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ahoma" w:ascii="Palatino Linotype" w:hAnsi="Palatino Linotype"/>
          <w:b/>
          <w:caps/>
          <w:spacing w:val="10"/>
          <w:sz w:val="36"/>
          <w:szCs w:val="36"/>
        </w:rPr>
        <w:t xml:space="preserve">PRATAP V  </w:t>
      </w:r>
    </w:p>
    <w:p>
      <w:pPr>
        <w:pStyle w:val="Normal"/>
        <w:spacing w:before="60" w:after="60"/>
        <w:rPr/>
      </w:pPr>
      <w:r>
        <w:rPr>
          <w:rFonts w:cs="Tahoma" w:ascii="Palatino Linotype" w:hAnsi="Palatino Linotype"/>
          <w:b/>
          <w:sz w:val="18"/>
          <w:szCs w:val="18"/>
          <w:lang w:val="en-IN"/>
        </w:rPr>
        <w:t>Contact:</w:t>
      </w:r>
      <w:r>
        <w:rPr>
          <w:rFonts w:cs="Tahoma" w:ascii="Palatino Linotype" w:hAnsi="Palatino Linotype"/>
          <w:sz w:val="18"/>
          <w:szCs w:val="18"/>
          <w:lang w:val="en-IN"/>
        </w:rPr>
        <w:t xml:space="preserve"> +91 7013045090</w:t>
      </w:r>
      <w:r>
        <w:rPr>
          <w:rFonts w:eastAsia="Wingdings" w:cs="Wingdings" w:ascii="Wingdings" w:hAnsi="Wingdings"/>
          <w:sz w:val="18"/>
          <w:szCs w:val="18"/>
          <w:lang w:val="en-IN"/>
        </w:rPr>
        <w:t></w:t>
      </w:r>
      <w:r>
        <w:rPr>
          <w:rFonts w:cs="Tahoma" w:ascii="Palatino Linotype" w:hAnsi="Palatino Linotype"/>
          <w:sz w:val="18"/>
          <w:szCs w:val="18"/>
          <w:lang w:val="en-IN"/>
        </w:rPr>
        <w:t xml:space="preserve"> </w:t>
      </w:r>
      <w:r>
        <w:rPr>
          <w:rFonts w:cs="Tahoma" w:ascii="Palatino Linotype" w:hAnsi="Palatino Linotype"/>
          <w:b/>
          <w:sz w:val="18"/>
          <w:szCs w:val="18"/>
          <w:lang w:val="en-IN"/>
        </w:rPr>
        <w:t xml:space="preserve">Email: </w:t>
      </w:r>
      <w:hyperlink r:id="rId2">
        <w:r>
          <w:rPr>
            <w:rStyle w:val="InternetLink"/>
            <w:rFonts w:cs="Tahoma" w:ascii="Palatino Linotype" w:hAnsi="Palatino Linotype"/>
            <w:sz w:val="18"/>
            <w:szCs w:val="18"/>
            <w:lang w:val="en-IN"/>
          </w:rPr>
          <w:t>pratapv9390@gmail.com</w:t>
        </w:r>
      </w:hyperlink>
      <w:r>
        <w:rPr>
          <w:rFonts w:cs="Tahoma" w:ascii="Palatino Linotype" w:hAnsi="Palatino Linotype"/>
          <w:sz w:val="18"/>
          <w:szCs w:val="18"/>
          <w:lang w:val="en-IN"/>
        </w:rPr>
        <w:t xml:space="preserve"> </w:t>
      </w:r>
    </w:p>
    <w:p>
      <w:pPr>
        <w:pStyle w:val="Normal"/>
        <w:spacing w:before="60" w:after="60"/>
        <w:rPr>
          <w:rFonts w:ascii="Palatino Linotype" w:hAnsi="Palatino Linotype" w:cs="Tahoma"/>
          <w:sz w:val="18"/>
          <w:szCs w:val="18"/>
          <w:lang w:val="en-IN"/>
        </w:rPr>
      </w:pPr>
      <w:r>
        <w:rPr/>
        <w:drawing>
          <wp:inline distT="0" distB="0" distL="0" distR="0">
            <wp:extent cx="6841490" cy="768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841490" cy="76835"/>
                    </a:xfrm>
                    <a:prstGeom prst="rect">
                      <a:avLst/>
                    </a:prstGeom>
                  </pic:spPr>
                </pic:pic>
              </a:graphicData>
            </a:graphic>
          </wp:inline>
        </w:drawing>
      </w:r>
    </w:p>
    <w:p>
      <w:pPr>
        <w:pStyle w:val="Normal"/>
        <w:rPr>
          <w:rFonts w:ascii="Palatino Linotype" w:hAnsi="Palatino Linotype"/>
          <w:b/>
          <w:b/>
          <w:lang w:val="en-IN"/>
        </w:rPr>
      </w:pPr>
      <w:r>
        <w:rPr>
          <w:rFonts w:ascii="Palatino Linotype" w:hAnsi="Palatino Linotype"/>
          <w:b/>
          <w:lang w:val="en-IN"/>
        </w:rPr>
        <w:t>Salesforce Administrator &amp; Pardot Developer with 4 Years of experience</w:t>
      </w:r>
    </w:p>
    <w:p>
      <w:pPr>
        <w:pStyle w:val="Normal"/>
        <w:jc w:val="both"/>
        <w:rPr>
          <w:rFonts w:ascii="Palatino Linotype" w:hAnsi="Palatino Linotype" w:cs="Tahoma"/>
          <w:b/>
          <w:b/>
          <w:spacing w:val="10"/>
          <w:sz w:val="22"/>
          <w:szCs w:val="22"/>
        </w:rPr>
      </w:pPr>
      <w:r>
        <w:rPr>
          <w:rFonts w:ascii="Palatino Linotype" w:hAnsi="Palatino Linotype"/>
          <w:sz w:val="20"/>
          <w:szCs w:val="20"/>
        </w:rPr>
        <w:t>Accomplished knowledge in Salesforce administration, Pardot Development and Data Loader and handling a wide scope of functions as an Implementation Consultant, seeking assignments in an organization &amp; to ensure secure Information processing environment</w:t>
      </w:r>
      <w:r>
        <w:rPr>
          <w:rFonts w:cs="Tahoma" w:ascii="Palatino Linotype" w:hAnsi="Palatino Linotype"/>
          <w:b/>
          <w:spacing w:val="10"/>
          <w:sz w:val="22"/>
          <w:szCs w:val="22"/>
        </w:rPr>
        <w:t xml:space="preserve"> </w:t>
      </w:r>
    </w:p>
    <w:p>
      <w:pPr>
        <w:pStyle w:val="Normal"/>
        <w:rPr>
          <w:rFonts w:ascii="Palatino Linotype" w:hAnsi="Palatino Linotype"/>
        </w:rPr>
      </w:pPr>
      <w:r>
        <w:rPr/>
        <w:drawing>
          <wp:inline distT="0" distB="0" distL="0" distR="0">
            <wp:extent cx="6841490" cy="7683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6841490" cy="76835"/>
                    </a:xfrm>
                    <a:prstGeom prst="rect">
                      <a:avLst/>
                    </a:prstGeom>
                  </pic:spPr>
                </pic:pic>
              </a:graphicData>
            </a:graphic>
          </wp:inline>
        </w:drawing>
      </w:r>
    </w:p>
    <w:p>
      <w:pPr>
        <w:pStyle w:val="Normal"/>
        <w:jc w:val="both"/>
        <w:rPr>
          <w:rFonts w:ascii="Palatino Linotype" w:hAnsi="Palatino Linotype" w:cs="Tahoma"/>
          <w:b/>
          <w:b/>
          <w:spacing w:val="10"/>
          <w:sz w:val="22"/>
          <w:szCs w:val="22"/>
        </w:rPr>
      </w:pPr>
      <w:r>
        <w:rPr>
          <w:rFonts w:cs="Tahoma" w:ascii="Palatino Linotype" w:hAnsi="Palatino Linotype"/>
          <w:b/>
          <w:spacing w:val="10"/>
          <w:sz w:val="22"/>
          <w:szCs w:val="22"/>
        </w:rPr>
        <w:t>PROFILE</w:t>
      </w:r>
    </w:p>
    <w:p>
      <w:pPr>
        <w:pStyle w:val="Normal"/>
        <w:numPr>
          <w:ilvl w:val="0"/>
          <w:numId w:val="1"/>
        </w:numPr>
        <w:spacing w:before="60" w:after="60"/>
        <w:rPr>
          <w:rFonts w:ascii="Palatino Linotype" w:hAnsi="Palatino Linotype" w:cs="Tahoma"/>
          <w:sz w:val="20"/>
          <w:szCs w:val="20"/>
        </w:rPr>
      </w:pPr>
      <w:r>
        <w:rPr>
          <w:rFonts w:cs="Tahoma" w:ascii="Palatino Linotype" w:hAnsi="Palatino Linotype"/>
          <w:sz w:val="20"/>
          <w:szCs w:val="20"/>
        </w:rPr>
        <w:t xml:space="preserve">Well versed experience in Salesforce administration and Pardot development. </w:t>
      </w:r>
    </w:p>
    <w:p>
      <w:pPr>
        <w:pStyle w:val="Normal"/>
        <w:numPr>
          <w:ilvl w:val="0"/>
          <w:numId w:val="1"/>
        </w:numPr>
        <w:spacing w:before="60" w:after="60"/>
        <w:rPr>
          <w:rFonts w:ascii="Palatino Linotype" w:hAnsi="Palatino Linotype" w:cs="Tahoma"/>
          <w:sz w:val="20"/>
          <w:szCs w:val="20"/>
        </w:rPr>
      </w:pPr>
      <w:r>
        <w:rPr>
          <w:rFonts w:cs="Tahoma" w:ascii="Palatino Linotype" w:hAnsi="Palatino Linotype"/>
          <w:sz w:val="20"/>
          <w:szCs w:val="20"/>
        </w:rPr>
        <w:t>Expertise in configuration and setting up of the reports in Salesforce to view Pardot data like campaigns and attributions etc.</w:t>
      </w:r>
    </w:p>
    <w:p>
      <w:pPr>
        <w:pStyle w:val="Normal"/>
        <w:numPr>
          <w:ilvl w:val="0"/>
          <w:numId w:val="1"/>
        </w:numPr>
        <w:spacing w:before="60" w:after="60"/>
        <w:rPr>
          <w:rFonts w:ascii="Palatino Linotype" w:hAnsi="Palatino Linotype" w:cs="Tahoma"/>
          <w:sz w:val="20"/>
          <w:szCs w:val="20"/>
        </w:rPr>
      </w:pPr>
      <w:r>
        <w:rPr>
          <w:rFonts w:cs="Tahoma" w:ascii="Palatino Linotype" w:hAnsi="Palatino Linotype"/>
          <w:sz w:val="20"/>
          <w:szCs w:val="20"/>
        </w:rPr>
        <w:t>Proficient working experience in building the strategies to meet the requirements to nurture leads, increase lead generation and increase conversion rates.</w:t>
      </w:r>
    </w:p>
    <w:p>
      <w:pPr>
        <w:pStyle w:val="Normal"/>
        <w:numPr>
          <w:ilvl w:val="0"/>
          <w:numId w:val="1"/>
        </w:numPr>
        <w:spacing w:before="60" w:after="60"/>
        <w:rPr>
          <w:rFonts w:ascii="Palatino Linotype" w:hAnsi="Palatino Linotype" w:cs="Tahoma"/>
          <w:sz w:val="20"/>
          <w:szCs w:val="20"/>
        </w:rPr>
      </w:pPr>
      <w:r>
        <w:rPr>
          <w:rFonts w:cs="Tahoma" w:ascii="Palatino Linotype" w:hAnsi="Palatino Linotype"/>
          <w:sz w:val="20"/>
          <w:szCs w:val="20"/>
        </w:rPr>
        <w:t>Proficiency in SFDC administrative tasks like creating Profiles, Roles, Sharing Rules, OWD, Users, Page Layouts, Record Type, Permission Sets, Approvals, Validation, Workflows, Reports and Dashboards.</w:t>
      </w:r>
    </w:p>
    <w:p>
      <w:pPr>
        <w:pStyle w:val="Normal"/>
        <w:numPr>
          <w:ilvl w:val="0"/>
          <w:numId w:val="1"/>
        </w:numPr>
        <w:spacing w:before="60" w:after="60"/>
        <w:rPr>
          <w:rFonts w:ascii="Palatino Linotype" w:hAnsi="Palatino Linotype" w:cs="Tahoma"/>
          <w:sz w:val="20"/>
          <w:szCs w:val="20"/>
        </w:rPr>
      </w:pPr>
      <w:r>
        <w:rPr>
          <w:rFonts w:cs="Tahoma" w:ascii="Palatino Linotype" w:hAnsi="Palatino Linotype"/>
          <w:sz w:val="20"/>
          <w:szCs w:val="20"/>
        </w:rPr>
        <w:t>Good experience in designing Custom objects and relationships, custom formula fields, Field Dependencies, Validation Rules, Workflows, Process Builder, Approval processes for automated alerts, field updates and email generation according to application requirements.</w:t>
      </w:r>
    </w:p>
    <w:p>
      <w:pPr>
        <w:pStyle w:val="Normal"/>
        <w:numPr>
          <w:ilvl w:val="0"/>
          <w:numId w:val="1"/>
        </w:numPr>
        <w:spacing w:before="60" w:after="60"/>
        <w:rPr>
          <w:rFonts w:ascii="Palatino Linotype" w:hAnsi="Palatino Linotype" w:cs="Tahoma"/>
          <w:sz w:val="20"/>
          <w:szCs w:val="20"/>
        </w:rPr>
      </w:pPr>
      <w:r>
        <w:rPr>
          <w:rFonts w:cs="Tahoma" w:ascii="Palatino Linotype" w:hAnsi="Palatino Linotype"/>
          <w:sz w:val="20"/>
          <w:szCs w:val="20"/>
        </w:rPr>
        <w:t xml:space="preserve">Implemented security and sharing rules at object, field, and record level for different users at different levels of organization. </w:t>
      </w:r>
    </w:p>
    <w:p>
      <w:pPr>
        <w:pStyle w:val="Normal"/>
        <w:numPr>
          <w:ilvl w:val="0"/>
          <w:numId w:val="1"/>
        </w:numPr>
        <w:spacing w:before="60" w:after="60"/>
        <w:rPr>
          <w:rFonts w:ascii="Palatino Linotype" w:hAnsi="Palatino Linotype" w:cs="Tahoma"/>
          <w:sz w:val="20"/>
          <w:szCs w:val="20"/>
        </w:rPr>
      </w:pPr>
      <w:r>
        <w:rPr>
          <w:rFonts w:cs="Tahoma" w:ascii="Palatino Linotype" w:hAnsi="Palatino Linotype"/>
          <w:sz w:val="20"/>
          <w:szCs w:val="20"/>
        </w:rPr>
        <w:t xml:space="preserve">Excellent communication with exceptional analytical, people management, relationship management and coordination skills. </w:t>
      </w:r>
    </w:p>
    <w:p>
      <w:pPr>
        <w:pStyle w:val="Normal"/>
        <w:spacing w:before="60" w:after="60"/>
        <w:rPr>
          <w:rFonts w:ascii="Palatino Linotype" w:hAnsi="Palatino Linotype"/>
        </w:rPr>
      </w:pPr>
      <w:r>
        <w:rPr/>
        <w:drawing>
          <wp:inline distT="0" distB="0" distL="0" distR="0">
            <wp:extent cx="6841490" cy="7683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6841490" cy="76835"/>
                    </a:xfrm>
                    <a:prstGeom prst="rect">
                      <a:avLst/>
                    </a:prstGeom>
                  </pic:spPr>
                </pic:pic>
              </a:graphicData>
            </a:graphic>
          </wp:inline>
        </w:drawing>
      </w:r>
    </w:p>
    <w:p>
      <w:pPr>
        <w:pStyle w:val="Normal"/>
        <w:rPr>
          <w:rFonts w:ascii="Palatino Linotype" w:hAnsi="Palatino Linotype"/>
          <w:b/>
          <w:b/>
          <w:sz w:val="22"/>
        </w:rPr>
      </w:pPr>
      <w:r>
        <w:rPr>
          <w:rFonts w:ascii="Palatino Linotype" w:hAnsi="Palatino Linotype"/>
          <w:b/>
          <w:sz w:val="22"/>
        </w:rPr>
        <w:t>Key Technical Skills</w:t>
      </w:r>
    </w:p>
    <w:p>
      <w:pPr>
        <w:pStyle w:val="ListParagraph"/>
        <w:numPr>
          <w:ilvl w:val="0"/>
          <w:numId w:val="4"/>
        </w:numPr>
        <w:rPr>
          <w:rFonts w:ascii="Palatino Linotype" w:hAnsi="Palatino Linotype" w:cs="Tahoma"/>
        </w:rPr>
      </w:pPr>
      <w:r>
        <w:rPr>
          <w:rFonts w:cs="Tahoma" w:ascii="Palatino Linotype" w:hAnsi="Palatino Linotype"/>
        </w:rPr>
        <w:t>Salesforce CRM</w:t>
      </w:r>
    </w:p>
    <w:p>
      <w:pPr>
        <w:pStyle w:val="ListParagraph"/>
        <w:numPr>
          <w:ilvl w:val="0"/>
          <w:numId w:val="4"/>
        </w:numPr>
        <w:rPr/>
      </w:pPr>
      <w:r>
        <w:rPr>
          <w:rFonts w:cs="Tahoma" w:ascii="Palatino Linotype" w:hAnsi="Palatino Linotype"/>
        </w:rPr>
        <w:t>Pardot</w:t>
      </w:r>
    </w:p>
    <w:p>
      <w:pPr>
        <w:pStyle w:val="ListParagraph"/>
        <w:numPr>
          <w:ilvl w:val="0"/>
          <w:numId w:val="4"/>
        </w:numPr>
        <w:rPr/>
      </w:pPr>
      <w:r>
        <w:rPr>
          <w:rFonts w:cs="Tahoma" w:ascii="Palatino Linotype" w:hAnsi="Palatino Linotype"/>
        </w:rPr>
        <w:t>Marketo</w:t>
      </w:r>
    </w:p>
    <w:p>
      <w:pPr>
        <w:pStyle w:val="ListParagraph"/>
        <w:numPr>
          <w:ilvl w:val="0"/>
          <w:numId w:val="4"/>
        </w:numPr>
        <w:rPr>
          <w:rFonts w:ascii="Palatino Linotype" w:hAnsi="Palatino Linotype" w:cs="Tahoma"/>
        </w:rPr>
      </w:pPr>
      <w:r>
        <w:rPr>
          <w:rFonts w:cs="Tahoma" w:ascii="Palatino Linotype" w:hAnsi="Palatino Linotype"/>
        </w:rPr>
        <w:t>Data Loader</w:t>
      </w:r>
      <w:bookmarkStart w:id="0" w:name="OLE_LINK1"/>
      <w:bookmarkStart w:id="1" w:name="OLE_LINK2"/>
      <w:bookmarkEnd w:id="0"/>
      <w:bookmarkEnd w:id="1"/>
    </w:p>
    <w:p>
      <w:pPr>
        <w:pStyle w:val="ListParagraph"/>
        <w:numPr>
          <w:ilvl w:val="0"/>
          <w:numId w:val="4"/>
        </w:numPr>
        <w:rPr>
          <w:rFonts w:ascii="Palatino Linotype" w:hAnsi="Palatino Linotype" w:cs="Tahoma"/>
        </w:rPr>
      </w:pPr>
      <w:r>
        <w:rPr>
          <w:rFonts w:cs="Tahoma" w:ascii="Palatino Linotype" w:hAnsi="Palatino Linotype"/>
        </w:rPr>
        <w:t>Operating Systems: Windows 7 &amp; 8</w:t>
      </w:r>
    </w:p>
    <w:p>
      <w:pPr>
        <w:pStyle w:val="Normal"/>
        <w:rPr>
          <w:rFonts w:ascii="Palatino Linotype" w:hAnsi="Palatino Linotype"/>
          <w:b/>
          <w:b/>
          <w:sz w:val="22"/>
        </w:rPr>
      </w:pPr>
      <w:r>
        <w:rPr>
          <w:rFonts w:ascii="Palatino Linotype" w:hAnsi="Palatino Linotype"/>
          <w:b/>
          <w:sz w:val="22"/>
        </w:rPr>
      </w:r>
    </w:p>
    <w:p>
      <w:pPr>
        <w:pStyle w:val="Normal"/>
        <w:rPr>
          <w:rFonts w:ascii="Palatino Linotype" w:hAnsi="Palatino Linotype"/>
          <w:b/>
          <w:b/>
          <w:sz w:val="22"/>
        </w:rPr>
      </w:pPr>
      <w:r>
        <w:rPr>
          <w:rFonts w:ascii="Palatino Linotype" w:hAnsi="Palatino Linotype"/>
          <w:b/>
          <w:sz w:val="22"/>
        </w:rPr>
        <w:t>PROFESSIONAL EXPERIENCE</w:t>
      </w:r>
    </w:p>
    <w:p>
      <w:pPr>
        <w:pStyle w:val="Normal"/>
        <w:rPr>
          <w:rFonts w:ascii="Palatino Linotype" w:hAnsi="Palatino Linotype" w:cs="Tahoma"/>
          <w:sz w:val="20"/>
          <w:szCs w:val="20"/>
          <w:lang w:val="en-IN"/>
        </w:rPr>
      </w:pPr>
      <w:r>
        <w:rPr/>
        <w:drawing>
          <wp:inline distT="0" distB="0" distL="0" distR="0">
            <wp:extent cx="6841490" cy="7683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6841490" cy="76835"/>
                    </a:xfrm>
                    <a:prstGeom prst="rect">
                      <a:avLst/>
                    </a:prstGeom>
                  </pic:spPr>
                </pic:pic>
              </a:graphicData>
            </a:graphic>
          </wp:inline>
        </w:drawing>
      </w:r>
    </w:p>
    <w:p>
      <w:pPr>
        <w:pStyle w:val="Normal"/>
        <w:rPr>
          <w:rFonts w:ascii="Palatino Linotype" w:hAnsi="Palatino Linotype"/>
          <w:b/>
          <w:b/>
          <w:sz w:val="22"/>
        </w:rPr>
      </w:pPr>
      <w:r>
        <w:rPr>
          <w:rFonts w:ascii="Palatino Linotype" w:hAnsi="Palatino Linotype"/>
          <w:b/>
          <w:sz w:val="22"/>
        </w:rPr>
        <w:t>Grazitti Interactive</w:t>
        <w:tab/>
        <w:tab/>
        <w:t xml:space="preserve">                                      </w:t>
        <w:tab/>
        <w:tab/>
        <w:t>Since March 2020 to Present</w:t>
      </w:r>
    </w:p>
    <w:p>
      <w:pPr>
        <w:pStyle w:val="Normal"/>
        <w:rPr>
          <w:rFonts w:ascii="Palatino Linotype" w:hAnsi="Palatino Linotype"/>
        </w:rPr>
      </w:pPr>
      <w:r>
        <w:rPr>
          <w:rFonts w:ascii="Palatino Linotype" w:hAnsi="Palatino Linotype"/>
        </w:rPr>
      </w:r>
    </w:p>
    <w:p>
      <w:pPr>
        <w:pStyle w:val="Normal"/>
        <w:spacing w:before="0" w:after="120"/>
        <w:jc w:val="center"/>
        <w:rPr>
          <w:rFonts w:ascii="Palatino Linotype" w:hAnsi="Palatino Linotype"/>
          <w:b/>
          <w:b/>
          <w:sz w:val="22"/>
        </w:rPr>
      </w:pPr>
      <w:r>
        <w:rPr>
          <w:rFonts w:cs="Tahoma" w:ascii="Palatino Linotype" w:hAnsi="Palatino Linotype"/>
          <w:b/>
          <w:color w:val="333333"/>
          <w:sz w:val="20"/>
          <w:szCs w:val="20"/>
          <w:u w:val="single"/>
        </w:rPr>
        <w:t>Experience Summary</w:t>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t>Project 1: OMNICELL</w:t>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t>Role: Salesforce administrator &amp; Pardot Developer</w:t>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r>
    </w:p>
    <w:p>
      <w:pPr>
        <w:pStyle w:val="Normal"/>
        <w:rPr/>
      </w:pPr>
      <w:r>
        <w:rPr>
          <w:rFonts w:ascii="Palatino Linotype" w:hAnsi="Palatino Linotype"/>
          <w:sz w:val="20"/>
          <w:szCs w:val="20"/>
        </w:rPr>
        <w:t>Omnicell (OMCL) has been committed to transforming the pharmacy care delivery model to dramatically improve outcomes and lower costs. Through the vision of the autonomous pharmacy, a combination of automation, intelligence, and expert services, powered by a cloud data platform, Omnicell supports more efficient ways to manage medications across all care settings. Over 6,000 facilities worldwide use Omnicell automation and analytics solutions to help increase operational efficiency, reduce medication errors, deliver actionable intelligence, and improve patient safety. More than 40,000 institutional and retail pharmacies across North America and the United Kingdom leverage Omnicell's innovative medication adherence and population health solutions to improve patient engagement and adherence to prescriptions, helping to reduce costly hospital readmissions. To learn more, visit www.omnicell.com.</w:t>
      </w:r>
    </w:p>
    <w:p>
      <w:pPr>
        <w:pStyle w:val="Normal"/>
        <w:rPr>
          <w:rFonts w:ascii="Palatino Linotype" w:hAnsi="Palatino Linotype"/>
          <w:sz w:val="20"/>
          <w:szCs w:val="20"/>
        </w:rPr>
      </w:pPr>
      <w:r>
        <w:rPr>
          <w:rFonts w:ascii="Palatino Linotype" w:hAnsi="Palatino Linotype"/>
          <w:sz w:val="20"/>
          <w:szCs w:val="20"/>
        </w:rPr>
      </w:r>
    </w:p>
    <w:p>
      <w:pPr>
        <w:pStyle w:val="Normal"/>
        <w:rPr/>
      </w:pPr>
      <w:r>
        <w:rPr>
          <w:rFonts w:cs="Tahoma" w:ascii="Palatino Linotype" w:hAnsi="Palatino Linotype"/>
          <w:b/>
          <w:color w:val="333333"/>
          <w:sz w:val="20"/>
          <w:szCs w:val="20"/>
        </w:rPr>
        <w:t>Responsibilities:</w:t>
      </w:r>
    </w:p>
    <w:p>
      <w:pPr>
        <w:pStyle w:val="TextBody"/>
        <w:numPr>
          <w:ilvl w:val="0"/>
          <w:numId w:val="2"/>
        </w:numPr>
        <w:tabs>
          <w:tab w:val="clear" w:pos="720"/>
          <w:tab w:val="left" w:pos="0" w:leader="none"/>
        </w:tabs>
        <w:spacing w:before="0" w:after="0"/>
        <w:rPr/>
      </w:pPr>
      <w:r>
        <w:rPr>
          <w:rFonts w:ascii="Times New Roman" w:hAnsi="Times New Roman"/>
          <w:color w:val="222222"/>
          <w:sz w:val="24"/>
          <w:szCs w:val="24"/>
        </w:rPr>
        <w:t xml:space="preserve">   </w:t>
      </w:r>
      <w:r>
        <w:rPr>
          <w:rFonts w:ascii="Times New Roman" w:hAnsi="Times New Roman"/>
          <w:color w:val="222222"/>
          <w:sz w:val="24"/>
          <w:szCs w:val="24"/>
        </w:rPr>
        <w:t>Creation of folder hierarchy and assets in Pardot.</w:t>
      </w:r>
    </w:p>
    <w:p>
      <w:pPr>
        <w:pStyle w:val="TextBody"/>
        <w:numPr>
          <w:ilvl w:val="0"/>
          <w:numId w:val="2"/>
        </w:numPr>
        <w:tabs>
          <w:tab w:val="clear" w:pos="720"/>
          <w:tab w:val="left" w:pos="0" w:leader="none"/>
        </w:tabs>
        <w:spacing w:before="0" w:after="0"/>
        <w:rPr>
          <w:rFonts w:ascii="Times New Roman" w:hAnsi="Times New Roman"/>
          <w:color w:val="222222"/>
          <w:sz w:val="24"/>
          <w:szCs w:val="24"/>
        </w:rPr>
      </w:pPr>
      <w:r>
        <w:rPr>
          <w:rFonts w:ascii="Times New Roman" w:hAnsi="Times New Roman"/>
          <w:color w:val="222222"/>
          <w:sz w:val="24"/>
          <w:szCs w:val="24"/>
        </w:rPr>
        <w:t xml:space="preserve">   </w:t>
      </w:r>
      <w:r>
        <w:rPr>
          <w:rFonts w:ascii="Times New Roman" w:hAnsi="Times New Roman"/>
          <w:color w:val="222222"/>
          <w:sz w:val="24"/>
          <w:szCs w:val="24"/>
        </w:rPr>
        <w:t>Build and design email marketing campaigns and dynamic distribution lists.</w:t>
      </w:r>
    </w:p>
    <w:p>
      <w:pPr>
        <w:pStyle w:val="TextBody"/>
        <w:numPr>
          <w:ilvl w:val="0"/>
          <w:numId w:val="2"/>
        </w:numPr>
        <w:tabs>
          <w:tab w:val="clear" w:pos="720"/>
          <w:tab w:val="left" w:pos="0" w:leader="none"/>
        </w:tabs>
        <w:spacing w:before="0" w:after="0"/>
        <w:rPr>
          <w:rFonts w:ascii="Times New Roman" w:hAnsi="Times New Roman"/>
          <w:color w:val="222222"/>
          <w:sz w:val="24"/>
          <w:szCs w:val="24"/>
        </w:rPr>
      </w:pPr>
      <w:r>
        <w:rPr>
          <w:rFonts w:ascii="Times New Roman" w:hAnsi="Times New Roman"/>
          <w:color w:val="222222"/>
          <w:sz w:val="24"/>
          <w:szCs w:val="24"/>
        </w:rPr>
        <w:t xml:space="preserve">   </w:t>
      </w:r>
      <w:r>
        <w:rPr>
          <w:rFonts w:ascii="Times New Roman" w:hAnsi="Times New Roman"/>
          <w:color w:val="222222"/>
          <w:sz w:val="24"/>
          <w:szCs w:val="24"/>
        </w:rPr>
        <w:t>Creation of custom fields and custom objects in Pardot and sync with Salesforce instance.</w:t>
      </w:r>
    </w:p>
    <w:p>
      <w:pPr>
        <w:pStyle w:val="TextBody"/>
        <w:numPr>
          <w:ilvl w:val="0"/>
          <w:numId w:val="2"/>
        </w:numPr>
        <w:tabs>
          <w:tab w:val="clear" w:pos="720"/>
          <w:tab w:val="left" w:pos="0" w:leader="none"/>
        </w:tabs>
        <w:spacing w:before="0" w:after="0"/>
        <w:rPr>
          <w:rFonts w:ascii="Times New Roman" w:hAnsi="Times New Roman"/>
          <w:color w:val="222222"/>
          <w:sz w:val="24"/>
          <w:szCs w:val="24"/>
        </w:rPr>
      </w:pPr>
      <w:r>
        <w:rPr>
          <w:rFonts w:ascii="Times New Roman" w:hAnsi="Times New Roman"/>
          <w:color w:val="222222"/>
          <w:sz w:val="24"/>
          <w:szCs w:val="24"/>
        </w:rPr>
        <w:t xml:space="preserve">   </w:t>
      </w:r>
      <w:r>
        <w:rPr>
          <w:rFonts w:ascii="Times New Roman" w:hAnsi="Times New Roman"/>
          <w:color w:val="222222"/>
          <w:sz w:val="24"/>
          <w:szCs w:val="24"/>
        </w:rPr>
        <w:t>Designing Pardot forms, landing pages, form handlers and integrate prospect generation with Salesforce and websites.</w:t>
      </w:r>
    </w:p>
    <w:p>
      <w:pPr>
        <w:pStyle w:val="TextBody"/>
        <w:numPr>
          <w:ilvl w:val="0"/>
          <w:numId w:val="2"/>
        </w:numPr>
        <w:tabs>
          <w:tab w:val="clear" w:pos="720"/>
          <w:tab w:val="left" w:pos="0" w:leader="none"/>
        </w:tabs>
        <w:spacing w:before="0" w:after="0"/>
        <w:rPr>
          <w:rFonts w:ascii="Times New Roman" w:hAnsi="Times New Roman"/>
          <w:color w:val="222222"/>
          <w:sz w:val="24"/>
          <w:szCs w:val="24"/>
        </w:rPr>
      </w:pPr>
      <w:r>
        <w:rPr>
          <w:rFonts w:ascii="Times New Roman" w:hAnsi="Times New Roman"/>
          <w:color w:val="222222"/>
          <w:sz w:val="24"/>
          <w:szCs w:val="24"/>
        </w:rPr>
        <w:t xml:space="preserve">   </w:t>
      </w:r>
      <w:r>
        <w:rPr>
          <w:rFonts w:ascii="Times New Roman" w:hAnsi="Times New Roman"/>
          <w:color w:val="222222"/>
          <w:sz w:val="24"/>
          <w:szCs w:val="24"/>
        </w:rPr>
        <w:t>Setting up preference and unsubscribe pages.</w:t>
      </w:r>
    </w:p>
    <w:p>
      <w:pPr>
        <w:pStyle w:val="TextBody"/>
        <w:numPr>
          <w:ilvl w:val="0"/>
          <w:numId w:val="2"/>
        </w:numPr>
        <w:tabs>
          <w:tab w:val="clear" w:pos="720"/>
          <w:tab w:val="left" w:pos="0" w:leader="none"/>
        </w:tabs>
        <w:spacing w:lineRule="auto" w:line="240" w:before="0" w:after="300"/>
        <w:jc w:val="both"/>
        <w:rPr>
          <w:rFonts w:ascii="Palatino Linotype" w:hAnsi="Palatino Linotype"/>
          <w:sz w:val="20"/>
          <w:szCs w:val="20"/>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Set up marketing funnels, prospect segments, lead scoring, nurture paths and reporting.</w:t>
      </w:r>
      <w:r>
        <w:rPr>
          <w:rFonts w:cs="Tahoma" w:ascii="Palatino Linotype" w:hAnsi="Palatino Linotype"/>
          <w:b/>
          <w:color w:val="333333"/>
          <w:sz w:val="20"/>
          <w:szCs w:val="20"/>
        </w:rPr>
        <w:t xml:space="preserve"> </w:t>
      </w:r>
    </w:p>
    <w:p>
      <w:pPr>
        <w:pStyle w:val="TextBody"/>
        <w:tabs>
          <w:tab w:val="clear" w:pos="720"/>
          <w:tab w:val="left" w:pos="0" w:leader="none"/>
        </w:tabs>
        <w:spacing w:lineRule="auto" w:line="240" w:before="0" w:after="300"/>
        <w:ind w:left="360" w:hanging="0"/>
        <w:jc w:val="both"/>
        <w:rPr>
          <w:rFonts w:ascii="Palatino Linotype" w:hAnsi="Palatino Linotype"/>
          <w:sz w:val="20"/>
          <w:szCs w:val="20"/>
        </w:rPr>
      </w:pPr>
      <w:r>
        <w:rPr>
          <w:rFonts w:ascii="Palatino Linotype" w:hAnsi="Palatino Linotype"/>
          <w:sz w:val="20"/>
          <w:szCs w:val="20"/>
        </w:rPr>
      </w:r>
    </w:p>
    <w:p>
      <w:pPr>
        <w:pStyle w:val="Normal"/>
        <w:rPr>
          <w:rFonts w:ascii="Palatino Linotype" w:hAnsi="Palatino Linotype"/>
          <w:b/>
          <w:b/>
          <w:sz w:val="22"/>
        </w:rPr>
      </w:pPr>
      <w:r>
        <w:rPr>
          <w:rFonts w:ascii="Palatino Linotype" w:hAnsi="Palatino Linotype"/>
          <w:b/>
          <w:sz w:val="22"/>
        </w:rPr>
        <w:t xml:space="preserve">Traverse Infotech Solutions                                      </w:t>
        <w:tab/>
        <w:t>since July 2016 to February 2020</w:t>
      </w:r>
    </w:p>
    <w:p>
      <w:pPr>
        <w:pStyle w:val="Normal"/>
        <w:rPr>
          <w:rFonts w:ascii="Palatino Linotype" w:hAnsi="Palatino Linotype"/>
        </w:rPr>
      </w:pPr>
      <w:r>
        <w:rPr>
          <w:rFonts w:ascii="Palatino Linotype" w:hAnsi="Palatino Linotype"/>
        </w:rPr>
      </w:r>
    </w:p>
    <w:p>
      <w:pPr>
        <w:pStyle w:val="Normal"/>
        <w:spacing w:before="0" w:after="120"/>
        <w:jc w:val="center"/>
        <w:rPr>
          <w:rFonts w:ascii="Palatino Linotype" w:hAnsi="Palatino Linotype"/>
          <w:b/>
          <w:b/>
          <w:sz w:val="22"/>
        </w:rPr>
      </w:pPr>
      <w:r>
        <w:rPr>
          <w:rFonts w:cs="Tahoma" w:ascii="Palatino Linotype" w:hAnsi="Palatino Linotype"/>
          <w:b/>
          <w:color w:val="333333"/>
          <w:sz w:val="20"/>
          <w:szCs w:val="20"/>
          <w:u w:val="single"/>
        </w:rPr>
        <w:t>Experience Summary</w:t>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t>Project 1: MSN</w:t>
      </w:r>
    </w:p>
    <w:p>
      <w:pPr>
        <w:pStyle w:val="Normal"/>
        <w:rPr/>
      </w:pPr>
      <w:r>
        <w:rPr>
          <w:rFonts w:cs="Tahoma" w:ascii="Palatino Linotype" w:hAnsi="Palatino Linotype"/>
          <w:b/>
          <w:color w:val="333333"/>
          <w:sz w:val="20"/>
          <w:szCs w:val="20"/>
        </w:rPr>
        <w:t xml:space="preserve">Role: </w:t>
      </w:r>
      <w:r>
        <w:rPr>
          <w:rFonts w:cs="Tahoma" w:ascii="Palatino Linotype" w:hAnsi="Palatino Linotype"/>
          <w:b/>
          <w:color w:val="333333"/>
          <w:sz w:val="20"/>
          <w:szCs w:val="20"/>
        </w:rPr>
        <w:t>Salesforce administrator &amp; Pardot Developer</w:t>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r>
    </w:p>
    <w:p>
      <w:pPr>
        <w:pStyle w:val="Normal"/>
        <w:spacing w:before="40" w:after="0"/>
        <w:jc w:val="both"/>
        <w:rPr>
          <w:rFonts w:ascii="Palatino Linotype" w:hAnsi="Palatino Linotype"/>
          <w:sz w:val="20"/>
          <w:szCs w:val="20"/>
        </w:rPr>
      </w:pPr>
      <w:r>
        <w:rPr>
          <w:rFonts w:ascii="Palatino Linotype" w:hAnsi="Palatino Linotype"/>
          <w:sz w:val="20"/>
          <w:szCs w:val="20"/>
        </w:rPr>
        <w:t>MSN Group is one of the fastest growing manufacturers of Active Pharmaceutical Ingredients (APIs) and finished dosages in India. Established in the year 2003, MSN Group comprises of eight API manufacturing plants (including one for Oncology), three finished dosage facility (including one for Oncology)and a dedicated R&amp;D Centre .Our plants are ISO 9001-2000 certified, WHO: GMP, EU:GMP and USFDA approved. This manufacturing units are designed to confirm to the principles of Quality, Safety and sound Environment.</w:t>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t xml:space="preserve">         </w:t>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t>Responsibilities:</w:t>
      </w:r>
    </w:p>
    <w:p>
      <w:pPr>
        <w:pStyle w:val="Normal"/>
        <w:numPr>
          <w:ilvl w:val="0"/>
          <w:numId w:val="2"/>
        </w:numPr>
        <w:rPr>
          <w:rFonts w:ascii="Palatino Linotype" w:hAnsi="Palatino Linotype"/>
          <w:sz w:val="20"/>
          <w:szCs w:val="20"/>
        </w:rPr>
      </w:pPr>
      <w:r>
        <w:rPr>
          <w:rFonts w:ascii="Palatino Linotype" w:hAnsi="Palatino Linotype"/>
          <w:sz w:val="20"/>
          <w:szCs w:val="20"/>
        </w:rPr>
        <w:t>Integration with the website and Salesforce</w:t>
      </w:r>
    </w:p>
    <w:p>
      <w:pPr>
        <w:pStyle w:val="Normal"/>
        <w:numPr>
          <w:ilvl w:val="0"/>
          <w:numId w:val="2"/>
        </w:numPr>
        <w:rPr>
          <w:rFonts w:ascii="Palatino Linotype" w:hAnsi="Palatino Linotype"/>
          <w:sz w:val="20"/>
          <w:szCs w:val="20"/>
        </w:rPr>
      </w:pPr>
      <w:r>
        <w:rPr>
          <w:rFonts w:ascii="Palatino Linotype" w:hAnsi="Palatino Linotype"/>
          <w:sz w:val="20"/>
          <w:szCs w:val="20"/>
        </w:rPr>
        <w:t>Creating users/roles based on MSN requirements</w:t>
      </w:r>
    </w:p>
    <w:p>
      <w:pPr>
        <w:pStyle w:val="Normal"/>
        <w:numPr>
          <w:ilvl w:val="0"/>
          <w:numId w:val="2"/>
        </w:numPr>
        <w:rPr>
          <w:rFonts w:ascii="Palatino Linotype" w:hAnsi="Palatino Linotype"/>
          <w:sz w:val="20"/>
          <w:szCs w:val="20"/>
        </w:rPr>
      </w:pPr>
      <w:bookmarkStart w:id="2" w:name="__DdeLink__159_656668954"/>
      <w:r>
        <w:rPr>
          <w:rFonts w:ascii="Palatino Linotype" w:hAnsi="Palatino Linotype"/>
          <w:sz w:val="20"/>
          <w:szCs w:val="20"/>
        </w:rPr>
        <w:t>Setting up Pardot connectors</w:t>
      </w:r>
      <w:bookmarkEnd w:id="2"/>
    </w:p>
    <w:p>
      <w:pPr>
        <w:pStyle w:val="Normal"/>
        <w:numPr>
          <w:ilvl w:val="0"/>
          <w:numId w:val="2"/>
        </w:numPr>
        <w:rPr>
          <w:rFonts w:ascii="Palatino Linotype" w:hAnsi="Palatino Linotype"/>
          <w:sz w:val="20"/>
          <w:szCs w:val="20"/>
        </w:rPr>
      </w:pPr>
      <w:r>
        <w:rPr>
          <w:rFonts w:ascii="Palatino Linotype" w:hAnsi="Palatino Linotype"/>
          <w:sz w:val="20"/>
          <w:szCs w:val="20"/>
        </w:rPr>
        <w:t>Manage/create Salesforce page layouts for Pardot</w:t>
      </w:r>
    </w:p>
    <w:p>
      <w:pPr>
        <w:pStyle w:val="Normal"/>
        <w:numPr>
          <w:ilvl w:val="0"/>
          <w:numId w:val="2"/>
        </w:numPr>
        <w:rPr>
          <w:rFonts w:ascii="Palatino Linotype" w:hAnsi="Palatino Linotype"/>
          <w:sz w:val="20"/>
          <w:szCs w:val="20"/>
        </w:rPr>
      </w:pPr>
      <w:r>
        <w:rPr>
          <w:rFonts w:ascii="Palatino Linotype" w:hAnsi="Palatino Linotype"/>
          <w:sz w:val="20"/>
          <w:szCs w:val="20"/>
        </w:rPr>
        <w:t>Creating/mapping custom and standard fields between Salesforce and Pardot</w:t>
      </w:r>
    </w:p>
    <w:p>
      <w:pPr>
        <w:pStyle w:val="Normal"/>
        <w:numPr>
          <w:ilvl w:val="0"/>
          <w:numId w:val="2"/>
        </w:numPr>
        <w:rPr>
          <w:rFonts w:ascii="Palatino Linotype" w:hAnsi="Palatino Linotype"/>
          <w:sz w:val="20"/>
          <w:szCs w:val="20"/>
        </w:rPr>
      </w:pPr>
      <w:r>
        <w:rPr>
          <w:rFonts w:ascii="Palatino Linotype" w:hAnsi="Palatino Linotype"/>
          <w:sz w:val="20"/>
          <w:szCs w:val="20"/>
        </w:rPr>
        <w:t>Data Migration of prospects from CRM</w:t>
      </w:r>
    </w:p>
    <w:p>
      <w:pPr>
        <w:pStyle w:val="Normal"/>
        <w:numPr>
          <w:ilvl w:val="0"/>
          <w:numId w:val="2"/>
        </w:numPr>
        <w:rPr>
          <w:rFonts w:ascii="Palatino Linotype" w:hAnsi="Palatino Linotype"/>
          <w:sz w:val="20"/>
          <w:szCs w:val="20"/>
        </w:rPr>
      </w:pPr>
      <w:bookmarkStart w:id="3" w:name="__DdeLink__144_2501851636"/>
      <w:r>
        <w:rPr>
          <w:rFonts w:ascii="Palatino Linotype" w:hAnsi="Palatino Linotype"/>
          <w:sz w:val="20"/>
          <w:szCs w:val="20"/>
        </w:rPr>
        <w:t>Set up the Email Client domain and Tracking codes on the websites</w:t>
      </w:r>
      <w:bookmarkEnd w:id="3"/>
    </w:p>
    <w:p>
      <w:pPr>
        <w:pStyle w:val="Normal"/>
        <w:numPr>
          <w:ilvl w:val="0"/>
          <w:numId w:val="2"/>
        </w:numPr>
        <w:rPr>
          <w:rFonts w:ascii="Palatino Linotype" w:hAnsi="Palatino Linotype"/>
          <w:sz w:val="20"/>
          <w:szCs w:val="20"/>
        </w:rPr>
      </w:pPr>
      <w:r>
        <w:rPr>
          <w:rFonts w:ascii="Palatino Linotype" w:hAnsi="Palatino Linotype"/>
          <w:sz w:val="20"/>
          <w:szCs w:val="20"/>
        </w:rPr>
        <w:t>Engaging prospects using engagement program according to their behavior on emails.</w:t>
      </w:r>
    </w:p>
    <w:p>
      <w:pPr>
        <w:pStyle w:val="Normal"/>
        <w:numPr>
          <w:ilvl w:val="0"/>
          <w:numId w:val="2"/>
        </w:numPr>
        <w:rPr>
          <w:rFonts w:ascii="Palatino Linotype" w:hAnsi="Palatino Linotype"/>
          <w:sz w:val="20"/>
          <w:szCs w:val="20"/>
        </w:rPr>
      </w:pPr>
      <w:r>
        <w:rPr>
          <w:rFonts w:ascii="Palatino Linotype" w:hAnsi="Palatino Linotype"/>
          <w:sz w:val="20"/>
          <w:szCs w:val="20"/>
        </w:rPr>
        <w:t>Prospect scoring based email sends, SEO, Reporting and Analytics.</w:t>
      </w:r>
    </w:p>
    <w:p>
      <w:pPr>
        <w:pStyle w:val="Normal"/>
        <w:numPr>
          <w:ilvl w:val="0"/>
          <w:numId w:val="2"/>
        </w:numPr>
        <w:rPr>
          <w:rFonts w:ascii="Palatino Linotype" w:hAnsi="Palatino Linotype"/>
          <w:sz w:val="20"/>
          <w:szCs w:val="20"/>
        </w:rPr>
      </w:pPr>
      <w:r>
        <w:rPr>
          <w:rFonts w:ascii="Palatino Linotype" w:hAnsi="Palatino Linotype"/>
          <w:sz w:val="20"/>
          <w:szCs w:val="20"/>
        </w:rPr>
        <w:t>Tracking performance of all email templates (opens, clicks etc.)</w:t>
      </w:r>
    </w:p>
    <w:p>
      <w:pPr>
        <w:pStyle w:val="Normal"/>
        <w:numPr>
          <w:ilvl w:val="0"/>
          <w:numId w:val="2"/>
        </w:numPr>
        <w:rPr>
          <w:rFonts w:ascii="Palatino Linotype" w:hAnsi="Palatino Linotype"/>
          <w:sz w:val="20"/>
          <w:szCs w:val="20"/>
        </w:rPr>
      </w:pPr>
      <w:r>
        <w:rPr>
          <w:rFonts w:ascii="Palatino Linotype" w:hAnsi="Palatino Linotype"/>
          <w:sz w:val="20"/>
          <w:szCs w:val="20"/>
        </w:rPr>
        <w:t>Tracking performance of all forms/landing pages (completion rates etc.)</w:t>
      </w:r>
    </w:p>
    <w:p>
      <w:pPr>
        <w:pStyle w:val="Normal"/>
        <w:numPr>
          <w:ilvl w:val="0"/>
          <w:numId w:val="2"/>
        </w:numPr>
        <w:rPr>
          <w:rFonts w:ascii="Palatino Linotype" w:hAnsi="Palatino Linotype"/>
          <w:sz w:val="20"/>
          <w:szCs w:val="20"/>
        </w:rPr>
      </w:pPr>
      <w:r>
        <w:rPr>
          <w:rFonts w:ascii="Palatino Linotype" w:hAnsi="Palatino Linotype"/>
          <w:sz w:val="20"/>
          <w:szCs w:val="20"/>
        </w:rPr>
        <w:t>Report on all connected apps.</w:t>
      </w:r>
    </w:p>
    <w:p>
      <w:pPr>
        <w:pStyle w:val="Normal"/>
        <w:numPr>
          <w:ilvl w:val="0"/>
          <w:numId w:val="2"/>
        </w:numPr>
        <w:rPr>
          <w:rFonts w:ascii="Palatino Linotype" w:hAnsi="Palatino Linotype"/>
          <w:sz w:val="20"/>
          <w:szCs w:val="20"/>
        </w:rPr>
      </w:pPr>
      <w:r>
        <w:rPr>
          <w:rFonts w:ascii="Palatino Linotype" w:hAnsi="Palatino Linotype"/>
          <w:sz w:val="20"/>
          <w:szCs w:val="20"/>
        </w:rPr>
        <w:t>Report on opportunities which are aligned with the current process in terms of stages.</w:t>
      </w:r>
    </w:p>
    <w:p>
      <w:pPr>
        <w:pStyle w:val="Normal"/>
        <w:numPr>
          <w:ilvl w:val="0"/>
          <w:numId w:val="2"/>
        </w:numPr>
        <w:rPr>
          <w:rFonts w:ascii="Palatino Linotype" w:hAnsi="Palatino Linotype"/>
          <w:sz w:val="20"/>
          <w:szCs w:val="20"/>
        </w:rPr>
      </w:pPr>
      <w:r>
        <w:rPr>
          <w:rFonts w:ascii="Palatino Linotype" w:hAnsi="Palatino Linotype"/>
          <w:sz w:val="20"/>
          <w:szCs w:val="20"/>
        </w:rPr>
        <w:t>Tracking the lead conversion rate for each campaign involved.</w:t>
      </w:r>
    </w:p>
    <w:p>
      <w:pPr>
        <w:pStyle w:val="Normal"/>
        <w:numPr>
          <w:ilvl w:val="0"/>
          <w:numId w:val="2"/>
        </w:numPr>
        <w:rPr>
          <w:rFonts w:ascii="Palatino Linotype" w:hAnsi="Palatino Linotype"/>
          <w:sz w:val="20"/>
          <w:szCs w:val="20"/>
        </w:rPr>
      </w:pPr>
      <w:r>
        <w:rPr>
          <w:rFonts w:ascii="Palatino Linotype" w:hAnsi="Palatino Linotype"/>
          <w:sz w:val="20"/>
          <w:szCs w:val="20"/>
        </w:rPr>
        <w:t>Setting up reports in Salesforce to view Pardot data (campaigns, attribution etc.)</w:t>
      </w:r>
    </w:p>
    <w:p>
      <w:pPr>
        <w:pStyle w:val="Normal"/>
        <w:widowControl/>
        <w:numPr>
          <w:ilvl w:val="0"/>
          <w:numId w:val="2"/>
        </w:numPr>
        <w:suppressAutoHyphens w:val="true"/>
        <w:rPr>
          <w:rFonts w:ascii="Palatino Linotype" w:hAnsi="Palatino Linotype"/>
          <w:sz w:val="20"/>
          <w:szCs w:val="20"/>
        </w:rPr>
      </w:pPr>
      <w:r>
        <w:rPr>
          <w:rFonts w:ascii="Palatino Linotype" w:hAnsi="Palatino Linotype"/>
          <w:sz w:val="20"/>
          <w:szCs w:val="20"/>
        </w:rPr>
        <w:t>Build strategies working with MSN to nurture leads, increase lead generation and increase conversion rates.</w:t>
      </w:r>
    </w:p>
    <w:p>
      <w:pPr>
        <w:pStyle w:val="Normal"/>
        <w:widowControl/>
        <w:numPr>
          <w:ilvl w:val="0"/>
          <w:numId w:val="2"/>
        </w:numPr>
        <w:suppressAutoHyphens w:val="true"/>
        <w:rPr>
          <w:rFonts w:ascii="Palatino Linotype" w:hAnsi="Palatino Linotype"/>
          <w:sz w:val="20"/>
          <w:szCs w:val="20"/>
        </w:rPr>
      </w:pPr>
      <w:r>
        <w:rPr>
          <w:rFonts w:ascii="Palatino Linotype" w:hAnsi="Palatino Linotype"/>
          <w:sz w:val="20"/>
          <w:szCs w:val="20"/>
        </w:rPr>
        <w:t>Tracking MSN competitors in Pardot.</w:t>
      </w:r>
    </w:p>
    <w:p>
      <w:pPr>
        <w:pStyle w:val="Normal"/>
        <w:rPr>
          <w:rFonts w:ascii="Palatino Linotype" w:hAnsi="Palatino Linotype"/>
          <w:sz w:val="20"/>
          <w:szCs w:val="20"/>
        </w:rPr>
      </w:pPr>
      <w:r>
        <w:rPr>
          <w:rFonts w:ascii="Palatino Linotype" w:hAnsi="Palatino Linotype"/>
          <w:sz w:val="20"/>
          <w:szCs w:val="20"/>
        </w:rPr>
      </w:r>
    </w:p>
    <w:p>
      <w:pPr>
        <w:pStyle w:val="Normal"/>
        <w:rPr>
          <w:rFonts w:ascii="Palatino Linotype" w:hAnsi="Palatino Linotype" w:cs="Tahoma"/>
          <w:b/>
          <w:b/>
          <w:color w:val="333333"/>
          <w:sz w:val="20"/>
          <w:szCs w:val="20"/>
        </w:rPr>
      </w:pPr>
      <w:r>
        <w:rPr>
          <w:rFonts w:cs="Tahoma" w:ascii="Palatino Linotype" w:hAnsi="Palatino Linotype"/>
          <w:b/>
          <w:color w:val="333333"/>
          <w:sz w:val="20"/>
          <w:szCs w:val="20"/>
        </w:rPr>
        <w:t xml:space="preserve">Project 2: Skinnerd                        </w:t>
      </w:r>
    </w:p>
    <w:p>
      <w:pPr>
        <w:pStyle w:val="Normal"/>
        <w:spacing w:before="39" w:after="113"/>
        <w:jc w:val="both"/>
        <w:rPr>
          <w:rFonts w:ascii="Palatino Linotype" w:hAnsi="Palatino Linotype" w:cs="Tahoma"/>
          <w:b/>
          <w:b/>
          <w:color w:val="333333"/>
          <w:sz w:val="20"/>
          <w:szCs w:val="20"/>
        </w:rPr>
      </w:pPr>
      <w:r>
        <w:rPr>
          <w:rFonts w:cs="Tahoma" w:ascii="Palatino Linotype" w:hAnsi="Palatino Linotype"/>
          <w:b/>
          <w:color w:val="333333"/>
          <w:sz w:val="20"/>
          <w:szCs w:val="20"/>
        </w:rPr>
      </w:r>
    </w:p>
    <w:p>
      <w:pPr>
        <w:pStyle w:val="Normal"/>
        <w:spacing w:before="0" w:after="240"/>
        <w:jc w:val="both"/>
        <w:rPr/>
      </w:pPr>
      <w:r>
        <w:rPr>
          <w:rFonts w:cs="Tahoma" w:ascii="Palatino Linotype" w:hAnsi="Palatino Linotype"/>
          <w:b/>
          <w:color w:val="333333"/>
          <w:sz w:val="20"/>
          <w:szCs w:val="20"/>
        </w:rPr>
        <w:t>Description</w:t>
      </w:r>
      <w:r>
        <w:rPr>
          <w:rFonts w:cs="Tahoma" w:ascii="Palatino Linotype" w:hAnsi="Palatino Linotype"/>
          <w:color w:val="333333"/>
          <w:sz w:val="20"/>
          <w:szCs w:val="20"/>
        </w:rPr>
        <w:t xml:space="preserve">: The Skin Nerd Online Consultancy and provides online skin consultations carried out by our team of expert Nerdettes. Our Nerdettes recommend products from over 30 brands, all available for purchase on our online </w:t>
      </w:r>
      <w:r>
        <w:rPr>
          <w:rFonts w:eastAsia="Times New Roman" w:cs="Times New Roman" w:ascii="Palatino Linotype" w:hAnsi="Palatino Linotype"/>
          <w:color w:val="1D2129"/>
          <w:sz w:val="20"/>
          <w:szCs w:val="20"/>
          <w:shd w:fill="FFFFFF" w:val="clear"/>
        </w:rPr>
        <w:t>Cosmeceutical</w:t>
      </w:r>
      <w:r>
        <w:rPr>
          <w:rFonts w:eastAsia="Times New Roman" w:cs="Times New Roman" w:ascii="Times New Roman" w:hAnsi="Times New Roman"/>
          <w:color w:val="1D2129"/>
          <w:sz w:val="24"/>
          <w:szCs w:val="20"/>
          <w:shd w:fill="FFFFFF" w:val="clear"/>
        </w:rPr>
        <w:t xml:space="preserve"> </w:t>
      </w:r>
      <w:r>
        <w:rPr>
          <w:rFonts w:cs="Tahoma" w:ascii="Palatino Linotype" w:hAnsi="Palatino Linotype"/>
          <w:color w:val="333333"/>
          <w:sz w:val="20"/>
          <w:szCs w:val="20"/>
        </w:rPr>
        <w:t>department store.</w:t>
      </w:r>
    </w:p>
    <w:p>
      <w:pPr>
        <w:pStyle w:val="Normal"/>
        <w:spacing w:before="39" w:after="113"/>
        <w:jc w:val="both"/>
        <w:rPr>
          <w:rFonts w:ascii="Palatino Linotype" w:hAnsi="Palatino Linotype" w:cs="Tahoma"/>
          <w:b/>
          <w:b/>
          <w:color w:val="333333"/>
          <w:sz w:val="20"/>
          <w:szCs w:val="20"/>
        </w:rPr>
      </w:pPr>
      <w:r>
        <w:rPr>
          <w:rFonts w:cs="Tahoma" w:ascii="Palatino Linotype" w:hAnsi="Palatino Linotype"/>
          <w:b/>
          <w:color w:val="333333"/>
          <w:sz w:val="20"/>
          <w:szCs w:val="20"/>
        </w:rPr>
      </w:r>
    </w:p>
    <w:p>
      <w:pPr>
        <w:pStyle w:val="Normal"/>
        <w:rPr>
          <w:rFonts w:ascii="Palatino Linotype" w:hAnsi="Palatino Linotype"/>
          <w:sz w:val="20"/>
          <w:szCs w:val="20"/>
        </w:rPr>
      </w:pPr>
      <w:r>
        <w:rPr>
          <w:rFonts w:cs="Tahoma" w:ascii="Palatino Linotype" w:hAnsi="Palatino Linotype"/>
          <w:b/>
          <w:color w:val="333333"/>
          <w:sz w:val="20"/>
          <w:szCs w:val="20"/>
        </w:rPr>
        <w:t>Responsibility:</w:t>
      </w:r>
    </w:p>
    <w:p>
      <w:pPr>
        <w:pStyle w:val="Normal"/>
        <w:numPr>
          <w:ilvl w:val="0"/>
          <w:numId w:val="2"/>
        </w:numPr>
        <w:rPr>
          <w:rFonts w:ascii="Palatino Linotype" w:hAnsi="Palatino Linotype"/>
          <w:sz w:val="20"/>
          <w:szCs w:val="20"/>
        </w:rPr>
      </w:pPr>
      <w:r>
        <w:rPr>
          <w:rFonts w:ascii="Palatino Linotype" w:hAnsi="Palatino Linotype"/>
          <w:sz w:val="20"/>
          <w:szCs w:val="20"/>
        </w:rPr>
        <w:t xml:space="preserve">Designed, Developed and Customized – Custom Tabs, Objects, Record Types, Picklists, Dependent Picklists, lookups, master detail relationships, validation and formula fields </w:t>
      </w:r>
    </w:p>
    <w:p>
      <w:pPr>
        <w:pStyle w:val="Normal"/>
        <w:numPr>
          <w:ilvl w:val="0"/>
          <w:numId w:val="2"/>
        </w:numPr>
        <w:rPr>
          <w:rFonts w:ascii="Palatino Linotype" w:hAnsi="Palatino Linotype"/>
          <w:sz w:val="20"/>
          <w:szCs w:val="20"/>
        </w:rPr>
      </w:pPr>
      <w:r>
        <w:rPr>
          <w:rFonts w:ascii="Palatino Linotype" w:hAnsi="Palatino Linotype"/>
          <w:sz w:val="20"/>
          <w:szCs w:val="20"/>
        </w:rPr>
        <w:t>Designed and deployed, Workflow rules, Approval Processes and  Auto-Response, Escalation rules and Assignment rules for automating business logic.</w:t>
      </w:r>
    </w:p>
    <w:p>
      <w:pPr>
        <w:pStyle w:val="Normal"/>
        <w:numPr>
          <w:ilvl w:val="0"/>
          <w:numId w:val="2"/>
        </w:numPr>
        <w:rPr>
          <w:rFonts w:ascii="Palatino Linotype" w:hAnsi="Palatino Linotype"/>
          <w:sz w:val="20"/>
          <w:szCs w:val="20"/>
        </w:rPr>
      </w:pPr>
      <w:r>
        <w:rPr>
          <w:rFonts w:ascii="Palatino Linotype" w:hAnsi="Palatino Linotype"/>
          <w:sz w:val="20"/>
          <w:szCs w:val="20"/>
        </w:rPr>
        <w:t>Involved in Business Requirements gathering, Design and Development of the application.</w:t>
      </w:r>
    </w:p>
    <w:p>
      <w:pPr>
        <w:pStyle w:val="Normal"/>
        <w:numPr>
          <w:ilvl w:val="0"/>
          <w:numId w:val="2"/>
        </w:numPr>
        <w:rPr>
          <w:rFonts w:ascii="Palatino Linotype" w:hAnsi="Palatino Linotype"/>
          <w:sz w:val="20"/>
          <w:szCs w:val="20"/>
        </w:rPr>
      </w:pPr>
      <w:r>
        <w:rPr>
          <w:rFonts w:ascii="Palatino Linotype" w:hAnsi="Palatino Linotype"/>
          <w:sz w:val="20"/>
          <w:szCs w:val="20"/>
        </w:rPr>
        <w:t>Created and modified different page layouts and assigning page layouts based on record types in the application.</w:t>
      </w:r>
    </w:p>
    <w:p>
      <w:pPr>
        <w:pStyle w:val="Normal"/>
        <w:numPr>
          <w:ilvl w:val="0"/>
          <w:numId w:val="2"/>
        </w:numPr>
        <w:rPr>
          <w:rFonts w:ascii="Palatino Linotype" w:hAnsi="Palatino Linotype"/>
          <w:sz w:val="20"/>
          <w:szCs w:val="20"/>
        </w:rPr>
      </w:pPr>
      <w:r>
        <w:rPr>
          <w:rFonts w:ascii="Palatino Linotype" w:hAnsi="Palatino Linotype"/>
          <w:sz w:val="20"/>
          <w:szCs w:val="20"/>
        </w:rPr>
        <w:t xml:space="preserve">Worked on standard objects like Leads, Contacts, Accounts, Contracts, Quotes, and created pdf’s as per Quotations and Contracts  </w:t>
      </w:r>
    </w:p>
    <w:p>
      <w:pPr>
        <w:pStyle w:val="Normal"/>
        <w:numPr>
          <w:ilvl w:val="0"/>
          <w:numId w:val="2"/>
        </w:numPr>
        <w:rPr>
          <w:rFonts w:ascii="Palatino Linotype" w:hAnsi="Palatino Linotype"/>
          <w:sz w:val="20"/>
          <w:szCs w:val="20"/>
        </w:rPr>
      </w:pPr>
      <w:r>
        <w:rPr>
          <w:rFonts w:ascii="Palatino Linotype" w:hAnsi="Palatino Linotype"/>
          <w:sz w:val="20"/>
          <w:szCs w:val="20"/>
        </w:rPr>
        <w:t>Worked in Workflow rules and Workflow approvals, created actions like Email alert, Field Update and Outbound Message.</w:t>
      </w:r>
    </w:p>
    <w:p>
      <w:pPr>
        <w:pStyle w:val="Normal"/>
        <w:numPr>
          <w:ilvl w:val="0"/>
          <w:numId w:val="2"/>
        </w:numPr>
        <w:rPr>
          <w:rFonts w:ascii="Palatino Linotype" w:hAnsi="Palatino Linotype"/>
          <w:sz w:val="20"/>
          <w:szCs w:val="20"/>
        </w:rPr>
      </w:pPr>
      <w:r>
        <w:rPr>
          <w:rFonts w:ascii="Palatino Linotype" w:hAnsi="Palatino Linotype"/>
          <w:sz w:val="20"/>
          <w:szCs w:val="20"/>
        </w:rPr>
        <w:t>Used Data Loader to Insert, Update, Delete, and bulk Import or Export of data from Salesforce.com Objects. Used it to read, extract, and load data from CSV files.</w:t>
      </w:r>
    </w:p>
    <w:p>
      <w:pPr>
        <w:pStyle w:val="Normal"/>
        <w:numPr>
          <w:ilvl w:val="0"/>
          <w:numId w:val="2"/>
        </w:numPr>
        <w:rPr>
          <w:rFonts w:ascii="Palatino Linotype" w:hAnsi="Palatino Linotype"/>
          <w:sz w:val="20"/>
          <w:szCs w:val="20"/>
        </w:rPr>
      </w:pPr>
      <w:r>
        <w:rPr>
          <w:rFonts w:ascii="Palatino Linotype" w:hAnsi="Palatino Linotype"/>
          <w:sz w:val="20"/>
          <w:szCs w:val="20"/>
        </w:rPr>
        <w:t xml:space="preserve">Performed administration tasks like creating/customizing Roles, Profiles and Permission Sets. </w:t>
      </w:r>
    </w:p>
    <w:p>
      <w:pPr>
        <w:pStyle w:val="Normal"/>
        <w:rPr>
          <w:rFonts w:ascii="Palatino Linotype" w:hAnsi="Palatino Linotype"/>
          <w:sz w:val="20"/>
          <w:szCs w:val="20"/>
        </w:rPr>
      </w:pPr>
      <w:r>
        <w:rPr/>
        <w:drawing>
          <wp:inline distT="0" distB="0" distL="0" distR="0">
            <wp:extent cx="6841490" cy="7683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7"/>
                    <a:stretch>
                      <a:fillRect/>
                    </a:stretch>
                  </pic:blipFill>
                  <pic:spPr bwMode="auto">
                    <a:xfrm>
                      <a:off x="0" y="0"/>
                      <a:ext cx="6841490" cy="76835"/>
                    </a:xfrm>
                    <a:prstGeom prst="rect">
                      <a:avLst/>
                    </a:prstGeom>
                  </pic:spPr>
                </pic:pic>
              </a:graphicData>
            </a:graphic>
          </wp:inline>
        </w:drawing>
      </w:r>
    </w:p>
    <w:p>
      <w:pPr>
        <w:pStyle w:val="Normal"/>
        <w:rPr>
          <w:rFonts w:ascii="Palatino Linotype" w:hAnsi="Palatino Linotype"/>
        </w:rPr>
      </w:pPr>
      <w:r>
        <w:rPr>
          <w:rFonts w:ascii="Palatino Linotype" w:hAnsi="Palatino Linotype"/>
        </w:rPr>
        <w:t xml:space="preserve">  </w:t>
      </w:r>
    </w:p>
    <w:p>
      <w:pPr>
        <w:pStyle w:val="Normal"/>
        <w:rPr>
          <w:rFonts w:ascii="Palatino Linotype" w:hAnsi="Palatino Linotype"/>
          <w:b/>
          <w:b/>
        </w:rPr>
      </w:pPr>
      <w:r>
        <w:rPr>
          <w:rFonts w:ascii="Palatino Linotype" w:hAnsi="Palatino Linotype"/>
          <w:b/>
        </w:rPr>
        <w:t>Certifications:</w:t>
      </w:r>
    </w:p>
    <w:p>
      <w:pPr>
        <w:pStyle w:val="Normal"/>
        <w:numPr>
          <w:ilvl w:val="0"/>
          <w:numId w:val="3"/>
        </w:numPr>
        <w:rPr/>
      </w:pPr>
      <w:r>
        <w:rPr>
          <w:rFonts w:ascii="Palatino Linotype" w:hAnsi="Palatino Linotype"/>
          <w:sz w:val="20"/>
          <w:szCs w:val="20"/>
        </w:rPr>
        <w:t xml:space="preserve">Salesforce Pardot </w:t>
      </w:r>
    </w:p>
    <w:p>
      <w:pPr>
        <w:pStyle w:val="Normal"/>
        <w:ind w:left="360" w:hanging="0"/>
        <w:rPr>
          <w:rFonts w:ascii="Palatino Linotype" w:hAnsi="Palatino Linotype"/>
          <w:sz w:val="20"/>
          <w:szCs w:val="20"/>
        </w:rPr>
      </w:pPr>
      <w:r>
        <w:rPr>
          <w:rFonts w:ascii="Palatino Linotype" w:hAnsi="Palatino Linotype"/>
          <w:sz w:val="20"/>
          <w:szCs w:val="20"/>
        </w:rPr>
      </w:r>
    </w:p>
    <w:p>
      <w:pPr>
        <w:pStyle w:val="Normal"/>
        <w:rPr>
          <w:rFonts w:ascii="Palatino Linotype" w:hAnsi="Palatino Linotype"/>
        </w:rPr>
      </w:pPr>
      <w:r>
        <w:rPr/>
        <w:drawing>
          <wp:inline distT="0" distB="0" distL="0" distR="0">
            <wp:extent cx="6841490" cy="7683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8"/>
                    <a:stretch>
                      <a:fillRect/>
                    </a:stretch>
                  </pic:blipFill>
                  <pic:spPr bwMode="auto">
                    <a:xfrm>
                      <a:off x="0" y="0"/>
                      <a:ext cx="6841490" cy="76835"/>
                    </a:xfrm>
                    <a:prstGeom prst="rect">
                      <a:avLst/>
                    </a:prstGeom>
                  </pic:spPr>
                </pic:pic>
              </a:graphicData>
            </a:graphic>
          </wp:inline>
        </w:drawing>
      </w:r>
    </w:p>
    <w:p>
      <w:pPr>
        <w:pStyle w:val="Normal"/>
        <w:rPr>
          <w:rFonts w:ascii="Palatino Linotype" w:hAnsi="Palatino Linotype"/>
        </w:rPr>
      </w:pPr>
      <w:r>
        <w:rPr>
          <w:rFonts w:ascii="Palatino Linotype" w:hAnsi="Palatino Linotype"/>
        </w:rPr>
      </w:r>
    </w:p>
    <w:p>
      <w:pPr>
        <w:pStyle w:val="Normal"/>
        <w:rPr/>
      </w:pPr>
      <w:r>
        <w:rPr>
          <w:rFonts w:ascii="Palatino Linotype" w:hAnsi="Palatino Linotype"/>
          <w:b/>
          <w:sz w:val="22"/>
          <w:szCs w:val="22"/>
        </w:rPr>
        <w:t>EDUCATIONAL &amp; PROFESSIONAL CREDENTIALS</w:t>
      </w:r>
    </w:p>
    <w:p>
      <w:pPr>
        <w:pStyle w:val="Normal"/>
        <w:rPr>
          <w:rFonts w:ascii="Palatino Linotype" w:hAnsi="Palatino Linotype" w:cs="Tahoma"/>
          <w:b/>
          <w:b/>
          <w:sz w:val="20"/>
          <w:szCs w:val="20"/>
        </w:rPr>
      </w:pPr>
      <w:r>
        <w:rPr>
          <w:rFonts w:cs="Tahoma" w:ascii="Palatino Linotype" w:hAnsi="Palatino Linotype"/>
          <w:b/>
          <w:sz w:val="20"/>
          <w:szCs w:val="20"/>
        </w:rPr>
      </w:r>
    </w:p>
    <w:p>
      <w:pPr>
        <w:pStyle w:val="Normal"/>
        <w:numPr>
          <w:ilvl w:val="0"/>
          <w:numId w:val="2"/>
        </w:numPr>
        <w:rPr/>
      </w:pPr>
      <w:r>
        <w:rPr>
          <w:rFonts w:ascii="Palatino Linotype" w:hAnsi="Palatino Linotype"/>
          <w:b/>
          <w:sz w:val="20"/>
          <w:szCs w:val="20"/>
        </w:rPr>
        <w:t>Bachelor of Engineering (</w:t>
      </w:r>
      <w:r>
        <w:rPr>
          <w:rFonts w:eastAsia="Times New Roman" w:cs="Arial" w:ascii="Palatino Linotype" w:hAnsi="Palatino Linotype"/>
          <w:b/>
          <w:sz w:val="20"/>
          <w:szCs w:val="20"/>
          <w:lang w:val="en-US"/>
        </w:rPr>
        <w:t>Electrical &amp;</w:t>
      </w:r>
      <w:r>
        <w:rPr>
          <w:rFonts w:ascii="Palatino Linotype" w:hAnsi="Palatino Linotype"/>
          <w:b/>
          <w:sz w:val="20"/>
          <w:szCs w:val="20"/>
        </w:rPr>
        <w:t xml:space="preserve"> Electronics Engineering), 2016</w:t>
      </w:r>
    </w:p>
    <w:p>
      <w:pPr>
        <w:pStyle w:val="Normal"/>
        <w:ind w:left="360" w:hanging="0"/>
        <w:rPr/>
      </w:pPr>
      <w:r>
        <w:rPr>
          <w:rFonts w:ascii="Palatino Linotype" w:hAnsi="Palatino Linotype"/>
          <w:sz w:val="20"/>
          <w:szCs w:val="20"/>
        </w:rPr>
        <w:t xml:space="preserve">SVIET College, Jawaharlal Nehru Technological University </w:t>
      </w:r>
      <w:r>
        <w:rPr>
          <w:rFonts w:eastAsia="Wingdings" w:cs="Wingdings" w:ascii="Wingdings" w:hAnsi="Wingdings"/>
          <w:sz w:val="20"/>
          <w:szCs w:val="20"/>
        </w:rPr>
        <w:t></w:t>
      </w:r>
      <w:r>
        <w:rPr>
          <w:rFonts w:cs="Tahoma" w:ascii="Palatino Linotype" w:hAnsi="Palatino Linotype"/>
          <w:sz w:val="20"/>
          <w:szCs w:val="20"/>
        </w:rPr>
        <w:t xml:space="preserve"> 63%</w:t>
      </w:r>
    </w:p>
    <w:p>
      <w:pPr>
        <w:pStyle w:val="Normal"/>
        <w:numPr>
          <w:ilvl w:val="0"/>
          <w:numId w:val="2"/>
        </w:numPr>
        <w:rPr/>
      </w:pPr>
      <w:r>
        <w:rPr>
          <w:rFonts w:cs="Tahoma" w:ascii="Palatino Linotype" w:hAnsi="Palatino Linotype"/>
          <w:b/>
          <w:sz w:val="20"/>
          <w:szCs w:val="20"/>
        </w:rPr>
        <w:t>12</w:t>
      </w:r>
      <w:r>
        <w:rPr>
          <w:rFonts w:cs="Tahoma" w:ascii="Palatino Linotype" w:hAnsi="Palatino Linotype"/>
          <w:b/>
          <w:sz w:val="20"/>
          <w:szCs w:val="20"/>
          <w:vertAlign w:val="superscript"/>
        </w:rPr>
        <w:t>th</w:t>
      </w:r>
      <w:r>
        <w:rPr>
          <w:rFonts w:cs="Tahoma" w:ascii="Palatino Linotype" w:hAnsi="Palatino Linotype"/>
          <w:b/>
          <w:sz w:val="20"/>
          <w:szCs w:val="20"/>
        </w:rPr>
        <w:t xml:space="preserve"> , 2012</w:t>
      </w:r>
    </w:p>
    <w:p>
      <w:pPr>
        <w:pStyle w:val="Normal"/>
        <w:ind w:left="360" w:hanging="0"/>
        <w:rPr/>
      </w:pPr>
      <w:r>
        <w:rPr>
          <w:rFonts w:cs="Tahoma" w:ascii="Palatino Linotype" w:hAnsi="Palatino Linotype"/>
          <w:sz w:val="20"/>
          <w:szCs w:val="20"/>
        </w:rPr>
        <w:t xml:space="preserve"> </w:t>
      </w:r>
      <w:r>
        <w:rPr>
          <w:rFonts w:cs="Tahoma" w:ascii="Palatino Linotype" w:hAnsi="Palatino Linotype"/>
          <w:sz w:val="20"/>
          <w:szCs w:val="20"/>
        </w:rPr>
        <w:t xml:space="preserve">Board of Intermediate </w:t>
      </w:r>
      <w:r>
        <w:rPr>
          <w:rFonts w:eastAsia="Wingdings" w:cs="Wingdings" w:ascii="Wingdings" w:hAnsi="Wingdings"/>
          <w:sz w:val="20"/>
          <w:szCs w:val="20"/>
        </w:rPr>
        <w:t></w:t>
      </w:r>
      <w:r>
        <w:rPr>
          <w:rFonts w:cs="Tahoma" w:ascii="Palatino Linotype" w:hAnsi="Palatino Linotype"/>
          <w:sz w:val="20"/>
          <w:szCs w:val="20"/>
        </w:rPr>
        <w:t xml:space="preserve"> 76%</w:t>
      </w:r>
    </w:p>
    <w:p>
      <w:pPr>
        <w:pStyle w:val="Normal"/>
        <w:numPr>
          <w:ilvl w:val="0"/>
          <w:numId w:val="2"/>
        </w:numPr>
        <w:rPr/>
      </w:pPr>
      <w:r>
        <w:rPr>
          <w:rFonts w:cs="Tahoma" w:ascii="Palatino Linotype" w:hAnsi="Palatino Linotype"/>
          <w:b/>
          <w:sz w:val="20"/>
          <w:szCs w:val="20"/>
        </w:rPr>
        <w:t>10</w:t>
      </w:r>
      <w:r>
        <w:rPr>
          <w:rFonts w:cs="Tahoma" w:ascii="Palatino Linotype" w:hAnsi="Palatino Linotype"/>
          <w:b/>
          <w:sz w:val="20"/>
          <w:szCs w:val="20"/>
          <w:vertAlign w:val="superscript"/>
        </w:rPr>
        <w:t>th</w:t>
      </w:r>
      <w:r>
        <w:rPr>
          <w:rFonts w:cs="Tahoma" w:ascii="Palatino Linotype" w:hAnsi="Palatino Linotype"/>
          <w:b/>
          <w:sz w:val="20"/>
          <w:szCs w:val="20"/>
        </w:rPr>
        <w:t xml:space="preserve"> , 2010</w:t>
      </w:r>
    </w:p>
    <w:p>
      <w:pPr>
        <w:pStyle w:val="Normal"/>
        <w:ind w:left="360" w:hanging="0"/>
        <w:rPr/>
      </w:pPr>
      <w:r>
        <w:rPr>
          <w:rFonts w:cs="Tahoma" w:ascii="Palatino Linotype" w:hAnsi="Palatino Linotype"/>
          <w:sz w:val="20"/>
          <w:szCs w:val="20"/>
        </w:rPr>
        <w:t xml:space="preserve"> </w:t>
      </w:r>
      <w:r>
        <w:rPr>
          <w:rFonts w:cs="Tahoma" w:ascii="Palatino Linotype" w:hAnsi="Palatino Linotype"/>
          <w:sz w:val="20"/>
          <w:szCs w:val="20"/>
        </w:rPr>
        <w:t xml:space="preserve">Board of Secondary Education </w:t>
      </w:r>
      <w:r>
        <w:rPr>
          <w:rFonts w:eastAsia="Wingdings" w:cs="Wingdings" w:ascii="Wingdings" w:hAnsi="Wingdings"/>
          <w:sz w:val="20"/>
          <w:szCs w:val="20"/>
        </w:rPr>
        <w:t></w:t>
      </w:r>
      <w:r>
        <w:rPr>
          <w:rFonts w:cs="Tahoma" w:ascii="Palatino Linotype" w:hAnsi="Palatino Linotype"/>
          <w:sz w:val="20"/>
          <w:szCs w:val="20"/>
        </w:rPr>
        <w:t xml:space="preserve"> 83%</w:t>
      </w:r>
    </w:p>
    <w:p>
      <w:pPr>
        <w:pStyle w:val="Normal"/>
        <w:rPr>
          <w:rFonts w:ascii="Palatino Linotype" w:hAnsi="Palatino Linotype"/>
        </w:rPr>
      </w:pPr>
      <w:r>
        <w:rPr/>
        <w:drawing>
          <wp:inline distT="0" distB="0" distL="0" distR="0">
            <wp:extent cx="6841490" cy="76835"/>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9"/>
                    <a:stretch>
                      <a:fillRect/>
                    </a:stretch>
                  </pic:blipFill>
                  <pic:spPr bwMode="auto">
                    <a:xfrm>
                      <a:off x="0" y="0"/>
                      <a:ext cx="6841490" cy="76835"/>
                    </a:xfrm>
                    <a:prstGeom prst="rect">
                      <a:avLst/>
                    </a:prstGeom>
                  </pic:spPr>
                </pic:pic>
              </a:graphicData>
            </a:graphic>
          </wp:inline>
        </w:drawing>
      </w:r>
    </w:p>
    <w:p>
      <w:pPr>
        <w:pStyle w:val="Normal"/>
        <w:rPr>
          <w:rFonts w:ascii="Palatino Linotype" w:hAnsi="Palatino Linotype"/>
          <w:b/>
          <w:b/>
          <w:sz w:val="22"/>
          <w:szCs w:val="22"/>
        </w:rPr>
      </w:pPr>
      <w:r>
        <w:rPr>
          <w:rFonts w:ascii="Palatino Linotype" w:hAnsi="Palatino Linotype"/>
          <w:b/>
          <w:sz w:val="22"/>
          <w:szCs w:val="22"/>
        </w:rPr>
        <w:t>Personal Details:</w:t>
      </w:r>
    </w:p>
    <w:p>
      <w:pPr>
        <w:pStyle w:val="Normal"/>
        <w:rPr>
          <w:rFonts w:ascii="Palatino Linotype" w:hAnsi="Palatino Linotype"/>
          <w:b/>
          <w:b/>
          <w:sz w:val="20"/>
          <w:szCs w:val="20"/>
        </w:rPr>
      </w:pPr>
      <w:r>
        <w:rPr>
          <w:rFonts w:ascii="Palatino Linotype" w:hAnsi="Palatino Linotype"/>
          <w:b/>
          <w:sz w:val="20"/>
          <w:szCs w:val="20"/>
        </w:rPr>
      </w:r>
    </w:p>
    <w:p>
      <w:pPr>
        <w:pStyle w:val="Normal"/>
        <w:rPr/>
      </w:pPr>
      <w:r>
        <w:rPr>
          <w:rFonts w:ascii="Palatino Linotype" w:hAnsi="Palatino Linotype"/>
          <w:b/>
          <w:sz w:val="20"/>
          <w:szCs w:val="20"/>
        </w:rPr>
        <w:t xml:space="preserve">Father’s Name: </w:t>
      </w:r>
      <w:r>
        <w:rPr>
          <w:rFonts w:ascii="Palatino Linotype" w:hAnsi="Palatino Linotype"/>
          <w:b w:val="false"/>
          <w:bCs w:val="false"/>
          <w:sz w:val="20"/>
          <w:szCs w:val="20"/>
        </w:rPr>
        <w:t>Vijaya kumar V</w:t>
      </w:r>
    </w:p>
    <w:p>
      <w:pPr>
        <w:pStyle w:val="Normal"/>
        <w:rPr/>
      </w:pPr>
      <w:r>
        <w:rPr>
          <w:rFonts w:ascii="Palatino Linotype" w:hAnsi="Palatino Linotype"/>
          <w:b/>
          <w:sz w:val="20"/>
          <w:szCs w:val="20"/>
        </w:rPr>
        <w:t xml:space="preserve">Date of Birth: </w:t>
      </w:r>
      <w:r>
        <w:rPr>
          <w:rFonts w:ascii="Palatino Linotype" w:hAnsi="Palatino Linotype"/>
          <w:b w:val="false"/>
          <w:bCs w:val="false"/>
          <w:sz w:val="20"/>
          <w:szCs w:val="20"/>
        </w:rPr>
        <w:t>12/08/1995</w:t>
      </w:r>
    </w:p>
    <w:p>
      <w:pPr>
        <w:pStyle w:val="Normal"/>
        <w:rPr>
          <w:rFonts w:ascii="Palatino Linotype" w:hAnsi="Palatino Linotype"/>
          <w:sz w:val="20"/>
          <w:szCs w:val="20"/>
        </w:rPr>
      </w:pPr>
      <w:r>
        <w:rPr>
          <w:rFonts w:ascii="Palatino Linotype" w:hAnsi="Palatino Linotype"/>
          <w:b/>
          <w:sz w:val="20"/>
          <w:szCs w:val="20"/>
        </w:rPr>
        <w:t>Languages</w:t>
      </w:r>
      <w:r>
        <w:rPr>
          <w:rFonts w:ascii="Palatino Linotype" w:hAnsi="Palatino Linotype"/>
          <w:sz w:val="20"/>
          <w:szCs w:val="20"/>
        </w:rPr>
        <w:t>: English, Telugu</w:t>
      </w:r>
    </w:p>
    <w:p>
      <w:pPr>
        <w:pStyle w:val="Normal"/>
        <w:rPr/>
      </w:pPr>
      <w:r>
        <w:rPr>
          <w:rFonts w:ascii="Palatino Linotype" w:hAnsi="Palatino Linotype"/>
          <w:b/>
          <w:sz w:val="20"/>
          <w:szCs w:val="20"/>
        </w:rPr>
        <w:t xml:space="preserve">Address:  </w:t>
      </w:r>
      <w:r>
        <w:rPr>
          <w:rFonts w:ascii="Palatino Linotype" w:hAnsi="Palatino Linotype"/>
          <w:b w:val="false"/>
          <w:bCs w:val="false"/>
          <w:sz w:val="20"/>
          <w:szCs w:val="20"/>
        </w:rPr>
        <w:t>D/No:6-91, Guraja Village, Mudinepalli Mandal,</w:t>
      </w:r>
    </w:p>
    <w:p>
      <w:pPr>
        <w:pStyle w:val="Normal"/>
        <w:rPr>
          <w:b w:val="false"/>
          <w:b w:val="false"/>
          <w:bCs w:val="false"/>
        </w:rPr>
      </w:pPr>
      <w:r>
        <w:rPr>
          <w:rFonts w:ascii="Palatino Linotype" w:hAnsi="Palatino Linotype"/>
          <w:b w:val="false"/>
          <w:bCs w:val="false"/>
          <w:sz w:val="20"/>
          <w:szCs w:val="20"/>
        </w:rPr>
        <w:t xml:space="preserve">                   </w:t>
      </w:r>
      <w:r>
        <w:rPr>
          <w:rFonts w:ascii="Palatino Linotype" w:hAnsi="Palatino Linotype"/>
          <w:b w:val="false"/>
          <w:bCs w:val="false"/>
          <w:sz w:val="20"/>
          <w:szCs w:val="20"/>
        </w:rPr>
        <w:t>Krishna Dt, Andhra Pradesh</w:t>
      </w:r>
    </w:p>
    <w:p>
      <w:pPr>
        <w:pStyle w:val="Normal"/>
        <w:rPr/>
      </w:pPr>
      <w:r>
        <w:rPr/>
      </w:r>
    </w:p>
    <w:sectPr>
      <w:headerReference w:type="default" r:id="rId10"/>
      <w:footerReference w:type="default" r:id="rId11"/>
      <w:type w:val="nextPage"/>
      <w:pgSz w:w="11906" w:h="16838"/>
      <w:pgMar w:left="1440" w:right="144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Palatino Linotype">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14">
              <wp:simplePos x="0" y="0"/>
              <wp:positionH relativeFrom="page">
                <wp:posOffset>635</wp:posOffset>
              </wp:positionH>
              <wp:positionV relativeFrom="page">
                <wp:posOffset>10234930</wp:posOffset>
              </wp:positionV>
              <wp:extent cx="7560945" cy="267335"/>
              <wp:effectExtent l="0" t="0" r="0" b="0"/>
              <wp:wrapNone/>
              <wp:docPr id="10" name="Image9"/>
              <a:graphic xmlns:a="http://schemas.openxmlformats.org/drawingml/2006/main">
                <a:graphicData uri="http://schemas.microsoft.com/office/word/2010/wordprocessingShape">
                  <wps:wsp>
                    <wps:cNvSpPr/>
                    <wps:spPr>
                      <a:xfrm>
                        <a:off x="0" y="0"/>
                        <a:ext cx="7560360" cy="266760"/>
                      </a:xfrm>
                      <a:prstGeom prst="rect">
                        <a:avLst/>
                      </a:prstGeom>
                      <a:noFill/>
                      <a:ln>
                        <a:noFill/>
                      </a:ln>
                    </wps:spPr>
                    <wps:style>
                      <a:lnRef idx="0"/>
                      <a:fillRef idx="0"/>
                      <a:effectRef idx="0"/>
                      <a:fontRef idx="minor"/>
                    </wps:style>
                    <wps:txbx>
                      <w:txbxContent>
                        <w:p>
                          <w:pPr>
                            <w:pStyle w:val="FrameContents"/>
                            <w:jc w:val="center"/>
                            <w:rPr>
                              <w:rFonts w:ascii="Calibri" w:hAnsi="Calibri" w:cs="Calibri"/>
                              <w:color w:val="317100"/>
                              <w:sz w:val="22"/>
                            </w:rPr>
                          </w:pPr>
                          <w:r>
                            <w:rPr>
                              <w:rFonts w:cs="Calibri" w:ascii="Calibri" w:hAnsi="Calibri"/>
                              <w:color w:val="317100"/>
                              <w:sz w:val="22"/>
                            </w:rPr>
                            <w:t>NON-BUSINESS</w:t>
                          </w:r>
                        </w:p>
                      </w:txbxContent>
                    </wps:txbx>
                    <wps:bodyPr tIns="0" bIns="0">
                      <a:noAutofit/>
                    </wps:bodyPr>
                  </wps:wsp>
                </a:graphicData>
              </a:graphic>
            </wp:anchor>
          </w:drawing>
        </mc:Choice>
        <mc:Fallback>
          <w:pict>
            <v:rect id="shape_0" ID="Image9" stroked="f" style="position:absolute;margin-left:0.05pt;margin-top:805.9pt;width:595.25pt;height:20.95pt;mso-position-horizontal-relative:page;mso-position-vertical-relative:page">
              <w10:wrap type="square"/>
              <v:fill o:detectmouseclick="t" on="false"/>
              <v:stroke color="#3465a4" joinstyle="round" endcap="flat"/>
              <v:textbox>
                <w:txbxContent>
                  <w:p>
                    <w:pPr>
                      <w:pStyle w:val="FrameContents"/>
                      <w:jc w:val="center"/>
                      <w:rPr>
                        <w:rFonts w:ascii="Calibri" w:hAnsi="Calibri" w:cs="Calibri"/>
                        <w:color w:val="317100"/>
                        <w:sz w:val="22"/>
                      </w:rPr>
                    </w:pPr>
                    <w:r>
                      <w:rPr>
                        <w:rFonts w:cs="Calibri" w:ascii="Calibri" w:hAnsi="Calibri"/>
                        <w:color w:val="317100"/>
                        <w:sz w:val="22"/>
                      </w:rPr>
                      <w:t>NON-BUSINESS</w:t>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mc:AlternateContent>
        <mc:Choice Requires="wps">
          <w:drawing>
            <wp:anchor behindDoc="1" distT="0" distB="0" distL="0" distR="0" simplePos="0" locked="0" layoutInCell="1" allowOverlap="1" relativeHeight="4">
              <wp:simplePos x="0" y="0"/>
              <wp:positionH relativeFrom="page">
                <wp:posOffset>635</wp:posOffset>
              </wp:positionH>
              <wp:positionV relativeFrom="page">
                <wp:posOffset>190500</wp:posOffset>
              </wp:positionV>
              <wp:extent cx="7560945" cy="267335"/>
              <wp:effectExtent l="0" t="0" r="0" b="0"/>
              <wp:wrapNone/>
              <wp:docPr id="8" name="Image8"/>
              <a:graphic xmlns:a="http://schemas.openxmlformats.org/drawingml/2006/main">
                <a:graphicData uri="http://schemas.microsoft.com/office/word/2010/wordprocessingShape">
                  <wps:wsp>
                    <wps:cNvSpPr/>
                    <wps:spPr>
                      <a:xfrm>
                        <a:off x="0" y="0"/>
                        <a:ext cx="7560360" cy="266760"/>
                      </a:xfrm>
                      <a:prstGeom prst="rect">
                        <a:avLst/>
                      </a:prstGeom>
                      <a:noFill/>
                      <a:ln>
                        <a:noFill/>
                      </a:ln>
                    </wps:spPr>
                    <wps:style>
                      <a:lnRef idx="0"/>
                      <a:fillRef idx="0"/>
                      <a:effectRef idx="0"/>
                      <a:fontRef idx="minor"/>
                    </wps:style>
                    <wps:txbx>
                      <w:txbxContent>
                        <w:p>
                          <w:pPr>
                            <w:pStyle w:val="FrameContents"/>
                            <w:rPr>
                              <w:rFonts w:ascii="Calibri" w:hAnsi="Calibri" w:cs="Calibri"/>
                              <w:color w:val="317100"/>
                              <w:sz w:val="22"/>
                            </w:rPr>
                          </w:pPr>
                          <w:r>
                            <w:rPr>
                              <w:rFonts w:cs="Calibri" w:ascii="Calibri" w:hAnsi="Calibri"/>
                              <w:color w:val="317100"/>
                              <w:sz w:val="22"/>
                            </w:rPr>
                            <w:t>Classification: NON-BUSINESS Use</w:t>
                          </w:r>
                        </w:p>
                      </w:txbxContent>
                    </wps:txbx>
                    <wps:bodyPr lIns="254160" tIns="0" bIns="0">
                      <a:noAutofit/>
                    </wps:bodyPr>
                  </wps:wsp>
                </a:graphicData>
              </a:graphic>
            </wp:anchor>
          </w:drawing>
        </mc:Choice>
        <mc:Fallback>
          <w:pict>
            <v:rect id="shape_0" ID="Image8" stroked="f" style="position:absolute;margin-left:0.05pt;margin-top:15pt;width:595.25pt;height:20.95pt;mso-position-horizontal-relative:page;mso-position-vertical-relative:page">
              <w10:wrap type="square"/>
              <v:fill o:detectmouseclick="t" on="false"/>
              <v:stroke color="#3465a4" joinstyle="round" endcap="flat"/>
              <v:textbox>
                <w:txbxContent>
                  <w:p>
                    <w:pPr>
                      <w:pStyle w:val="FrameContents"/>
                      <w:rPr>
                        <w:rFonts w:ascii="Calibri" w:hAnsi="Calibri" w:cs="Calibri"/>
                        <w:color w:val="317100"/>
                        <w:sz w:val="22"/>
                      </w:rPr>
                    </w:pPr>
                    <w:r>
                      <w:rPr>
                        <w:rFonts w:cs="Calibri" w:ascii="Calibri" w:hAnsi="Calibri"/>
                        <w:color w:val="317100"/>
                        <w:sz w:val="22"/>
                      </w:rPr>
                      <w:t>Classification: NON-BUSINESS Use</w:t>
                    </w:r>
                  </w:p>
                </w:txbxContent>
              </v:textbox>
            </v:rect>
          </w:pict>
        </mc:Fallback>
      </mc:AlternateContent>
    </w:r>
    <w:r>
      <w:rPr/>
      <w:t xml:space="preserve">                                                                                    </w:t>
    </w:r>
    <w:r>
      <w:rPr>
        <w:lang w:val="en-IN" w:eastAsia="en-IN"/>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1.25pt;height:11.25pt" o:bullet="t">
        <v:imagedata r:id="rId1" o:title=""/>
      </v:shape>
    </w:pict>
  </w:numPicBullet>
  <w:abstractNum w:abstractNumId="1">
    <w:lvl w:ilvl="0">
      <w:start w:val="1"/>
      <w:numFmt w:val="bullet"/>
      <w:lvlText w:val="•"/>
      <w:lvlPicBulletId w:val="0"/>
      <w:lvlJc w:val="left"/>
      <w:pPr>
        <w:tabs>
          <w:tab w:val="num" w:pos="360"/>
        </w:tabs>
        <w:ind w:left="360" w:hanging="360"/>
      </w:pPr>
      <w:rPr>
        <w:rFonts w:ascii="Symbol" w:hAnsi="Symbol" w:cs="Symbol" w:hint="default"/>
        <w:sz w:val="20"/>
        <w:rFonts w:cs="Times New Roman"/>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360"/>
        </w:tabs>
        <w:ind w:left="360" w:hanging="360"/>
      </w:pPr>
      <w:rPr>
        <w:rFonts w:ascii="Wingdings" w:hAnsi="Wingdings" w:cs="Wingdings" w:hint="default"/>
        <w:sz w:val="20"/>
        <w:b/>
        <w:rFonts w:cs="Symbol"/>
      </w:rPr>
    </w:lvl>
    <w:lvl w:ilvl="1">
      <w:start w:val="1"/>
      <w:numFmt w:val="bullet"/>
      <w:lvlText w:val="o"/>
      <w:lvlJc w:val="left"/>
      <w:pPr>
        <w:tabs>
          <w:tab w:val="num" w:pos="1260"/>
        </w:tabs>
        <w:ind w:left="1260" w:hanging="360"/>
      </w:pPr>
      <w:rPr>
        <w:rFonts w:ascii="Courier New" w:hAnsi="Courier New" w:cs="Courier New" w:hint="default"/>
        <w:rFonts w:cs="Courier New"/>
      </w:rPr>
    </w:lvl>
    <w:lvl w:ilvl="2">
      <w:start w:val="1"/>
      <w:numFmt w:val="bullet"/>
      <w:lvlText w:val=""/>
      <w:lvlJc w:val="left"/>
      <w:pPr>
        <w:tabs>
          <w:tab w:val="num" w:pos="1980"/>
        </w:tabs>
        <w:ind w:left="1980" w:hanging="360"/>
      </w:pPr>
      <w:rPr>
        <w:rFonts w:ascii="Wingdings" w:hAnsi="Wingdings" w:cs="Wingdings" w:hint="default"/>
        <w:rFonts w:cs="Wingdings"/>
      </w:rPr>
    </w:lvl>
    <w:lvl w:ilvl="3">
      <w:start w:val="1"/>
      <w:numFmt w:val="bullet"/>
      <w:lvlText w:val=""/>
      <w:lvlJc w:val="left"/>
      <w:pPr>
        <w:tabs>
          <w:tab w:val="num" w:pos="2700"/>
        </w:tabs>
        <w:ind w:left="2700" w:hanging="360"/>
      </w:pPr>
      <w:rPr>
        <w:rFonts w:ascii="Symbol" w:hAnsi="Symbol" w:cs="Symbol" w:hint="default"/>
        <w:rFonts w:cs="Symbol"/>
      </w:rPr>
    </w:lvl>
    <w:lvl w:ilvl="4">
      <w:start w:val="1"/>
      <w:numFmt w:val="bullet"/>
      <w:lvlText w:val="o"/>
      <w:lvlJc w:val="left"/>
      <w:pPr>
        <w:tabs>
          <w:tab w:val="num" w:pos="3420"/>
        </w:tabs>
        <w:ind w:left="3420" w:hanging="360"/>
      </w:pPr>
      <w:rPr>
        <w:rFonts w:ascii="Courier New" w:hAnsi="Courier New" w:cs="Courier New" w:hint="default"/>
        <w:rFonts w:cs="Courier New"/>
      </w:rPr>
    </w:lvl>
    <w:lvl w:ilvl="5">
      <w:start w:val="1"/>
      <w:numFmt w:val="bullet"/>
      <w:lvlText w:val=""/>
      <w:lvlJc w:val="left"/>
      <w:pPr>
        <w:tabs>
          <w:tab w:val="num" w:pos="4140"/>
        </w:tabs>
        <w:ind w:left="4140" w:hanging="360"/>
      </w:pPr>
      <w:rPr>
        <w:rFonts w:ascii="Wingdings" w:hAnsi="Wingdings" w:cs="Wingdings" w:hint="default"/>
        <w:rFonts w:cs="Wingdings"/>
      </w:rPr>
    </w:lvl>
    <w:lvl w:ilvl="6">
      <w:start w:val="1"/>
      <w:numFmt w:val="bullet"/>
      <w:lvlText w:val=""/>
      <w:lvlJc w:val="left"/>
      <w:pPr>
        <w:tabs>
          <w:tab w:val="num" w:pos="4860"/>
        </w:tabs>
        <w:ind w:left="4860" w:hanging="360"/>
      </w:pPr>
      <w:rPr>
        <w:rFonts w:ascii="Symbol" w:hAnsi="Symbol" w:cs="Symbol" w:hint="default"/>
        <w:rFonts w:cs="Symbol"/>
      </w:rPr>
    </w:lvl>
    <w:lvl w:ilvl="7">
      <w:start w:val="1"/>
      <w:numFmt w:val="bullet"/>
      <w:lvlText w:val="o"/>
      <w:lvlJc w:val="left"/>
      <w:pPr>
        <w:tabs>
          <w:tab w:val="num" w:pos="5580"/>
        </w:tabs>
        <w:ind w:left="5580" w:hanging="360"/>
      </w:pPr>
      <w:rPr>
        <w:rFonts w:ascii="Courier New" w:hAnsi="Courier New" w:cs="Courier New" w:hint="default"/>
        <w:rFonts w:cs="Courier New"/>
      </w:rPr>
    </w:lvl>
    <w:lvl w:ilvl="8">
      <w:start w:val="1"/>
      <w:numFmt w:val="bullet"/>
      <w:lvlText w:val=""/>
      <w:lvlJc w:val="left"/>
      <w:pPr>
        <w:tabs>
          <w:tab w:val="num" w:pos="6300"/>
        </w:tabs>
        <w:ind w:left="630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Wingdings" w:hAnsi="Wingdings" w:cs="Wingdings"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IN"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IN"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4e9e"/>
    <w:pPr>
      <w:widowControl w:val="false"/>
      <w:bidi w:val="0"/>
      <w:spacing w:lineRule="auto" w:line="240" w:before="0" w:after="0"/>
      <w:jc w:val="left"/>
    </w:pPr>
    <w:rPr>
      <w:rFonts w:ascii="Arial" w:hAnsi="Arial" w:eastAsia="Times New Roman" w:cs="Arial" w:cstheme="minorBid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unhideWhenUsed/>
    <w:rsid w:val="00cb4e9e"/>
    <w:rPr>
      <w:color w:val="0000FF"/>
      <w:u w:val="single"/>
    </w:rPr>
  </w:style>
  <w:style w:type="character" w:styleId="HeaderChar" w:customStyle="1">
    <w:name w:val="Header Char"/>
    <w:basedOn w:val="DefaultParagraphFont"/>
    <w:link w:val="Header"/>
    <w:uiPriority w:val="99"/>
    <w:qFormat/>
    <w:rsid w:val="00cb4e9e"/>
    <w:rPr>
      <w:rFonts w:ascii="Arial" w:hAnsi="Arial" w:eastAsia="Times New Roman" w:cs="Arial"/>
      <w:sz w:val="24"/>
      <w:szCs w:val="24"/>
      <w:lang w:val="en-US"/>
    </w:rPr>
  </w:style>
  <w:style w:type="character" w:styleId="FooterChar" w:customStyle="1">
    <w:name w:val="Footer Char"/>
    <w:basedOn w:val="DefaultParagraphFont"/>
    <w:link w:val="Footer"/>
    <w:uiPriority w:val="99"/>
    <w:qFormat/>
    <w:rsid w:val="00cb4e9e"/>
    <w:rPr>
      <w:rFonts w:ascii="Arial" w:hAnsi="Arial" w:eastAsia="Times New Roman" w:cs="Arial"/>
      <w:sz w:val="24"/>
      <w:szCs w:val="24"/>
      <w:lang w:val="en-US"/>
    </w:rPr>
  </w:style>
  <w:style w:type="character" w:styleId="BalloonTextChar" w:customStyle="1">
    <w:name w:val="Balloon Text Char"/>
    <w:basedOn w:val="DefaultParagraphFont"/>
    <w:link w:val="BalloonText"/>
    <w:uiPriority w:val="99"/>
    <w:semiHidden/>
    <w:qFormat/>
    <w:rsid w:val="00cb4e9e"/>
    <w:rPr>
      <w:rFonts w:ascii="Tahoma" w:hAnsi="Tahoma" w:eastAsia="Times New Roman" w:cs="Tahoma"/>
      <w:sz w:val="16"/>
      <w:szCs w:val="16"/>
      <w:lang w:val="en-US"/>
    </w:rPr>
  </w:style>
  <w:style w:type="character" w:styleId="BodyTextChar" w:customStyle="1">
    <w:name w:val="Body Text Char"/>
    <w:basedOn w:val="DefaultParagraphFont"/>
    <w:link w:val="BodyText"/>
    <w:qFormat/>
    <w:rsid w:val="00840d27"/>
    <w:rPr>
      <w:rFonts w:eastAsia="" w:eastAsiaTheme="minorEastAsia"/>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40d27"/>
    <w:pPr>
      <w:widowControl/>
      <w:spacing w:lineRule="auto" w:line="276" w:before="0" w:after="140"/>
    </w:pPr>
    <w:rPr>
      <w:rFonts w:ascii="Calibri" w:hAnsi="Calibri" w:eastAsia="" w:cs="Arial" w:asciiTheme="minorHAnsi" w:cstheme="minorBidi" w:eastAsiaTheme="minorEastAsia" w:hAnsiTheme="minorHAnsi"/>
      <w:sz w:val="22"/>
      <w:szCs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cb4e9e"/>
    <w:pPr>
      <w:tabs>
        <w:tab w:val="clear" w:pos="720"/>
        <w:tab w:val="center" w:pos="4513" w:leader="none"/>
        <w:tab w:val="right" w:pos="9026" w:leader="none"/>
      </w:tabs>
    </w:pPr>
    <w:rPr/>
  </w:style>
  <w:style w:type="paragraph" w:styleId="Footer">
    <w:name w:val="Footer"/>
    <w:basedOn w:val="Normal"/>
    <w:link w:val="FooterChar"/>
    <w:uiPriority w:val="99"/>
    <w:unhideWhenUsed/>
    <w:rsid w:val="00cb4e9e"/>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cb4e9e"/>
    <w:pPr/>
    <w:rPr>
      <w:rFonts w:ascii="Tahoma" w:hAnsi="Tahoma" w:cs="Tahoma"/>
      <w:sz w:val="16"/>
      <w:szCs w:val="16"/>
    </w:rPr>
  </w:style>
  <w:style w:type="paragraph" w:styleId="ListParagraph">
    <w:name w:val="List Paragraph"/>
    <w:basedOn w:val="Normal"/>
    <w:uiPriority w:val="34"/>
    <w:qFormat/>
    <w:rsid w:val="00a12acf"/>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atapv9390@g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D33B-4CFB-44AB-BA49-E13F8C7D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Application>LibreOffice/6.3.3.2$Windows_X86_64 LibreOffice_project/a64200df03143b798afd1ec74a12ab50359878ed</Application>
  <Pages>3</Pages>
  <Words>949</Words>
  <Characters>5820</Characters>
  <CharactersWithSpaces>6911</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2015-01-30T06:02:00Z</dcterms:created>
  <dc:creator>Administrator</dc:creator>
  <dc:description/>
  <dc:language>en-US</dc:language>
  <cp:lastModifiedBy/>
  <dcterms:modified xsi:type="dcterms:W3CDTF">2020-07-13T14:34:13Z</dcterms:modified>
  <cp:revision>174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036c27ca-8ca8-4b46-90d1-1e09f79953ff_Application">
    <vt:lpwstr>Microsoft Azure Information Protection</vt:lpwstr>
  </property>
  <property fmtid="{D5CDD505-2E9C-101B-9397-08002B2CF9AE}" pid="7" name="MSIP_Label_036c27ca-8ca8-4b46-90d1-1e09f79953ff_Enabled">
    <vt:lpwstr>True</vt:lpwstr>
  </property>
  <property fmtid="{D5CDD505-2E9C-101B-9397-08002B2CF9AE}" pid="8" name="MSIP_Label_036c27ca-8ca8-4b46-90d1-1e09f79953ff_Extended_MSFT_Method">
    <vt:lpwstr>Manual</vt:lpwstr>
  </property>
  <property fmtid="{D5CDD505-2E9C-101B-9397-08002B2CF9AE}" pid="9" name="MSIP_Label_036c27ca-8ca8-4b46-90d1-1e09f79953ff_Name">
    <vt:lpwstr>NON-BUSINESS</vt:lpwstr>
  </property>
  <property fmtid="{D5CDD505-2E9C-101B-9397-08002B2CF9AE}" pid="10" name="MSIP_Label_036c27ca-8ca8-4b46-90d1-1e09f79953ff_Owner">
    <vt:lpwstr>j.basha@mobily.com.sa</vt:lpwstr>
  </property>
  <property fmtid="{D5CDD505-2E9C-101B-9397-08002B2CF9AE}" pid="11" name="MSIP_Label_036c27ca-8ca8-4b46-90d1-1e09f79953ff_SetDate">
    <vt:lpwstr>2020-07-10T11:20:17.6816645Z</vt:lpwstr>
  </property>
  <property fmtid="{D5CDD505-2E9C-101B-9397-08002B2CF9AE}" pid="12" name="MSIP_Label_036c27ca-8ca8-4b46-90d1-1e09f79953ff_SiteId">
    <vt:lpwstr>111483dd-9e03-417d-bd28-5866c2dddaa5</vt:lpwstr>
  </property>
  <property fmtid="{D5CDD505-2E9C-101B-9397-08002B2CF9AE}" pid="13" name="ScaleCrop">
    <vt:bool>0</vt:bool>
  </property>
  <property fmtid="{D5CDD505-2E9C-101B-9397-08002B2CF9AE}" pid="14" name="Sensitivity">
    <vt:lpwstr>NON-BUSINESS</vt:lpwstr>
  </property>
  <property fmtid="{D5CDD505-2E9C-101B-9397-08002B2CF9AE}" pid="15" name="ShareDoc">
    <vt:bool>0</vt:bool>
  </property>
</Properties>
</file>