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C63A6" w:rsidRDefault="00805E7F">
      <w:pPr>
        <w:spacing w:after="0" w:line="240" w:lineRule="auto"/>
        <w:rPr>
          <w:rFonts w:ascii="Times New Roman" w:eastAsia="Times New Roman" w:hAnsi="Times New Roman"/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/>
          <w:b/>
        </w:rPr>
        <w:tab/>
      </w:r>
    </w:p>
    <w:p w:rsidR="00CC63A6" w:rsidRDefault="00F70E0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VIJAY BHOGAL</w:t>
      </w:r>
    </w:p>
    <w:p w:rsidR="00CC63A6" w:rsidRDefault="00CC63A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CC63A6" w:rsidRDefault="00805E7F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</w:t>
      </w:r>
      <w:r w:rsidR="00F70E0C"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</w:rPr>
        <w:t>205</w:t>
      </w:r>
      <w:r w:rsidR="00F70E0C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22</w:t>
      </w:r>
      <w:r w:rsidRPr="00805E7F">
        <w:rPr>
          <w:rFonts w:ascii="Times New Roman" w:eastAsia="Times New Roman" w:hAnsi="Times New Roman"/>
          <w:vertAlign w:val="superscript"/>
        </w:rPr>
        <w:t>nd</w:t>
      </w:r>
      <w:r>
        <w:rPr>
          <w:rFonts w:ascii="Times New Roman" w:eastAsia="Times New Roman" w:hAnsi="Times New Roman"/>
        </w:rPr>
        <w:t xml:space="preserve"> floor, </w:t>
      </w:r>
      <w:proofErr w:type="spellStart"/>
      <w:r>
        <w:rPr>
          <w:rFonts w:ascii="Times New Roman" w:eastAsia="Times New Roman" w:hAnsi="Times New Roman"/>
        </w:rPr>
        <w:t>Blgd</w:t>
      </w:r>
      <w:proofErr w:type="spellEnd"/>
      <w:r>
        <w:rPr>
          <w:rFonts w:ascii="Times New Roman" w:eastAsia="Times New Roman" w:hAnsi="Times New Roman"/>
        </w:rPr>
        <w:t xml:space="preserve"> No – 23, </w:t>
      </w:r>
      <w:proofErr w:type="spellStart"/>
      <w:r>
        <w:rPr>
          <w:rFonts w:ascii="Times New Roman" w:eastAsia="Times New Roman" w:hAnsi="Times New Roman"/>
        </w:rPr>
        <w:t>Giri</w:t>
      </w:r>
      <w:proofErr w:type="spellEnd"/>
      <w:r>
        <w:rPr>
          <w:rFonts w:ascii="Times New Roman" w:eastAsia="Times New Roman" w:hAnsi="Times New Roman"/>
        </w:rPr>
        <w:t xml:space="preserve"> Darshan </w:t>
      </w:r>
      <w:r w:rsidR="00463D8D"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</w:rPr>
        <w:t xml:space="preserve">o. </w:t>
      </w:r>
      <w:r w:rsidR="00463D8D"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</w:rPr>
        <w:t xml:space="preserve">p. </w:t>
      </w:r>
      <w:proofErr w:type="spellStart"/>
      <w:r w:rsidR="00463D8D">
        <w:rPr>
          <w:rFonts w:ascii="Times New Roman" w:eastAsia="Times New Roman" w:hAnsi="Times New Roman"/>
        </w:rPr>
        <w:t>H</w:t>
      </w:r>
      <w:r>
        <w:rPr>
          <w:rFonts w:ascii="Times New Roman" w:eastAsia="Times New Roman" w:hAnsi="Times New Roman"/>
        </w:rPr>
        <w:t>sg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 w:rsidR="00463D8D"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</w:rPr>
        <w:t>oc</w:t>
      </w:r>
      <w:proofErr w:type="spellEnd"/>
      <w:r w:rsidR="00463D8D"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Mhada</w:t>
      </w:r>
      <w:proofErr w:type="spellEnd"/>
      <w:r>
        <w:rPr>
          <w:rFonts w:ascii="Times New Roman" w:eastAsia="Times New Roman" w:hAnsi="Times New Roman"/>
        </w:rPr>
        <w:t xml:space="preserve"> Colony</w:t>
      </w:r>
      <w:r w:rsidR="00F70E0C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Chandivali</w:t>
      </w:r>
      <w:r w:rsidR="00F70E0C">
        <w:rPr>
          <w:rFonts w:ascii="Times New Roman" w:eastAsia="Times New Roman" w:hAnsi="Times New Roman"/>
        </w:rPr>
        <w:t xml:space="preserve"> – 4</w:t>
      </w:r>
      <w:r>
        <w:rPr>
          <w:rFonts w:ascii="Times New Roman" w:eastAsia="Times New Roman" w:hAnsi="Times New Roman"/>
        </w:rPr>
        <w:t>00073</w:t>
      </w:r>
    </w:p>
    <w:p w:rsidR="00CC63A6" w:rsidRDefault="00F70E0C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E-mail: </w:t>
      </w:r>
      <w:hyperlink r:id="rId7">
        <w:r>
          <w:rPr>
            <w:rFonts w:ascii="Times New Roman" w:eastAsia="Times New Roman" w:hAnsi="Times New Roman"/>
            <w:color w:val="0000FF"/>
            <w:u w:val="single"/>
          </w:rPr>
          <w:t>bhogal.vijay 007@gmail.com</w:t>
        </w:r>
      </w:hyperlink>
      <w:r>
        <w:rPr>
          <w:rFonts w:ascii="Times New Roman" w:eastAsia="Times New Roman" w:hAnsi="Times New Roman"/>
        </w:rPr>
        <w:t xml:space="preserve">; Mobile no: 8108281808 / </w:t>
      </w:r>
      <w:r w:rsidR="00805E7F">
        <w:rPr>
          <w:rFonts w:ascii="Times New Roman" w:eastAsia="Times New Roman" w:hAnsi="Times New Roman"/>
        </w:rPr>
        <w:t>9819445577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</w:rPr>
      </w:pPr>
    </w:p>
    <w:p w:rsidR="00CC63A6" w:rsidRDefault="00F70E0C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OBJECTIVE: 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</w:rPr>
      </w:pPr>
    </w:p>
    <w:p w:rsidR="00CC63A6" w:rsidRDefault="00F70E0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 work for an organization that provides me with the opportunity to improve my skills, knowledge and helps me grow along with the organization’s objective.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F70E0C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PROFESSIONAL EXPERIENCE: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F70E0C">
      <w:pPr>
        <w:spacing w:after="0" w:line="240" w:lineRule="auto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</w:rPr>
        <w:t>NETWORK SOLUTIONS AND CONSULTING PRIVATE LIMITED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  <w:i/>
        </w:rPr>
      </w:pPr>
    </w:p>
    <w:p w:rsidR="00CC63A6" w:rsidRDefault="00F70E0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Period: 18 February </w:t>
      </w:r>
      <w:r>
        <w:rPr>
          <w:rFonts w:ascii="Times New Roman" w:eastAsia="Times New Roman" w:hAnsi="Times New Roman"/>
        </w:rPr>
        <w:t>2019 – Till Present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F70E0C">
      <w:pPr>
        <w:spacing w:before="4" w:after="0" w:line="259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» Responsibilities as a Revenue Assurance Back Order Executive: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F70E0C">
      <w:pPr>
        <w:pStyle w:val="Heading1"/>
        <w:numPr>
          <w:ilvl w:val="0"/>
          <w:numId w:val="2"/>
        </w:numPr>
        <w:tabs>
          <w:tab w:val="left" w:pos="461"/>
        </w:tabs>
        <w:spacing w:line="251" w:lineRule="auto"/>
        <w:ind w:left="460" w:hanging="360"/>
      </w:pPr>
      <w:r>
        <w:t>Order processing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F70E0C">
      <w:pPr>
        <w:numPr>
          <w:ilvl w:val="0"/>
          <w:numId w:val="3"/>
        </w:numPr>
        <w:spacing w:after="0"/>
        <w:ind w:hanging="360"/>
        <w:contextualSpacing/>
      </w:pPr>
      <w:r>
        <w:rPr>
          <w:rFonts w:ascii="Times New Roman" w:eastAsia="Times New Roman" w:hAnsi="Times New Roman"/>
        </w:rPr>
        <w:t>Assigning Purchase Orders (in balance with resources and workload)</w:t>
      </w:r>
    </w:p>
    <w:p w:rsidR="00CC63A6" w:rsidRDefault="00F70E0C">
      <w:pPr>
        <w:numPr>
          <w:ilvl w:val="0"/>
          <w:numId w:val="3"/>
        </w:numPr>
        <w:spacing w:after="0"/>
        <w:ind w:hanging="360"/>
        <w:contextualSpacing/>
      </w:pPr>
      <w:r>
        <w:rPr>
          <w:rFonts w:ascii="Times New Roman" w:eastAsia="Times New Roman" w:hAnsi="Times New Roman"/>
        </w:rPr>
        <w:t>Processing all global orders/Customer PO</w:t>
      </w:r>
    </w:p>
    <w:p w:rsidR="00CC63A6" w:rsidRDefault="00F70E0C">
      <w:pPr>
        <w:numPr>
          <w:ilvl w:val="0"/>
          <w:numId w:val="3"/>
        </w:numPr>
        <w:spacing w:after="0"/>
        <w:ind w:hanging="360"/>
        <w:contextualSpacing/>
      </w:pPr>
      <w:r>
        <w:rPr>
          <w:rFonts w:ascii="Times New Roman" w:eastAsia="Times New Roman" w:hAnsi="Times New Roman"/>
        </w:rPr>
        <w:t xml:space="preserve">Checking orders up to a specific max amount </w:t>
      </w:r>
    </w:p>
    <w:p w:rsidR="00CC63A6" w:rsidRDefault="00F70E0C">
      <w:pPr>
        <w:numPr>
          <w:ilvl w:val="0"/>
          <w:numId w:val="3"/>
        </w:numPr>
        <w:spacing w:after="0"/>
        <w:ind w:hanging="360"/>
        <w:contextualSpacing/>
      </w:pPr>
      <w:r>
        <w:rPr>
          <w:rFonts w:ascii="Times New Roman" w:eastAsia="Times New Roman" w:hAnsi="Times New Roman"/>
        </w:rPr>
        <w:t>Create daily and weekly Report</w:t>
      </w:r>
    </w:p>
    <w:p w:rsidR="00CC63A6" w:rsidRDefault="00F70E0C">
      <w:pPr>
        <w:numPr>
          <w:ilvl w:val="0"/>
          <w:numId w:val="3"/>
        </w:numPr>
        <w:spacing w:after="0"/>
        <w:ind w:hanging="360"/>
        <w:contextualSpacing/>
      </w:pPr>
      <w:r>
        <w:rPr>
          <w:rFonts w:ascii="Times New Roman" w:eastAsia="Times New Roman" w:hAnsi="Times New Roman"/>
        </w:rPr>
        <w:t>Validation of Order/Customer PO with NSC Quote or Pricing List</w:t>
      </w:r>
    </w:p>
    <w:p w:rsidR="00CC63A6" w:rsidRDefault="00F70E0C">
      <w:pPr>
        <w:numPr>
          <w:ilvl w:val="0"/>
          <w:numId w:val="3"/>
        </w:numPr>
        <w:spacing w:after="0"/>
        <w:ind w:hanging="360"/>
        <w:contextualSpacing/>
      </w:pPr>
      <w:r>
        <w:rPr>
          <w:rFonts w:ascii="Times New Roman" w:eastAsia="Times New Roman" w:hAnsi="Times New Roman"/>
        </w:rPr>
        <w:t>Upload order in Sugar/Navision as per Business Unit and customer card</w:t>
      </w:r>
    </w:p>
    <w:p w:rsidR="00CC63A6" w:rsidRDefault="00F70E0C">
      <w:pPr>
        <w:numPr>
          <w:ilvl w:val="0"/>
          <w:numId w:val="3"/>
        </w:numPr>
        <w:spacing w:after="0"/>
        <w:ind w:hanging="360"/>
        <w:contextualSpacing/>
      </w:pPr>
      <w:r>
        <w:rPr>
          <w:rFonts w:ascii="Times New Roman" w:eastAsia="Times New Roman" w:hAnsi="Times New Roman"/>
        </w:rPr>
        <w:t>Update correct VAT code as per NSC Entity, Customer Entity &amp; Delivery location.</w:t>
      </w:r>
    </w:p>
    <w:p w:rsidR="00CC63A6" w:rsidRDefault="00F70E0C">
      <w:pPr>
        <w:numPr>
          <w:ilvl w:val="0"/>
          <w:numId w:val="3"/>
        </w:numPr>
        <w:spacing w:after="0"/>
        <w:ind w:hanging="360"/>
        <w:contextualSpacing/>
      </w:pPr>
      <w:r>
        <w:rPr>
          <w:rFonts w:ascii="Times New Roman" w:eastAsia="Times New Roman" w:hAnsi="Times New Roman"/>
        </w:rPr>
        <w:t>Create cust</w:t>
      </w:r>
      <w:r>
        <w:rPr>
          <w:rFonts w:ascii="Times New Roman" w:eastAsia="Times New Roman" w:hAnsi="Times New Roman"/>
        </w:rPr>
        <w:t>omer card in Navision for new customer or customer’s new entity</w:t>
      </w:r>
    </w:p>
    <w:p w:rsidR="00CC63A6" w:rsidRDefault="00F70E0C">
      <w:pPr>
        <w:numPr>
          <w:ilvl w:val="0"/>
          <w:numId w:val="3"/>
        </w:numPr>
        <w:spacing w:after="0"/>
        <w:ind w:hanging="360"/>
        <w:contextualSpacing/>
      </w:pPr>
      <w:r>
        <w:rPr>
          <w:rFonts w:ascii="Times New Roman" w:eastAsia="Times New Roman" w:hAnsi="Times New Roman"/>
        </w:rPr>
        <w:t>Create Part code in Navision if not exist</w:t>
      </w:r>
    </w:p>
    <w:p w:rsidR="00CC63A6" w:rsidRDefault="00CC63A6">
      <w:pPr>
        <w:ind w:left="460"/>
        <w:rPr>
          <w:rFonts w:ascii="Times New Roman" w:eastAsia="Times New Roman" w:hAnsi="Times New Roman"/>
        </w:rPr>
      </w:pPr>
    </w:p>
    <w:p w:rsidR="00CC63A6" w:rsidRDefault="00F70E0C">
      <w:pPr>
        <w:pStyle w:val="Heading1"/>
        <w:numPr>
          <w:ilvl w:val="0"/>
          <w:numId w:val="2"/>
        </w:numPr>
        <w:tabs>
          <w:tab w:val="left" w:pos="461"/>
        </w:tabs>
        <w:spacing w:line="251" w:lineRule="auto"/>
        <w:ind w:left="460" w:hanging="360"/>
      </w:pPr>
      <w:r>
        <w:t>Backorder</w:t>
      </w:r>
    </w:p>
    <w:p w:rsidR="00CC63A6" w:rsidRDefault="00CC63A6">
      <w:pPr>
        <w:pStyle w:val="Heading1"/>
        <w:tabs>
          <w:tab w:val="left" w:pos="461"/>
        </w:tabs>
        <w:spacing w:line="251" w:lineRule="auto"/>
        <w:ind w:left="460"/>
      </w:pPr>
    </w:p>
    <w:p w:rsidR="00CC63A6" w:rsidRDefault="00F70E0C">
      <w:pPr>
        <w:numPr>
          <w:ilvl w:val="0"/>
          <w:numId w:val="3"/>
        </w:numPr>
        <w:spacing w:after="0"/>
        <w:ind w:hanging="360"/>
        <w:contextualSpacing/>
      </w:pPr>
      <w:r>
        <w:rPr>
          <w:rFonts w:ascii="Times New Roman" w:eastAsia="Times New Roman" w:hAnsi="Times New Roman"/>
        </w:rPr>
        <w:t xml:space="preserve">Closing/Cleansing of unbillable revenue </w:t>
      </w:r>
    </w:p>
    <w:p w:rsidR="00CC63A6" w:rsidRDefault="00F70E0C">
      <w:pPr>
        <w:numPr>
          <w:ilvl w:val="0"/>
          <w:numId w:val="3"/>
        </w:numPr>
        <w:spacing w:after="0"/>
        <w:ind w:hanging="360"/>
        <w:contextualSpacing/>
      </w:pPr>
      <w:r>
        <w:rPr>
          <w:rFonts w:ascii="Times New Roman" w:eastAsia="Times New Roman" w:hAnsi="Times New Roman"/>
        </w:rPr>
        <w:t>Weekly refreshing on the backorder</w:t>
      </w:r>
    </w:p>
    <w:p w:rsidR="00CC63A6" w:rsidRDefault="00F70E0C">
      <w:pPr>
        <w:numPr>
          <w:ilvl w:val="0"/>
          <w:numId w:val="3"/>
        </w:numPr>
        <w:spacing w:after="0"/>
        <w:ind w:hanging="360"/>
        <w:contextualSpacing/>
      </w:pPr>
      <w:r>
        <w:rPr>
          <w:rFonts w:ascii="Times New Roman" w:eastAsia="Times New Roman" w:hAnsi="Times New Roman"/>
        </w:rPr>
        <w:t>Cleaning Navision of unbillable revenue</w:t>
      </w:r>
    </w:p>
    <w:p w:rsidR="00CC63A6" w:rsidRDefault="00F70E0C">
      <w:pPr>
        <w:numPr>
          <w:ilvl w:val="0"/>
          <w:numId w:val="3"/>
        </w:numPr>
        <w:spacing w:after="0"/>
        <w:ind w:hanging="360"/>
        <w:contextualSpacing/>
      </w:pPr>
      <w:r>
        <w:rPr>
          <w:rFonts w:ascii="Times New Roman" w:eastAsia="Times New Roman" w:hAnsi="Times New Roman"/>
        </w:rPr>
        <w:t>Highlight missed/delay</w:t>
      </w:r>
      <w:r>
        <w:rPr>
          <w:rFonts w:ascii="Times New Roman" w:eastAsia="Times New Roman" w:hAnsi="Times New Roman"/>
        </w:rPr>
        <w:t>ed billing to respective Project Manager or Customer Service Manager.</w:t>
      </w:r>
    </w:p>
    <w:p w:rsidR="00CC63A6" w:rsidRDefault="00F70E0C">
      <w:pPr>
        <w:numPr>
          <w:ilvl w:val="0"/>
          <w:numId w:val="3"/>
        </w:numPr>
        <w:spacing w:after="0"/>
        <w:ind w:hanging="360"/>
        <w:contextualSpacing/>
      </w:pPr>
      <w:r>
        <w:rPr>
          <w:rFonts w:ascii="Times New Roman" w:eastAsia="Times New Roman" w:hAnsi="Times New Roman"/>
        </w:rPr>
        <w:t>Follow up Project Manager or Customer Service Manager on unbilled revenue till invoice generation</w:t>
      </w:r>
    </w:p>
    <w:p w:rsidR="00CC63A6" w:rsidRDefault="00CC63A6">
      <w:pPr>
        <w:ind w:left="460"/>
        <w:rPr>
          <w:rFonts w:ascii="Times New Roman" w:eastAsia="Times New Roman" w:hAnsi="Times New Roman"/>
        </w:rPr>
      </w:pPr>
    </w:p>
    <w:p w:rsidR="00CC63A6" w:rsidRDefault="00F70E0C">
      <w:pPr>
        <w:pStyle w:val="Heading1"/>
        <w:numPr>
          <w:ilvl w:val="0"/>
          <w:numId w:val="2"/>
        </w:numPr>
        <w:tabs>
          <w:tab w:val="left" w:pos="461"/>
        </w:tabs>
        <w:spacing w:line="251" w:lineRule="auto"/>
        <w:ind w:left="460" w:hanging="360"/>
      </w:pPr>
      <w:r>
        <w:t>MIS related experience</w:t>
      </w:r>
    </w:p>
    <w:p w:rsidR="00CC63A6" w:rsidRDefault="00CC63A6">
      <w:pPr>
        <w:pStyle w:val="Heading1"/>
        <w:tabs>
          <w:tab w:val="left" w:pos="461"/>
        </w:tabs>
        <w:spacing w:line="251" w:lineRule="auto"/>
      </w:pP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Service Order tracker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Passive order report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 xml:space="preserve">Daily order report 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Back order report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Missed / Late billing report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Monthly Dashboard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F70E0C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NCR CORPORATION INDIA PRIVATE LIMITED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  <w:i/>
        </w:rPr>
      </w:pPr>
    </w:p>
    <w:p w:rsidR="00CC63A6" w:rsidRDefault="00F70E0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Period: 01 August 2013 – 29 January 2019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F70E0C">
      <w:pPr>
        <w:numPr>
          <w:ilvl w:val="0"/>
          <w:numId w:val="1"/>
        </w:numPr>
        <w:spacing w:after="0" w:line="240" w:lineRule="auto"/>
        <w:ind w:hanging="360"/>
        <w:contextualSpacing/>
      </w:pPr>
      <w:r>
        <w:rPr>
          <w:rFonts w:ascii="Times New Roman" w:eastAsia="Times New Roman" w:hAnsi="Times New Roman"/>
        </w:rPr>
        <w:t>Finance Analyst: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Business Operation Centre</w:t>
      </w:r>
      <w:r>
        <w:rPr>
          <w:rFonts w:ascii="Times New Roman" w:eastAsia="Times New Roman" w:hAnsi="Times New Roman"/>
        </w:rPr>
        <w:tab/>
        <w:t>17 October 2016 – 29 January 2019</w:t>
      </w:r>
    </w:p>
    <w:p w:rsidR="00CC63A6" w:rsidRDefault="00F70E0C">
      <w:pPr>
        <w:numPr>
          <w:ilvl w:val="0"/>
          <w:numId w:val="1"/>
        </w:numPr>
        <w:spacing w:after="0" w:line="240" w:lineRule="auto"/>
        <w:ind w:hanging="360"/>
        <w:contextualSpacing/>
      </w:pPr>
      <w:r>
        <w:rPr>
          <w:rFonts w:ascii="Times New Roman" w:eastAsia="Times New Roman" w:hAnsi="Times New Roman"/>
        </w:rPr>
        <w:t>Billing Coordinator: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Ma</w:t>
      </w:r>
      <w:r>
        <w:rPr>
          <w:rFonts w:ascii="Times New Roman" w:eastAsia="Times New Roman" w:hAnsi="Times New Roman"/>
        </w:rPr>
        <w:t>naged Services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1 August 2013 – 16 October 2016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F70E0C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Finance Analyst: </w:t>
      </w:r>
      <w:r>
        <w:rPr>
          <w:rFonts w:ascii="Times New Roman" w:eastAsia="Times New Roman" w:hAnsi="Times New Roman"/>
          <w:b/>
          <w:i/>
          <w:sz w:val="20"/>
          <w:szCs w:val="20"/>
        </w:rPr>
        <w:t>(</w:t>
      </w:r>
      <w:r>
        <w:rPr>
          <w:rFonts w:ascii="Times New Roman" w:eastAsia="Times New Roman" w:hAnsi="Times New Roman"/>
          <w:i/>
          <w:sz w:val="20"/>
          <w:szCs w:val="20"/>
        </w:rPr>
        <w:t>17 October 2016 – 29 January 2019)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  <w:color w:val="FF0000"/>
        </w:rPr>
      </w:pPr>
    </w:p>
    <w:p w:rsidR="00CC63A6" w:rsidRDefault="00F70E0C">
      <w:pPr>
        <w:spacing w:before="4" w:after="0" w:line="259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» Responsibilities as a Finance Analyst – Business Operation Centre: Time and Material Billing</w:t>
      </w:r>
    </w:p>
    <w:p w:rsidR="00CC63A6" w:rsidRDefault="00CC63A6">
      <w:pPr>
        <w:spacing w:before="4" w:after="0" w:line="240" w:lineRule="auto"/>
        <w:ind w:left="460"/>
        <w:rPr>
          <w:rFonts w:ascii="Times New Roman" w:eastAsia="Times New Roman" w:hAnsi="Times New Roman"/>
          <w:i/>
        </w:rPr>
      </w:pP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Obtaining and validating the work orders received from customers with the service request numbers appearing in the system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 xml:space="preserve">Investigating significant discrepancies promptly, communicating them to the most relevant personnel and getting clarifications on the </w:t>
      </w:r>
      <w:r>
        <w:rPr>
          <w:rFonts w:ascii="Times New Roman" w:eastAsia="Times New Roman" w:hAnsi="Times New Roman"/>
        </w:rPr>
        <w:t>same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Applying prices and other trading terms correctly, as agreed upon with customers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Verifying the correct applicability on taxes for intra-state and inter-state movements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Undertaking cross verification to ensure that all calculations are arithmetically c</w:t>
      </w:r>
      <w:r>
        <w:rPr>
          <w:rFonts w:ascii="Times New Roman" w:eastAsia="Times New Roman" w:hAnsi="Times New Roman"/>
        </w:rPr>
        <w:t>orrect and comply with organizational requirements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Generating credit notes as and when required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Printing and sharing of the invoices with the services team upon verification and validation of data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before="4" w:after="0" w:line="259" w:lineRule="auto"/>
        <w:rPr>
          <w:rFonts w:ascii="Times New Roman" w:eastAsia="Times New Roman" w:hAnsi="Times New Roman"/>
          <w:b/>
        </w:rPr>
      </w:pPr>
    </w:p>
    <w:p w:rsidR="00CC63A6" w:rsidRDefault="00F70E0C">
      <w:pPr>
        <w:spacing w:before="4" w:after="0" w:line="259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» Responsibilities as a Finance Analyst – Business Operat</w:t>
      </w:r>
      <w:r>
        <w:rPr>
          <w:rFonts w:ascii="Times New Roman" w:eastAsia="Times New Roman" w:hAnsi="Times New Roman"/>
          <w:b/>
        </w:rPr>
        <w:t>ion Centre: Order Management Billing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F70E0C">
      <w:pPr>
        <w:pStyle w:val="Heading1"/>
        <w:numPr>
          <w:ilvl w:val="0"/>
          <w:numId w:val="2"/>
        </w:numPr>
        <w:tabs>
          <w:tab w:val="left" w:pos="461"/>
        </w:tabs>
        <w:spacing w:line="251" w:lineRule="auto"/>
        <w:ind w:hanging="361"/>
      </w:pPr>
      <w:r>
        <w:t>Commodity Billing</w:t>
      </w:r>
    </w:p>
    <w:p w:rsidR="00CC63A6" w:rsidRDefault="00CC63A6">
      <w:pPr>
        <w:pStyle w:val="Heading1"/>
        <w:tabs>
          <w:tab w:val="left" w:pos="461"/>
        </w:tabs>
        <w:spacing w:line="251" w:lineRule="auto"/>
        <w:ind w:left="0"/>
      </w:pP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proofErr w:type="spellStart"/>
      <w:r>
        <w:rPr>
          <w:rFonts w:ascii="Times New Roman" w:eastAsia="Times New Roman" w:hAnsi="Times New Roman"/>
        </w:rPr>
        <w:t>Analyze</w:t>
      </w:r>
      <w:proofErr w:type="spellEnd"/>
      <w:r>
        <w:rPr>
          <w:rFonts w:ascii="Times New Roman" w:eastAsia="Times New Roman" w:hAnsi="Times New Roman"/>
        </w:rPr>
        <w:t xml:space="preserve"> customer purchase order and agreement for applicable terms and conditions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Based on analysis, submit quote in WOT Application for further billing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 xml:space="preserve">Allocating revenue to relevant business units </w:t>
      </w:r>
      <w:r>
        <w:rPr>
          <w:rFonts w:ascii="Times New Roman" w:eastAsia="Times New Roman" w:hAnsi="Times New Roman"/>
        </w:rPr>
        <w:t>based on customer pricing master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In case customer purchase orders/agreements do not specify the terms and condition, obtain approval for billing from relevant personnel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Ensuring all the orders rated adhere to the tax laws in force during the relevant perio</w:t>
      </w:r>
      <w:r>
        <w:rPr>
          <w:rFonts w:ascii="Times New Roman" w:eastAsia="Times New Roman" w:hAnsi="Times New Roman"/>
        </w:rPr>
        <w:t>d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Co-ordinate with Sales team for queries raised regarding commodity, quantum, value and other tax related queries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Raising invoices as per the rates agreed upon with the customers along with relevant taxes in Oracle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Ensuring all the invoices raised are sent to the inventory management team for triggering movement of goods</w:t>
      </w:r>
    </w:p>
    <w:p w:rsidR="00CC63A6" w:rsidRDefault="00CC63A6">
      <w:pPr>
        <w:spacing w:before="4" w:after="0" w:line="240" w:lineRule="auto"/>
        <w:ind w:left="460"/>
        <w:rPr>
          <w:rFonts w:ascii="Times New Roman" w:eastAsia="Times New Roman" w:hAnsi="Times New Roman"/>
        </w:rPr>
      </w:pPr>
    </w:p>
    <w:p w:rsidR="00CC63A6" w:rsidRDefault="00F70E0C">
      <w:pPr>
        <w:pStyle w:val="Heading1"/>
        <w:numPr>
          <w:ilvl w:val="0"/>
          <w:numId w:val="2"/>
        </w:numPr>
        <w:tabs>
          <w:tab w:val="left" w:pos="461"/>
        </w:tabs>
        <w:spacing w:line="251" w:lineRule="auto"/>
        <w:ind w:left="460" w:hanging="360"/>
      </w:pPr>
      <w:r>
        <w:t>Services/Solutions Billing</w:t>
      </w:r>
    </w:p>
    <w:p w:rsidR="00CC63A6" w:rsidRDefault="00CC63A6">
      <w:pPr>
        <w:pStyle w:val="Heading1"/>
        <w:tabs>
          <w:tab w:val="left" w:pos="461"/>
        </w:tabs>
        <w:spacing w:line="251" w:lineRule="auto"/>
        <w:ind w:left="460"/>
      </w:pP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 xml:space="preserve">Determining the percentage of work completion based on installation certificates </w:t>
      </w:r>
    </w:p>
    <w:p w:rsidR="00CC63A6" w:rsidRDefault="00F70E0C">
      <w:pPr>
        <w:numPr>
          <w:ilvl w:val="0"/>
          <w:numId w:val="3"/>
        </w:numPr>
        <w:spacing w:before="4" w:after="160" w:line="259" w:lineRule="auto"/>
        <w:ind w:hanging="360"/>
      </w:pPr>
      <w:r>
        <w:rPr>
          <w:rFonts w:ascii="Times New Roman" w:eastAsia="Times New Roman" w:hAnsi="Times New Roman"/>
        </w:rPr>
        <w:t>Undertaking IT system solutions billi</w:t>
      </w:r>
      <w:r>
        <w:rPr>
          <w:rFonts w:ascii="Times New Roman" w:eastAsia="Times New Roman" w:hAnsi="Times New Roman"/>
        </w:rPr>
        <w:t>ng on milestone basis as agreed upon in the contracts for software upgradation/implementation</w:t>
      </w:r>
    </w:p>
    <w:p w:rsidR="00CC63A6" w:rsidRDefault="00CC63A6">
      <w:pPr>
        <w:spacing w:after="160" w:line="259" w:lineRule="auto"/>
        <w:rPr>
          <w:rFonts w:ascii="Times New Roman" w:eastAsia="Times New Roman" w:hAnsi="Times New Roman"/>
        </w:rPr>
      </w:pPr>
    </w:p>
    <w:p w:rsidR="00CC63A6" w:rsidRDefault="00F70E0C">
      <w:pPr>
        <w:pStyle w:val="Heading1"/>
        <w:numPr>
          <w:ilvl w:val="0"/>
          <w:numId w:val="2"/>
        </w:numPr>
        <w:tabs>
          <w:tab w:val="left" w:pos="461"/>
        </w:tabs>
        <w:spacing w:line="251" w:lineRule="auto"/>
        <w:ind w:left="460" w:hanging="360"/>
      </w:pPr>
      <w:r>
        <w:t>MIS related experience</w:t>
      </w:r>
    </w:p>
    <w:p w:rsidR="00CC63A6" w:rsidRDefault="00CC63A6">
      <w:pPr>
        <w:pStyle w:val="Heading1"/>
        <w:tabs>
          <w:tab w:val="left" w:pos="461"/>
        </w:tabs>
        <w:spacing w:line="251" w:lineRule="auto"/>
        <w:ind w:left="460"/>
      </w:pP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Master billing reference tracker (relevant for determining rates, creating site orders and triggering invoices)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All dash boards circle/zone wise and PAN India DB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Income Tax Calculation (ITCR) Report from Taxation perspective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IDTR report for invoice submission tracking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Accrual Report estimation tracker (for estimating the amount of unbilled revenue relevant for busin</w:t>
      </w:r>
      <w:r>
        <w:rPr>
          <w:rFonts w:ascii="Times New Roman" w:eastAsia="Times New Roman" w:hAnsi="Times New Roman"/>
        </w:rPr>
        <w:t>ess)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Revenue estimation tracker based on orders booked (product wise, service wise, business unit wise)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SAP-EDW query report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Analytical report for identifying problematic areas, tracking backlog</w:t>
      </w:r>
    </w:p>
    <w:p w:rsidR="00CC63A6" w:rsidRDefault="00CC63A6">
      <w:pPr>
        <w:spacing w:before="4" w:after="0" w:line="240" w:lineRule="auto"/>
        <w:ind w:left="460"/>
        <w:rPr>
          <w:rFonts w:ascii="Times New Roman" w:eastAsia="Times New Roman" w:hAnsi="Times New Roman"/>
        </w:rPr>
      </w:pPr>
    </w:p>
    <w:p w:rsidR="00CC63A6" w:rsidRDefault="00CC63A6">
      <w:pPr>
        <w:spacing w:before="4" w:after="0" w:line="259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before="4" w:after="0" w:line="259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before="4" w:after="0" w:line="259" w:lineRule="auto"/>
        <w:rPr>
          <w:rFonts w:ascii="Times New Roman" w:eastAsia="Times New Roman" w:hAnsi="Times New Roman"/>
          <w:b/>
        </w:rPr>
      </w:pPr>
    </w:p>
    <w:p w:rsidR="00CC63A6" w:rsidRDefault="00F70E0C">
      <w:pPr>
        <w:spacing w:before="4" w:after="0" w:line="259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Billing Coordinator: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(1 August 2013 – 16 October 2016)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</w:rPr>
      </w:pPr>
    </w:p>
    <w:p w:rsidR="00CC63A6" w:rsidRDefault="00F70E0C">
      <w:pPr>
        <w:spacing w:before="4" w:after="0" w:line="259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» Responsibilities as a Billing coordinator – Managed Services billing (customer and vendor)</w:t>
      </w:r>
    </w:p>
    <w:p w:rsidR="00CC63A6" w:rsidRDefault="00CC63A6">
      <w:pPr>
        <w:pStyle w:val="Heading1"/>
        <w:tabs>
          <w:tab w:val="left" w:pos="461"/>
        </w:tabs>
        <w:spacing w:line="251" w:lineRule="auto"/>
        <w:ind w:left="460"/>
        <w:rPr>
          <w:b w:val="0"/>
        </w:rPr>
      </w:pPr>
    </w:p>
    <w:p w:rsidR="00CC63A6" w:rsidRDefault="00F70E0C">
      <w:pPr>
        <w:pStyle w:val="Heading1"/>
        <w:numPr>
          <w:ilvl w:val="0"/>
          <w:numId w:val="2"/>
        </w:numPr>
        <w:tabs>
          <w:tab w:val="left" w:pos="461"/>
        </w:tabs>
        <w:spacing w:line="251" w:lineRule="auto"/>
        <w:ind w:left="460" w:hanging="360"/>
        <w:rPr>
          <w:b w:val="0"/>
        </w:rPr>
      </w:pPr>
      <w:r>
        <w:t>Key areas/functions as a Billing coordinator</w:t>
      </w:r>
    </w:p>
    <w:p w:rsidR="00CC63A6" w:rsidRDefault="00CC63A6">
      <w:pPr>
        <w:pStyle w:val="Heading1"/>
        <w:tabs>
          <w:tab w:val="left" w:pos="461"/>
        </w:tabs>
        <w:spacing w:line="251" w:lineRule="auto"/>
        <w:ind w:left="460"/>
        <w:rPr>
          <w:b w:val="0"/>
        </w:rPr>
      </w:pP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Handled Managed Services billing for top customer banks: HDFC, SBI, PNB, KOTAK, CANARA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Responsible for accurate bill</w:t>
      </w:r>
      <w:r>
        <w:rPr>
          <w:rFonts w:ascii="Times New Roman" w:eastAsia="Times New Roman" w:hAnsi="Times New Roman"/>
        </w:rPr>
        <w:t>ings of customer as well as vendor within TAT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Follow up with Vendor/ Customer/BOC/Internal team to process billing as per TAT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Resolve queries/escalation raised by bank/vendor related to any billing issue on priority basis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Have trained the entire team for c</w:t>
      </w:r>
      <w:r>
        <w:rPr>
          <w:rFonts w:ascii="Times New Roman" w:eastAsia="Times New Roman" w:hAnsi="Times New Roman"/>
        </w:rPr>
        <w:t>omplete customer and billing coordination process</w:t>
      </w:r>
    </w:p>
    <w:p w:rsidR="00CC63A6" w:rsidRDefault="00CC63A6">
      <w:pPr>
        <w:pStyle w:val="Heading1"/>
        <w:tabs>
          <w:tab w:val="left" w:pos="461"/>
        </w:tabs>
        <w:spacing w:line="251" w:lineRule="auto"/>
        <w:ind w:left="460"/>
      </w:pPr>
    </w:p>
    <w:p w:rsidR="00CC63A6" w:rsidRDefault="00F70E0C">
      <w:pPr>
        <w:pStyle w:val="Heading1"/>
        <w:numPr>
          <w:ilvl w:val="0"/>
          <w:numId w:val="2"/>
        </w:numPr>
        <w:tabs>
          <w:tab w:val="left" w:pos="461"/>
        </w:tabs>
        <w:spacing w:line="251" w:lineRule="auto"/>
        <w:ind w:left="460" w:hanging="360"/>
      </w:pPr>
      <w:r>
        <w:t>Customer Billing</w:t>
      </w:r>
    </w:p>
    <w:p w:rsidR="00CC63A6" w:rsidRDefault="00CC63A6">
      <w:pPr>
        <w:pStyle w:val="Heading1"/>
        <w:tabs>
          <w:tab w:val="left" w:pos="461"/>
        </w:tabs>
        <w:spacing w:line="251" w:lineRule="auto"/>
        <w:ind w:left="460"/>
      </w:pP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Preparation of customer billing data with basis of provided internal (services) team database.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Customer follow up for final approval on the billing estimate and details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Undertake follow-u</w:t>
      </w:r>
      <w:r>
        <w:rPr>
          <w:rFonts w:ascii="Times New Roman" w:eastAsia="Times New Roman" w:hAnsi="Times New Roman"/>
        </w:rPr>
        <w:t>p with internal (services) teams for database and related queries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Preparation and upload of customer approved billing data on SOM tool and sharing relevant details with invoicing team (BOC) for invoicing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Follow up with invoicing team (BOC) for customer inv</w:t>
      </w:r>
      <w:r>
        <w:rPr>
          <w:rFonts w:ascii="Times New Roman" w:eastAsia="Times New Roman" w:hAnsi="Times New Roman"/>
        </w:rPr>
        <w:t>oices and further coordination for queries if any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Processing of customer invoices along with supporting documents for payment and maintenance of MIS for tracking of progress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Coordination with Customer/Vendor along with internal/regional teams on a day to day basis for managing escalations relating to billing issues and customer queries</w:t>
      </w:r>
    </w:p>
    <w:p w:rsidR="00CC63A6" w:rsidRDefault="00CC63A6">
      <w:pPr>
        <w:spacing w:before="4" w:after="0" w:line="240" w:lineRule="auto"/>
        <w:ind w:left="460"/>
        <w:rPr>
          <w:rFonts w:ascii="Times New Roman" w:eastAsia="Times New Roman" w:hAnsi="Times New Roman"/>
        </w:rPr>
      </w:pPr>
    </w:p>
    <w:p w:rsidR="00CC63A6" w:rsidRDefault="00CC63A6">
      <w:pPr>
        <w:spacing w:before="4" w:after="0" w:line="240" w:lineRule="auto"/>
        <w:ind w:left="460"/>
        <w:rPr>
          <w:rFonts w:ascii="Times New Roman" w:eastAsia="Times New Roman" w:hAnsi="Times New Roman"/>
        </w:rPr>
      </w:pPr>
    </w:p>
    <w:p w:rsidR="00CC63A6" w:rsidRDefault="00F70E0C">
      <w:pPr>
        <w:pStyle w:val="Heading1"/>
        <w:numPr>
          <w:ilvl w:val="0"/>
          <w:numId w:val="2"/>
        </w:numPr>
        <w:tabs>
          <w:tab w:val="left" w:pos="461"/>
        </w:tabs>
        <w:spacing w:line="251" w:lineRule="auto"/>
        <w:ind w:left="460" w:hanging="360"/>
      </w:pPr>
      <w:r>
        <w:t>Vendor Billing</w:t>
      </w:r>
    </w:p>
    <w:p w:rsidR="00CC63A6" w:rsidRDefault="00CC63A6">
      <w:pPr>
        <w:pStyle w:val="Heading1"/>
        <w:tabs>
          <w:tab w:val="left" w:pos="461"/>
        </w:tabs>
        <w:spacing w:line="251" w:lineRule="auto"/>
        <w:ind w:left="460"/>
      </w:pP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Validating the vendor MIS with the internal data, cross verifying the quantum/ amount to be billed and providing approvals</w:t>
      </w:r>
    </w:p>
    <w:p w:rsidR="00CC63A6" w:rsidRDefault="00F70E0C">
      <w:pPr>
        <w:numPr>
          <w:ilvl w:val="0"/>
          <w:numId w:val="3"/>
        </w:numPr>
        <w:spacing w:before="4" w:after="160" w:line="259" w:lineRule="auto"/>
        <w:ind w:hanging="360"/>
      </w:pPr>
      <w:r>
        <w:rPr>
          <w:rFonts w:ascii="Times New Roman" w:eastAsia="Times New Roman" w:hAnsi="Times New Roman"/>
        </w:rPr>
        <w:t>Validating vendor invoice based on approvals provided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Routine follow ups with vendor for MIS regarding work completion and correspond</w:t>
      </w:r>
      <w:r>
        <w:rPr>
          <w:rFonts w:ascii="Times New Roman" w:eastAsia="Times New Roman" w:hAnsi="Times New Roman"/>
        </w:rPr>
        <w:t>ing invoices</w:t>
      </w:r>
    </w:p>
    <w:p w:rsidR="00CC63A6" w:rsidRDefault="00F70E0C">
      <w:pPr>
        <w:numPr>
          <w:ilvl w:val="0"/>
          <w:numId w:val="3"/>
        </w:numPr>
        <w:spacing w:before="4" w:after="160" w:line="259" w:lineRule="auto"/>
        <w:ind w:hanging="360"/>
      </w:pPr>
      <w:r>
        <w:rPr>
          <w:rFonts w:ascii="Times New Roman" w:eastAsia="Times New Roman" w:hAnsi="Times New Roman"/>
        </w:rPr>
        <w:t>Raising purchase orders for procurements in ERP system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Enhancement, cancellation and closing purchase orders as required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 xml:space="preserve">Receipting, de-receipting of invoices for booking them against the correct purchase order </w:t>
      </w:r>
    </w:p>
    <w:p w:rsidR="00CC63A6" w:rsidRDefault="00CC63A6">
      <w:pPr>
        <w:spacing w:before="4" w:after="0" w:line="240" w:lineRule="auto"/>
        <w:rPr>
          <w:rFonts w:ascii="Times New Roman" w:eastAsia="Times New Roman" w:hAnsi="Times New Roman"/>
        </w:rPr>
      </w:pPr>
    </w:p>
    <w:p w:rsidR="00CC63A6" w:rsidRDefault="00F70E0C">
      <w:pPr>
        <w:pStyle w:val="Heading1"/>
        <w:numPr>
          <w:ilvl w:val="0"/>
          <w:numId w:val="2"/>
        </w:numPr>
        <w:tabs>
          <w:tab w:val="left" w:pos="461"/>
        </w:tabs>
        <w:spacing w:line="251" w:lineRule="auto"/>
        <w:ind w:left="460" w:hanging="360"/>
      </w:pPr>
      <w:r>
        <w:t>MIS related experience</w:t>
      </w:r>
    </w:p>
    <w:p w:rsidR="00CC63A6" w:rsidRDefault="00CC63A6">
      <w:pPr>
        <w:pStyle w:val="Heading1"/>
        <w:tabs>
          <w:tab w:val="left" w:pos="461"/>
        </w:tabs>
        <w:spacing w:line="251" w:lineRule="auto"/>
        <w:ind w:left="460"/>
      </w:pP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Custom</w:t>
      </w:r>
      <w:r>
        <w:rPr>
          <w:rFonts w:ascii="Times New Roman" w:eastAsia="Times New Roman" w:hAnsi="Times New Roman"/>
        </w:rPr>
        <w:t>er billing tracker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 xml:space="preserve">Vendor billing tracker 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Dashboard (</w:t>
      </w:r>
      <w:r>
        <w:rPr>
          <w:rFonts w:ascii="Times New Roman" w:eastAsia="Times New Roman" w:hAnsi="Times New Roman"/>
          <w:i/>
        </w:rPr>
        <w:t>For work completion and pendency tracker</w:t>
      </w:r>
      <w:r>
        <w:rPr>
          <w:rFonts w:ascii="Times New Roman" w:eastAsia="Times New Roman" w:hAnsi="Times New Roman"/>
        </w:rPr>
        <w:t>)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Monthly billing report (</w:t>
      </w:r>
      <w:r>
        <w:rPr>
          <w:rFonts w:ascii="Times New Roman" w:eastAsia="Times New Roman" w:hAnsi="Times New Roman"/>
          <w:i/>
        </w:rPr>
        <w:t>End to end mapping of customer billing with vendor billing for Profit &amp; Loss report</w:t>
      </w:r>
      <w:r>
        <w:rPr>
          <w:rFonts w:ascii="Times New Roman" w:eastAsia="Times New Roman" w:hAnsi="Times New Roman"/>
        </w:rPr>
        <w:t>)</w:t>
      </w:r>
    </w:p>
    <w:p w:rsidR="00CC63A6" w:rsidRDefault="00CC63A6">
      <w:pPr>
        <w:spacing w:after="160" w:line="259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160" w:line="259" w:lineRule="auto"/>
        <w:rPr>
          <w:rFonts w:ascii="Times New Roman" w:eastAsia="Times New Roman" w:hAnsi="Times New Roman"/>
          <w:b/>
        </w:rPr>
      </w:pPr>
    </w:p>
    <w:p w:rsidR="00CC63A6" w:rsidRDefault="00F70E0C">
      <w:pPr>
        <w:spacing w:after="160" w:line="259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CIS BUREAUS &amp; FACILITY SERVICES</w:t>
      </w:r>
    </w:p>
    <w:p w:rsidR="00CC63A6" w:rsidRDefault="00F70E0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Period: 11 July 2012 – 29 July 2013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</w:rPr>
      </w:pPr>
    </w:p>
    <w:p w:rsidR="00CC63A6" w:rsidRDefault="00F70E0C">
      <w:pPr>
        <w:spacing w:before="4" w:after="0" w:line="259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» Responsibilities as a Billing Executive – Customer Billing</w:t>
      </w:r>
    </w:p>
    <w:p w:rsidR="00CC63A6" w:rsidRDefault="00CC63A6">
      <w:pPr>
        <w:pStyle w:val="Heading1"/>
        <w:tabs>
          <w:tab w:val="left" w:pos="461"/>
        </w:tabs>
        <w:spacing w:line="251" w:lineRule="auto"/>
        <w:ind w:left="0"/>
      </w:pP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Responsible for care taker services (security guard) customer billings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Coordination with internal field officers and area officers for obtaining the supporti</w:t>
      </w:r>
      <w:r>
        <w:rPr>
          <w:rFonts w:ascii="Times New Roman" w:eastAsia="Times New Roman" w:hAnsi="Times New Roman"/>
        </w:rPr>
        <w:t>ng documents/ billing data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Resolving customer issues related to billing and supporting documents.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Follow up with customer for billing approval and payment.</w:t>
      </w:r>
    </w:p>
    <w:p w:rsidR="00CC63A6" w:rsidRDefault="00CC63A6">
      <w:pPr>
        <w:spacing w:before="4" w:after="0" w:line="240" w:lineRule="auto"/>
        <w:ind w:left="460"/>
        <w:rPr>
          <w:rFonts w:ascii="Times New Roman" w:eastAsia="Times New Roman" w:hAnsi="Times New Roman"/>
        </w:rPr>
      </w:pPr>
    </w:p>
    <w:p w:rsidR="00CC63A6" w:rsidRDefault="00CC63A6">
      <w:pPr>
        <w:spacing w:before="4" w:after="0" w:line="240" w:lineRule="auto"/>
        <w:rPr>
          <w:rFonts w:ascii="Times New Roman" w:eastAsia="Times New Roman" w:hAnsi="Times New Roman"/>
        </w:rPr>
      </w:pPr>
    </w:p>
    <w:p w:rsidR="00CC63A6" w:rsidRDefault="00F70E0C">
      <w:pPr>
        <w:pStyle w:val="Heading1"/>
        <w:numPr>
          <w:ilvl w:val="0"/>
          <w:numId w:val="2"/>
        </w:numPr>
        <w:tabs>
          <w:tab w:val="left" w:pos="461"/>
        </w:tabs>
        <w:spacing w:line="251" w:lineRule="auto"/>
        <w:ind w:left="460" w:hanging="360"/>
      </w:pPr>
      <w:r>
        <w:t>MIS related experience</w:t>
      </w:r>
    </w:p>
    <w:p w:rsidR="00CC63A6" w:rsidRDefault="00CC63A6">
      <w:pPr>
        <w:pStyle w:val="Heading1"/>
        <w:tabs>
          <w:tab w:val="left" w:pos="461"/>
        </w:tabs>
        <w:spacing w:line="251" w:lineRule="auto"/>
      </w:pP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lastRenderedPageBreak/>
        <w:t xml:space="preserve">Periodic billing tracker </w:t>
      </w:r>
    </w:p>
    <w:p w:rsidR="00CC63A6" w:rsidRDefault="00F70E0C">
      <w:pPr>
        <w:numPr>
          <w:ilvl w:val="0"/>
          <w:numId w:val="3"/>
        </w:numPr>
        <w:spacing w:before="4" w:after="0" w:line="240" w:lineRule="auto"/>
        <w:ind w:hanging="360"/>
      </w:pPr>
      <w:r>
        <w:rPr>
          <w:rFonts w:ascii="Times New Roman" w:eastAsia="Times New Roman" w:hAnsi="Times New Roman"/>
        </w:rPr>
        <w:t>Site maintenance tracker (details of active sites, sites handed over and sites taken over)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F70E0C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SOFTWARE SKILLS:</w:t>
      </w:r>
    </w:p>
    <w:p w:rsidR="00CC63A6" w:rsidRDefault="00CC63A6">
      <w:pPr>
        <w:pStyle w:val="Heading1"/>
        <w:tabs>
          <w:tab w:val="left" w:pos="461"/>
        </w:tabs>
        <w:spacing w:line="251" w:lineRule="auto"/>
        <w:ind w:left="460"/>
      </w:pP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hanging="360"/>
        <w:contextualSpacing/>
      </w:pPr>
      <w:r>
        <w:rPr>
          <w:rFonts w:ascii="Times New Roman" w:eastAsia="Times New Roman" w:hAnsi="Times New Roman"/>
        </w:rPr>
        <w:t>Navision Dynamic</w:t>
      </w: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hanging="360"/>
        <w:contextualSpacing/>
      </w:pPr>
      <w:r>
        <w:rPr>
          <w:rFonts w:ascii="Times New Roman" w:eastAsia="Times New Roman" w:hAnsi="Times New Roman"/>
        </w:rPr>
        <w:t>Sugar CRM</w:t>
      </w: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hanging="360"/>
        <w:contextualSpacing/>
      </w:pPr>
      <w:r>
        <w:rPr>
          <w:rFonts w:ascii="Times New Roman" w:eastAsia="Times New Roman" w:hAnsi="Times New Roman"/>
        </w:rPr>
        <w:t>Oracle</w:t>
      </w: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hanging="360"/>
        <w:contextualSpacing/>
      </w:pPr>
      <w:r>
        <w:rPr>
          <w:rFonts w:ascii="Times New Roman" w:eastAsia="Times New Roman" w:hAnsi="Times New Roman"/>
        </w:rPr>
        <w:t>Enterprise Solutions</w:t>
      </w: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hanging="360"/>
        <w:contextualSpacing/>
      </w:pPr>
      <w:r>
        <w:rPr>
          <w:rFonts w:ascii="Times New Roman" w:eastAsia="Times New Roman" w:hAnsi="Times New Roman"/>
        </w:rPr>
        <w:t>ERP</w:t>
      </w: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hanging="360"/>
        <w:contextualSpacing/>
      </w:pPr>
      <w:r>
        <w:rPr>
          <w:rFonts w:ascii="Times New Roman" w:eastAsia="Times New Roman" w:hAnsi="Times New Roman"/>
        </w:rPr>
        <w:t>Global EMILI, Invoice Engine</w:t>
      </w: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hanging="360"/>
        <w:contextualSpacing/>
      </w:pPr>
      <w:r>
        <w:rPr>
          <w:rFonts w:ascii="Times New Roman" w:eastAsia="Times New Roman" w:hAnsi="Times New Roman"/>
        </w:rPr>
        <w:t>WOT (Order Management)</w:t>
      </w: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left="820" w:hanging="360"/>
      </w:pPr>
      <w:r>
        <w:rPr>
          <w:rFonts w:ascii="Times New Roman" w:eastAsia="Times New Roman" w:hAnsi="Times New Roman"/>
        </w:rPr>
        <w:t>Microsoft Office</w:t>
      </w: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left="820" w:hanging="360"/>
      </w:pPr>
      <w:r>
        <w:rPr>
          <w:rFonts w:ascii="Times New Roman" w:eastAsia="Times New Roman" w:hAnsi="Times New Roman"/>
        </w:rPr>
        <w:t>Advance Excel</w:t>
      </w: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left="820" w:hanging="360"/>
      </w:pPr>
      <w:r>
        <w:rPr>
          <w:rFonts w:ascii="Times New Roman" w:eastAsia="Times New Roman" w:hAnsi="Times New Roman"/>
        </w:rPr>
        <w:t>Tally</w:t>
      </w: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left="820" w:hanging="360"/>
      </w:pPr>
      <w:r>
        <w:rPr>
          <w:rFonts w:ascii="Times New Roman" w:eastAsia="Times New Roman" w:hAnsi="Times New Roman"/>
        </w:rPr>
        <w:t>MSCIT</w:t>
      </w:r>
    </w:p>
    <w:p w:rsidR="00CC63A6" w:rsidRDefault="00CC63A6">
      <w:pPr>
        <w:tabs>
          <w:tab w:val="left" w:pos="820"/>
          <w:tab w:val="left" w:pos="821"/>
        </w:tabs>
        <w:spacing w:after="0" w:line="267" w:lineRule="auto"/>
        <w:ind w:left="820"/>
        <w:rPr>
          <w:rFonts w:ascii="Times New Roman" w:eastAsia="Times New Roman" w:hAnsi="Times New Roman"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F70E0C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PERSONAL SKILLS:</w:t>
      </w:r>
    </w:p>
    <w:p w:rsidR="00CC63A6" w:rsidRDefault="00CC63A6">
      <w:pPr>
        <w:pStyle w:val="Heading1"/>
        <w:tabs>
          <w:tab w:val="left" w:pos="461"/>
        </w:tabs>
        <w:spacing w:line="251" w:lineRule="auto"/>
        <w:ind w:left="460"/>
      </w:pP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hanging="360"/>
        <w:contextualSpacing/>
      </w:pPr>
      <w:r>
        <w:rPr>
          <w:rFonts w:ascii="Times New Roman" w:eastAsia="Times New Roman" w:hAnsi="Times New Roman"/>
        </w:rPr>
        <w:t>Proven ability to perform strategic planning and prioritization</w:t>
      </w: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hanging="360"/>
        <w:contextualSpacing/>
      </w:pPr>
      <w:r>
        <w:rPr>
          <w:rFonts w:ascii="Times New Roman" w:eastAsia="Times New Roman" w:hAnsi="Times New Roman"/>
        </w:rPr>
        <w:t xml:space="preserve">Excellent analytical and </w:t>
      </w:r>
      <w:proofErr w:type="gramStart"/>
      <w:r>
        <w:rPr>
          <w:rFonts w:ascii="Times New Roman" w:eastAsia="Times New Roman" w:hAnsi="Times New Roman"/>
        </w:rPr>
        <w:t>problem solving</w:t>
      </w:r>
      <w:proofErr w:type="gramEnd"/>
      <w:r>
        <w:rPr>
          <w:rFonts w:ascii="Times New Roman" w:eastAsia="Times New Roman" w:hAnsi="Times New Roman"/>
        </w:rPr>
        <w:t xml:space="preserve"> skills</w:t>
      </w: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hanging="360"/>
        <w:contextualSpacing/>
      </w:pPr>
      <w:r>
        <w:rPr>
          <w:rFonts w:ascii="Times New Roman" w:eastAsia="Times New Roman" w:hAnsi="Times New Roman"/>
        </w:rPr>
        <w:t>Effective communication and inter-personal skills in case of interaction with seniors, peers and customers</w:t>
      </w: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hanging="360"/>
        <w:contextualSpacing/>
      </w:pPr>
      <w:r>
        <w:rPr>
          <w:rFonts w:ascii="Times New Roman" w:eastAsia="Times New Roman" w:hAnsi="Times New Roman"/>
        </w:rPr>
        <w:t>Creating an environment that fosters effective collaboration within and outside of the team</w:t>
      </w: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hanging="360"/>
        <w:contextualSpacing/>
      </w:pPr>
      <w:r>
        <w:rPr>
          <w:rFonts w:ascii="Times New Roman" w:eastAsia="Times New Roman" w:hAnsi="Times New Roman"/>
        </w:rPr>
        <w:t>Can perform efficiently both as a team member and independently</w:t>
      </w:r>
    </w:p>
    <w:p w:rsidR="00CC63A6" w:rsidRDefault="00F70E0C">
      <w:pPr>
        <w:numPr>
          <w:ilvl w:val="1"/>
          <w:numId w:val="2"/>
        </w:numPr>
        <w:tabs>
          <w:tab w:val="left" w:pos="820"/>
          <w:tab w:val="left" w:pos="821"/>
        </w:tabs>
        <w:spacing w:after="0" w:line="267" w:lineRule="auto"/>
        <w:ind w:hanging="360"/>
        <w:contextualSpacing/>
      </w:pPr>
      <w:r>
        <w:rPr>
          <w:rFonts w:ascii="Times New Roman" w:eastAsia="Times New Roman" w:hAnsi="Times New Roman"/>
        </w:rPr>
        <w:t>Good presentation skills and ability to respond promptly</w:t>
      </w:r>
    </w:p>
    <w:p w:rsidR="00CC63A6" w:rsidRDefault="00CC63A6">
      <w:pPr>
        <w:spacing w:before="4" w:after="0" w:line="240" w:lineRule="auto"/>
        <w:ind w:left="360"/>
        <w:rPr>
          <w:rFonts w:ascii="Times New Roman" w:eastAsia="Times New Roman" w:hAnsi="Times New Roman"/>
        </w:rPr>
      </w:pPr>
    </w:p>
    <w:p w:rsidR="00CC63A6" w:rsidRDefault="00CC63A6">
      <w:pPr>
        <w:spacing w:before="4" w:after="0" w:line="240" w:lineRule="auto"/>
        <w:ind w:left="360"/>
        <w:rPr>
          <w:rFonts w:ascii="Times New Roman" w:eastAsia="Times New Roman" w:hAnsi="Times New Roman"/>
        </w:rPr>
      </w:pPr>
    </w:p>
    <w:p w:rsidR="00CC63A6" w:rsidRDefault="00CC63A6">
      <w:pPr>
        <w:spacing w:before="4" w:after="0" w:line="240" w:lineRule="auto"/>
        <w:ind w:left="360"/>
        <w:rPr>
          <w:rFonts w:ascii="Times New Roman" w:eastAsia="Times New Roman" w:hAnsi="Times New Roman"/>
        </w:rPr>
      </w:pPr>
    </w:p>
    <w:p w:rsidR="00CC63A6" w:rsidRDefault="00F70E0C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EDUCATIONAL QUALIFICATION:</w:t>
      </w:r>
    </w:p>
    <w:p w:rsidR="00CC63A6" w:rsidRDefault="00CC63A6">
      <w:pPr>
        <w:pStyle w:val="Heading1"/>
        <w:tabs>
          <w:tab w:val="left" w:pos="461"/>
        </w:tabs>
        <w:spacing w:line="251" w:lineRule="auto"/>
        <w:ind w:left="460"/>
      </w:pPr>
    </w:p>
    <w:tbl>
      <w:tblPr>
        <w:tblStyle w:val="a"/>
        <w:tblW w:w="4542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1"/>
        <w:gridCol w:w="1701"/>
      </w:tblGrid>
      <w:tr w:rsidR="00CC63A6">
        <w:tc>
          <w:tcPr>
            <w:tcW w:w="2841" w:type="dxa"/>
          </w:tcPr>
          <w:p w:rsidR="00CC63A6" w:rsidRDefault="00F70E0C">
            <w:pPr>
              <w:pStyle w:val="Heading1"/>
              <w:tabs>
                <w:tab w:val="left" w:pos="461"/>
              </w:tabs>
              <w:ind w:left="0"/>
              <w:contextualSpacing w:val="0"/>
              <w:jc w:val="center"/>
              <w:outlineLvl w:val="0"/>
            </w:pPr>
            <w:r>
              <w:t>Degree</w:t>
            </w:r>
          </w:p>
        </w:tc>
        <w:tc>
          <w:tcPr>
            <w:tcW w:w="1701" w:type="dxa"/>
          </w:tcPr>
          <w:p w:rsidR="00CC63A6" w:rsidRDefault="00F70E0C">
            <w:pPr>
              <w:pStyle w:val="Heading1"/>
              <w:tabs>
                <w:tab w:val="left" w:pos="461"/>
              </w:tabs>
              <w:ind w:left="0"/>
              <w:contextualSpacing w:val="0"/>
              <w:jc w:val="center"/>
              <w:outlineLvl w:val="0"/>
            </w:pPr>
            <w:r>
              <w:t>Year</w:t>
            </w:r>
          </w:p>
        </w:tc>
      </w:tr>
      <w:tr w:rsidR="00CC63A6">
        <w:tc>
          <w:tcPr>
            <w:tcW w:w="2841" w:type="dxa"/>
          </w:tcPr>
          <w:p w:rsidR="00CC63A6" w:rsidRDefault="00F70E0C">
            <w:pPr>
              <w:pStyle w:val="Heading1"/>
              <w:tabs>
                <w:tab w:val="left" w:pos="461"/>
              </w:tabs>
              <w:ind w:left="0"/>
              <w:contextualSpacing w:val="0"/>
              <w:outlineLvl w:val="0"/>
              <w:rPr>
                <w:b w:val="0"/>
              </w:rPr>
            </w:pPr>
            <w:r>
              <w:rPr>
                <w:b w:val="0"/>
              </w:rPr>
              <w:t>SSC</w:t>
            </w:r>
          </w:p>
        </w:tc>
        <w:tc>
          <w:tcPr>
            <w:tcW w:w="1701" w:type="dxa"/>
          </w:tcPr>
          <w:p w:rsidR="00CC63A6" w:rsidRDefault="00F70E0C">
            <w:pPr>
              <w:pStyle w:val="Heading1"/>
              <w:tabs>
                <w:tab w:val="left" w:pos="461"/>
              </w:tabs>
              <w:ind w:left="0"/>
              <w:contextualSpacing w:val="0"/>
              <w:outlineLvl w:val="0"/>
              <w:rPr>
                <w:b w:val="0"/>
              </w:rPr>
            </w:pPr>
            <w:r>
              <w:rPr>
                <w:b w:val="0"/>
              </w:rPr>
              <w:t>2007</w:t>
            </w:r>
          </w:p>
        </w:tc>
      </w:tr>
      <w:tr w:rsidR="00CC63A6">
        <w:tc>
          <w:tcPr>
            <w:tcW w:w="2841" w:type="dxa"/>
          </w:tcPr>
          <w:p w:rsidR="00CC63A6" w:rsidRDefault="00F70E0C">
            <w:pPr>
              <w:pStyle w:val="Heading1"/>
              <w:tabs>
                <w:tab w:val="left" w:pos="461"/>
              </w:tabs>
              <w:ind w:left="0"/>
              <w:contextualSpacing w:val="0"/>
              <w:outlineLvl w:val="0"/>
              <w:rPr>
                <w:b w:val="0"/>
              </w:rPr>
            </w:pPr>
            <w:r>
              <w:rPr>
                <w:b w:val="0"/>
              </w:rPr>
              <w:t>HSC</w:t>
            </w:r>
          </w:p>
        </w:tc>
        <w:tc>
          <w:tcPr>
            <w:tcW w:w="1701" w:type="dxa"/>
          </w:tcPr>
          <w:p w:rsidR="00CC63A6" w:rsidRDefault="00F70E0C">
            <w:pPr>
              <w:pStyle w:val="Heading1"/>
              <w:tabs>
                <w:tab w:val="left" w:pos="461"/>
              </w:tabs>
              <w:ind w:left="0"/>
              <w:contextualSpacing w:val="0"/>
              <w:outlineLvl w:val="0"/>
              <w:rPr>
                <w:b w:val="0"/>
              </w:rPr>
            </w:pPr>
            <w:r>
              <w:rPr>
                <w:b w:val="0"/>
              </w:rPr>
              <w:t>2009</w:t>
            </w:r>
          </w:p>
        </w:tc>
      </w:tr>
      <w:tr w:rsidR="00CC63A6">
        <w:tc>
          <w:tcPr>
            <w:tcW w:w="2841" w:type="dxa"/>
          </w:tcPr>
          <w:p w:rsidR="00CC63A6" w:rsidRDefault="00F70E0C">
            <w:pPr>
              <w:pStyle w:val="Heading1"/>
              <w:tabs>
                <w:tab w:val="left" w:pos="461"/>
              </w:tabs>
              <w:ind w:left="0"/>
              <w:contextualSpacing w:val="0"/>
              <w:outlineLvl w:val="0"/>
              <w:rPr>
                <w:b w:val="0"/>
              </w:rPr>
            </w:pPr>
            <w:r>
              <w:rPr>
                <w:b w:val="0"/>
              </w:rPr>
              <w:t>B Com</w:t>
            </w:r>
          </w:p>
        </w:tc>
        <w:tc>
          <w:tcPr>
            <w:tcW w:w="1701" w:type="dxa"/>
          </w:tcPr>
          <w:p w:rsidR="00CC63A6" w:rsidRDefault="00F70E0C">
            <w:pPr>
              <w:pStyle w:val="Heading1"/>
              <w:tabs>
                <w:tab w:val="left" w:pos="461"/>
              </w:tabs>
              <w:ind w:left="0"/>
              <w:contextualSpacing w:val="0"/>
              <w:outlineLvl w:val="0"/>
              <w:rPr>
                <w:b w:val="0"/>
              </w:rPr>
            </w:pPr>
            <w:r>
              <w:rPr>
                <w:b w:val="0"/>
              </w:rPr>
              <w:t>2017</w:t>
            </w:r>
          </w:p>
        </w:tc>
      </w:tr>
    </w:tbl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F70E0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PERSONAL DETAILS:</w:t>
      </w:r>
      <w:r>
        <w:rPr>
          <w:rFonts w:ascii="Times New Roman" w:eastAsia="Times New Roman" w:hAnsi="Times New Roman"/>
        </w:rPr>
        <w:br/>
      </w:r>
    </w:p>
    <w:p w:rsidR="00CC63A6" w:rsidRDefault="00F70E0C">
      <w:pPr>
        <w:tabs>
          <w:tab w:val="left" w:pos="2260"/>
        </w:tabs>
        <w:spacing w:before="1" w:after="0" w:line="252" w:lineRule="auto"/>
        <w:ind w:left="100" w:firstLine="4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Date of birth: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13 May 1991</w:t>
      </w:r>
    </w:p>
    <w:p w:rsidR="00CC63A6" w:rsidRDefault="00F70E0C">
      <w:pPr>
        <w:tabs>
          <w:tab w:val="left" w:pos="2260"/>
        </w:tabs>
        <w:spacing w:before="1" w:after="0" w:line="252" w:lineRule="auto"/>
        <w:ind w:left="100" w:firstLine="4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Marital Status: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Married</w:t>
      </w:r>
    </w:p>
    <w:p w:rsidR="00CC63A6" w:rsidRDefault="00F70E0C">
      <w:pPr>
        <w:tabs>
          <w:tab w:val="left" w:pos="2260"/>
        </w:tabs>
        <w:spacing w:after="0" w:line="252" w:lineRule="auto"/>
        <w:ind w:left="100" w:firstLine="4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Languages known: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English, Hindi and Marathi</w:t>
      </w:r>
    </w:p>
    <w:p w:rsidR="00CC63A6" w:rsidRDefault="00F70E0C">
      <w:pPr>
        <w:tabs>
          <w:tab w:val="left" w:pos="2260"/>
        </w:tabs>
        <w:spacing w:after="0" w:line="252" w:lineRule="auto"/>
        <w:ind w:left="100" w:firstLine="4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Hobbies: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Playing chess, carom, watching movies and listening to music</w:t>
      </w:r>
      <w:r>
        <w:rPr>
          <w:rFonts w:ascii="Times New Roman" w:eastAsia="Times New Roman" w:hAnsi="Times New Roman"/>
        </w:rPr>
        <w:tab/>
        <w:t xml:space="preserve"> </w:t>
      </w: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CC63A6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C63A6" w:rsidRDefault="00F70E0C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Place:</w:t>
      </w:r>
      <w:r>
        <w:rPr>
          <w:rFonts w:ascii="Times New Roman" w:eastAsia="Times New Roman" w:hAnsi="Times New Roman"/>
          <w:b/>
        </w:rPr>
        <w:tab/>
        <w:t>Mumbai</w:t>
      </w:r>
    </w:p>
    <w:p w:rsidR="00CC63A6" w:rsidRDefault="00CC63A6">
      <w:pPr>
        <w:rPr>
          <w:rFonts w:ascii="Times New Roman" w:eastAsia="Times New Roman" w:hAnsi="Times New Roman"/>
        </w:rPr>
      </w:pPr>
    </w:p>
    <w:sectPr w:rsidR="00CC63A6">
      <w:headerReference w:type="default" r:id="rId8"/>
      <w:pgSz w:w="11907" w:h="16839"/>
      <w:pgMar w:top="709" w:right="720" w:bottom="284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E0C" w:rsidRDefault="00F70E0C">
      <w:pPr>
        <w:spacing w:after="0" w:line="240" w:lineRule="auto"/>
      </w:pPr>
      <w:r>
        <w:separator/>
      </w:r>
    </w:p>
  </w:endnote>
  <w:endnote w:type="continuationSeparator" w:id="0">
    <w:p w:rsidR="00F70E0C" w:rsidRDefault="00F7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E0C" w:rsidRDefault="00F70E0C">
      <w:pPr>
        <w:spacing w:after="0" w:line="240" w:lineRule="auto"/>
      </w:pPr>
      <w:r>
        <w:separator/>
      </w:r>
    </w:p>
  </w:footnote>
  <w:footnote w:type="continuationSeparator" w:id="0">
    <w:p w:rsidR="00F70E0C" w:rsidRDefault="00F7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3A6" w:rsidRDefault="00CC63A6">
    <w:pPr>
      <w:tabs>
        <w:tab w:val="center" w:pos="4680"/>
        <w:tab w:val="right" w:pos="9360"/>
      </w:tabs>
      <w:spacing w:after="0" w:line="240" w:lineRule="auto"/>
      <w:rPr>
        <w:rFonts w:cs="Calibri"/>
      </w:rPr>
    </w:pPr>
  </w:p>
  <w:p w:rsidR="00CC63A6" w:rsidRDefault="00CC63A6">
    <w:pPr>
      <w:tabs>
        <w:tab w:val="center" w:pos="4680"/>
        <w:tab w:val="right" w:pos="9360"/>
      </w:tabs>
      <w:spacing w:after="0" w:line="240" w:lineRule="auto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33BB"/>
    <w:multiLevelType w:val="multilevel"/>
    <w:tmpl w:val="784C63BC"/>
    <w:lvl w:ilvl="0">
      <w:start w:val="1"/>
      <w:numFmt w:val="bullet"/>
      <w:lvlText w:val="❖"/>
      <w:lvlJc w:val="left"/>
      <w:pPr>
        <w:ind w:left="480" w:firstLine="118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●"/>
      <w:lvlJc w:val="left"/>
      <w:pPr>
        <w:ind w:left="840" w:firstLine="480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−"/>
      <w:lvlJc w:val="left"/>
      <w:pPr>
        <w:ind w:left="1180" w:firstLine="820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1180" w:firstLine="82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2475" w:firstLine="2115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770" w:firstLine="341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65" w:firstLine="4705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360" w:firstLine="600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656" w:firstLine="7296"/>
      </w:pPr>
      <w:rPr>
        <w:rFonts w:ascii="Arial" w:eastAsia="Arial" w:hAnsi="Arial" w:cs="Arial"/>
      </w:rPr>
    </w:lvl>
  </w:abstractNum>
  <w:abstractNum w:abstractNumId="1" w15:restartNumberingAfterBreak="0">
    <w:nsid w:val="3C082D23"/>
    <w:multiLevelType w:val="multilevel"/>
    <w:tmpl w:val="8974AD3C"/>
    <w:lvl w:ilvl="0">
      <w:start w:val="1"/>
      <w:numFmt w:val="bullet"/>
      <w:lvlText w:val="●"/>
      <w:lvlJc w:val="left"/>
      <w:pPr>
        <w:ind w:left="460" w:firstLine="1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80" w:firstLine="8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00" w:firstLine="15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20" w:firstLine="22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40" w:firstLine="29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60" w:firstLine="37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80" w:firstLine="44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00" w:firstLine="51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20" w:firstLine="5860"/>
      </w:pPr>
      <w:rPr>
        <w:rFonts w:ascii="Arial" w:eastAsia="Arial" w:hAnsi="Arial" w:cs="Arial"/>
      </w:rPr>
    </w:lvl>
  </w:abstractNum>
  <w:abstractNum w:abstractNumId="2" w15:restartNumberingAfterBreak="0">
    <w:nsid w:val="48C73E8C"/>
    <w:multiLevelType w:val="multilevel"/>
    <w:tmpl w:val="9CC26166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63A6"/>
    <w:rsid w:val="00463D8D"/>
    <w:rsid w:val="007A0FE4"/>
    <w:rsid w:val="00805E7F"/>
    <w:rsid w:val="00CC63A6"/>
    <w:rsid w:val="00E46BDA"/>
    <w:rsid w:val="00F7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F4CE"/>
  <w15:docId w15:val="{379AB78E-5540-40F1-9B22-A55C7428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F79"/>
    <w:rPr>
      <w:rFonts w:cs="Times New Roman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935F79"/>
    <w:pPr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935F79"/>
    <w:rPr>
      <w:rFonts w:ascii="Times New Roman" w:eastAsia="Times New Roman" w:hAnsi="Times New Roman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35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F79"/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935F79"/>
    <w:pPr>
      <w:ind w:left="720"/>
      <w:contextualSpacing/>
    </w:pPr>
  </w:style>
  <w:style w:type="character" w:styleId="Hyperlink">
    <w:name w:val="Hyperlink"/>
    <w:uiPriority w:val="99"/>
    <w:unhideWhenUsed/>
    <w:rsid w:val="00935F79"/>
    <w:rPr>
      <w:color w:val="0000FF"/>
      <w:u w:val="single"/>
    </w:rPr>
  </w:style>
  <w:style w:type="paragraph" w:styleId="NoSpacing">
    <w:name w:val="No Spacing"/>
    <w:uiPriority w:val="1"/>
    <w:qFormat/>
    <w:rsid w:val="00935F79"/>
    <w:pPr>
      <w:spacing w:after="0" w:line="240" w:lineRule="auto"/>
    </w:pPr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35F79"/>
    <w:pPr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35F79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5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9CD"/>
    <w:rPr>
      <w:rFonts w:ascii="Calibri" w:eastAsia="Calibri" w:hAnsi="Calibri" w:cs="Times New Roman"/>
      <w:lang w:eastAsia="en-US"/>
    </w:rPr>
  </w:style>
  <w:style w:type="paragraph" w:styleId="Revision">
    <w:name w:val="Revision"/>
    <w:hidden/>
    <w:uiPriority w:val="99"/>
    <w:semiHidden/>
    <w:rsid w:val="00E559CD"/>
    <w:pPr>
      <w:spacing w:after="0" w:line="240" w:lineRule="auto"/>
    </w:pPr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CD"/>
    <w:rPr>
      <w:rFonts w:ascii="Segoe UI" w:eastAsia="Calibr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16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hogal.vijay%200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Vijay Bhogal</cp:lastModifiedBy>
  <cp:revision>7</cp:revision>
  <dcterms:created xsi:type="dcterms:W3CDTF">2020-12-26T11:01:00Z</dcterms:created>
  <dcterms:modified xsi:type="dcterms:W3CDTF">2020-12-26T11:08:00Z</dcterms:modified>
</cp:coreProperties>
</file>