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 w:lineRule="auto"/>
        <w:rPr>
          <w:rFonts w:ascii="Times New Roman" w:cs="Times New Roman" w:eastAsia="Times New Roman" w:hAnsi="Times New Roman"/>
        </w:rPr>
      </w:pPr>
      <w:r w:rsidDel="00000000" w:rsidR="00000000" w:rsidRPr="00000000">
        <w:rPr>
          <w:rtl w:val="0"/>
        </w:rPr>
      </w:r>
    </w:p>
    <w:tbl>
      <w:tblPr>
        <w:tblStyle w:val="Table1"/>
        <w:tblW w:w="1120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04"/>
        <w:tblGridChange w:id="0">
          <w:tblGrid>
            <w:gridCol w:w="11204"/>
          </w:tblGrid>
        </w:tblGridChange>
      </w:tblGrid>
      <w:tr>
        <w:trPr>
          <w:trHeight w:val="717" w:hRule="atLeast"/>
        </w:trPr>
        <w:tc>
          <w:tcPr>
            <w:shd w:fill="dbe5f1" w:val="clear"/>
          </w:tcPr>
          <w:p w:rsidR="00000000" w:rsidDel="00000000" w:rsidP="00000000" w:rsidRDefault="00000000" w:rsidRPr="00000000" w14:paraId="00000002">
            <w:pPr>
              <w:spacing w:line="276" w:lineRule="auto"/>
              <w:jc w:val="center"/>
              <w:rPr>
                <w:rFonts w:ascii="Times New Roman" w:cs="Times New Roman" w:eastAsia="Times New Roman" w:hAnsi="Times New Roman"/>
                <w:color w:val="244061"/>
                <w:sz w:val="22"/>
                <w:szCs w:val="22"/>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color w:val="0d0d0d"/>
                <w:sz w:val="22"/>
                <w:szCs w:val="22"/>
              </w:rPr>
            </w:pPr>
            <w:r w:rsidDel="00000000" w:rsidR="00000000" w:rsidRPr="00000000">
              <w:rPr>
                <w:rFonts w:ascii="Times New Roman" w:cs="Times New Roman" w:eastAsia="Times New Roman" w:hAnsi="Times New Roman"/>
                <w:b w:val="1"/>
                <w:color w:val="0d0d0d"/>
                <w:sz w:val="22"/>
                <w:szCs w:val="22"/>
                <w:rtl w:val="0"/>
              </w:rPr>
              <w:t xml:space="preserve">SAYED AHAMMAD</w:t>
              <w:br w:type="textWrapping"/>
              <w:t xml:space="preserve">DevOps Engineer</w:t>
            </w:r>
          </w:p>
        </w:tc>
      </w:tr>
      <w:tr>
        <w:trPr>
          <w:trHeight w:val="316" w:hRule="atLeast"/>
        </w:trPr>
        <w:tc>
          <w:tcPr>
            <w:shd w:fill="b8cce4" w:val="clear"/>
          </w:tcPr>
          <w:p w:rsidR="00000000" w:rsidDel="00000000" w:rsidP="00000000" w:rsidRDefault="00000000" w:rsidRPr="00000000" w14:paraId="00000004">
            <w:pPr>
              <w:spacing w:line="276" w:lineRule="auto"/>
              <w:jc w:val="center"/>
              <w:rPr>
                <w:rFonts w:ascii="Times New Roman" w:cs="Times New Roman" w:eastAsia="Times New Roman" w:hAnsi="Times New Roman"/>
                <w:color w:val="0d0d0d"/>
                <w:sz w:val="22"/>
                <w:szCs w:val="22"/>
              </w:rPr>
            </w:pPr>
            <w:r w:rsidDel="00000000" w:rsidR="00000000" w:rsidRPr="00000000">
              <w:rPr>
                <w:rFonts w:ascii="Noto Sans Symbols" w:cs="Noto Sans Symbols" w:eastAsia="Noto Sans Symbols" w:hAnsi="Noto Sans Symbols"/>
                <w:color w:val="0d0d0d"/>
                <w:sz w:val="22"/>
                <w:szCs w:val="22"/>
                <w:rtl w:val="0"/>
              </w:rPr>
              <w:t xml:space="preserve">🖂</w:t>
            </w:r>
            <w:r w:rsidDel="00000000" w:rsidR="00000000" w:rsidRPr="00000000">
              <w:rPr>
                <w:rFonts w:ascii="Times New Roman" w:cs="Times New Roman" w:eastAsia="Times New Roman" w:hAnsi="Times New Roman"/>
                <w:sz w:val="22"/>
                <w:szCs w:val="22"/>
                <w:rtl w:val="0"/>
              </w:rPr>
              <w:t xml:space="preserve">sayedcaptain70@gmail.com</w:t>
            </w:r>
            <w:r w:rsidDel="00000000" w:rsidR="00000000" w:rsidRPr="00000000">
              <w:rPr>
                <w:rFonts w:ascii="Noto Sans Symbols" w:cs="Noto Sans Symbols" w:eastAsia="Noto Sans Symbols" w:hAnsi="Noto Sans Symbols"/>
                <w:color w:val="0d0d0d"/>
                <w:sz w:val="22"/>
                <w:szCs w:val="22"/>
                <w:rtl w:val="0"/>
              </w:rPr>
              <w:t xml:space="preserve">🕿</w:t>
            </w:r>
            <w:r w:rsidDel="00000000" w:rsidR="00000000" w:rsidRPr="00000000">
              <w:rPr>
                <w:rFonts w:ascii="Times New Roman" w:cs="Times New Roman" w:eastAsia="Times New Roman" w:hAnsi="Times New Roman"/>
                <w:rtl w:val="0"/>
              </w:rPr>
              <w:t xml:space="preserve">+91 7730049092</w:t>
            </w:r>
            <w:r w:rsidDel="00000000" w:rsidR="00000000" w:rsidRPr="00000000">
              <w:rPr>
                <w:rtl w:val="0"/>
              </w:rPr>
            </w:r>
          </w:p>
        </w:tc>
      </w:tr>
      <w:tr>
        <w:tc>
          <w:tcPr>
            <w:shd w:fill="dbe5f1" w:val="clear"/>
          </w:tcPr>
          <w:p w:rsidR="00000000" w:rsidDel="00000000" w:rsidP="00000000" w:rsidRDefault="00000000" w:rsidRPr="00000000" w14:paraId="00000005">
            <w:pPr>
              <w:spacing w:line="276" w:lineRule="auto"/>
              <w:jc w:val="both"/>
              <w:rPr>
                <w:rFonts w:ascii="Times New Roman" w:cs="Times New Roman" w:eastAsia="Times New Roman" w:hAnsi="Times New Roman"/>
                <w:b w:val="1"/>
                <w:color w:val="244061"/>
                <w:sz w:val="24"/>
                <w:szCs w:val="24"/>
              </w:rPr>
            </w:pPr>
            <w:r w:rsidDel="00000000" w:rsidR="00000000" w:rsidRPr="00000000">
              <w:rPr>
                <w:rFonts w:ascii="Times New Roman" w:cs="Times New Roman" w:eastAsia="Times New Roman" w:hAnsi="Times New Roman"/>
                <w:b w:val="1"/>
                <w:color w:val="244061"/>
                <w:sz w:val="24"/>
                <w:szCs w:val="24"/>
                <w:rtl w:val="0"/>
              </w:rPr>
              <w:t xml:space="preserve">Professional Summary</w:t>
            </w:r>
          </w:p>
        </w:tc>
      </w:tr>
    </w:tbl>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IT Professional with </w:t>
      </w:r>
      <w:r w:rsidDel="00000000" w:rsidR="00000000" w:rsidRPr="00000000">
        <w:rPr>
          <w:rFonts w:ascii="Times New Roman" w:cs="Times New Roman" w:eastAsia="Times New Roman" w:hAnsi="Times New Roman"/>
          <w:b w:val="1"/>
          <w:rtl w:val="0"/>
        </w:rPr>
        <w:t xml:space="preserve">4+ Years</w:t>
      </w:r>
      <w:r w:rsidDel="00000000" w:rsidR="00000000" w:rsidRPr="00000000">
        <w:rPr>
          <w:rFonts w:ascii="Times New Roman" w:cs="Times New Roman" w:eastAsia="Times New Roman" w:hAnsi="Times New Roman"/>
          <w:rtl w:val="0"/>
        </w:rPr>
        <w:t xml:space="preserve"> of Experience in Devops Engineer, Skilled at operating in a wide range of platforms like </w:t>
      </w:r>
      <w:r w:rsidDel="00000000" w:rsidR="00000000" w:rsidRPr="00000000">
        <w:rPr>
          <w:rFonts w:ascii="Times New Roman" w:cs="Times New Roman" w:eastAsia="Times New Roman" w:hAnsi="Times New Roman"/>
          <w:b w:val="1"/>
          <w:rtl w:val="0"/>
        </w:rPr>
        <w:t xml:space="preserve">Linux, AWS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1"/>
          <w:rtl w:val="0"/>
        </w:rPr>
        <w:t xml:space="preserve"> DevOps.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ensuring stability, continuity and availability of the applications. Configure, manage, and deploy multiple number of applications in  platform Linux/Unix</w:t>
      </w:r>
      <w:r w:rsidDel="00000000" w:rsidR="00000000" w:rsidRPr="00000000">
        <w:rPr>
          <w:rtl w:val="0"/>
        </w:rPr>
      </w:r>
    </w:p>
    <w:p w:rsidR="00000000" w:rsidDel="00000000" w:rsidP="00000000" w:rsidRDefault="00000000" w:rsidRPr="00000000" w14:paraId="00000009">
      <w:pPr>
        <w:numPr>
          <w:ilvl w:val="0"/>
          <w:numId w:val="1"/>
        </w:numPr>
        <w:spacing w:after="0" w:lineRule="auto"/>
        <w:ind w:left="360" w:hanging="360"/>
        <w:rPr/>
      </w:pPr>
      <w:r w:rsidDel="00000000" w:rsidR="00000000" w:rsidRPr="00000000">
        <w:rPr>
          <w:rFonts w:ascii="Times New Roman" w:cs="Times New Roman" w:eastAsia="Times New Roman" w:hAnsi="Times New Roman"/>
          <w:rtl w:val="0"/>
        </w:rPr>
        <w:t xml:space="preserve">Infrastructure setup and management on AWS cloud.</w:t>
      </w:r>
      <w:r w:rsidDel="00000000" w:rsidR="00000000" w:rsidRPr="00000000">
        <w:rPr>
          <w:rtl w:val="0"/>
        </w:rPr>
      </w:r>
    </w:p>
    <w:p w:rsidR="00000000" w:rsidDel="00000000" w:rsidP="00000000" w:rsidRDefault="00000000" w:rsidRPr="00000000" w14:paraId="0000000A">
      <w:pPr>
        <w:numPr>
          <w:ilvl w:val="0"/>
          <w:numId w:val="1"/>
        </w:numPr>
        <w:spacing w:after="0" w:lineRule="auto"/>
        <w:ind w:left="360" w:hanging="360"/>
        <w:rPr/>
      </w:pPr>
      <w:r w:rsidDel="00000000" w:rsidR="00000000" w:rsidRPr="00000000">
        <w:rPr>
          <w:rFonts w:ascii="Times New Roman" w:cs="Times New Roman" w:eastAsia="Times New Roman" w:hAnsi="Times New Roman"/>
          <w:rtl w:val="0"/>
        </w:rPr>
        <w:t xml:space="preserve">Experience in Amazon Web Services like Elastic Compute Cloud (EC2), Elastic Load Balancers, Elastic Container Service, S3, Cloud Front, Elastic File system, RDS, Route53, Cloud watch, Cloud trail and Cloud Formation.</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Installing and configuring applications on AWS EC2 Instances.</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variety of dashboard using AWS Cloud Watch.</w:t>
      </w:r>
      <w:r w:rsidDel="00000000" w:rsidR="00000000" w:rsidRPr="00000000">
        <w:rPr>
          <w:rtl w:val="0"/>
        </w:rPr>
      </w:r>
    </w:p>
    <w:p w:rsidR="00000000" w:rsidDel="00000000" w:rsidP="00000000" w:rsidRDefault="00000000" w:rsidRPr="00000000" w14:paraId="0000000D">
      <w:pPr>
        <w:numPr>
          <w:ilvl w:val="0"/>
          <w:numId w:val="1"/>
        </w:numPr>
        <w:spacing w:after="0" w:lineRule="auto"/>
        <w:ind w:left="360" w:hanging="360"/>
        <w:rPr/>
      </w:pPr>
      <w:r w:rsidDel="00000000" w:rsidR="00000000" w:rsidRPr="00000000">
        <w:rPr>
          <w:rFonts w:ascii="Times New Roman" w:cs="Times New Roman" w:eastAsia="Times New Roman" w:hAnsi="Times New Roman"/>
          <w:rtl w:val="0"/>
        </w:rPr>
        <w:t xml:space="preserve">Setting up and maintain Databases like MYSQL.</w:t>
      </w:r>
      <w:r w:rsidDel="00000000" w:rsidR="00000000" w:rsidRPr="00000000">
        <w:rPr>
          <w:rtl w:val="0"/>
        </w:rPr>
      </w:r>
    </w:p>
    <w:p w:rsidR="00000000" w:rsidDel="00000000" w:rsidP="00000000" w:rsidRDefault="00000000" w:rsidRPr="00000000" w14:paraId="0000000E">
      <w:pPr>
        <w:numPr>
          <w:ilvl w:val="0"/>
          <w:numId w:val="1"/>
        </w:numPr>
        <w:spacing w:after="0" w:lineRule="auto"/>
        <w:ind w:left="360" w:hanging="360"/>
        <w:rPr/>
      </w:pPr>
      <w:r w:rsidDel="00000000" w:rsidR="00000000" w:rsidRPr="00000000">
        <w:rPr>
          <w:rFonts w:ascii="Times New Roman" w:cs="Times New Roman" w:eastAsia="Times New Roman" w:hAnsi="Times New Roman"/>
          <w:rtl w:val="0"/>
        </w:rPr>
        <w:t xml:space="preserve">Scheduling various jobs in Linux through Crontab.</w:t>
      </w:r>
      <w:r w:rsidDel="00000000" w:rsidR="00000000" w:rsidRPr="00000000">
        <w:rPr>
          <w:rtl w:val="0"/>
        </w:rPr>
      </w:r>
    </w:p>
    <w:p w:rsidR="00000000" w:rsidDel="00000000" w:rsidP="00000000" w:rsidRDefault="00000000" w:rsidRPr="00000000" w14:paraId="0000000F">
      <w:pPr>
        <w:numPr>
          <w:ilvl w:val="0"/>
          <w:numId w:val="1"/>
        </w:numPr>
        <w:spacing w:after="0" w:lineRule="auto"/>
        <w:ind w:left="360" w:hanging="360"/>
        <w:rPr/>
      </w:pPr>
      <w:r w:rsidDel="00000000" w:rsidR="00000000" w:rsidRPr="00000000">
        <w:rPr>
          <w:rFonts w:ascii="Times New Roman" w:cs="Times New Roman" w:eastAsia="Times New Roman" w:hAnsi="Times New Roman"/>
          <w:rtl w:val="0"/>
        </w:rPr>
        <w:t xml:space="preserve">Automate deployments by using scripting languages like Shell Scripting. Familiarity with Shell Scripting and automation.</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Virtualized the servers using the Docker.</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124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in Ec2 container service and Docker engine to deploy the micro services-oriented environments for scalable applications.</w:t>
      </w:r>
      <w:r w:rsidDel="00000000" w:rsidR="00000000" w:rsidRPr="00000000">
        <w:rPr>
          <w:rtl w:val="0"/>
        </w:rPr>
      </w:r>
    </w:p>
    <w:p w:rsidR="00000000" w:rsidDel="00000000" w:rsidP="00000000" w:rsidRDefault="00000000" w:rsidRPr="00000000" w14:paraId="00000012">
      <w:pPr>
        <w:numPr>
          <w:ilvl w:val="0"/>
          <w:numId w:val="1"/>
        </w:numPr>
        <w:spacing w:after="0" w:lineRule="auto"/>
        <w:ind w:left="360" w:hanging="360"/>
        <w:rPr/>
      </w:pPr>
      <w:r w:rsidDel="00000000" w:rsidR="00000000" w:rsidRPr="00000000">
        <w:rPr>
          <w:rFonts w:ascii="Times New Roman" w:cs="Times New Roman" w:eastAsia="Times New Roman" w:hAnsi="Times New Roman"/>
          <w:rtl w:val="0"/>
        </w:rPr>
        <w:t xml:space="preserve">Managing build and release activities.</w:t>
      </w:r>
      <w:r w:rsidDel="00000000" w:rsidR="00000000" w:rsidRPr="00000000">
        <w:rPr>
          <w:rtl w:val="0"/>
        </w:rPr>
      </w:r>
    </w:p>
    <w:p w:rsidR="00000000" w:rsidDel="00000000" w:rsidP="00000000" w:rsidRDefault="00000000" w:rsidRPr="00000000" w14:paraId="00000013">
      <w:pPr>
        <w:numPr>
          <w:ilvl w:val="0"/>
          <w:numId w:val="1"/>
        </w:numPr>
        <w:spacing w:after="0" w:lineRule="auto"/>
        <w:ind w:left="360" w:hanging="360"/>
        <w:rPr/>
      </w:pPr>
      <w:r w:rsidDel="00000000" w:rsidR="00000000" w:rsidRPr="00000000">
        <w:rPr>
          <w:rFonts w:ascii="Times New Roman" w:cs="Times New Roman" w:eastAsia="Times New Roman" w:hAnsi="Times New Roman"/>
          <w:rtl w:val="0"/>
        </w:rPr>
        <w:t xml:space="preserve">Creating jobs in Jenkins and troubleshooting failure jobs.</w:t>
      </w:r>
      <w:r w:rsidDel="00000000" w:rsidR="00000000" w:rsidRPr="00000000">
        <w:rPr>
          <w:rtl w:val="0"/>
        </w:rPr>
      </w:r>
    </w:p>
    <w:p w:rsidR="00000000" w:rsidDel="00000000" w:rsidP="00000000" w:rsidRDefault="00000000" w:rsidRPr="00000000" w14:paraId="00000014">
      <w:pPr>
        <w:numPr>
          <w:ilvl w:val="0"/>
          <w:numId w:val="1"/>
        </w:numPr>
        <w:spacing w:after="0" w:lineRule="auto"/>
        <w:ind w:left="360" w:hanging="360"/>
        <w:rPr/>
      </w:pPr>
      <w:r w:rsidDel="00000000" w:rsidR="00000000" w:rsidRPr="00000000">
        <w:rPr>
          <w:rFonts w:ascii="Times New Roman" w:cs="Times New Roman" w:eastAsia="Times New Roman" w:hAnsi="Times New Roman"/>
          <w:rtl w:val="0"/>
        </w:rPr>
        <w:t xml:space="preserve">Working in Jenkins for automating Builds.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Used MAVEN as a build tool on java projects for the development of build artifacts on the source code.</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setting up the CI/CD pipeline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Jenkins, Maven, GitHub, Ansible and AWS.</w:t>
      </w:r>
      <w:r w:rsidDel="00000000" w:rsidR="00000000" w:rsidRPr="00000000">
        <w:rPr>
          <w:rtl w:val="0"/>
        </w:rPr>
      </w:r>
    </w:p>
    <w:p w:rsidR="00000000" w:rsidDel="00000000" w:rsidP="00000000" w:rsidRDefault="00000000" w:rsidRPr="00000000" w14:paraId="00000017">
      <w:pPr>
        <w:numPr>
          <w:ilvl w:val="0"/>
          <w:numId w:val="1"/>
        </w:numPr>
        <w:spacing w:after="0" w:lineRule="auto"/>
        <w:ind w:left="360" w:hanging="360"/>
        <w:rPr/>
      </w:pPr>
      <w:r w:rsidDel="00000000" w:rsidR="00000000" w:rsidRPr="00000000">
        <w:rPr>
          <w:rFonts w:ascii="Times New Roman" w:cs="Times New Roman" w:eastAsia="Times New Roman" w:hAnsi="Times New Roman"/>
          <w:rtl w:val="0"/>
        </w:rPr>
        <w:t xml:space="preserve">Integrated Git Hub as Git repository and s3 as Artifact repository with Jenkins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manage SCM processes which include compiling, packaging, deploying and application configurations.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Supported deployments into DEV, QA, Pre-Prod &amp; PROD environments with multiple application server technologies like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Apache Tomcat.</w:t>
      </w:r>
      <w:r w:rsidDel="00000000" w:rsidR="00000000" w:rsidRPr="00000000">
        <w:rPr>
          <w:rtl w:val="0"/>
        </w:rPr>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Worked with </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Docker</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 and created multiple containers and images and also had experience on writing the </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Dockerfile</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Docker container deploying microservices, and scaling the deployment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Kubernetes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Ansible</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 as configuration management tool and also used for continuous deployments.</w:t>
      </w:r>
      <w:r w:rsidDel="00000000" w:rsidR="00000000" w:rsidRPr="00000000">
        <w:rPr>
          <w:rtl w:val="0"/>
        </w:rPr>
      </w:r>
    </w:p>
    <w:p w:rsidR="00000000" w:rsidDel="00000000" w:rsidP="00000000" w:rsidRDefault="00000000" w:rsidRPr="00000000" w14:paraId="0000001D">
      <w:pPr>
        <w:numPr>
          <w:ilvl w:val="0"/>
          <w:numId w:val="1"/>
        </w:numPr>
        <w:spacing w:after="0" w:lineRule="auto"/>
        <w:ind w:left="360" w:hanging="360"/>
        <w:rPr/>
      </w:pPr>
      <w:r w:rsidDel="00000000" w:rsidR="00000000" w:rsidRPr="00000000">
        <w:rPr>
          <w:rFonts w:ascii="Times New Roman" w:cs="Times New Roman" w:eastAsia="Times New Roman" w:hAnsi="Times New Roman"/>
          <w:rtl w:val="0"/>
        </w:rPr>
        <w:t xml:space="preserve">Monitor infrastructure using AppDynamics, Datadog and Cloudwatch.</w:t>
      </w:r>
      <w:r w:rsidDel="00000000" w:rsidR="00000000" w:rsidRPr="00000000">
        <w:rPr>
          <w:rtl w:val="0"/>
        </w:rPr>
      </w:r>
    </w:p>
    <w:p w:rsidR="00000000" w:rsidDel="00000000" w:rsidP="00000000" w:rsidRDefault="00000000" w:rsidRPr="00000000" w14:paraId="0000001E">
      <w:pPr>
        <w:numPr>
          <w:ilvl w:val="0"/>
          <w:numId w:val="1"/>
        </w:numPr>
        <w:spacing w:after="0" w:lineRule="auto"/>
        <w:ind w:left="360" w:hanging="360"/>
        <w:rPr/>
      </w:pPr>
      <w:r w:rsidDel="00000000" w:rsidR="00000000" w:rsidRPr="00000000">
        <w:rPr>
          <w:rFonts w:ascii="Times New Roman" w:cs="Times New Roman" w:eastAsia="Times New Roman" w:hAnsi="Times New Roman"/>
          <w:rtl w:val="0"/>
        </w:rPr>
        <w:t xml:space="preserve">Monitoring Load average, CPU usage, Disk Space Usage, Memory Utilization for all Linux servers on a daily basis through  monitoring tool.</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80" w:before="0" w:line="276" w:lineRule="auto"/>
        <w:ind w:left="360" w:right="0" w:hanging="360"/>
        <w:jc w:val="both"/>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Knowledge on Basic Python programming.</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bl>
      <w:tblPr>
        <w:tblStyle w:val="Table2"/>
        <w:tblW w:w="107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90"/>
        <w:tblGridChange w:id="0">
          <w:tblGrid>
            <w:gridCol w:w="10790"/>
          </w:tblGrid>
        </w:tblGridChange>
      </w:tblGrid>
      <w:tr>
        <w:tc>
          <w:tcPr>
            <w:shd w:fill="dbe5f1"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44061"/>
                <w:sz w:val="24"/>
                <w:szCs w:val="24"/>
                <w:u w:val="none"/>
                <w:shd w:fill="auto" w:val="clear"/>
                <w:vertAlign w:val="baseline"/>
                <w:rtl w:val="0"/>
              </w:rPr>
              <w:t xml:space="preserve">Technical  Skills:</w:t>
            </w:r>
            <w:r w:rsidDel="00000000" w:rsidR="00000000" w:rsidRPr="00000000">
              <w:rPr>
                <w:rtl w:val="0"/>
              </w:rPr>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bl>
      <w:tblPr>
        <w:tblStyle w:val="Table3"/>
        <w:tblW w:w="9435.0" w:type="dxa"/>
        <w:jc w:val="left"/>
        <w:tblInd w:w="750.0" w:type="dxa"/>
        <w:tblLayout w:type="fixed"/>
        <w:tblLook w:val="0000"/>
      </w:tblPr>
      <w:tblGrid>
        <w:gridCol w:w="4853"/>
        <w:gridCol w:w="4582"/>
        <w:tblGridChange w:id="0">
          <w:tblGrid>
            <w:gridCol w:w="4853"/>
            <w:gridCol w:w="4582"/>
          </w:tblGrid>
        </w:tblGridChange>
      </w:tblGrid>
      <w:tr>
        <w:trPr>
          <w:trHeight w:val="144" w:hRule="atLeast"/>
        </w:trPr>
        <w:tc>
          <w:tcPr>
            <w:tcBorders>
              <w:top w:color="00000a" w:space="0" w:sz="4" w:val="single"/>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Cloud Technology</w:t>
            </w:r>
          </w:p>
        </w:tc>
        <w:tc>
          <w:tcPr>
            <w:tcBorders>
              <w:top w:color="00000a" w:space="0" w:sz="4" w:val="single"/>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AWS</w:t>
            </w:r>
          </w:p>
        </w:tc>
      </w:tr>
      <w:tr>
        <w:trPr>
          <w:trHeight w:val="144" w:hRule="atLeast"/>
        </w:trPr>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SCM Tools</w:t>
            </w:r>
          </w:p>
        </w:tc>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GitHub</w:t>
            </w:r>
          </w:p>
        </w:tc>
      </w:tr>
      <w:tr>
        <w:trPr>
          <w:trHeight w:val="144" w:hRule="atLeast"/>
        </w:trPr>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Infrastructure Provision</w:t>
            </w:r>
          </w:p>
        </w:tc>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Terraform</w:t>
            </w:r>
          </w:p>
        </w:tc>
      </w:tr>
      <w:tr>
        <w:trPr>
          <w:trHeight w:val="144" w:hRule="atLeast"/>
        </w:trPr>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Scripting Languages</w:t>
            </w:r>
          </w:p>
        </w:tc>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Shell Scripting,python</w:t>
            </w:r>
          </w:p>
        </w:tc>
      </w:tr>
      <w:tr>
        <w:trPr>
          <w:trHeight w:val="144" w:hRule="atLeast"/>
        </w:trPr>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 Tools</w:t>
            </w:r>
          </w:p>
        </w:tc>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Jenkins</w:t>
            </w:r>
          </w:p>
        </w:tc>
      </w:tr>
      <w:tr>
        <w:trPr>
          <w:trHeight w:val="144" w:hRule="atLeast"/>
        </w:trPr>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Configuration Tools</w:t>
            </w:r>
          </w:p>
        </w:tc>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Ansible</w:t>
            </w:r>
          </w:p>
        </w:tc>
      </w:tr>
      <w:tr>
        <w:trPr>
          <w:trHeight w:val="144" w:hRule="atLeast"/>
        </w:trPr>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Application Servers</w:t>
            </w:r>
          </w:p>
        </w:tc>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Apache Tomcat</w:t>
            </w:r>
          </w:p>
        </w:tc>
      </w:tr>
      <w:tr>
        <w:trPr>
          <w:trHeight w:val="144" w:hRule="atLeast"/>
        </w:trPr>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Containerization Tools</w:t>
            </w:r>
          </w:p>
        </w:tc>
        <w:tc>
          <w:tcPr>
            <w:tcBorders>
              <w:left w:color="00000a" w:space="0" w:sz="4" w:val="single"/>
              <w:bottom w:color="00000a" w:space="0" w:sz="4" w:val="single"/>
              <w:right w:color="00000a" w:space="0" w:sz="4" w:val="single"/>
            </w:tcBorders>
            <w:tcMar>
              <w:top w:w="0.0" w:type="dxa"/>
              <w:left w:w="113.0" w:type="dxa"/>
              <w:bottom w:w="0.0" w:type="dxa"/>
              <w:right w:w="108.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Docker</w:t>
            </w:r>
          </w:p>
        </w:tc>
      </w:tr>
    </w:tbl>
    <w:p w:rsidR="00000000" w:rsidDel="00000000" w:rsidP="00000000" w:rsidRDefault="00000000" w:rsidRPr="00000000" w14:paraId="0000003B">
      <w:pPr>
        <w:jc w:val="both"/>
        <w:rPr>
          <w:rFonts w:ascii="Times New Roman" w:cs="Times New Roman" w:eastAsia="Times New Roman" w:hAnsi="Times New Roman"/>
          <w:b w:val="1"/>
          <w:color w:val="244061"/>
          <w:u w:val="single"/>
        </w:rPr>
      </w:pPr>
      <w:r w:rsidDel="00000000" w:rsidR="00000000" w:rsidRPr="00000000">
        <w:rPr>
          <w:rtl w:val="0"/>
        </w:rPr>
      </w:r>
    </w:p>
    <w:tbl>
      <w:tblPr>
        <w:tblStyle w:val="Table4"/>
        <w:tblW w:w="107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90"/>
        <w:tblGridChange w:id="0">
          <w:tblGrid>
            <w:gridCol w:w="10790"/>
          </w:tblGrid>
        </w:tblGridChange>
      </w:tblGrid>
      <w:tr>
        <w:tc>
          <w:tcPr>
            <w:shd w:fill="dbe5f1" w:val="clear"/>
          </w:tcPr>
          <w:p w:rsidR="00000000" w:rsidDel="00000000" w:rsidP="00000000" w:rsidRDefault="00000000" w:rsidRPr="00000000" w14:paraId="0000003C">
            <w:pPr>
              <w:spacing w:line="276" w:lineRule="auto"/>
              <w:jc w:val="both"/>
              <w:rPr>
                <w:rFonts w:ascii="Times New Roman" w:cs="Times New Roman" w:eastAsia="Times New Roman" w:hAnsi="Times New Roman"/>
                <w:b w:val="1"/>
                <w:color w:val="244061"/>
                <w:sz w:val="24"/>
                <w:szCs w:val="24"/>
              </w:rPr>
            </w:pPr>
            <w:r w:rsidDel="00000000" w:rsidR="00000000" w:rsidRPr="00000000">
              <w:rPr>
                <w:rFonts w:ascii="Times New Roman" w:cs="Times New Roman" w:eastAsia="Times New Roman" w:hAnsi="Times New Roman"/>
                <w:b w:val="1"/>
                <w:color w:val="244061"/>
                <w:sz w:val="24"/>
                <w:szCs w:val="24"/>
                <w:u w:val="none"/>
                <w:rtl w:val="0"/>
              </w:rPr>
              <w:t xml:space="preserve">Professional Experience</w:t>
            </w:r>
            <w:r w:rsidDel="00000000" w:rsidR="00000000" w:rsidRPr="00000000">
              <w:rPr>
                <w:rtl w:val="0"/>
              </w:rPr>
            </w:r>
          </w:p>
        </w:tc>
      </w:tr>
    </w:tbl>
    <w:p w:rsidR="00000000" w:rsidDel="00000000" w:rsidP="00000000" w:rsidRDefault="00000000" w:rsidRPr="00000000" w14:paraId="0000003D">
      <w:pPr>
        <w:rPr>
          <w:rFonts w:ascii="Times New Roman" w:cs="Times New Roman" w:eastAsia="Times New Roman" w:hAnsi="Times New Roman"/>
          <w:color w:val="222222"/>
          <w:sz w:val="27"/>
          <w:szCs w:val="27"/>
          <w:u w:val="single"/>
        </w:rPr>
      </w:pPr>
      <w:r w:rsidDel="00000000" w:rsidR="00000000" w:rsidRPr="00000000">
        <w:rPr>
          <w:rFonts w:ascii="Times New Roman" w:cs="Times New Roman" w:eastAsia="Times New Roman" w:hAnsi="Times New Roman"/>
          <w:color w:val="000000"/>
          <w:highlight w:val="white"/>
          <w:rtl w:val="0"/>
        </w:rPr>
        <w:t xml:space="preserve">Currently working as </w:t>
      </w:r>
      <w:r w:rsidDel="00000000" w:rsidR="00000000" w:rsidRPr="00000000">
        <w:rPr>
          <w:rFonts w:ascii="Times New Roman" w:cs="Times New Roman" w:eastAsia="Times New Roman" w:hAnsi="Times New Roman"/>
          <w:color w:val="222222"/>
          <w:sz w:val="27"/>
          <w:szCs w:val="27"/>
          <w:rtl w:val="0"/>
        </w:rPr>
        <w:t xml:space="preserve">DEVOPS engineer</w:t>
      </w:r>
      <w:r w:rsidDel="00000000" w:rsidR="00000000" w:rsidRPr="00000000">
        <w:rPr>
          <w:rFonts w:ascii="Times New Roman" w:cs="Times New Roman" w:eastAsia="Times New Roman" w:hAnsi="Times New Roman"/>
          <w:color w:val="000000"/>
          <w:highlight w:val="white"/>
          <w:rtl w:val="0"/>
        </w:rPr>
        <w:t xml:space="preserve"> at</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highlight w:val="white"/>
          <w:rtl w:val="0"/>
        </w:rPr>
        <w:t xml:space="preserve">Perform Media India Pvt Ltd</w:t>
      </w:r>
      <w:r w:rsidDel="00000000" w:rsidR="00000000" w:rsidRPr="00000000">
        <w:rPr>
          <w:rFonts w:ascii="Times New Roman" w:cs="Times New Roman" w:eastAsia="Times New Roman" w:hAnsi="Times New Roman"/>
          <w:color w:val="222222"/>
          <w:sz w:val="27"/>
          <w:szCs w:val="27"/>
          <w:rtl w:val="0"/>
        </w:rPr>
        <w:t xml:space="preserve"> as a </w:t>
      </w:r>
      <w:r w:rsidDel="00000000" w:rsidR="00000000" w:rsidRPr="00000000">
        <w:rPr>
          <w:rFonts w:ascii="Times New Roman" w:cs="Times New Roman" w:eastAsia="Times New Roman" w:hAnsi="Times New Roman"/>
          <w:color w:val="000000"/>
          <w:highlight w:val="white"/>
          <w:rtl w:val="0"/>
        </w:rPr>
        <w:t xml:space="preserve">From DEC-201</w:t>
      </w: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color w:val="000000"/>
          <w:highlight w:val="white"/>
          <w:rtl w:val="0"/>
        </w:rPr>
        <w:t xml:space="preserve"> to till date.</w:t>
      </w:r>
      <w:r w:rsidDel="00000000" w:rsidR="00000000" w:rsidRPr="00000000">
        <w:rPr>
          <w:rtl w:val="0"/>
        </w:rPr>
      </w:r>
    </w:p>
    <w:tbl>
      <w:tblPr>
        <w:tblStyle w:val="Table5"/>
        <w:tblW w:w="107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90"/>
        <w:tblGridChange w:id="0">
          <w:tblGrid>
            <w:gridCol w:w="10790"/>
          </w:tblGrid>
        </w:tblGridChange>
      </w:tblGrid>
      <w:tr>
        <w:tc>
          <w:tcPr>
            <w:shd w:fill="dbe5f1" w:val="clear"/>
          </w:tcPr>
          <w:p w:rsidR="00000000" w:rsidDel="00000000" w:rsidP="00000000" w:rsidRDefault="00000000" w:rsidRPr="00000000" w14:paraId="0000003E">
            <w:pPr>
              <w:jc w:val="both"/>
              <w:rPr>
                <w:rFonts w:ascii="Times New Roman" w:cs="Times New Roman" w:eastAsia="Times New Roman" w:hAnsi="Times New Roman"/>
                <w:b w:val="1"/>
                <w:color w:val="244061"/>
                <w:sz w:val="22"/>
                <w:szCs w:val="22"/>
              </w:rPr>
            </w:pPr>
            <w:r w:rsidDel="00000000" w:rsidR="00000000" w:rsidRPr="00000000">
              <w:rPr>
                <w:rFonts w:ascii="Times New Roman" w:cs="Times New Roman" w:eastAsia="Times New Roman" w:hAnsi="Times New Roman"/>
                <w:b w:val="1"/>
                <w:color w:val="244061"/>
                <w:sz w:val="22"/>
                <w:szCs w:val="22"/>
                <w:rtl w:val="0"/>
              </w:rPr>
              <w:t xml:space="preserve">DevOps engineer</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1"/>
                <w:i w:val="0"/>
                <w:smallCaps w:val="0"/>
                <w:strike w:val="0"/>
                <w:color w:val="24406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44061"/>
                <w:sz w:val="22"/>
                <w:szCs w:val="22"/>
                <w:rtl w:val="0"/>
              </w:rPr>
              <w:t xml:space="preserve">Project:  Perform  Media India Pvt Ltd. </w:t>
            </w:r>
            <w:r w:rsidDel="00000000" w:rsidR="00000000" w:rsidRPr="00000000">
              <w:fldChar w:fldCharType="begin"/>
              <w:instrText xml:space="preserve"> HYPERLINK "https://www.indeed.co.in/cmp/Perform-Media-India-Pvt-Ltd/reviews?fcountry=IN&amp;floc=Mangalore%2C+Karnataka" </w:instrText>
              <w:fldChar w:fldCharType="separate"/>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1"/>
                <w:i w:val="0"/>
                <w:smallCaps w:val="0"/>
                <w:strike w:val="0"/>
                <w:color w:val="244061"/>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1"/>
                <w:i w:val="0"/>
                <w:smallCaps w:val="0"/>
                <w:strike w:val="0"/>
                <w:color w:val="244061"/>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44061"/>
                <w:sz w:val="22"/>
                <w:szCs w:val="22"/>
                <w:u w:val="none"/>
                <w:shd w:fill="auto" w:val="clear"/>
                <w:vertAlign w:val="baseline"/>
                <w:rtl w:val="0"/>
              </w:rPr>
              <w:t xml:space="preserve">Project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44061"/>
                <w:sz w:val="22"/>
                <w:szCs w:val="22"/>
                <w:u w:val="none"/>
                <w:shd w:fill="auto" w:val="clear"/>
                <w:vertAlign w:val="baseline"/>
                <w:rtl w:val="0"/>
              </w:rPr>
              <w:t xml:space="preserve">Description:</w:t>
            </w:r>
          </w:p>
          <w:p w:rsidR="00000000" w:rsidDel="00000000" w:rsidP="00000000" w:rsidRDefault="00000000" w:rsidRPr="00000000" w14:paraId="00000043">
            <w:pPr>
              <w:jc w:val="both"/>
              <w:rPr>
                <w:rFonts w:ascii="Times New Roman" w:cs="Times New Roman" w:eastAsia="Times New Roman" w:hAnsi="Times New Roman"/>
                <w:b w:val="1"/>
                <w:color w:val="244061"/>
                <w:sz w:val="22"/>
                <w:szCs w:val="22"/>
              </w:rPr>
            </w:pPr>
            <w:r w:rsidDel="00000000" w:rsidR="00000000" w:rsidRPr="00000000">
              <w:rPr>
                <w:rFonts w:ascii="Times New Roman" w:cs="Times New Roman" w:eastAsia="Times New Roman" w:hAnsi="Times New Roman"/>
                <w:b w:val="1"/>
                <w:color w:val="244061"/>
                <w:sz w:val="22"/>
                <w:szCs w:val="22"/>
                <w:rtl w:val="0"/>
              </w:rPr>
              <w:t xml:space="preserve">Perform Group is a holding company of a group of digital media enterprises. Its operating division includes content distribution, subscription, advertising and sponsorship, and technology and production, provides Video live streaming and live text commentary for all sports like Football, basketball and horse racing etc..</w:t>
            </w:r>
          </w:p>
          <w:p w:rsidR="00000000" w:rsidDel="00000000" w:rsidP="00000000" w:rsidRDefault="00000000" w:rsidRPr="00000000" w14:paraId="00000044">
            <w:pPr>
              <w:jc w:val="both"/>
              <w:rPr>
                <w:rFonts w:ascii="Times New Roman" w:cs="Times New Roman" w:eastAsia="Times New Roman" w:hAnsi="Times New Roman"/>
                <w:b w:val="1"/>
                <w:color w:val="244061"/>
                <w:sz w:val="22"/>
                <w:szCs w:val="22"/>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1"/>
                <w:i w:val="0"/>
                <w:smallCaps w:val="0"/>
                <w:strike w:val="0"/>
                <w:color w:val="244061"/>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44061"/>
                <w:sz w:val="22"/>
                <w:szCs w:val="22"/>
                <w:u w:val="none"/>
                <w:shd w:fill="auto" w:val="clear"/>
                <w:vertAlign w:val="baseline"/>
                <w:rtl w:val="0"/>
              </w:rPr>
              <w:t xml:space="preserve">Clients: Dazn live streaming,  Eplayer, WTA, FTA, TennisTV.com, Premier League, Goal.com, etc..</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1"/>
                <w:i w:val="0"/>
                <w:smallCaps w:val="0"/>
                <w:strike w:val="0"/>
                <w:color w:val="24406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b w:val="1"/>
                <w:color w:val="244061"/>
                <w:sz w:val="22"/>
                <w:szCs w:val="22"/>
              </w:rPr>
            </w:pPr>
            <w:r w:rsidDel="00000000" w:rsidR="00000000" w:rsidRPr="00000000">
              <w:rPr>
                <w:rFonts w:ascii="Times New Roman" w:cs="Times New Roman" w:eastAsia="Times New Roman" w:hAnsi="Times New Roman"/>
                <w:b w:val="1"/>
                <w:color w:val="244061"/>
                <w:sz w:val="22"/>
                <w:szCs w:val="22"/>
                <w:rtl w:val="0"/>
              </w:rPr>
              <w:t xml:space="preserve">Summary: Providing digital content, Live Streaming, Live Text commentary through different delivery methods</w:t>
            </w:r>
          </w:p>
          <w:p w:rsidR="00000000" w:rsidDel="00000000" w:rsidP="00000000" w:rsidRDefault="00000000" w:rsidRPr="00000000" w14:paraId="00000048">
            <w:pPr>
              <w:jc w:val="both"/>
              <w:rPr>
                <w:rFonts w:ascii="Times New Roman" w:cs="Times New Roman" w:eastAsia="Times New Roman" w:hAnsi="Times New Roman"/>
                <w:b w:val="1"/>
                <w:color w:val="244061"/>
                <w:sz w:val="22"/>
                <w:szCs w:val="22"/>
              </w:rPr>
            </w:pPr>
            <w:r w:rsidDel="00000000" w:rsidR="00000000" w:rsidRPr="00000000">
              <w:rPr>
                <w:rFonts w:ascii="Times New Roman" w:cs="Times New Roman" w:eastAsia="Times New Roman" w:hAnsi="Times New Roman"/>
                <w:b w:val="1"/>
                <w:color w:val="244061"/>
                <w:sz w:val="22"/>
                <w:szCs w:val="22"/>
                <w:rtl w:val="0"/>
              </w:rPr>
              <w:t xml:space="preserve"> DEC-2015– Present</w:t>
            </w:r>
          </w:p>
        </w:tc>
      </w:tr>
    </w:tbl>
    <w:p w:rsidR="00000000" w:rsidDel="00000000" w:rsidP="00000000" w:rsidRDefault="00000000" w:rsidRPr="00000000" w14:paraId="00000049">
      <w:pPr>
        <w:jc w:val="both"/>
        <w:rPr>
          <w:rFonts w:ascii="Times New Roman" w:cs="Times New Roman" w:eastAsia="Times New Roman" w:hAnsi="Times New Roman"/>
          <w:b w:val="1"/>
          <w:color w:val="244061"/>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b w:val="1"/>
          <w:color w:val="244061"/>
        </w:rPr>
      </w:pPr>
      <w:r w:rsidDel="00000000" w:rsidR="00000000" w:rsidRPr="00000000">
        <w:rPr>
          <w:rFonts w:ascii="Times New Roman" w:cs="Times New Roman" w:eastAsia="Times New Roman" w:hAnsi="Times New Roman"/>
          <w:b w:val="1"/>
          <w:color w:val="244061"/>
          <w:rtl w:val="0"/>
        </w:rPr>
        <w:t xml:space="preserve">Key Deliverables:</w:t>
      </w:r>
    </w:p>
    <w:bookmarkStart w:colFirst="0" w:colLast="0" w:name="gjdgxs" w:id="0"/>
    <w:bookmarkEnd w:id="0"/>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Launching and configuring of Amazon EC2 Cloud Servers using AMI's (Linux/Ubuntu) and configuring the servers for specified applications</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Configuring and Networking of Virtual Private Cloud (VPC)</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Used Security groups for instances and configured NACLS in Virtual Private Cloud (VPC) to manage network security.</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90" w:hanging="360"/>
        <w:jc w:val="both"/>
        <w:rPr>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Created Instances in </w:t>
      </w:r>
      <w:r w:rsidDel="00000000" w:rsidR="00000000" w:rsidRPr="00000000">
        <w:rPr>
          <w:rFonts w:ascii="Times New Roman" w:cs="Times New Roman" w:eastAsia="Times New Roman" w:hAnsi="Times New Roman"/>
          <w:b w:val="1"/>
          <w:i w:val="0"/>
          <w:smallCaps w:val="0"/>
          <w:strike w:val="0"/>
          <w:color w:val="333333"/>
          <w:sz w:val="22"/>
          <w:szCs w:val="22"/>
          <w:highlight w:val="white"/>
          <w:u w:val="none"/>
          <w:vertAlign w:val="baseline"/>
          <w:rtl w:val="0"/>
        </w:rPr>
        <w:t xml:space="preserve">Apache Web Server</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333333"/>
          <w:sz w:val="22"/>
          <w:szCs w:val="22"/>
          <w:highlight w:val="white"/>
          <w:u w:val="none"/>
          <w:vertAlign w:val="baseline"/>
          <w:rtl w:val="0"/>
        </w:rPr>
        <w:t xml:space="preserve">Apache Tomcat </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application server in QA and Production environments. </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Creating/Managing AMI/Snapshots/Volumes, Upgrade/downgrade AWS resources (CPU, Memory, EBS) Created users and groups using IAM and assigned individual policies to each group.</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load balancers (ELB) and used Route53 with failover and latency options for high availability and fault tolerance.</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AWS Security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groups to enable firewall.</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Creating/Managing DNS records on Amazon Route 53 and go-daddy panel.</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S3 buckets and also managing policies for S3 buckets and Utilized S3 bucket and Glacier for storage and backup on AWS.</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Implemented the automation scripts (shell Script) for deployment process to different environments.</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AWS EC2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instances utilizing Auto Scaling, Elastic Load Balancing and Glacier for our QA and UAT environments as well as infrastructure servers for GIT and Ansible.</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Worked on setting up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AWS VPC</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launching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AWS EC2</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instances in different kinds of private and public subnets based on the requirements.</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Setting up the </w:t>
      </w:r>
      <w:r w:rsidDel="00000000" w:rsidR="00000000" w:rsidRPr="00000000">
        <w:rPr>
          <w:rFonts w:ascii="Times New Roman" w:cs="Times New Roman" w:eastAsia="Times New Roman" w:hAnsi="Times New Roman"/>
          <w:b w:val="1"/>
          <w:i w:val="0"/>
          <w:smallCaps w:val="0"/>
          <w:strike w:val="0"/>
          <w:color w:val="333333"/>
          <w:sz w:val="22"/>
          <w:szCs w:val="22"/>
          <w:highlight w:val="white"/>
          <w:u w:val="none"/>
          <w:vertAlign w:val="baseline"/>
          <w:rtl w:val="0"/>
        </w:rPr>
        <w:t xml:space="preserve">CloudWatch</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alerts and alarms for </w:t>
      </w:r>
      <w:r w:rsidDel="00000000" w:rsidR="00000000" w:rsidRPr="00000000">
        <w:rPr>
          <w:rFonts w:ascii="Times New Roman" w:cs="Times New Roman" w:eastAsia="Times New Roman" w:hAnsi="Times New Roman"/>
          <w:b w:val="1"/>
          <w:i w:val="0"/>
          <w:smallCaps w:val="0"/>
          <w:strike w:val="0"/>
          <w:color w:val="333333"/>
          <w:sz w:val="22"/>
          <w:szCs w:val="22"/>
          <w:highlight w:val="white"/>
          <w:u w:val="none"/>
          <w:vertAlign w:val="baseline"/>
          <w:rtl w:val="0"/>
        </w:rPr>
        <w:t xml:space="preserve">EC2 </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instances state changes and using in auto-scaling for providing elasticity.  </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40" w:right="0" w:hanging="360"/>
        <w:jc w:val="both"/>
        <w:rPr>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Created and managed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IAM</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users &amp; groups, defining roles and policies and Identity providers and used them to restrict access to certain buckets.</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Integrate GIT into Jenkins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automate the code check-out process.</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Jenkins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automating Builds and Automating Deployments</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Configured and maintained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Jenkins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to implement the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CI process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and integrated the tool with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Ant and Maven</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to schedule the builds.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and Building jobs, CI/CD, and Configuration, trouble-shooting of Jenkins.</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 and enhance current build procedures for all software development projects.</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Prepared Maven builds and integrated to CI Environment for build automation activity.</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Built end to end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CI/CD</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pipelines in Jenkins to retrieve code, compile applications, perform tests and push build artifacts to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s3</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Installed and configured Jenkins with different tools (plug-ins) for continues integration process. Installation and configuration of Tomcat for different project teams.</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working on Ansible as configuration management tool to automate repetitive tasks and to deploy applications.</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40" w:right="0" w:hanging="360"/>
        <w:jc w:val="both"/>
        <w:rPr>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Supported and deployed to web application servers such as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Apache Tomcat, nginx</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servers.</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JIRA</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for all our projects in scrum methodology for creating stories and giving points to the stories, and updated stories as per our sprints.</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Analyze and resolve compilation and deployment errors related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code development, branching, merging and building of source code. </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Connected continuous integration system with GIT version control repository and continually build as the check-in’s come from the developer</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Integrate GIT into Jenkins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automate the code check-out process.</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User Management, Plugin Management and End-to-End automation of Build and Deployment process using Jenkins.</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Docker container deploying microservices, and scaling the deployment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Kubernetes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40" w:right="0" w:hanging="360"/>
        <w:jc w:val="both"/>
        <w:rPr>
          <w:b w:val="0"/>
          <w:i w:val="0"/>
          <w:smallCaps w:val="0"/>
          <w:strike w:val="0"/>
          <w:color w:val="333333"/>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Used </w:t>
      </w:r>
      <w:r w:rsidDel="00000000" w:rsidR="00000000" w:rsidRPr="00000000">
        <w:rPr>
          <w:rFonts w:ascii="Times New Roman" w:cs="Times New Roman" w:eastAsia="Times New Roman" w:hAnsi="Times New Roman"/>
          <w:b w:val="1"/>
          <w:i w:val="0"/>
          <w:smallCaps w:val="0"/>
          <w:strike w:val="0"/>
          <w:color w:val="333333"/>
          <w:sz w:val="22"/>
          <w:szCs w:val="22"/>
          <w:highlight w:val="white"/>
          <w:u w:val="none"/>
          <w:vertAlign w:val="baseline"/>
          <w:rtl w:val="0"/>
        </w:rPr>
        <w:t xml:space="preserve">Kubernetes</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to deploy scale, load balance, scale and manage Docker containers with multiple names spaced versions.</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5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Writing basic aws Python script like Inventory file, read and write s3 bucket</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Implemented the automation scripts (Batch, shell Script) for deployment process to different environments.</w:t>
      </w:r>
      <w:r w:rsidDel="00000000" w:rsidR="00000000" w:rsidRPr="00000000">
        <w:rPr>
          <w:rtl w:val="0"/>
        </w:rPr>
      </w:r>
    </w:p>
    <w:p w:rsidR="00000000" w:rsidDel="00000000" w:rsidP="00000000" w:rsidRDefault="00000000" w:rsidRPr="00000000" w14:paraId="0000006C">
      <w:pPr>
        <w:spacing w:after="0" w:lineRule="auto"/>
        <w:rPr>
          <w:rFonts w:ascii="Times New Roman" w:cs="Times New Roman" w:eastAsia="Times New Roman" w:hAnsi="Times New Roman"/>
          <w:color w:val="000000"/>
          <w:u w:val="none"/>
        </w:rPr>
      </w:pP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color w:val="000000"/>
          <w:u w:val="none"/>
        </w:rPr>
      </w:pPr>
      <w:r w:rsidDel="00000000" w:rsidR="00000000" w:rsidRPr="00000000">
        <w:rPr>
          <w:rtl w:val="0"/>
        </w:rPr>
      </w:r>
    </w:p>
    <w:tbl>
      <w:tblPr>
        <w:tblStyle w:val="Table6"/>
        <w:tblW w:w="107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90"/>
        <w:tblGridChange w:id="0">
          <w:tblGrid>
            <w:gridCol w:w="10790"/>
          </w:tblGrid>
        </w:tblGridChange>
      </w:tblGrid>
      <w:tr>
        <w:tc>
          <w:tcPr>
            <w:shd w:fill="dbe5f1" w:val="clear"/>
          </w:tcPr>
          <w:p w:rsidR="00000000" w:rsidDel="00000000" w:rsidP="00000000" w:rsidRDefault="00000000" w:rsidRPr="00000000" w14:paraId="0000006E">
            <w:pPr>
              <w:spacing w:line="276" w:lineRule="auto"/>
              <w:jc w:val="both"/>
              <w:rPr>
                <w:rFonts w:ascii="Times New Roman" w:cs="Times New Roman" w:eastAsia="Times New Roman" w:hAnsi="Times New Roman"/>
                <w:b w:val="1"/>
                <w:color w:val="244061"/>
                <w:sz w:val="22"/>
                <w:szCs w:val="22"/>
                <w:u w:val="none"/>
              </w:rPr>
            </w:pPr>
            <w:r w:rsidDel="00000000" w:rsidR="00000000" w:rsidRPr="00000000">
              <w:rPr>
                <w:rFonts w:ascii="Times New Roman" w:cs="Times New Roman" w:eastAsia="Times New Roman" w:hAnsi="Times New Roman"/>
                <w:b w:val="1"/>
                <w:color w:val="244061"/>
                <w:sz w:val="22"/>
                <w:szCs w:val="22"/>
                <w:u w:val="none"/>
                <w:rtl w:val="0"/>
              </w:rPr>
              <w:t xml:space="preserve">Education:</w:t>
            </w:r>
          </w:p>
        </w:tc>
      </w:tr>
    </w:tbl>
    <w:p w:rsidR="00000000" w:rsidDel="00000000" w:rsidP="00000000" w:rsidRDefault="00000000" w:rsidRPr="00000000" w14:paraId="0000006F">
      <w:pPr>
        <w:spacing w:after="0" w:lineRule="auto"/>
        <w:jc w:val="both"/>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Completed B.Tech (</w:t>
      </w:r>
      <w:r w:rsidDel="00000000" w:rsidR="00000000" w:rsidRPr="00000000">
        <w:rPr>
          <w:rFonts w:ascii="Times New Roman" w:cs="Times New Roman" w:eastAsia="Times New Roman" w:hAnsi="Times New Roman"/>
          <w:rtl w:val="0"/>
        </w:rPr>
        <w:t xml:space="preserve">CSE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from JNTU Anatapur in the year 2015.</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bookmarkStart w:colFirst="0" w:colLast="0" w:name="_30j0zll" w:id="1"/>
      <w:bookmarkEnd w:id="1"/>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2">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