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object w:dxaOrig="1032" w:dyaOrig="931">
          <v:rect xmlns:o="urn:schemas-microsoft-com:office:office" xmlns:v="urn:schemas-microsoft-com:vml" id="rectole0000000000" style="width:51.600000pt;height:46.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V.Srinivas                                                                                              Mobile: +917670962410</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Email: </w:t>
      </w:r>
      <w:hyperlink xmlns:r="http://schemas.openxmlformats.org/officeDocument/2006/relationships" r:id="docRId2">
        <w:r>
          <w:rPr>
            <w:rFonts w:ascii="Calibri" w:hAnsi="Calibri" w:cs="Calibri" w:eastAsia="Calibri"/>
            <w:b/>
            <w:color w:val="0000FF"/>
            <w:spacing w:val="0"/>
            <w:position w:val="0"/>
            <w:sz w:val="22"/>
            <w:u w:val="single"/>
            <w:shd w:fill="FFFFFF" w:val="clear"/>
          </w:rPr>
          <w:t xml:space="preserve">varrasfdc09@gmail.com</w:t>
        </w:r>
      </w:hyperlink>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PROFESSIONAL SUMMARY:</w:t>
      </w:r>
    </w:p>
    <w:p>
      <w:pPr>
        <w:spacing w:before="0" w:after="0" w:line="240"/>
        <w:ind w:right="0" w:left="0" w:firstLine="0"/>
        <w:jc w:val="left"/>
        <w:rPr>
          <w:rFonts w:ascii="Calibri" w:hAnsi="Calibri" w:cs="Calibri" w:eastAsia="Calibri"/>
          <w:color w:val="000000"/>
          <w:spacing w:val="0"/>
          <w:position w:val="0"/>
          <w:sz w:val="22"/>
          <w:shd w:fill="auto" w:val="clear"/>
        </w:rPr>
      </w:pPr>
    </w:p>
    <w:p>
      <w:pPr>
        <w:numPr>
          <w:ilvl w:val="0"/>
          <w:numId w:val="2"/>
        </w:numPr>
        <w:spacing w:before="0" w:after="0" w:line="240"/>
        <w:ind w:right="0" w:left="567" w:hanging="28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Rigorous overall 6 years experience of working in the IT industry with successful completion of several relevant experience 3.6 year  in Salesforce cloud based CRM software.</w:t>
      </w:r>
    </w:p>
    <w:p>
      <w:pPr>
        <w:numPr>
          <w:ilvl w:val="0"/>
          <w:numId w:val="2"/>
        </w:numPr>
        <w:spacing w:before="0" w:after="0" w:line="240"/>
        <w:ind w:right="0" w:left="567" w:hanging="28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 on experience in requirements gathering, technical design document, Programming, Debugging, Problem Solving Skills.</w:t>
      </w:r>
    </w:p>
    <w:p>
      <w:pPr>
        <w:numPr>
          <w:ilvl w:val="0"/>
          <w:numId w:val="2"/>
        </w:numPr>
        <w:spacing w:before="0" w:after="0" w:line="240"/>
        <w:ind w:right="0" w:left="567" w:hanging="28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in activities related to SFDC, Salesforce.com setup,  planning, configuration, customization, administration.</w:t>
      </w:r>
    </w:p>
    <w:p>
      <w:pPr>
        <w:numPr>
          <w:ilvl w:val="0"/>
          <w:numId w:val="2"/>
        </w:numPr>
        <w:spacing w:before="0" w:after="0" w:line="240"/>
        <w:ind w:right="0" w:left="567" w:hanging="28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experience in </w:t>
      </w:r>
      <w:r>
        <w:rPr>
          <w:rFonts w:ascii="Calibri" w:hAnsi="Calibri" w:cs="Calibri" w:eastAsia="Calibri"/>
          <w:b/>
          <w:color w:val="000000"/>
          <w:spacing w:val="0"/>
          <w:position w:val="0"/>
          <w:sz w:val="22"/>
          <w:shd w:fill="auto" w:val="clear"/>
        </w:rPr>
        <w:t xml:space="preserve">Apex Programming, Visual Force Pages, Triggers</w:t>
      </w:r>
      <w:r>
        <w:rPr>
          <w:rFonts w:ascii="Calibri" w:hAnsi="Calibri" w:cs="Calibri" w:eastAsia="Calibri"/>
          <w:color w:val="000000"/>
          <w:spacing w:val="0"/>
          <w:position w:val="0"/>
          <w:sz w:val="22"/>
          <w:shd w:fill="auto" w:val="clear"/>
        </w:rPr>
        <w:t xml:space="preserve">, Custom Objects, Standard Objects, Custom Settings, Email templates.</w:t>
      </w:r>
    </w:p>
    <w:p>
      <w:pPr>
        <w:numPr>
          <w:ilvl w:val="0"/>
          <w:numId w:val="2"/>
        </w:numPr>
        <w:spacing w:before="0" w:after="0" w:line="276"/>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Compact layout, Navigation, Buttons, Links &amp; Quick Actions.</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w:t>
      </w:r>
      <w:r>
        <w:rPr>
          <w:rFonts w:ascii="Calibri" w:hAnsi="Calibri" w:cs="Calibri" w:eastAsia="Calibri"/>
          <w:b/>
          <w:color w:val="000000"/>
          <w:spacing w:val="0"/>
          <w:position w:val="0"/>
          <w:sz w:val="22"/>
          <w:shd w:fill="auto" w:val="clear"/>
        </w:rPr>
        <w:t xml:space="preserve">Aura Framework</w:t>
      </w:r>
      <w:r>
        <w:rPr>
          <w:rFonts w:ascii="Calibri" w:hAnsi="Calibri" w:cs="Calibri" w:eastAsia="Calibri"/>
          <w:color w:val="000000"/>
          <w:spacing w:val="0"/>
          <w:position w:val="0"/>
          <w:sz w:val="22"/>
          <w:shd w:fill="auto" w:val="clear"/>
        </w:rPr>
        <w:t xml:space="preserve">, by adding </w:t>
      </w:r>
      <w:r>
        <w:rPr>
          <w:rFonts w:ascii="Calibri" w:hAnsi="Calibri" w:cs="Calibri" w:eastAsia="Calibri"/>
          <w:b/>
          <w:color w:val="000000"/>
          <w:spacing w:val="0"/>
          <w:position w:val="0"/>
          <w:sz w:val="22"/>
          <w:shd w:fill="auto" w:val="clear"/>
        </w:rPr>
        <w:t xml:space="preserve">Aura Attributes</w:t>
      </w:r>
      <w:r>
        <w:rPr>
          <w:rFonts w:ascii="Calibri" w:hAnsi="Calibri" w:cs="Calibri" w:eastAsia="Calibri"/>
          <w:color w:val="000000"/>
          <w:spacing w:val="0"/>
          <w:position w:val="0"/>
          <w:sz w:val="22"/>
          <w:shd w:fill="auto" w:val="clear"/>
        </w:rPr>
        <w:t xml:space="preserve">.</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multiple </w:t>
      </w:r>
      <w:r>
        <w:rPr>
          <w:rFonts w:ascii="Calibri" w:hAnsi="Calibri" w:cs="Calibri" w:eastAsia="Calibri"/>
          <w:b/>
          <w:color w:val="000000"/>
          <w:spacing w:val="0"/>
          <w:position w:val="0"/>
          <w:sz w:val="22"/>
          <w:shd w:fill="auto" w:val="clear"/>
        </w:rPr>
        <w:t xml:space="preserve">Lightning Components</w:t>
      </w:r>
      <w:r>
        <w:rPr>
          <w:rFonts w:ascii="Calibri" w:hAnsi="Calibri" w:cs="Calibri" w:eastAsia="Calibri"/>
          <w:color w:val="000000"/>
          <w:spacing w:val="0"/>
          <w:position w:val="0"/>
          <w:sz w:val="22"/>
          <w:shd w:fill="auto" w:val="clear"/>
        </w:rPr>
        <w:t xml:space="preserve">, with apex class &amp;</w:t>
      </w:r>
      <w:r>
        <w:rPr>
          <w:rFonts w:ascii="Calibri" w:hAnsi="Calibri" w:cs="Calibri" w:eastAsia="Calibri"/>
          <w:b/>
          <w:color w:val="000000"/>
          <w:spacing w:val="0"/>
          <w:position w:val="0"/>
          <w:sz w:val="22"/>
          <w:shd w:fill="auto" w:val="clear"/>
        </w:rPr>
        <w:t xml:space="preserve"> LDS</w:t>
      </w:r>
      <w:r>
        <w:rPr>
          <w:rFonts w:ascii="Calibri" w:hAnsi="Calibri" w:cs="Calibri" w:eastAsia="Calibri"/>
          <w:color w:val="000000"/>
          <w:spacing w:val="0"/>
          <w:position w:val="0"/>
          <w:sz w:val="22"/>
          <w:shd w:fill="auto" w:val="clear"/>
        </w:rPr>
        <w:t xml:space="preserve"> services.</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Creating Reports, Dashboards, </w:t>
      </w:r>
      <w:r>
        <w:rPr>
          <w:rFonts w:ascii="Calibri" w:hAnsi="Calibri" w:cs="Calibri" w:eastAsia="Calibri"/>
          <w:b/>
          <w:color w:val="000000"/>
          <w:spacing w:val="0"/>
          <w:position w:val="0"/>
          <w:sz w:val="22"/>
          <w:shd w:fill="auto" w:val="clear"/>
        </w:rPr>
        <w:t xml:space="preserve">Workflows &amp; Approval process, Process builder and flows</w:t>
      </w:r>
      <w:r>
        <w:rPr>
          <w:rFonts w:ascii="Calibri" w:hAnsi="Calibri" w:cs="Calibri" w:eastAsia="Calibri"/>
          <w:color w:val="000000"/>
          <w:spacing w:val="0"/>
          <w:position w:val="0"/>
          <w:sz w:val="22"/>
          <w:shd w:fill="auto" w:val="clear"/>
        </w:rPr>
        <w:t xml:space="preserve">.</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Custom Objects, Custom Fields, Record Types, Workflows, Data Validation Rules, Custom Tabs, Page Layouts and Reports, Look-up &amp; Master-Detail Relationships, Junction Objects.</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Very good command in implementation of </w:t>
      </w:r>
      <w:r>
        <w:rPr>
          <w:rFonts w:ascii="Calibri" w:hAnsi="Calibri" w:cs="Calibri" w:eastAsia="Calibri"/>
          <w:b/>
          <w:color w:val="000000"/>
          <w:spacing w:val="0"/>
          <w:position w:val="0"/>
          <w:sz w:val="22"/>
          <w:shd w:fill="auto" w:val="clear"/>
        </w:rPr>
        <w:t xml:space="preserve">security &amp; sharing rules</w:t>
      </w:r>
      <w:r>
        <w:rPr>
          <w:rFonts w:ascii="Calibri" w:hAnsi="Calibri" w:cs="Calibri" w:eastAsia="Calibri"/>
          <w:color w:val="000000"/>
          <w:spacing w:val="0"/>
          <w:position w:val="0"/>
          <w:sz w:val="22"/>
          <w:shd w:fill="auto" w:val="clear"/>
        </w:rPr>
        <w:t xml:space="preserve"> at object, field and record level for different users at different levels of the organization.  </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Easily handle all administrative functions including user, profile and role management.</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salesforce.com development, including Visual force Page, Lightning Component, Apex Class, Apex Trigger, Batch Apex, Schedule Apex, Salesforce Platform APIs, etc.</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writing Test Classes used for Deployment.</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Code optimization with respect to Governor Limits of Sales Force.</w:t>
      </w:r>
    </w:p>
    <w:p>
      <w:pPr>
        <w:numPr>
          <w:ilvl w:val="0"/>
          <w:numId w:val="2"/>
        </w:numPr>
        <w:spacing w:before="0" w:after="0" w:line="276"/>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experience with SOQL, SOSL, Web Services, Custom Object/Fields, Email Templates and Organization-Wide Defaults.</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Technical Skills:</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tbl>
      <w:tblPr>
        <w:tblInd w:w="6" w:type="dxa"/>
      </w:tblPr>
      <w:tblGrid>
        <w:gridCol w:w="2419"/>
        <w:gridCol w:w="6925"/>
      </w:tblGrid>
      <w:tr>
        <w:trPr>
          <w:trHeight w:val="1" w:hRule="atLeast"/>
          <w:jc w:val="left"/>
        </w:trPr>
        <w:tc>
          <w:tcPr>
            <w:tcW w:w="2419"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Operating Systems</w:t>
            </w:r>
          </w:p>
        </w:tc>
        <w:tc>
          <w:tcPr>
            <w:tcW w:w="6925"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Windows-98 2000, XP.</w:t>
            </w:r>
          </w:p>
        </w:tc>
      </w:tr>
      <w:tr>
        <w:trPr>
          <w:trHeight w:val="1" w:hRule="atLeast"/>
          <w:jc w:val="left"/>
        </w:trPr>
        <w:tc>
          <w:tcPr>
            <w:tcW w:w="2419"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Programming Languages </w:t>
            </w:r>
          </w:p>
        </w:tc>
        <w:tc>
          <w:tcPr>
            <w:tcW w:w="6925"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Apex, Visual Force ,Lightning ,HTML</w:t>
            </w:r>
          </w:p>
        </w:tc>
      </w:tr>
      <w:tr>
        <w:trPr>
          <w:trHeight w:val="1" w:hRule="atLeast"/>
          <w:jc w:val="left"/>
        </w:trPr>
        <w:tc>
          <w:tcPr>
            <w:tcW w:w="2419"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IDE</w:t>
            </w:r>
          </w:p>
        </w:tc>
        <w:tc>
          <w:tcPr>
            <w:tcW w:w="6925"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Eclipse</w:t>
            </w:r>
          </w:p>
        </w:tc>
      </w:tr>
      <w:tr>
        <w:trPr>
          <w:trHeight w:val="1" w:hRule="atLeast"/>
          <w:jc w:val="left"/>
        </w:trPr>
        <w:tc>
          <w:tcPr>
            <w:tcW w:w="2419"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Technologies</w:t>
            </w:r>
          </w:p>
        </w:tc>
        <w:tc>
          <w:tcPr>
            <w:tcW w:w="6925" w:type="dxa"/>
            <w:tcBorders>
              <w:top w:val="single" w:color="000000" w:sz="4"/>
              <w:left w:val="single" w:color="000000" w:sz="4"/>
              <w:bottom w:val="single" w:color="000000" w:sz="4"/>
              <w:right w:val="single" w:color="000000" w:sz="4"/>
            </w:tcBorders>
            <w:shd w:color="auto" w:fill="auto" w:val="clear"/>
            <w:tcMar>
              <w:left w:w="6" w:type="dxa"/>
              <w:right w:w="6"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SAP BO, SQL</w:t>
            </w:r>
          </w:p>
        </w:tc>
      </w:tr>
    </w:tbl>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Education Qualification:</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MCA </w:t>
      </w:r>
      <w:r>
        <w:rPr>
          <w:rFonts w:ascii="Calibri" w:hAnsi="Calibri" w:cs="Calibri" w:eastAsia="Calibri"/>
          <w:color w:val="auto"/>
          <w:spacing w:val="0"/>
          <w:position w:val="0"/>
          <w:sz w:val="22"/>
          <w:shd w:fill="auto" w:val="clear"/>
        </w:rPr>
        <w:t xml:space="preserve">from</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Jawaharlal Nehru Technical University</w:t>
      </w:r>
      <w:r>
        <w:rPr>
          <w:rFonts w:ascii="Calibri" w:hAnsi="Calibri" w:cs="Calibri" w:eastAsia="Calibri"/>
          <w:color w:val="auto"/>
          <w:spacing w:val="0"/>
          <w:position w:val="0"/>
          <w:sz w:val="22"/>
          <w:u w:val="single"/>
          <w:shd w:fill="auto" w:val="clear"/>
        </w:rPr>
        <w:t xml:space="preserve"> </w:t>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Professional Experience:</w:t>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360"/>
        <w:ind w:right="0" w:left="0" w:firstLine="0"/>
        <w:jc w:val="left"/>
        <w:rPr>
          <w:rFonts w:ascii="Calibri" w:hAnsi="Calibri" w:cs="Calibri" w:eastAsia="Calibri"/>
          <w:b/>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Working in </w:t>
      </w:r>
      <w:r>
        <w:rPr>
          <w:rFonts w:ascii="Calibri" w:hAnsi="Calibri" w:cs="Calibri" w:eastAsia="Calibri"/>
          <w:b/>
          <w:color w:val="auto"/>
          <w:spacing w:val="0"/>
          <w:position w:val="0"/>
          <w:sz w:val="22"/>
          <w:shd w:fill="FFFFFF" w:val="clear"/>
        </w:rPr>
        <w:t xml:space="preserve">ProwessSoftware Services Pvt.Ltd</w:t>
      </w:r>
      <w:r>
        <w:rPr>
          <w:rFonts w:ascii="Calibri" w:hAnsi="Calibri" w:cs="Calibri" w:eastAsia="Calibri"/>
          <w:color w:val="auto"/>
          <w:spacing w:val="0"/>
          <w:position w:val="0"/>
          <w:sz w:val="22"/>
          <w:shd w:fill="FFFFFF" w:val="clear"/>
        </w:rPr>
        <w:t xml:space="preserve">as a </w:t>
      </w:r>
      <w:r>
        <w:rPr>
          <w:rFonts w:ascii="Calibri" w:hAnsi="Calibri" w:cs="Calibri" w:eastAsia="Calibri"/>
          <w:b/>
          <w:color w:val="auto"/>
          <w:spacing w:val="0"/>
          <w:position w:val="0"/>
          <w:sz w:val="22"/>
          <w:shd w:fill="FFFFFF" w:val="clear"/>
        </w:rPr>
        <w:t xml:space="preserve">Senior Developer/Consultant</w:t>
      </w:r>
      <w:r>
        <w:rPr>
          <w:rFonts w:ascii="Calibri" w:hAnsi="Calibri" w:cs="Calibri" w:eastAsia="Calibri"/>
          <w:color w:val="auto"/>
          <w:spacing w:val="0"/>
          <w:position w:val="0"/>
          <w:sz w:val="22"/>
          <w:shd w:fill="FFFFFF" w:val="clear"/>
        </w:rPr>
        <w:t xml:space="preserve"> from Jul 2019 to till date.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for </w:t>
      </w:r>
      <w:r>
        <w:rPr>
          <w:rFonts w:ascii="Calibri" w:hAnsi="Calibri" w:cs="Calibri" w:eastAsia="Calibri"/>
          <w:b/>
          <w:color w:val="auto"/>
          <w:spacing w:val="0"/>
          <w:position w:val="0"/>
          <w:sz w:val="22"/>
          <w:shd w:fill="auto" w:val="clear"/>
        </w:rPr>
        <w:t xml:space="preserve">SRM Technologies</w:t>
      </w:r>
      <w:r>
        <w:rPr>
          <w:rFonts w:ascii="Calibri" w:hAnsi="Calibri" w:cs="Calibri" w:eastAsia="Calibri"/>
          <w:color w:val="auto"/>
          <w:spacing w:val="0"/>
          <w:position w:val="0"/>
          <w:sz w:val="22"/>
          <w:shd w:fill="auto" w:val="clear"/>
        </w:rPr>
        <w:t xml:space="preserve">  as  </w:t>
      </w:r>
      <w:r>
        <w:rPr>
          <w:rFonts w:ascii="Calibri" w:hAnsi="Calibri" w:cs="Calibri" w:eastAsia="Calibri"/>
          <w:b/>
          <w:color w:val="auto"/>
          <w:spacing w:val="0"/>
          <w:position w:val="0"/>
          <w:sz w:val="22"/>
          <w:shd w:fill="auto" w:val="clear"/>
        </w:rPr>
        <w:t xml:space="preserve">Senior Software Engineer</w:t>
      </w:r>
      <w:r>
        <w:rPr>
          <w:rFonts w:ascii="Calibri" w:hAnsi="Calibri" w:cs="Calibri" w:eastAsia="Calibri"/>
          <w:color w:val="auto"/>
          <w:spacing w:val="0"/>
          <w:position w:val="0"/>
          <w:sz w:val="22"/>
          <w:shd w:fill="auto" w:val="clear"/>
        </w:rPr>
        <w:t xml:space="preserve"> from Aug 2016 to Jul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for </w:t>
      </w:r>
      <w:r>
        <w:rPr>
          <w:rFonts w:ascii="Calibri" w:hAnsi="Calibri" w:cs="Calibri" w:eastAsia="Calibri"/>
          <w:b/>
          <w:color w:val="auto"/>
          <w:spacing w:val="0"/>
          <w:position w:val="0"/>
          <w:sz w:val="22"/>
          <w:shd w:fill="auto" w:val="clear"/>
        </w:rPr>
        <w:t xml:space="preserve">Hexaware Technologies</w:t>
      </w:r>
      <w:r>
        <w:rPr>
          <w:rFonts w:ascii="Calibri" w:hAnsi="Calibri" w:cs="Calibri" w:eastAsia="Calibri"/>
          <w:color w:val="auto"/>
          <w:spacing w:val="0"/>
          <w:position w:val="0"/>
          <w:sz w:val="22"/>
          <w:shd w:fill="auto" w:val="clear"/>
        </w:rPr>
        <w:t xml:space="preserve">  as </w:t>
      </w:r>
      <w:r>
        <w:rPr>
          <w:rFonts w:ascii="Calibri" w:hAnsi="Calibri" w:cs="Calibri" w:eastAsia="Calibri"/>
          <w:b/>
          <w:color w:val="auto"/>
          <w:spacing w:val="0"/>
          <w:position w:val="0"/>
          <w:sz w:val="22"/>
          <w:shd w:fill="auto" w:val="clear"/>
        </w:rPr>
        <w:t xml:space="preserve"> Software Engineer</w:t>
      </w:r>
      <w:r>
        <w:rPr>
          <w:rFonts w:ascii="Calibri" w:hAnsi="Calibri" w:cs="Calibri" w:eastAsia="Calibri"/>
          <w:color w:val="auto"/>
          <w:spacing w:val="0"/>
          <w:position w:val="0"/>
          <w:sz w:val="22"/>
          <w:shd w:fill="auto" w:val="clear"/>
        </w:rPr>
        <w:t xml:space="preserve"> from Jul 2014 to Jul 2016</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Certifications:</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Salesforce.com Certified Platform Devloper-1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Projects: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auto" w:val="clear"/>
        </w:rPr>
        <w:t xml:space="preserve">Customer Name   </w:t>
        <w:tab/>
        <w:t xml:space="preserve">:</w:t>
      </w:r>
      <w:r>
        <w:rPr>
          <w:rFonts w:ascii="Calibri" w:hAnsi="Calibri" w:cs="Calibri" w:eastAsia="Calibri"/>
          <w:color w:val="000000"/>
          <w:spacing w:val="0"/>
          <w:position w:val="0"/>
          <w:sz w:val="22"/>
          <w:shd w:fill="auto" w:val="clear"/>
        </w:rPr>
        <w:t xml:space="preserve">  Great Philly School</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w:t>
      </w:r>
      <w:r>
        <w:rPr>
          <w:rFonts w:ascii="Calibri" w:hAnsi="Calibri" w:cs="Calibri" w:eastAsia="Calibri"/>
          <w:color w:val="000000"/>
          <w:spacing w:val="0"/>
          <w:position w:val="0"/>
          <w:sz w:val="22"/>
          <w:shd w:fill="auto" w:val="clear"/>
        </w:rPr>
        <w:tab/>
        <w:tab/>
        <w:tab/>
        <w:t xml:space="preserve">:  Salesforce Developer/Lightning    </w:t>
      </w:r>
    </w:p>
    <w:p>
      <w:pPr>
        <w:spacing w:before="0" w:after="0" w:line="240"/>
        <w:ind w:right="0" w:left="0" w:firstLine="0"/>
        <w:jc w:val="both"/>
        <w:rPr>
          <w:rFonts w:ascii="Calibri" w:hAnsi="Calibri" w:cs="Calibri" w:eastAsia="Calibri"/>
          <w:b/>
          <w:color w:val="222222"/>
          <w:spacing w:val="0"/>
          <w:position w:val="0"/>
          <w:sz w:val="22"/>
          <w:shd w:fill="FFFFFF" w:val="clear"/>
        </w:rPr>
      </w:pPr>
      <w:r>
        <w:rPr>
          <w:rFonts w:ascii="Calibri" w:hAnsi="Calibri" w:cs="Calibri" w:eastAsia="Calibri"/>
          <w:b/>
          <w:color w:val="222222"/>
          <w:spacing w:val="0"/>
          <w:position w:val="0"/>
          <w:sz w:val="22"/>
          <w:shd w:fill="FFFFFF"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Project Description</w:t>
      </w:r>
      <w:r>
        <w:rPr>
          <w:rFonts w:ascii="Calibri" w:hAnsi="Calibri" w:cs="Calibri" w:eastAsia="Calibri"/>
          <w:color w:val="auto"/>
          <w:spacing w:val="0"/>
          <w:position w:val="0"/>
          <w:sz w:val="22"/>
          <w:shd w:fill="auto" w:val="clear"/>
        </w:rPr>
        <w:t xml:space="preserve">: </w:t>
      </w:r>
    </w:p>
    <w:p>
      <w:pPr>
        <w:spacing w:before="0" w:after="0" w:line="240"/>
        <w:ind w:right="0" w:left="0" w:firstLine="72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This portal gives the information about School which is located in Philadelphia city, US. There are listed two types of school K-12 School &amp; Preschool/Daycare with all information of school. User can search schools by location &amp; some properties to show the result. School owner can handled CMS independently to update/images at their end.</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Articles, Events are available.</w:t>
      </w:r>
    </w:p>
    <w:p>
      <w:pPr>
        <w:spacing w:before="0" w:after="0" w:line="240"/>
        <w:ind w:right="0" w:left="0" w:firstLine="720"/>
        <w:jc w:val="left"/>
        <w:rPr>
          <w:rFonts w:ascii="Calibri" w:hAnsi="Calibri" w:cs="Calibri" w:eastAsia="Calibri"/>
          <w:color w:val="000000"/>
          <w:spacing w:val="0"/>
          <w:position w:val="0"/>
          <w:sz w:val="22"/>
          <w:shd w:fill="auto" w:val="clear"/>
        </w:rPr>
      </w:pPr>
    </w:p>
    <w:p>
      <w:pPr>
        <w:spacing w:before="0" w:after="0" w:line="240"/>
        <w:ind w:right="0" w:left="0" w:firstLine="720"/>
        <w:jc w:val="left"/>
        <w:rPr>
          <w:rFonts w:ascii="Calibri" w:hAnsi="Calibri" w:cs="Calibri" w:eastAsia="Calibri"/>
          <w:color w:val="000000"/>
          <w:spacing w:val="0"/>
          <w:position w:val="0"/>
          <w:sz w:val="22"/>
          <w:shd w:fill="auto" w:val="clear"/>
        </w:rPr>
      </w:pPr>
    </w:p>
    <w:p>
      <w:pPr>
        <w:keepNext w:val="true"/>
        <w:keepLines w:val="true"/>
        <w:spacing w:before="0" w:after="0" w:line="240"/>
        <w:ind w:right="0" w:left="0" w:firstLine="0"/>
        <w:jc w:val="left"/>
        <w:rPr>
          <w:rFonts w:ascii="Calibri" w:hAnsi="Calibri" w:cs="Calibri" w:eastAsia="Calibri"/>
          <w:b/>
          <w:color w:val="auto"/>
          <w:spacing w:val="0"/>
          <w:position w:val="0"/>
          <w:sz w:val="22"/>
          <w:u w:val="single"/>
          <w:shd w:fill="FFFFFF" w:val="clear"/>
        </w:rPr>
      </w:pPr>
      <w:r>
        <w:rPr>
          <w:rFonts w:ascii="Calibri" w:hAnsi="Calibri" w:cs="Calibri" w:eastAsia="Calibri"/>
          <w:b/>
          <w:color w:val="auto"/>
          <w:spacing w:val="0"/>
          <w:position w:val="0"/>
          <w:sz w:val="22"/>
          <w:u w:val="single"/>
          <w:shd w:fill="FFFFFF" w:val="clear"/>
        </w:rPr>
        <w:t xml:space="preserve">Project Responsibilities:</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Make sandbox environment for developer &amp; UAT access. </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Data loader for copy production data &amp; import into sandbox instances development, UAT.</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Enhancement &amp; additional features on UI lightning component on existing site.</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Converted standard pages to object pages of community lightning site.</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Built lightning component used for community object pages.</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Make filter for school nearby distance from given address.</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Fixed the issue catchment school from third party service &amp; compared with existing school &amp; show them catchment icon on google map.</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Make dynamic content display on home page.</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Bug fixing in lightning custom component - filter condition retain when page back.</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Deployment to Production using change set.</w:t>
      </w:r>
    </w:p>
    <w:p>
      <w:pPr>
        <w:numPr>
          <w:ilvl w:val="0"/>
          <w:numId w:val="26"/>
        </w:numPr>
        <w:spacing w:before="0" w:after="0" w:line="240"/>
        <w:ind w:right="0" w:left="567" w:hanging="28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Using </w:t>
      </w:r>
      <w:r>
        <w:rPr>
          <w:rFonts w:ascii="Calibri" w:hAnsi="Calibri" w:cs="Calibri" w:eastAsia="Calibri"/>
          <w:b/>
          <w:color w:val="000000"/>
          <w:spacing w:val="0"/>
          <w:position w:val="0"/>
          <w:sz w:val="22"/>
          <w:shd w:fill="auto" w:val="clear"/>
        </w:rPr>
        <w:t xml:space="preserve">CLI </w:t>
      </w:r>
      <w:r>
        <w:rPr>
          <w:rFonts w:ascii="Calibri" w:hAnsi="Calibri" w:cs="Calibri" w:eastAsia="Calibri"/>
          <w:color w:val="000000"/>
          <w:spacing w:val="0"/>
          <w:position w:val="0"/>
          <w:sz w:val="22"/>
          <w:shd w:fill="auto" w:val="clear"/>
        </w:rPr>
        <w:t xml:space="preserve">with Salesforce org for </w:t>
      </w:r>
      <w:r>
        <w:rPr>
          <w:rFonts w:ascii="Calibri" w:hAnsi="Calibri" w:cs="Calibri" w:eastAsia="Calibri"/>
          <w:b/>
          <w:color w:val="000000"/>
          <w:spacing w:val="0"/>
          <w:position w:val="0"/>
          <w:sz w:val="22"/>
          <w:shd w:fill="auto" w:val="clear"/>
        </w:rPr>
        <w:t xml:space="preserve">development</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continuous integration</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delivery</w:t>
      </w:r>
      <w:r>
        <w:rPr>
          <w:rFonts w:ascii="Calibri" w:hAnsi="Calibri" w:cs="Calibri" w:eastAsia="Calibri"/>
          <w:color w:val="000000"/>
          <w:spacing w:val="0"/>
          <w:position w:val="0"/>
          <w:sz w:val="22"/>
          <w:shd w:fill="auto" w:val="clear"/>
        </w:rPr>
        <w:t xml:space="preserve">.</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Project Title</w:t>
      </w:r>
      <w:r>
        <w:rPr>
          <w:rFonts w:ascii="Calibri" w:hAnsi="Calibri" w:cs="Calibri" w:eastAsia="Calibri"/>
          <w:b/>
          <w:color w:val="auto"/>
          <w:spacing w:val="0"/>
          <w:position w:val="0"/>
          <w:sz w:val="22"/>
          <w:shd w:fill="auto" w:val="clear"/>
        </w:rPr>
        <w:t xml:space="preserve">:- Pacific Gas and Electric Company(PG&amp;E)</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Role</w:t>
      </w:r>
      <w:r>
        <w:rPr>
          <w:rFonts w:ascii="Calibri" w:hAnsi="Calibri" w:cs="Calibri" w:eastAsia="Calibri"/>
          <w:b/>
          <w:color w:val="auto"/>
          <w:spacing w:val="0"/>
          <w:position w:val="0"/>
          <w:sz w:val="22"/>
          <w:shd w:fill="auto" w:val="clear"/>
        </w:rPr>
        <w:t xml:space="preserve">: Salesforce Developer/</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Lightning</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Description: </w:t>
      </w:r>
      <w:r>
        <w:rPr>
          <w:rFonts w:ascii="Calibri" w:hAnsi="Calibri" w:cs="Calibri" w:eastAsia="Calibri"/>
          <w:color w:val="auto"/>
          <w:spacing w:val="0"/>
          <w:position w:val="0"/>
          <w:sz w:val="22"/>
          <w:shd w:fill="auto" w:val="clear"/>
        </w:rPr>
        <w:t xml:space="preserve">Pacific Gas &amp; Electric is one of the largest combination natural gas and electric utilities in the United States. They provider their services to households and companies based on rental and contract basis.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Responsibilities:</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the Data model and created and customized Objects, Relationships, Fields, Tabs, Page Layouts, and Record Types.</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Validation Rules, Workflows and Approval Process.</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various salesforce.com objects like Accounts, Contacts, Leads, Cases and Reports &amp;Dashboards.</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Apex Triggers for Various requirements.</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Apex classes, Test class, Controller and used SOQL, SOSL to select the data from SFDC database.</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Lightning components, events and Lightning applications.</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Email Templates to communicate clients, customers and employees.</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Email-to-Case functionality so that customer can create a case or complements through email.</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Successfully completed Data migration and manipulation using Data Loader and Import wizard.</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the Sandbox for testing and migrated the code to the deployment instance after testing.</w:t>
      </w:r>
    </w:p>
    <w:p>
      <w:pPr>
        <w:numPr>
          <w:ilvl w:val="0"/>
          <w:numId w:val="2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Provided ongoing salesforce.com maintenance and administration services.</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Project Title</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Cisco Systems</w:t>
      </w:r>
    </w:p>
    <w:p>
      <w:pPr>
        <w:spacing w:before="0" w:after="0" w:line="276"/>
        <w:ind w:right="0" w:left="0" w:firstLine="0"/>
        <w:jc w:val="left"/>
        <w:rPr>
          <w:rFonts w:ascii="Calibri" w:hAnsi="Calibri" w:cs="Calibri" w:eastAsia="Calibri"/>
          <w:b/>
          <w:color w:val="auto"/>
          <w:spacing w:val="0"/>
          <w:position w:val="0"/>
          <w:sz w:val="22"/>
          <w:shd w:fill="auto" w:val="clear"/>
        </w:rPr>
      </w:pPr>
    </w:p>
    <w:p>
      <w:pPr>
        <w:tabs>
          <w:tab w:val="left" w:pos="720" w:leader="none"/>
        </w:tabs>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Salesforce Developer/Production support</w:t>
      </w:r>
    </w:p>
    <w:p>
      <w:pPr>
        <w:tabs>
          <w:tab w:val="left" w:pos="720" w:leader="none"/>
        </w:tabs>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b/>
          <w:color w:val="auto"/>
          <w:spacing w:val="0"/>
          <w:position w:val="0"/>
          <w:sz w:val="22"/>
          <w:u w:val="single"/>
          <w:shd w:fill="auto" w:val="clear"/>
        </w:rPr>
        <w:t xml:space="preserve">Description:</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Cisco Systems, Inc. is an American multinational technology company headquartered in San Jose, California, that designs, manufactures, and sells networking equipment. The stock was added to the Dow Jones Industrial Average on June 8, 2009, and is also included in the S&amp;P 500 Index, the Russell 1000 </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Responsibilities: </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the Data model and created and customized Objects, Relationships, Fields, Tabs, Page Layouts, and Record Types.</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Validation Rules, Workflows and Approval Process.</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various salesforce.com objects like Accounts, Contacts, Leads, Cases and Reports &amp;Dashboards.</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Apex Triggers for Various requirements.</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Apex classes, Test class, Controller and used SOQL, SOSL to select the data from SFDC database.</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Email Templates to communicate clients, customers and employees.</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Email-to-Case functionality so that customer can create a case or complements through email.</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Successfully completed Data migration and manipulation using Data Loader and Import wizard.</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the Sandbox for testing and migrated the code to the deployment instance after testing.</w:t>
      </w:r>
    </w:p>
    <w:p>
      <w:pPr>
        <w:numPr>
          <w:ilvl w:val="0"/>
          <w:numId w:val="34"/>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Provided ongoing salesforce.com maintenance and administration services.</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u w:val="single"/>
          <w:shd w:fill="auto" w:val="clear"/>
        </w:rPr>
        <w:t xml:space="preserve">Project Title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FFFFFF" w:val="clear"/>
        </w:rPr>
        <w:t xml:space="preserve">MIS (Month in Service)</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Role</w:t>
      </w:r>
      <w:r>
        <w:rPr>
          <w:rFonts w:ascii="Calibri" w:hAnsi="Calibri" w:cs="Calibri" w:eastAsia="Calibri"/>
          <w:b/>
          <w:color w:val="auto"/>
          <w:spacing w:val="0"/>
          <w:position w:val="0"/>
          <w:sz w:val="22"/>
          <w:shd w:fill="auto" w:val="clear"/>
        </w:rPr>
        <w:t xml:space="preserve">: Salesforce Developer.</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Description: </w:t>
      </w:r>
      <w:r>
        <w:rPr>
          <w:rFonts w:ascii="Calibri" w:hAnsi="Calibri" w:cs="Calibri" w:eastAsia="Calibri"/>
          <w:color w:val="auto"/>
          <w:spacing w:val="0"/>
          <w:position w:val="0"/>
          <w:sz w:val="22"/>
          <w:shd w:fill="auto" w:val="clear"/>
        </w:rPr>
        <w:t xml:space="preserve">MIS is a main scope of the project is to calculate the number of warranty claim occurred for a vehicle after sold to customer. This project includes Reports dashboard for visualize data to user based on production month for business support.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Responsibilities: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ownership of customers issues reported  and debugging ,trouble shooting through to resolutions</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Handling high severity based (Sev 2/ Sev 1 / Sev 0) cases as a part of product support.</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Collaborating &amp; working with internal R&amp;D team, Customer Centric Engineer team to get issue resolved at the earliest for the customers. </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Followed the standard Procedures for proper escalation of unresolved issues to the appropriate internal teams</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Apex Scheduler and Triggers to invoke Apex classes at regular intervals and to trigger them at events.</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dynamic and multi-browser compatible pages using HTML5, CSS3.</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Apex callout using Web Service to external applications from Salesforce using Http Request and Http classes.</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Batch Apex and Schedulers to mass update records in production based on the business requirement.</w:t>
      </w:r>
    </w:p>
    <w:p>
      <w:pPr>
        <w:numPr>
          <w:ilvl w:val="0"/>
          <w:numId w:val="38"/>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Agile methodology, Scrum that dramatically improved productivity and reduced errors.</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BI PROJECTS</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Project Title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IDB</w:t>
      </w:r>
      <w:r>
        <w:rPr>
          <w:rFonts w:ascii="Calibri" w:hAnsi="Calibri" w:cs="Calibri" w:eastAsia="Calibri"/>
          <w:b/>
          <w:color w:val="auto"/>
          <w:spacing w:val="0"/>
          <w:position w:val="0"/>
          <w:sz w:val="22"/>
          <w:shd w:fill="auto" w:val="clear"/>
        </w:rPr>
        <w:t xml:space="preserve"> to BI Report Migration</w:t>
        <w:tab/>
        <w:tab/>
        <w:tab/>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Role</w:t>
      </w:r>
      <w:r>
        <w:rPr>
          <w:rFonts w:ascii="Calibri" w:hAnsi="Calibri" w:cs="Calibri" w:eastAsia="Calibri"/>
          <w:b/>
          <w:color w:val="auto"/>
          <w:spacing w:val="0"/>
          <w:position w:val="0"/>
          <w:sz w:val="22"/>
          <w:shd w:fill="auto" w:val="clear"/>
        </w:rPr>
        <w:t xml:space="preserve">: SAP BO Developer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u w:val="single"/>
          <w:shd w:fill="auto" w:val="clear"/>
        </w:rPr>
        <w:t xml:space="preserve">Description: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FFFFFF" w:val="clear"/>
        </w:rPr>
        <w:t xml:space="preserve">The key reports of Dashboard of Asia would be technically migrated to Business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Intelligence application and the same would be exposed via In View Analytics application with help of Report-hub facility. Migration of current dashboard reports to provide a Standardized and global solution to enable users in other regions (EM, US) to leverage the reports.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Project Title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HIS (</w:t>
      </w:r>
      <w:r>
        <w:rPr>
          <w:rFonts w:ascii="Calibri" w:hAnsi="Calibri" w:cs="Calibri" w:eastAsia="Calibri"/>
          <w:b/>
          <w:color w:val="auto"/>
          <w:spacing w:val="0"/>
          <w:position w:val="0"/>
          <w:sz w:val="22"/>
          <w:shd w:fill="auto" w:val="clear"/>
        </w:rPr>
        <w:t xml:space="preserve">Hospital Information System)</w:t>
        <w:tab/>
        <w:tab/>
        <w:tab/>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Role</w:t>
      </w:r>
      <w:r>
        <w:rPr>
          <w:rFonts w:ascii="Calibri" w:hAnsi="Calibri" w:cs="Calibri" w:eastAsia="Calibri"/>
          <w:b/>
          <w:color w:val="auto"/>
          <w:spacing w:val="0"/>
          <w:position w:val="0"/>
          <w:sz w:val="22"/>
          <w:shd w:fill="auto" w:val="clear"/>
        </w:rPr>
        <w:t xml:space="preserve">: SAP BO Developer</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0" w:line="288"/>
        <w:ind w:right="0" w:left="0" w:firstLine="0"/>
        <w:jc w:val="both"/>
        <w:rPr>
          <w:rFonts w:ascii="Calibri" w:hAnsi="Calibri" w:cs="Calibri" w:eastAsia="Calibri"/>
          <w:color w:val="00000A"/>
          <w:spacing w:val="0"/>
          <w:position w:val="0"/>
          <w:sz w:val="22"/>
          <w:shd w:fill="auto" w:val="clear"/>
        </w:rPr>
      </w:pPr>
      <w:r>
        <w:rPr>
          <w:rFonts w:ascii="Calibri" w:hAnsi="Calibri" w:cs="Calibri" w:eastAsia="Calibri"/>
          <w:b/>
          <w:color w:val="00000A"/>
          <w:spacing w:val="0"/>
          <w:position w:val="0"/>
          <w:sz w:val="22"/>
          <w:u w:val="single"/>
          <w:shd w:fill="auto" w:val="clear"/>
        </w:rPr>
        <w:t xml:space="preserve">Description:</w:t>
      </w:r>
      <w:r>
        <w:rPr>
          <w:rFonts w:ascii="Calibri" w:hAnsi="Calibri" w:cs="Calibri" w:eastAsia="Calibri"/>
          <w:color w:val="00000A"/>
          <w:spacing w:val="0"/>
          <w:position w:val="0"/>
          <w:sz w:val="22"/>
          <w:shd w:fill="auto" w:val="clear"/>
        </w:rPr>
        <w:t xml:space="preserve">  Understanding of Hospital Information System and creating Key Performance Indicators with help of Data Warehouse Team. ETL operations have been carried out based on the requirement and dimension tables have been generated. Dimension tables were given to Power BI for data visualization.</w:t>
      </w:r>
    </w:p>
    <w:p>
      <w:pPr>
        <w:spacing w:before="0" w:after="0" w:line="240"/>
        <w:ind w:right="0" w:left="0" w:firstLine="0"/>
        <w:jc w:val="left"/>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b/>
          <w:color w:val="auto"/>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26">
    <w:abstractNumId w:val="18"/>
  </w:num>
  <w:num w:numId="28">
    <w:abstractNumId w:val="12"/>
  </w:num>
  <w:num w:numId="34">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varrasfdc09@gmail.com" Id="docRId2" Type="http://schemas.openxmlformats.org/officeDocument/2006/relationships/hyperlink" /><Relationship Target="styles.xml" Id="docRId4" Type="http://schemas.openxmlformats.org/officeDocument/2006/relationships/styles" /></Relationships>
</file>