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/>
        <w:rPr>
          <w:b/>
          <w:color w:val="666666"/>
          <w:sz w:val="44"/>
          <w:szCs w:val="44"/>
        </w:rPr>
      </w:pPr>
      <w:r w:rsidRPr="00000000">
        <w:drawing>
          <wp:inline distT="0" distB="0" distL="0" distR="0">
            <wp:extent cx="989825" cy="56692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40584" name="image8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825" cy="5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b/>
          <w:color w:val="AF2D3C"/>
          <w:sz w:val="44"/>
          <w:szCs w:val="44"/>
          <w:rtl w:val="0"/>
        </w:rPr>
        <w:t xml:space="preserve">                                  RAJAT SINGH</w:t>
      </w:r>
    </w:p>
    <w:p w:rsidR="00000000" w:rsidRPr="00000000" w:rsidP="00000000" w14:paraId="00000002">
      <w:pPr>
        <w:jc w:val="center"/>
        <w:rPr>
          <w:b/>
          <w:color w:val="404040"/>
        </w:rPr>
      </w:pPr>
      <w:r w:rsidRPr="00000000">
        <w:rPr>
          <w:b/>
          <w:color w:val="404040"/>
          <w:rtl w:val="0"/>
        </w:rPr>
        <w:t>Noida, Gurgaon | Ph No: 7768073223 | rajatshivam@gmail.com</w:t>
      </w:r>
    </w:p>
    <w:p w:rsidR="00000000" w:rsidRPr="00000000" w:rsidP="00000000" w14:paraId="00000003">
      <w:pPr>
        <w:spacing w:after="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Summary</w:t>
      </w: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629400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629400" cy="12700"/>
                <wp:effectExtent l="0" t="0" r="0" b="0"/>
                <wp:wrapNone/>
                <wp:docPr id="9437348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242457" name="image5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4">
      <w:pPr>
        <w:spacing w:before="120" w:after="0"/>
        <w:rPr>
          <w:color w:val="404040"/>
          <w:sz w:val="20"/>
          <w:szCs w:val="20"/>
        </w:rPr>
      </w:pPr>
      <w:r w:rsidRPr="00000000">
        <w:rPr>
          <w:color w:val="404040"/>
          <w:sz w:val="20"/>
          <w:szCs w:val="20"/>
          <w:rtl w:val="0"/>
        </w:rPr>
        <w:t xml:space="preserve">A result-driven, customer-focused, articulate and analytical Software Engineer who can think “out of the box”. Strong in design and integration problem-solving skills. Expert in Java, Javascript, HTML, CSS, Angular JS, </w:t>
      </w:r>
      <w:r w:rsidRPr="00000000">
        <w:rPr>
          <w:b/>
          <w:color w:val="404040"/>
          <w:sz w:val="20"/>
          <w:szCs w:val="20"/>
          <w:rtl w:val="0"/>
        </w:rPr>
        <w:t>Salesforce.com(Force.com,Apex )</w:t>
      </w:r>
      <w:r w:rsidRPr="00000000">
        <w:rPr>
          <w:color w:val="404040"/>
          <w:sz w:val="20"/>
          <w:szCs w:val="20"/>
          <w:rtl w:val="0"/>
        </w:rPr>
        <w:t>. Skilled in developing requirements specifications, user documentation, and architectural systems research.</w:t>
      </w:r>
    </w:p>
    <w:p w:rsidR="00000000" w:rsidRPr="00000000" w:rsidP="00000000" w14:paraId="00000005">
      <w:pPr>
        <w:spacing w:after="0"/>
        <w:rPr>
          <w:color w:val="404040"/>
          <w:sz w:val="20"/>
          <w:szCs w:val="20"/>
        </w:rPr>
      </w:pPr>
      <w:r w:rsidRPr="00000000">
        <w:rPr>
          <w:color w:val="404040"/>
          <w:sz w:val="20"/>
          <w:szCs w:val="20"/>
          <w:rtl w:val="0"/>
        </w:rPr>
        <w:t>Strong written and verbal communications. Interested in a challenging technical track career in an application development environment.</w:t>
      </w:r>
    </w:p>
    <w:p w:rsidR="00000000" w:rsidRPr="00000000" w:rsidP="00000000" w14:paraId="00000006">
      <w:pPr>
        <w:spacing w:after="0"/>
        <w:rPr>
          <w:color w:val="404040"/>
          <w:sz w:val="20"/>
          <w:szCs w:val="20"/>
        </w:rPr>
      </w:pPr>
      <w:r w:rsidRPr="00000000">
        <w:rPr>
          <w:color w:val="404040"/>
          <w:sz w:val="20"/>
          <w:szCs w:val="20"/>
          <w:rtl w:val="0"/>
        </w:rPr>
        <w:t>Experienced In :</w:t>
      </w:r>
    </w:p>
    <w:p w:rsidR="00000000" w:rsidRPr="00000000" w:rsidP="00000000" w14:paraId="00000007">
      <w:pPr>
        <w:spacing w:after="0"/>
        <w:rPr>
          <w:b/>
          <w:color w:val="404040"/>
          <w:sz w:val="20"/>
          <w:szCs w:val="20"/>
        </w:rPr>
      </w:pPr>
      <w:r w:rsidRPr="00000000">
        <w:rPr>
          <w:color w:val="404040"/>
          <w:sz w:val="20"/>
          <w:szCs w:val="20"/>
          <w:rtl w:val="0"/>
        </w:rPr>
        <w:t xml:space="preserve">        </w:t>
      </w:r>
      <w:r w:rsidRPr="00000000">
        <w:rPr>
          <w:b/>
          <w:color w:val="404040"/>
          <w:sz w:val="20"/>
          <w:szCs w:val="20"/>
          <w:rtl w:val="0"/>
        </w:rPr>
        <w:t>Salesforce Platform Developer1 certified with 4years of development experience</w:t>
      </w:r>
    </w:p>
    <w:p w:rsidR="00000000" w:rsidRPr="00000000" w:rsidP="00000000" w14:paraId="00000008">
      <w:pPr>
        <w:spacing w:after="0"/>
        <w:rPr>
          <w:b/>
          <w:color w:val="404040"/>
          <w:sz w:val="20"/>
          <w:szCs w:val="20"/>
        </w:rPr>
      </w:pPr>
    </w:p>
    <w:p w:rsidR="00000000" w:rsidRPr="00000000" w:rsidP="00000000" w14:paraId="0000000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Proficient in 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setup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,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customize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and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 xml:space="preserve">deploy 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to salesforce.com , perform hands on customizations using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Apex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,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Visualforce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, 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 xml:space="preserve"> reports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salesforce.com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Web services API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</w:t>
      </w:r>
    </w:p>
    <w:p w:rsidR="00000000" w:rsidRPr="00000000" w:rsidP="00000000" w14:paraId="0000000A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various advanced fields like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Pick list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Formula Fields, , Validation Rules, Workflows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sharing rules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Approval Processes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for automated alerts, field updates, and Email generation according to application requirements</w:t>
      </w: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Complete knowledge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of Apttus clm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</w:t>
      </w:r>
    </w:p>
    <w:p w:rsidR="00000000" w:rsidRPr="00000000" w:rsidP="00000000" w14:paraId="0000000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implemented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 xml:space="preserve">Apttus clm functionalities like query templates, agreement rules, IWA </w:t>
      </w:r>
    </w:p>
    <w:p w:rsidR="00000000" w:rsidRPr="00000000" w:rsidP="00000000" w14:paraId="0000000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Have a complete knowledge of sales cloud, service cloud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, Apttus CLM</w:t>
      </w:r>
    </w:p>
    <w:p w:rsidR="00000000" w:rsidRPr="00000000" w:rsidP="00000000" w14:paraId="0000000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Developed SPA’s using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Salesforce Lightning,Lightning App builder</w:t>
      </w:r>
    </w:p>
    <w:p w:rsidR="00000000" w:rsidRPr="00000000" w:rsidP="00000000" w14:paraId="0000001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Has complete knowledge of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Lightnin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g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 xml:space="preserve">Component Bundle,Lightning Events </w:t>
      </w:r>
    </w:p>
    <w:p w:rsidR="00000000" w:rsidRPr="00000000" w:rsidP="00000000" w14:paraId="0000001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Engineering web development, all layers, from database to services to user interfaces.</w:t>
      </w:r>
    </w:p>
    <w:p w:rsidR="00000000" w:rsidRPr="00000000" w:rsidP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Analysis and design of databases and user interfaces.</w:t>
      </w:r>
    </w:p>
    <w:p w:rsidR="00000000" w:rsidRPr="00000000" w:rsidP="00000000" w14:paraId="0000001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Managing requirements.</w:t>
      </w:r>
    </w:p>
    <w:p w:rsidR="00000000" w:rsidRPr="00000000" w:rsidP="00000000" w14:paraId="0000001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Providing full lifecycle support to clients from initial client interaction and requirements analysis through design, coding,</w:t>
      </w:r>
    </w:p>
    <w:p w:rsidR="00000000" w:rsidRPr="00000000" w:rsidP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testing, debugging, implementation, and integration.</w:t>
      </w:r>
    </w:p>
    <w:p w:rsidR="00000000" w:rsidRPr="00000000" w:rsidP="00000000" w14:paraId="0000001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Managing and supporting multiple projects.</w:t>
      </w:r>
    </w:p>
    <w:p w:rsidR="00000000" w:rsidRPr="00000000" w:rsidP="00000000" w14:paraId="000000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Highly adapatable in quickly changing technical environments.</w:t>
      </w:r>
    </w:p>
    <w:p w:rsidR="00000000" w:rsidRPr="00000000" w:rsidP="00000000" w14:paraId="00000019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1A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1B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1C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1D">
      <w:pPr>
        <w:spacing w:after="0"/>
        <w:rPr>
          <w:b/>
          <w:color w:val="404040"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>TECHNICAL SKILLS:</w:t>
      </w: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129535964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430416" name="image3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E">
      <w:pPr>
        <w:spacing w:after="0"/>
        <w:ind w:left="360" w:firstLine="0"/>
        <w:rPr>
          <w:color w:val="404040"/>
          <w:sz w:val="20"/>
          <w:szCs w:val="20"/>
        </w:rPr>
      </w:pPr>
    </w:p>
    <w:p w:rsidR="00000000" w:rsidRPr="00000000" w:rsidP="00000000" w14:paraId="0000001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EECE1"/>
        <w:tabs>
          <w:tab w:val="left" w:pos="7800"/>
        </w:tabs>
        <w:spacing w:before="0" w:after="0" w:line="276" w:lineRule="auto"/>
        <w:ind w:left="7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ab/>
      </w:r>
    </w:p>
    <w:tbl>
      <w:tblPr>
        <w:tblStyle w:val="Table1"/>
        <w:tblW w:w="10451" w:type="dxa"/>
        <w:jc w:val="left"/>
        <w:tblInd w:w="-72" w:type="dxa"/>
        <w:tblLayout w:type="fixed"/>
        <w:tblLook w:val="0000"/>
      </w:tblPr>
      <w:tblGrid>
        <w:gridCol w:w="2404"/>
        <w:gridCol w:w="8047"/>
      </w:tblGrid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155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0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0000">
              <w:rPr>
                <w:b/>
                <w:sz w:val="20"/>
                <w:szCs w:val="20"/>
                <w:rtl w:val="0"/>
              </w:rPr>
              <w:t xml:space="preserve">Salesforce Technologies and Apttus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1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000000">
              <w:rPr>
                <w:sz w:val="20"/>
                <w:szCs w:val="20"/>
                <w:rtl w:val="0"/>
              </w:rPr>
              <w:t xml:space="preserve">Force.com , Data Loader, Salesforce.com customizations like Workflow Rules, Role Hierarchy, Validation Rules, Formulae, Custom objects, Page Layouts, Record Types, </w:t>
            </w:r>
            <w:r w:rsidRPr="00000000">
              <w:rPr>
                <w:b/>
                <w:sz w:val="20"/>
                <w:szCs w:val="20"/>
                <w:rtl w:val="0"/>
              </w:rPr>
              <w:t>X-author, Apttus CLM, Query Templates, Agreement Rules, DDA</w:t>
            </w:r>
          </w:p>
        </w:tc>
      </w:tr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203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2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Operating Systems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3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Windows 98/2000/XP/2003/vista/2007.</w:t>
            </w:r>
          </w:p>
        </w:tc>
      </w:tr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309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4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5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178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6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Web Development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7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XML, HTML, CSS, Visualforce, JavaScript.</w:t>
            </w:r>
          </w:p>
        </w:tc>
      </w:tr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209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8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Languages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9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C, C++, Java, Java Script, SQL, Apex</w:t>
            </w:r>
          </w:p>
        </w:tc>
      </w:tr>
      <w:tr>
        <w:tblPrEx>
          <w:tblW w:w="10451" w:type="dxa"/>
          <w:jc w:val="left"/>
          <w:tblInd w:w="-72" w:type="dxa"/>
          <w:tblLayout w:type="fixed"/>
          <w:tblLook w:val="0000"/>
        </w:tblPrEx>
        <w:trPr>
          <w:trHeight w:val="255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A">
            <w:pPr>
              <w:tabs>
                <w:tab w:val="left" w:pos="3780"/>
              </w:tabs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>GUI and Tools</w:t>
            </w:r>
            <w:r w:rsidRPr="00000000">
              <w:rPr>
                <w:rFonts w:ascii="Cambria" w:eastAsia="Cambria" w:hAnsi="Cambria" w:cs="Cambria"/>
                <w:sz w:val="20"/>
                <w:szCs w:val="20"/>
                <w:rtl w:val="0"/>
              </w:rPr>
              <w:t xml:space="preserve">  </w:t>
            </w:r>
            <w:r w:rsidRPr="00000000">
              <w:rPr>
                <w:rFonts w:ascii="Cambria" w:eastAsia="Cambria" w:hAnsi="Cambria" w:cs="Cambria"/>
                <w:b/>
                <w:sz w:val="20"/>
                <w:szCs w:val="20"/>
                <w:rtl w:val="0"/>
              </w:rPr>
              <w:t xml:space="preserve">           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000000" w:rsidP="00000000" w14:paraId="0000002B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Eclipse, Force.com IDE, Apex Data Loader, workbench</w:t>
            </w:r>
          </w:p>
        </w:tc>
      </w:tr>
    </w:tbl>
    <w:p w:rsidR="00000000" w:rsidRPr="00000000" w:rsidP="00000000" w14:paraId="0000002C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2D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2E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2F">
      <w:pPr>
        <w:spacing w:after="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Education Detail</w:t>
      </w: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43126352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58993" name="image6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0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31">
      <w:pPr>
        <w:keepNext w:val="0"/>
        <w:keepLines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B.Tech in Computer Science and Engineering(2011-2015) from Amity University</w:t>
      </w:r>
    </w:p>
    <w:p w:rsidR="00000000" w:rsidRPr="00000000" w:rsidP="00000000" w14:paraId="00000032">
      <w:pPr>
        <w:keepNext w:val="0"/>
        <w:keepLines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10+2 with Science (2010) from CBSE Board with 64% marks.</w:t>
      </w:r>
    </w:p>
    <w:p w:rsidR="00000000" w:rsidRPr="00000000" w:rsidP="00000000" w14:paraId="00000033">
      <w:pPr>
        <w:keepNext w:val="0"/>
        <w:keepLines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High School (2008) from CBSE Board with 80% marks.</w:t>
      </w:r>
    </w:p>
    <w:p w:rsidR="00000000" w:rsidRPr="00000000" w:rsidP="00000000" w14:paraId="00000034">
      <w:pPr>
        <w:spacing w:after="0"/>
        <w:rPr>
          <w:color w:val="404040"/>
          <w:sz w:val="20"/>
          <w:szCs w:val="20"/>
        </w:rPr>
      </w:pPr>
    </w:p>
    <w:p w:rsidR="00000000" w:rsidRPr="00000000" w:rsidP="00000000" w14:paraId="00000035">
      <w:pPr>
        <w:spacing w:after="0"/>
        <w:ind w:left="360" w:firstLine="0"/>
        <w:rPr>
          <w:color w:val="404040"/>
          <w:sz w:val="20"/>
          <w:szCs w:val="20"/>
        </w:rPr>
      </w:pPr>
    </w:p>
    <w:p w:rsidR="00000000" w:rsidRPr="00000000" w:rsidP="00000000" w14:paraId="00000036">
      <w:pPr>
        <w:spacing w:after="12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Software Skills</w:t>
      </w:r>
      <w:r w:rsidRPr="00000000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66294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6629400" cy="12700"/>
                <wp:effectExtent l="0" t="0" r="0" b="0"/>
                <wp:wrapNone/>
                <wp:docPr id="115929440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251294" name="image1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7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LANGUAGES/SCRIPTS :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Java,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Salesforce(Apex)</w:t>
      </w:r>
    </w:p>
    <w:p w:rsidR="00000000" w:rsidRPr="00000000" w:rsidP="00000000" w14:paraId="00000038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WEB TECHNOLOGIES :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HTML, CSS,  Javascript</w:t>
      </w:r>
    </w:p>
    <w:p w:rsidR="00000000" w:rsidRPr="00000000" w:rsidP="00000000" w14:paraId="00000039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FRAMEWORKS : Force.com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Apex, </w:t>
      </w:r>
    </w:p>
    <w:p w:rsidR="00000000" w:rsidRPr="00000000" w:rsidP="00000000" w14:paraId="0000003A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DATABASES 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SQL,SOSL</w:t>
      </w:r>
    </w:p>
    <w:p w:rsidR="00000000" w:rsidRPr="00000000" w:rsidP="00000000" w14:paraId="0000003B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SOFTWARE 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Eclipse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, JBOSS</w:t>
      </w:r>
    </w:p>
    <w:p w:rsidR="00000000" w:rsidRPr="00000000" w:rsidP="00000000" w14:paraId="0000003C">
      <w:pPr>
        <w:spacing w:after="0"/>
        <w:rPr>
          <w:color w:val="262626"/>
          <w:sz w:val="20"/>
          <w:szCs w:val="20"/>
        </w:rPr>
      </w:pPr>
    </w:p>
    <w:p w:rsidR="00000000" w:rsidRPr="00000000" w:rsidP="00000000" w14:paraId="0000003D">
      <w:pPr>
        <w:spacing w:after="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Experience</w:t>
      </w:r>
      <w:r w:rsidRPr="00000000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31720340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0798152" name="image7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ROLE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Software Engineer</w:t>
      </w:r>
    </w:p>
    <w:p w:rsidR="00000000" w:rsidRPr="00000000" w:rsidP="00000000" w14:paraId="0000003F">
      <w:pPr>
        <w:spacing w:after="0"/>
        <w:ind w:left="720" w:firstLine="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 xml:space="preserve">Employer </w:t>
      </w:r>
      <w:r w:rsidRPr="00000000">
        <w:rPr>
          <w:color w:val="404040"/>
          <w:sz w:val="20"/>
          <w:szCs w:val="20"/>
          <w:rtl w:val="0"/>
        </w:rPr>
        <w:t xml:space="preserve">: </w:t>
      </w:r>
      <w:r w:rsidRPr="00000000">
        <w:rPr>
          <w:b/>
          <w:color w:val="404040"/>
          <w:sz w:val="20"/>
          <w:szCs w:val="20"/>
          <w:rtl w:val="0"/>
        </w:rPr>
        <w:t>Accenture</w:t>
      </w:r>
    </w:p>
    <w:p w:rsidR="00000000" w:rsidRPr="00000000" w:rsidP="00000000" w14:paraId="00000040">
      <w:pPr>
        <w:spacing w:after="0"/>
        <w:ind w:firstLine="72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>Project Name : Goldman Sachs(Ayco)</w:t>
      </w:r>
    </w:p>
    <w:p w:rsidR="00000000" w:rsidRPr="00000000" w:rsidP="00000000" w14:paraId="00000041">
      <w:pPr>
        <w:spacing w:after="0"/>
        <w:ind w:firstLine="720"/>
        <w:rPr>
          <w:color w:val="404040"/>
          <w:sz w:val="20"/>
          <w:szCs w:val="20"/>
        </w:rPr>
      </w:pPr>
      <w:bookmarkStart w:id="0" w:name="_gjdgxs" w:colFirst="0" w:colLast="0"/>
      <w:bookmarkEnd w:id="0"/>
      <w:r w:rsidRPr="00000000">
        <w:rPr>
          <w:b/>
          <w:color w:val="404040"/>
          <w:sz w:val="20"/>
          <w:szCs w:val="20"/>
          <w:rtl w:val="0"/>
        </w:rPr>
        <w:t xml:space="preserve">Date : </w:t>
      </w:r>
      <w:r w:rsidRPr="00000000">
        <w:rPr>
          <w:color w:val="404040"/>
          <w:sz w:val="20"/>
          <w:szCs w:val="20"/>
          <w:rtl w:val="0"/>
        </w:rPr>
        <w:t>Aug,2019 – Present</w:t>
      </w:r>
    </w:p>
    <w:p w:rsidR="00000000" w:rsidRPr="00000000" w:rsidP="00000000" w14:paraId="00000042">
      <w:pPr>
        <w:spacing w:after="0" w:line="240" w:lineRule="auto"/>
        <w:rPr>
          <w:rFonts w:ascii="Calibri" w:eastAsia="Calibri" w:hAnsi="Calibri" w:cs="Calibri"/>
          <w:color w:val="404040"/>
          <w:sz w:val="20"/>
          <w:szCs w:val="20"/>
        </w:rPr>
      </w:pPr>
    </w:p>
    <w:p w:rsidR="00000000" w:rsidRPr="00000000" w:rsidP="00000000" w14:paraId="00000043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Worked to enhance the the visual page functionality</w:t>
      </w:r>
    </w:p>
    <w:p w:rsidR="00000000" w:rsidRPr="00000000" w:rsidP="00000000" w14:paraId="00000044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Reseached and gathered customer requirement and implemented functionality</w:t>
      </w:r>
    </w:p>
    <w:p w:rsidR="00000000" w:rsidRPr="00000000" w:rsidP="00000000" w14:paraId="00000045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Worked on Apex   Triggers and Visualforce</w:t>
      </w:r>
    </w:p>
    <w:p w:rsidR="00000000" w:rsidRPr="00000000" w:rsidP="00000000" w14:paraId="000000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Used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SOQL &amp; SOSL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with consideration to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Governor Limits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for data manipulation needs of the application using platform database objects.</w:t>
      </w:r>
    </w:p>
    <w:p w:rsidR="00000000" w:rsidRPr="00000000" w:rsidP="00000000" w14:paraId="00000047">
      <w:pPr>
        <w:numPr>
          <w:ilvl w:val="0"/>
          <w:numId w:val="1"/>
        </w:numPr>
        <w:spacing w:before="60" w:after="0" w:line="240" w:lineRule="auto"/>
        <w:ind w:left="144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Developed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Apex Classes, Controller Classes (Custom and Extension) and Apex Triggers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for various functional needs in the application.</w:t>
      </w:r>
    </w:p>
    <w:p w:rsidR="00000000" w:rsidRPr="00000000" w:rsidP="00000000" w14:paraId="00000048">
      <w:pPr>
        <w:numPr>
          <w:ilvl w:val="0"/>
          <w:numId w:val="1"/>
        </w:numPr>
        <w:spacing w:before="60" w:after="0" w:line="240" w:lineRule="auto"/>
        <w:ind w:left="144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Implemented custom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validation rules, custom formulas, Email Templates, Assignment Rules and Auto-Responses for Cases and Leads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>.</w:t>
      </w:r>
    </w:p>
    <w:p w:rsidR="00000000" w:rsidRPr="00000000" w:rsidP="00000000" w14:paraId="00000049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SOQL, SOSL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query</w:t>
      </w:r>
    </w:p>
    <w:p w:rsidR="00000000" w:rsidRPr="00000000" w:rsidP="00000000" w14:paraId="0000004A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implementedLightning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functionalities like Lightning Record Page , Lightning App builder , Lightning Aura Component , Lightning Events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</w:t>
      </w:r>
    </w:p>
    <w:p w:rsidR="00000000" w:rsidRPr="00000000" w:rsidP="00000000" w14:paraId="0000004B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720"/>
        </w:tabs>
        <w:spacing w:before="60" w:after="0" w:line="240" w:lineRule="auto"/>
        <w:ind w:left="1440" w:right="0" w:hanging="360"/>
        <w:jc w:val="both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custom validation rules, custom formulas, Email Templates, Assignment Rules and Auto-Responses for Cases and Leads.</w:t>
      </w:r>
    </w:p>
    <w:p w:rsidR="00000000" w:rsidRPr="00000000" w:rsidP="00000000" w14:paraId="0000004C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Implemented SOQL, SOSL query</w:t>
      </w:r>
    </w:p>
    <w:p w:rsidR="00000000" w:rsidRPr="00000000" w:rsidP="00000000" w14:paraId="0000004D">
      <w:pPr>
        <w:spacing w:before="120" w:after="0"/>
        <w:ind w:left="360" w:firstLine="0"/>
        <w:rPr>
          <w:b/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 xml:space="preserve"> </w:t>
      </w:r>
    </w:p>
    <w:p w:rsidR="00000000" w:rsidRPr="00000000" w:rsidP="00000000" w14:paraId="0000004E">
      <w:pPr>
        <w:spacing w:before="120" w:after="0"/>
        <w:ind w:left="360" w:firstLine="0"/>
        <w:rPr>
          <w:b/>
          <w:color w:val="404040"/>
          <w:sz w:val="20"/>
          <w:szCs w:val="20"/>
        </w:rPr>
      </w:pPr>
    </w:p>
    <w:p w:rsidR="00000000" w:rsidRPr="00000000" w:rsidP="00000000" w14:paraId="0000004F">
      <w:pPr>
        <w:spacing w:before="120" w:after="0"/>
        <w:ind w:left="360" w:firstLine="0"/>
        <w:rPr>
          <w:b/>
          <w:color w:val="404040"/>
          <w:sz w:val="20"/>
          <w:szCs w:val="20"/>
        </w:rPr>
      </w:pPr>
    </w:p>
    <w:p w:rsidR="00000000" w:rsidRPr="00000000" w:rsidP="00000000" w14:paraId="00000050">
      <w:pPr>
        <w:spacing w:before="120" w:after="0"/>
        <w:ind w:left="360" w:firstLine="0"/>
        <w:rPr>
          <w:b/>
          <w:color w:val="404040"/>
          <w:sz w:val="20"/>
          <w:szCs w:val="20"/>
        </w:rPr>
      </w:pPr>
    </w:p>
    <w:p w:rsidR="00000000" w:rsidRPr="00000000" w:rsidP="00000000" w14:paraId="00000051">
      <w:pPr>
        <w:spacing w:before="120" w:after="0"/>
        <w:ind w:left="360" w:firstLine="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 xml:space="preserve">     ROLE</w:t>
      </w:r>
      <w:r w:rsidRPr="00000000">
        <w:rPr>
          <w:color w:val="404040"/>
          <w:sz w:val="20"/>
          <w:szCs w:val="20"/>
          <w:rtl w:val="0"/>
        </w:rPr>
        <w:t>:  Software Engineer</w:t>
      </w:r>
    </w:p>
    <w:p w:rsidR="00000000" w:rsidRPr="00000000" w:rsidP="00000000" w14:paraId="0000005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Employer :Mindmerchant</w:t>
      </w:r>
    </w:p>
    <w:p w:rsidR="00000000" w:rsidRPr="00000000" w:rsidP="00000000" w14:paraId="0000005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Project Name </w:t>
      </w:r>
      <w:r w:rsidRPr="00000000">
        <w:rPr>
          <w:b/>
          <w:color w:val="404040"/>
          <w:sz w:val="20"/>
          <w:szCs w:val="20"/>
          <w:rtl w:val="0"/>
        </w:rPr>
        <w:t>Viacom18</w:t>
      </w:r>
    </w:p>
    <w:p w:rsidR="00000000" w:rsidRPr="00000000" w:rsidP="00000000" w14:paraId="0000005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Date oct 2018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– April2019</w:t>
      </w:r>
    </w:p>
    <w:p w:rsidR="00000000" w:rsidRPr="00000000" w:rsidP="00000000" w14:paraId="0000005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Involved in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gathering requirements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from the business and implementing those in Salesforce.com</w:t>
      </w:r>
    </w:p>
    <w:p w:rsidR="00000000" w:rsidRPr="00000000" w:rsidP="00000000" w14:paraId="0000005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Worked on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Standard objects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like Accounts, Contacts, Lead, and Cases, and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Custom Objects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like Territory, FMR, Fuel &amp; Shop Accounts, Account Setup Requests, and more</w:t>
      </w:r>
    </w:p>
    <w:p w:rsidR="00000000" w:rsidRPr="00000000" w:rsidP="00000000" w14:paraId="0000005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Created multiple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custom objects, custom fields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,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relationship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between two objects,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page layouts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and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record types</w:t>
      </w:r>
    </w:p>
    <w:p w:rsidR="00000000" w:rsidRPr="00000000" w:rsidP="00000000" w14:paraId="000000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Developed different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Validation Rules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to ensure that the valid data is being entered into the organization</w:t>
      </w:r>
    </w:p>
    <w:p w:rsidR="00000000" w:rsidRPr="00000000" w:rsidP="00000000" w14:paraId="0000005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Developed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workflow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rules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and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approval processes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to automate the business process</w:t>
      </w:r>
    </w:p>
    <w:p w:rsidR="00000000" w:rsidRPr="00000000" w:rsidP="00000000" w14:paraId="0000005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Applied many logic into sending out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 xml:space="preserve">email templates 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firing through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Workflow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based on the requirement</w:t>
      </w:r>
    </w:p>
    <w:p w:rsidR="00000000" w:rsidRPr="00000000" w:rsidP="00000000" w14:paraId="0000005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Utilized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Salesforce.com out-of-the-box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functionalities over customization wherever possible</w:t>
      </w:r>
    </w:p>
    <w:p w:rsidR="00000000" w:rsidRPr="00000000" w:rsidP="00000000" w14:paraId="0000005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implemented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Apttus CLM functionalities like query templates, agreement rules, IWA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</w:t>
      </w:r>
    </w:p>
    <w:p w:rsidR="00000000" w:rsidRPr="00000000" w:rsidP="00000000" w14:paraId="0000005D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2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Implemented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custom validation rules, custom formulas, Email Templates, Assignment Rules and Auto-Responses for Cases and Leads.</w:t>
      </w:r>
    </w:p>
    <w:p w:rsidR="00000000" w:rsidRPr="00000000" w:rsidP="00000000" w14:paraId="0000005E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>Implemented SOQL, SOSL query</w:t>
      </w:r>
    </w:p>
    <w:p w:rsidR="00000000" w:rsidRPr="00000000" w:rsidP="00000000" w14:paraId="0000005F">
      <w:pPr>
        <w:numPr>
          <w:ilvl w:val="0"/>
          <w:numId w:val="3"/>
        </w:numPr>
        <w:spacing w:after="0" w:line="240" w:lineRule="auto"/>
        <w:ind w:left="72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Created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Agreement rules, workflow rules and approval process to automate contracts.</w:t>
      </w:r>
    </w:p>
    <w:p w:rsidR="00000000" w:rsidRPr="00000000" w:rsidP="00000000" w14:paraId="00000060">
      <w:pPr>
        <w:numPr>
          <w:ilvl w:val="0"/>
          <w:numId w:val="3"/>
        </w:numPr>
        <w:spacing w:after="0" w:line="240" w:lineRule="auto"/>
        <w:ind w:left="72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implemented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Apttus CLM Lifecycle</w:t>
      </w:r>
    </w:p>
    <w:p w:rsidR="00000000" w:rsidRPr="00000000" w:rsidP="00000000" w14:paraId="00000061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created the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query templates</w:t>
      </w:r>
    </w:p>
    <w:p w:rsidR="00000000" w:rsidRPr="00000000" w:rsidP="00000000" w14:paraId="00000062">
      <w:pPr>
        <w:numPr>
          <w:ilvl w:val="0"/>
          <w:numId w:val="3"/>
        </w:numPr>
        <w:spacing w:after="0" w:line="240" w:lineRule="auto"/>
        <w:ind w:left="720" w:hanging="360"/>
        <w:rPr>
          <w:b/>
          <w:color w:val="404040"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Successfully created smart fields ,clauses and uploaded templates to the specified agreement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using X-author.</w:t>
      </w: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0" w:line="276" w:lineRule="auto"/>
        <w:ind w:left="144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144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144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ROLE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Software Engineer</w:t>
      </w:r>
    </w:p>
    <w:p w:rsidR="00000000" w:rsidRPr="00000000" w:rsidP="00000000" w14:paraId="0000006A">
      <w:pPr>
        <w:spacing w:after="0"/>
        <w:ind w:left="720" w:firstLine="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 xml:space="preserve">Employer : </w:t>
      </w:r>
      <w:r w:rsidRPr="00000000">
        <w:rPr>
          <w:color w:val="404040"/>
          <w:sz w:val="20"/>
          <w:szCs w:val="20"/>
          <w:rtl w:val="0"/>
        </w:rPr>
        <w:t>Atos Syntel</w:t>
      </w:r>
    </w:p>
    <w:p w:rsidR="00000000" w:rsidRPr="00000000" w:rsidP="00000000" w14:paraId="0000006B">
      <w:pPr>
        <w:spacing w:after="0"/>
        <w:ind w:firstLine="72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>Project Name : StandardLife</w:t>
      </w:r>
    </w:p>
    <w:p w:rsidR="00000000" w:rsidRPr="00000000" w:rsidP="00000000" w14:paraId="0000006C">
      <w:pPr>
        <w:spacing w:after="0"/>
        <w:ind w:firstLine="720"/>
        <w:rPr>
          <w:color w:val="404040"/>
          <w:sz w:val="20"/>
          <w:szCs w:val="20"/>
        </w:rPr>
      </w:pPr>
      <w:r w:rsidRPr="00000000">
        <w:rPr>
          <w:b/>
          <w:color w:val="404040"/>
          <w:sz w:val="20"/>
          <w:szCs w:val="20"/>
          <w:rtl w:val="0"/>
        </w:rPr>
        <w:t xml:space="preserve">Date : </w:t>
      </w:r>
      <w:r w:rsidRPr="00000000">
        <w:rPr>
          <w:color w:val="404040"/>
          <w:sz w:val="20"/>
          <w:szCs w:val="20"/>
          <w:rtl w:val="0"/>
        </w:rPr>
        <w:t>March,2016 – October 2018</w:t>
      </w:r>
    </w:p>
    <w:p w:rsidR="00000000" w:rsidRPr="00000000" w:rsidP="00000000" w14:paraId="0000006D">
      <w:pPr>
        <w:spacing w:after="0" w:line="240" w:lineRule="auto"/>
        <w:rPr>
          <w:rFonts w:ascii="Calibri" w:eastAsia="Calibri" w:hAnsi="Calibri" w:cs="Calibri"/>
          <w:color w:val="404040"/>
          <w:sz w:val="20"/>
          <w:szCs w:val="20"/>
        </w:rPr>
      </w:pPr>
    </w:p>
    <w:p w:rsidR="00000000" w:rsidRPr="00000000" w:rsidP="00000000" w14:paraId="0000006E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Worked to enhance the the visual page functionality</w:t>
      </w:r>
    </w:p>
    <w:p w:rsidR="00000000" w:rsidRPr="00000000" w:rsidP="00000000" w14:paraId="0000006F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Develop  pocs.</w:t>
      </w:r>
    </w:p>
    <w:p w:rsidR="00000000" w:rsidRPr="00000000" w:rsidP="00000000" w14:paraId="0000007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Reseached and gathered customer requirement and implemented functionality</w:t>
      </w:r>
    </w:p>
    <w:p w:rsidR="00000000" w:rsidRPr="00000000" w:rsidP="00000000" w14:paraId="00000071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Worked on Apex   Triggers and Visualforce</w:t>
      </w:r>
    </w:p>
    <w:p w:rsidR="00000000" w:rsidRPr="00000000" w:rsidP="00000000" w14:paraId="0000007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44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Used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SOQL &amp; SOSL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with consideration to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Governor Limits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for data manipulation needs of the application using platform database objects.</w:t>
      </w:r>
    </w:p>
    <w:p w:rsidR="00000000" w:rsidRPr="00000000" w:rsidP="00000000" w14:paraId="00000073">
      <w:pPr>
        <w:numPr>
          <w:ilvl w:val="0"/>
          <w:numId w:val="1"/>
        </w:numPr>
        <w:spacing w:before="60" w:after="0" w:line="240" w:lineRule="auto"/>
        <w:ind w:left="1440" w:hanging="360"/>
        <w:jc w:val="both"/>
        <w:rPr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Developed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Apex Classes, Controller Classes (Custom and Extension) and Apex Triggers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 for various functional needs in the application.</w:t>
      </w:r>
    </w:p>
    <w:p w:rsidR="00000000" w:rsidRPr="00000000" w:rsidP="00000000" w14:paraId="00000074">
      <w:pPr>
        <w:numPr>
          <w:ilvl w:val="0"/>
          <w:numId w:val="1"/>
        </w:numPr>
        <w:spacing w:before="60" w:after="0" w:line="240" w:lineRule="auto"/>
        <w:ind w:left="1440" w:hanging="360"/>
        <w:jc w:val="both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sz w:val="20"/>
          <w:szCs w:val="20"/>
          <w:rtl w:val="0"/>
        </w:rPr>
        <w:t xml:space="preserve">Implemented custom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validation rules, custom formulas, Email Templates, Assignment Rules and Auto-Responses for Cases and Leads</w:t>
      </w:r>
      <w:r w:rsidRPr="00000000">
        <w:rPr>
          <w:rFonts w:ascii="Cambria" w:eastAsia="Cambria" w:hAnsi="Cambria" w:cs="Cambria"/>
          <w:sz w:val="20"/>
          <w:szCs w:val="20"/>
          <w:rtl w:val="0"/>
        </w:rPr>
        <w:t>.</w:t>
      </w:r>
    </w:p>
    <w:p w:rsidR="00000000" w:rsidRPr="00000000" w:rsidP="00000000" w14:paraId="00000075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SOQL, SOSL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query</w:t>
      </w:r>
    </w:p>
    <w:p w:rsidR="00000000" w:rsidRPr="00000000" w:rsidP="00000000" w14:paraId="00000076">
      <w:pPr>
        <w:spacing w:after="0" w:line="240" w:lineRule="auto"/>
        <w:rPr>
          <w:rFonts w:ascii="Calibri" w:eastAsia="Calibri" w:hAnsi="Calibri" w:cs="Calibri"/>
          <w:color w:val="404040"/>
          <w:sz w:val="20"/>
          <w:szCs w:val="20"/>
        </w:rPr>
      </w:pPr>
    </w:p>
    <w:p w:rsidR="00000000" w:rsidRPr="00000000" w:rsidP="00000000" w14:paraId="0000007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144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7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ROLE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Software Engineer</w:t>
      </w:r>
    </w:p>
    <w:p w:rsidR="00000000" w:rsidRPr="00000000" w:rsidP="00000000" w14:paraId="0000007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Employer :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Syntel</w:t>
      </w:r>
    </w:p>
    <w:p w:rsidR="00000000" w:rsidRPr="00000000" w:rsidP="00000000" w14:paraId="0000007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Project Name 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American Express CMP</w:t>
      </w:r>
    </w:p>
    <w:p w:rsidR="00000000" w:rsidRPr="00000000" w:rsidP="00000000" w14:paraId="0000007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Date 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November,2015- February,2016</w:t>
        <w:tab/>
      </w:r>
    </w:p>
    <w:p w:rsidR="00000000" w:rsidRPr="00000000" w:rsidP="00000000" w14:paraId="0000007C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Worked on an Merdian portal which is used to fetch data from via creating offers.</w:t>
      </w:r>
    </w:p>
    <w:p w:rsidR="00000000" w:rsidRPr="00000000" w:rsidP="00000000" w14:paraId="0000007D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Made a dashboard using HTML, CSS and Javascript .</w:t>
      </w:r>
    </w:p>
    <w:p w:rsidR="00000000" w:rsidRPr="00000000" w:rsidP="00000000" w14:paraId="0000007E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Performed Unit Testing for the developed functionality.</w:t>
      </w:r>
    </w:p>
    <w:p w:rsidR="00000000" w:rsidRPr="00000000" w:rsidP="00000000" w14:paraId="0000007F">
      <w:pPr>
        <w:spacing w:after="0" w:line="240" w:lineRule="auto"/>
        <w:jc w:val="both"/>
        <w:rPr>
          <w:color w:val="404040"/>
          <w:sz w:val="20"/>
          <w:szCs w:val="20"/>
        </w:rPr>
      </w:pPr>
    </w:p>
    <w:p w:rsidR="00000000" w:rsidRPr="00000000" w:rsidP="00000000" w14:paraId="00000080">
      <w:pPr>
        <w:spacing w:after="0" w:line="240" w:lineRule="auto"/>
        <w:jc w:val="both"/>
        <w:rPr>
          <w:color w:val="404040"/>
          <w:sz w:val="20"/>
          <w:szCs w:val="20"/>
        </w:rPr>
      </w:pPr>
    </w:p>
    <w:p w:rsidR="00000000" w:rsidRPr="00000000" w:rsidP="00000000" w14:paraId="00000081">
      <w:pPr>
        <w:spacing w:after="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Strengths</w:t>
      </w:r>
      <w:r w:rsidRPr="00000000"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6241262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3487043" name="image4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82">
      <w:pPr>
        <w:spacing w:after="0" w:line="240" w:lineRule="auto"/>
        <w:jc w:val="both"/>
        <w:rPr>
          <w:color w:val="404040"/>
          <w:sz w:val="20"/>
          <w:szCs w:val="20"/>
        </w:rPr>
      </w:pPr>
    </w:p>
    <w:p w:rsidR="00000000" w:rsidRPr="00000000" w:rsidP="00000000" w14:paraId="00000083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Flexibility and Adaptability.</w:t>
      </w:r>
    </w:p>
    <w:p w:rsidR="00000000" w:rsidRPr="00000000" w:rsidP="00000000" w14:paraId="00000084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Positive Attitude.</w:t>
      </w:r>
    </w:p>
    <w:p w:rsidR="00000000" w:rsidRPr="00000000" w:rsidP="00000000" w14:paraId="00000085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Enjoys Responsibilities.</w:t>
      </w:r>
    </w:p>
    <w:p w:rsidR="00000000" w:rsidRPr="00000000" w:rsidP="00000000" w14:paraId="00000086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Quick learner.</w:t>
      </w:r>
    </w:p>
    <w:p w:rsidR="00000000" w:rsidRPr="00000000" w:rsidP="00000000" w14:paraId="00000087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Good time management skill.</w:t>
      </w:r>
    </w:p>
    <w:p w:rsidR="00000000" w:rsidRPr="00000000" w:rsidP="00000000" w14:paraId="00000088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Action-oriented and result-focused.</w:t>
      </w:r>
    </w:p>
    <w:p w:rsidR="00000000" w:rsidRPr="00000000" w:rsidP="00000000" w14:paraId="0000008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8A">
      <w:pPr>
        <w:spacing w:after="0"/>
        <w:rPr>
          <w:b/>
          <w:color w:val="404040"/>
          <w:sz w:val="28"/>
          <w:szCs w:val="28"/>
        </w:rPr>
      </w:pPr>
      <w:r w:rsidRPr="00000000">
        <w:rPr>
          <w:b/>
          <w:color w:val="404040"/>
          <w:sz w:val="28"/>
          <w:szCs w:val="28"/>
          <w:rtl w:val="0"/>
        </w:rPr>
        <w:t>Extra Curricular &amp; Hobbies</w:t>
      </w:r>
      <w:r w:rsidRPr="00000000"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6629400" cy="12700"/>
                <wp:effectExtent l="0" t="0" r="0" b="0"/>
                <wp:wrapNone/>
                <wp:docPr id="133262966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7606371" name="image2.png"/>
                        <pic:cNvPicPr/>
                      </pic:nvPicPr>
                      <pic:blipFill>
                        <a:blip xmlns:r="http://schemas.openxmlformats.org/officeDocument/2006/relationships"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8B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Part of Quiz Team.</w:t>
      </w:r>
    </w:p>
    <w:p w:rsidR="00000000" w:rsidRPr="00000000" w:rsidP="00000000" w14:paraId="0000008C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404040"/>
          <w:sz w:val="20"/>
          <w:szCs w:val="20"/>
          <w:u w:val="none"/>
          <w:shd w:val="clear" w:color="auto" w:fill="auto"/>
          <w:vertAlign w:val="baseline"/>
          <w:rtl w:val="0"/>
        </w:rPr>
        <w:t>Playing Chess.</w:t>
      </w:r>
    </w:p>
    <w:p w:rsidR="00000000" w:rsidRPr="00000000" w:rsidP="00000000" w14:paraId="0000008D">
      <w:pPr>
        <w:spacing w:after="0"/>
        <w:rPr>
          <w:color w:val="262626"/>
          <w:sz w:val="20"/>
          <w:szCs w:val="20"/>
        </w:rPr>
      </w:pPr>
    </w:p>
    <w:p w:rsidR="00000000" w:rsidRPr="00000000" w:rsidP="00000000" w14:paraId="0000008E">
      <w:pPr>
        <w:spacing w:after="0"/>
        <w:rPr>
          <w:b/>
          <w:color w:val="262626"/>
          <w:sz w:val="28"/>
          <w:szCs w:val="28"/>
        </w:rPr>
      </w:pPr>
    </w:p>
    <w:p w:rsidR="00000000" w:rsidRPr="00000000" w:rsidP="00000000" w14:paraId="0000008F">
      <w:pPr>
        <w:spacing w:after="0"/>
        <w:ind w:left="1440" w:firstLine="0"/>
        <w:rPr>
          <w:color w:val="404040"/>
          <w:sz w:val="20"/>
          <w:szCs w:val="20"/>
        </w:rPr>
      </w:pPr>
    </w:p>
    <w:p w:rsidR="00000000" w:rsidRPr="00000000" w:rsidP="00000000" w14:paraId="00000090">
      <w:pPr>
        <w:spacing w:before="120" w:after="0"/>
        <w:jc w:val="right"/>
        <w:rPr>
          <w:color w:val="404040"/>
          <w:sz w:val="20"/>
          <w:szCs w:val="20"/>
        </w:rPr>
      </w:pPr>
    </w:p>
    <w:p w:rsidR="00000000" w:rsidRPr="00000000" w:rsidP="00000000" w14:paraId="00000091">
      <w:pPr>
        <w:spacing w:after="280"/>
        <w:rPr>
          <w:b/>
          <w:color w:val="404040"/>
          <w:sz w:val="28"/>
          <w:szCs w:val="28"/>
        </w:rPr>
      </w:pPr>
    </w:p>
    <w:p w:rsidR="00000000" w:rsidRPr="00000000" w:rsidP="00000000" w14:paraId="00000092">
      <w:pPr>
        <w:rPr>
          <w:b/>
          <w:color w:val="404040"/>
          <w:sz w:val="28"/>
          <w:szCs w:val="28"/>
        </w:rPr>
      </w:pPr>
    </w:p>
    <w:p w:rsidR="00000000" w:rsidRPr="00000000" w:rsidP="00000000" w14:paraId="00000093">
      <w:pPr>
        <w:jc w:val="center"/>
        <w:rPr>
          <w:b/>
          <w:color w:val="4040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2"/>
          </v:shape>
        </w:pict>
      </w:r>
    </w:p>
    <w:sectPr>
      <w:pgSz w:w="11907" w:h="16839"/>
      <w:pgMar w:top="720" w:right="720" w:bottom="720" w:left="72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ambr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FA5A04"/>
    <w:multiLevelType w:val="hybridMultilevel"/>
    <w:tmpl w:val="0000000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F7BAE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36548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5DDB51"/>
    <w:multiLevelType w:val="hybridMultilevel"/>
    <w:tmpl w:val="00000000"/>
    <w:lvl w:ilvl="0">
      <w:start w:val="1"/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B1329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87CE3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7BECD"/>
    <w:multiLevelType w:val="hybridMultilevel"/>
    <w:tmpl w:val="0000000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A811F8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https://rdxfootmark.naukri.com/v2/track/openCv?trackingInfo=34d4638e6d3054b098398d769ae48f26134f530e18705c4458440321091b5b581a01160613475f581b4d58515c424154181c084b281e010303071941515e0f59580f1b425c4c01090340281e0103140a14405d5e014d584b50535a4f162e024b4340010f19564045505b0d02184100440b43120b0801034f130f4555104109595c034f120a15551440585509594e420c160717465d595c5149175814041013585d09004f140d45061545585d085048130d11031048585808074f160c420745440b5808504e1258155515455e4f1543094a5d030903455c540f584f10091000030c6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