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F97D4" w14:textId="4FC75E55" w:rsidR="00CA5663" w:rsidRPr="00182F80" w:rsidRDefault="00CA5663" w:rsidP="002D65D4">
      <w:pPr>
        <w:spacing w:line="240" w:lineRule="auto"/>
        <w:rPr>
          <w:rFonts w:ascii="Times New Roman" w:eastAsia="Times New Roman" w:hAnsi="Times New Roman" w:cs="Times New Roman"/>
          <w:color w:val="000000"/>
          <w:sz w:val="24"/>
          <w:szCs w:val="24"/>
        </w:rPr>
      </w:pPr>
      <w:r w:rsidRPr="00182F80">
        <w:rPr>
          <w:rFonts w:ascii="Arial" w:eastAsia="Times New Roman" w:hAnsi="Arial" w:cs="Arial"/>
          <w:b/>
          <w:bCs/>
          <w:color w:val="000000"/>
        </w:rPr>
        <w:t>EMMANUEL UMUNNAH,</w:t>
      </w:r>
      <w:r w:rsidRPr="00182F80">
        <w:rPr>
          <w:rFonts w:ascii="Arial" w:eastAsia="Times New Roman" w:hAnsi="Arial" w:cs="Arial"/>
          <w:color w:val="000000"/>
        </w:rPr>
        <w:t xml:space="preserve"> BSc | CISM | Security+ | PMP | CSM</w:t>
      </w:r>
      <w:r w:rsidR="008D2F90">
        <w:rPr>
          <w:rFonts w:ascii="Arial" w:eastAsia="Times New Roman" w:hAnsi="Arial" w:cs="Arial"/>
          <w:color w:val="000000"/>
        </w:rPr>
        <w:t>|C</w:t>
      </w:r>
      <w:r w:rsidR="00FE2B81">
        <w:rPr>
          <w:rFonts w:ascii="Arial" w:eastAsia="Times New Roman" w:hAnsi="Arial" w:cs="Arial"/>
          <w:color w:val="000000"/>
        </w:rPr>
        <w:t>LSSBB</w:t>
      </w:r>
    </w:p>
    <w:p w14:paraId="3E707044" w14:textId="77777777" w:rsidR="00CA5663" w:rsidRPr="00182F80" w:rsidRDefault="00CA5663" w:rsidP="00CA5663">
      <w:pPr>
        <w:spacing w:before="13" w:after="0" w:line="240" w:lineRule="auto"/>
        <w:ind w:left="3015" w:right="3012"/>
        <w:jc w:val="center"/>
        <w:rPr>
          <w:rFonts w:ascii="Times New Roman" w:eastAsia="Times New Roman" w:hAnsi="Times New Roman" w:cs="Times New Roman"/>
          <w:color w:val="000000"/>
          <w:sz w:val="24"/>
          <w:szCs w:val="24"/>
        </w:rPr>
      </w:pPr>
      <w:r w:rsidRPr="00182F80">
        <w:rPr>
          <w:rFonts w:ascii="Arial" w:eastAsia="Times New Roman" w:hAnsi="Arial" w:cs="Arial"/>
          <w:color w:val="000000"/>
          <w:sz w:val="20"/>
          <w:szCs w:val="20"/>
        </w:rPr>
        <w:t>1(346)762-8470</w:t>
      </w:r>
    </w:p>
    <w:p w14:paraId="7A8FA8C8" w14:textId="77777777" w:rsidR="00CA5663" w:rsidRPr="00182F80" w:rsidRDefault="000D1EC0" w:rsidP="00CA5663">
      <w:pPr>
        <w:spacing w:line="240" w:lineRule="auto"/>
        <w:jc w:val="center"/>
        <w:rPr>
          <w:rFonts w:ascii="Arial" w:eastAsia="Times New Roman" w:hAnsi="Arial" w:cs="Arial"/>
          <w:color w:val="000000"/>
          <w:sz w:val="24"/>
          <w:szCs w:val="24"/>
        </w:rPr>
      </w:pPr>
      <w:hyperlink r:id="rId7" w:history="1">
        <w:r w:rsidR="00CA5663" w:rsidRPr="00182F80">
          <w:rPr>
            <w:rFonts w:ascii="Arial" w:eastAsia="Times New Roman" w:hAnsi="Arial" w:cs="Arial"/>
            <w:color w:val="000000"/>
            <w:sz w:val="20"/>
            <w:szCs w:val="20"/>
            <w:u w:val="single"/>
          </w:rPr>
          <w:t>eumunnah@gmail.com</w:t>
        </w:r>
      </w:hyperlink>
    </w:p>
    <w:p w14:paraId="744AF6D1" w14:textId="77777777" w:rsidR="00CA5663" w:rsidRPr="00182F80" w:rsidRDefault="00CA5663" w:rsidP="00CA5663">
      <w:pPr>
        <w:spacing w:after="0" w:line="240" w:lineRule="auto"/>
        <w:rPr>
          <w:rFonts w:ascii="Arial" w:eastAsia="Times New Roman" w:hAnsi="Arial" w:cs="Arial"/>
          <w:color w:val="000000"/>
          <w:sz w:val="20"/>
          <w:szCs w:val="20"/>
        </w:rPr>
      </w:pPr>
    </w:p>
    <w:p w14:paraId="2648728F" w14:textId="333BB18A" w:rsidR="00221D80" w:rsidRPr="00182F80" w:rsidRDefault="00CA5663" w:rsidP="00221D80">
      <w:pPr>
        <w:spacing w:after="0" w:line="240" w:lineRule="auto"/>
        <w:jc w:val="both"/>
        <w:rPr>
          <w:rFonts w:ascii="Arial" w:eastAsia="Times New Roman" w:hAnsi="Arial" w:cs="Arial"/>
          <w:b/>
          <w:bCs/>
          <w:color w:val="000000"/>
          <w:sz w:val="20"/>
          <w:szCs w:val="20"/>
          <w:u w:val="single"/>
        </w:rPr>
      </w:pPr>
      <w:r w:rsidRPr="00182F80">
        <w:rPr>
          <w:rFonts w:ascii="Arial" w:eastAsia="Times New Roman" w:hAnsi="Arial" w:cs="Arial"/>
          <w:b/>
          <w:bCs/>
          <w:color w:val="000000"/>
          <w:sz w:val="20"/>
          <w:szCs w:val="20"/>
          <w:u w:val="single"/>
        </w:rPr>
        <w:t>PROFESSIONAL PROFILE</w:t>
      </w:r>
    </w:p>
    <w:p w14:paraId="4BEE8A80" w14:textId="0D550BB1" w:rsidR="004653D8" w:rsidRPr="00182F80" w:rsidRDefault="00CA5663" w:rsidP="004653D8">
      <w:pPr>
        <w:rPr>
          <w:rFonts w:ascii="Arial" w:eastAsia="Calibri" w:hAnsi="Arial" w:cs="Arial"/>
          <w:color w:val="000000"/>
          <w:sz w:val="20"/>
          <w:szCs w:val="20"/>
        </w:rPr>
      </w:pPr>
      <w:r w:rsidRPr="00182F80">
        <w:rPr>
          <w:rFonts w:ascii="Arial" w:eastAsia="Times New Roman" w:hAnsi="Arial" w:cs="Arial"/>
          <w:color w:val="000000"/>
          <w:sz w:val="20"/>
          <w:szCs w:val="20"/>
        </w:rPr>
        <w:t xml:space="preserve">A Subject Matter Expert (SME) with over </w:t>
      </w:r>
      <w:r w:rsidR="004653D8" w:rsidRPr="00182F80">
        <w:rPr>
          <w:rFonts w:ascii="Arial" w:eastAsia="Times New Roman" w:hAnsi="Arial" w:cs="Arial"/>
          <w:color w:val="000000"/>
          <w:sz w:val="20"/>
          <w:szCs w:val="20"/>
        </w:rPr>
        <w:t>10</w:t>
      </w:r>
      <w:r w:rsidRPr="00182F80">
        <w:rPr>
          <w:rFonts w:ascii="Arial" w:eastAsia="Times New Roman" w:hAnsi="Arial" w:cs="Arial"/>
          <w:color w:val="000000"/>
          <w:sz w:val="20"/>
          <w:szCs w:val="20"/>
        </w:rPr>
        <w:t xml:space="preserve"> progressive years in the field of Information Technology and Security. Experience span across conducting security assessment, vulnerability management, NIST, Risk Management Framework (RMF</w:t>
      </w:r>
      <w:r w:rsidR="004653D8" w:rsidRPr="00182F80">
        <w:rPr>
          <w:rFonts w:ascii="Arial" w:eastAsia="Times New Roman" w:hAnsi="Arial" w:cs="Arial"/>
          <w:color w:val="000000"/>
          <w:sz w:val="20"/>
          <w:szCs w:val="20"/>
        </w:rPr>
        <w:t>). Highly</w:t>
      </w:r>
      <w:r w:rsidRPr="00182F80">
        <w:rPr>
          <w:rFonts w:ascii="Arial" w:eastAsia="Times New Roman" w:hAnsi="Arial" w:cs="Arial"/>
          <w:color w:val="000000"/>
          <w:sz w:val="20"/>
          <w:szCs w:val="20"/>
        </w:rPr>
        <w:t xml:space="preserve"> effective, disciple, detailed oriented, with a strong delivery focus </w:t>
      </w:r>
      <w:r w:rsidR="004653D8" w:rsidRPr="00182F80">
        <w:rPr>
          <w:rFonts w:ascii="Arial" w:eastAsia="Times New Roman" w:hAnsi="Arial" w:cs="Arial"/>
          <w:color w:val="000000"/>
          <w:sz w:val="20"/>
          <w:szCs w:val="20"/>
        </w:rPr>
        <w:t>and</w:t>
      </w:r>
      <w:r w:rsidRPr="00182F80">
        <w:rPr>
          <w:rFonts w:ascii="Arial" w:eastAsia="Times New Roman" w:hAnsi="Arial" w:cs="Arial"/>
          <w:color w:val="000000"/>
          <w:sz w:val="20"/>
          <w:szCs w:val="20"/>
        </w:rPr>
        <w:t xml:space="preserve"> demonstrated ability to adapt to the changing industry requirements.</w:t>
      </w:r>
      <w:r w:rsidR="004653D8" w:rsidRPr="00182F80">
        <w:rPr>
          <w:rFonts w:ascii="Arial" w:eastAsia="Times New Roman" w:hAnsi="Arial" w:cs="Arial"/>
          <w:color w:val="000000"/>
          <w:sz w:val="20"/>
          <w:szCs w:val="20"/>
        </w:rPr>
        <w:t xml:space="preserve"> Self- motivated and deadline oriented with a track record of experience on-time deliverables. </w:t>
      </w:r>
      <w:r w:rsidR="004653D8" w:rsidRPr="00182F80">
        <w:rPr>
          <w:rFonts w:ascii="Arial" w:hAnsi="Arial" w:cs="Arial"/>
          <w:color w:val="000000"/>
          <w:sz w:val="20"/>
          <w:szCs w:val="20"/>
        </w:rPr>
        <w:t>Outstanding communication and interpersonal skills, ability to work as part of an integrated team and as well as independently team. Strong analytical ability and problem-solving capability. Excellent organizational skills, attention to detail and ability to deliver projects within tight constraints in adherences to the Service Level Agreements</w:t>
      </w:r>
      <w:r w:rsidR="001F3B54" w:rsidRPr="00182F80">
        <w:rPr>
          <w:rFonts w:ascii="Arial" w:hAnsi="Arial" w:cs="Arial"/>
          <w:color w:val="000000"/>
          <w:sz w:val="20"/>
          <w:szCs w:val="20"/>
        </w:rPr>
        <w:t>.</w:t>
      </w:r>
    </w:p>
    <w:p w14:paraId="3BA61835" w14:textId="19443B0D" w:rsidR="00CA5663" w:rsidRPr="00182F80" w:rsidRDefault="00CA5663" w:rsidP="00CA5663">
      <w:pPr>
        <w:spacing w:before="164" w:after="0" w:line="240" w:lineRule="auto"/>
        <w:ind w:left="140"/>
        <w:jc w:val="both"/>
        <w:rPr>
          <w:rFonts w:ascii="Arial" w:eastAsia="Times New Roman" w:hAnsi="Arial" w:cs="Arial"/>
          <w:color w:val="000000"/>
          <w:sz w:val="20"/>
          <w:szCs w:val="20"/>
        </w:rPr>
      </w:pPr>
    </w:p>
    <w:p w14:paraId="6DFB6E8F" w14:textId="77777777" w:rsidR="00CA5663" w:rsidRPr="00182F80" w:rsidRDefault="00CA5663" w:rsidP="000E18EE">
      <w:pPr>
        <w:spacing w:before="164" w:after="0" w:line="240" w:lineRule="auto"/>
        <w:jc w:val="both"/>
        <w:rPr>
          <w:rFonts w:ascii="Arial" w:eastAsia="Times New Roman" w:hAnsi="Arial" w:cs="Arial"/>
          <w:color w:val="000000"/>
          <w:sz w:val="20"/>
          <w:szCs w:val="20"/>
        </w:rPr>
      </w:pPr>
      <w:r w:rsidRPr="00182F80">
        <w:rPr>
          <w:rFonts w:ascii="Arial" w:eastAsia="Times New Roman" w:hAnsi="Arial" w:cs="Arial"/>
          <w:b/>
          <w:bCs/>
          <w:color w:val="000000"/>
          <w:sz w:val="20"/>
          <w:szCs w:val="20"/>
          <w:u w:val="single"/>
        </w:rPr>
        <w:t>WORK EXPERIENCE:</w:t>
      </w:r>
    </w:p>
    <w:p w14:paraId="61CD64D3" w14:textId="0109906D" w:rsidR="00CA5663" w:rsidRPr="00182F80" w:rsidRDefault="00FB7994" w:rsidP="00182F80">
      <w:pPr>
        <w:rPr>
          <w:rFonts w:ascii="Arial" w:hAnsi="Arial" w:cs="Arial"/>
          <w:b/>
          <w:bCs/>
        </w:rPr>
      </w:pPr>
      <w:r w:rsidRPr="00182F80">
        <w:rPr>
          <w:rFonts w:ascii="Arial" w:hAnsi="Arial" w:cs="Arial"/>
          <w:b/>
          <w:bCs/>
        </w:rPr>
        <w:t>CANA</w:t>
      </w:r>
      <w:r w:rsidR="00DE7BB2" w:rsidRPr="00182F80">
        <w:rPr>
          <w:rFonts w:ascii="Arial" w:hAnsi="Arial" w:cs="Arial"/>
          <w:b/>
          <w:bCs/>
        </w:rPr>
        <w:t>RY HARBOUR</w:t>
      </w:r>
      <w:r w:rsidR="00CA5663" w:rsidRPr="00182F80">
        <w:rPr>
          <w:rFonts w:ascii="Arial" w:hAnsi="Arial" w:cs="Arial"/>
          <w:b/>
          <w:bCs/>
        </w:rPr>
        <w:t xml:space="preserve">                           </w:t>
      </w:r>
    </w:p>
    <w:p w14:paraId="1FA1DCAE" w14:textId="77777777" w:rsidR="00CA5663" w:rsidRPr="000E18EE" w:rsidRDefault="00CA5663" w:rsidP="000E18EE">
      <w:pPr>
        <w:rPr>
          <w:rFonts w:ascii="Arial" w:hAnsi="Arial" w:cs="Times New Roman"/>
          <w:b/>
          <w:color w:val="000000"/>
        </w:rPr>
      </w:pPr>
      <w:r w:rsidRPr="000E18EE">
        <w:rPr>
          <w:rFonts w:ascii="Arial" w:hAnsi="Arial" w:cs="Times New Roman"/>
          <w:b/>
          <w:color w:val="000000"/>
        </w:rPr>
        <w:t>Cybersecurity Specialist</w:t>
      </w:r>
      <w:r w:rsidRPr="000E18EE">
        <w:rPr>
          <w:rFonts w:ascii="Arial" w:hAnsi="Arial" w:cs="Times New Roman"/>
          <w:b/>
          <w:color w:val="000000"/>
        </w:rPr>
        <w:tab/>
      </w:r>
      <w:r w:rsidRPr="000E18EE">
        <w:rPr>
          <w:rFonts w:ascii="Arial" w:hAnsi="Arial" w:cs="Times New Roman"/>
          <w:b/>
          <w:color w:val="000000"/>
        </w:rPr>
        <w:tab/>
      </w:r>
      <w:r w:rsidRPr="000E18EE">
        <w:rPr>
          <w:rFonts w:ascii="Arial" w:hAnsi="Arial" w:cs="Times New Roman"/>
          <w:b/>
          <w:color w:val="000000"/>
        </w:rPr>
        <w:tab/>
      </w:r>
      <w:r w:rsidRPr="000E18EE">
        <w:rPr>
          <w:rFonts w:ascii="Arial" w:hAnsi="Arial" w:cs="Times New Roman"/>
          <w:b/>
          <w:color w:val="000000"/>
        </w:rPr>
        <w:tab/>
      </w:r>
      <w:r w:rsidRPr="000E18EE">
        <w:rPr>
          <w:rFonts w:ascii="Arial" w:hAnsi="Arial" w:cs="Times New Roman"/>
          <w:b/>
          <w:color w:val="000000"/>
        </w:rPr>
        <w:tab/>
      </w:r>
      <w:r w:rsidRPr="000E18EE">
        <w:rPr>
          <w:rFonts w:ascii="Arial" w:hAnsi="Arial" w:cs="Times New Roman"/>
          <w:b/>
          <w:color w:val="000000"/>
        </w:rPr>
        <w:tab/>
        <w:t>September 2017 till Date</w:t>
      </w:r>
    </w:p>
    <w:p w14:paraId="0A3F4173" w14:textId="10FA509A" w:rsidR="00CA5663" w:rsidRPr="000E18EE" w:rsidRDefault="002D65D4"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 xml:space="preserve">Review and generation of </w:t>
      </w:r>
      <w:r w:rsidR="00CA5663" w:rsidRPr="000E18EE">
        <w:rPr>
          <w:rFonts w:ascii="Tahoma" w:hAnsi="Tahoma" w:cs="Tahoma"/>
          <w:color w:val="000000"/>
        </w:rPr>
        <w:t>the Security Assessment Report (SAR) after the assessment is completed.</w:t>
      </w:r>
    </w:p>
    <w:p w14:paraId="37BE81EA" w14:textId="77777777" w:rsidR="00CA5663" w:rsidRPr="000E18EE" w:rsidRDefault="00CA5663"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Conducting assessment by referencing NIST SP 800-53A and Security Requirement Traceability Matrix (SRTM)</w:t>
      </w:r>
    </w:p>
    <w:p w14:paraId="228ABD22" w14:textId="77777777" w:rsidR="00CA5663" w:rsidRPr="000E18EE" w:rsidRDefault="00CA5663"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Providing recommendations for the clients depending on their security needs.</w:t>
      </w:r>
    </w:p>
    <w:p w14:paraId="3F8693FF" w14:textId="77777777" w:rsidR="00CA5663" w:rsidRPr="000E18EE" w:rsidRDefault="00CA5663"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Conducting comprehensive review of security documents such as Plan of Action and Milestone (POA&amp;M), Audit policy, Contingency plan and so on.</w:t>
      </w:r>
    </w:p>
    <w:p w14:paraId="30627DCE" w14:textId="77777777" w:rsidR="00DE7FFD" w:rsidRPr="000E18EE" w:rsidRDefault="00CA5663"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 xml:space="preserve">Updating the </w:t>
      </w:r>
      <w:proofErr w:type="spellStart"/>
      <w:r w:rsidRPr="000E18EE">
        <w:rPr>
          <w:rFonts w:ascii="Tahoma" w:hAnsi="Tahoma" w:cs="Tahoma"/>
          <w:color w:val="000000"/>
        </w:rPr>
        <w:t>eGRC</w:t>
      </w:r>
      <w:proofErr w:type="spellEnd"/>
      <w:r w:rsidRPr="000E18EE">
        <w:rPr>
          <w:rFonts w:ascii="Tahoma" w:hAnsi="Tahoma" w:cs="Tahoma"/>
          <w:color w:val="000000"/>
        </w:rPr>
        <w:t xml:space="preserve"> </w:t>
      </w:r>
      <w:r w:rsidR="00DE7FFD" w:rsidRPr="000E18EE">
        <w:rPr>
          <w:rFonts w:ascii="Tahoma" w:hAnsi="Tahoma" w:cs="Tahoma"/>
          <w:color w:val="000000"/>
        </w:rPr>
        <w:t>Performing security authorization review of Information Security Policies.</w:t>
      </w:r>
    </w:p>
    <w:p w14:paraId="4D8106DA" w14:textId="77777777" w:rsidR="00DE7FFD" w:rsidRPr="000E18EE" w:rsidRDefault="00DE7FFD"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Conducting security assessment by referencing NIST special publication series.</w:t>
      </w:r>
    </w:p>
    <w:p w14:paraId="69F0A9D1" w14:textId="77777777" w:rsidR="00DE7FFD" w:rsidRPr="000E18EE" w:rsidRDefault="00DE7FFD"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Creating a Security Assessment Plan (SAP) prior to assessment and kick off meeting.</w:t>
      </w:r>
    </w:p>
    <w:p w14:paraId="50AFA1D9" w14:textId="77777777" w:rsidR="00DE7FFD" w:rsidRPr="000E18EE" w:rsidRDefault="00DE7FFD"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Reviewing the artifacts presented by the clients to generate a Security Assessment Report (SAR)</w:t>
      </w:r>
    </w:p>
    <w:p w14:paraId="51472ED8" w14:textId="7CE0E363" w:rsidR="00CA5663" w:rsidRPr="000E18EE" w:rsidRDefault="00DE7FFD"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 xml:space="preserve">Authorizing </w:t>
      </w:r>
      <w:r w:rsidR="00CA5663" w:rsidRPr="000E18EE">
        <w:rPr>
          <w:rFonts w:ascii="Tahoma" w:hAnsi="Tahoma" w:cs="Tahoma"/>
          <w:color w:val="000000"/>
        </w:rPr>
        <w:t>tool such as CSAM, XACTA, RSA Archer with the relevant information pertaining to the Information System (IS).</w:t>
      </w:r>
    </w:p>
    <w:p w14:paraId="6CFE19A1" w14:textId="77777777" w:rsidR="004D74F2" w:rsidRPr="00182F80" w:rsidRDefault="004D74F2" w:rsidP="00CA5663">
      <w:pPr>
        <w:spacing w:before="34" w:after="0" w:line="240" w:lineRule="auto"/>
        <w:ind w:right="135"/>
        <w:jc w:val="both"/>
        <w:textAlignment w:val="baseline"/>
        <w:rPr>
          <w:rFonts w:ascii="Arial" w:eastAsia="Times New Roman" w:hAnsi="Arial" w:cs="Arial"/>
          <w:color w:val="000000"/>
          <w:sz w:val="20"/>
          <w:szCs w:val="20"/>
        </w:rPr>
      </w:pPr>
    </w:p>
    <w:p w14:paraId="1D18C824" w14:textId="61CF1B80" w:rsidR="00EF1B84" w:rsidRPr="000E18EE" w:rsidRDefault="00DE7BB2" w:rsidP="00182F80">
      <w:pPr>
        <w:rPr>
          <w:rFonts w:ascii="Arial" w:hAnsi="Arial" w:cs="Arial"/>
          <w:b/>
          <w:bCs/>
        </w:rPr>
      </w:pPr>
      <w:r w:rsidRPr="000E18EE">
        <w:rPr>
          <w:rFonts w:ascii="Arial" w:hAnsi="Arial" w:cs="Arial"/>
          <w:b/>
          <w:bCs/>
        </w:rPr>
        <w:t>CANARY HARBOUR</w:t>
      </w:r>
      <w:r w:rsidR="00CA5663" w:rsidRPr="000E18EE">
        <w:rPr>
          <w:rFonts w:ascii="Arial" w:hAnsi="Arial" w:cs="Arial"/>
          <w:b/>
          <w:bCs/>
        </w:rPr>
        <w:t>  </w:t>
      </w:r>
    </w:p>
    <w:p w14:paraId="35D17818" w14:textId="7544D86F" w:rsidR="00CA5663" w:rsidRPr="000E18EE" w:rsidRDefault="00CA5663" w:rsidP="000E18EE">
      <w:pPr>
        <w:rPr>
          <w:rFonts w:ascii="Arial" w:eastAsia="Times New Roman" w:hAnsi="Arial" w:cs="Arial"/>
          <w:b/>
          <w:bCs/>
          <w:color w:val="000000"/>
          <w:sz w:val="20"/>
          <w:szCs w:val="20"/>
        </w:rPr>
      </w:pPr>
      <w:r w:rsidRPr="000E18EE">
        <w:rPr>
          <w:rFonts w:ascii="Arial" w:hAnsi="Arial" w:cs="Times New Roman"/>
          <w:b/>
          <w:color w:val="000000"/>
        </w:rPr>
        <w:t>Information System Security Officer</w:t>
      </w:r>
      <w:r w:rsidRPr="000E18EE">
        <w:rPr>
          <w:rFonts w:ascii="Arial" w:hAnsi="Arial" w:cs="Times New Roman"/>
          <w:b/>
          <w:color w:val="000000"/>
        </w:rPr>
        <w:tab/>
      </w:r>
      <w:r w:rsidRPr="000E18EE">
        <w:rPr>
          <w:rFonts w:ascii="Arial" w:hAnsi="Arial" w:cs="Times New Roman"/>
          <w:b/>
          <w:color w:val="000000"/>
        </w:rPr>
        <w:tab/>
      </w:r>
      <w:r w:rsidR="000E18EE">
        <w:rPr>
          <w:rFonts w:ascii="Arial" w:hAnsi="Arial" w:cs="Times New Roman"/>
          <w:b/>
          <w:color w:val="000000"/>
        </w:rPr>
        <w:t xml:space="preserve">               </w:t>
      </w:r>
      <w:r w:rsidRPr="000E18EE">
        <w:rPr>
          <w:rFonts w:ascii="Arial" w:hAnsi="Arial" w:cs="Times New Roman"/>
          <w:b/>
          <w:color w:val="000000"/>
        </w:rPr>
        <w:t>July 2015 – September 2017</w:t>
      </w:r>
      <w:r w:rsidRPr="000E18EE">
        <w:rPr>
          <w:rFonts w:ascii="Arial" w:eastAsia="Times New Roman" w:hAnsi="Arial" w:cs="Arial"/>
          <w:b/>
          <w:bCs/>
          <w:color w:val="000000"/>
          <w:sz w:val="20"/>
          <w:szCs w:val="20"/>
        </w:rPr>
        <w:t>   </w:t>
      </w:r>
    </w:p>
    <w:p w14:paraId="3FF8F547" w14:textId="4757390F" w:rsidR="00CA5663" w:rsidRPr="000E18EE" w:rsidRDefault="00CA5663"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 xml:space="preserve">Manage and track security project tasks, including but not limited to, security controls development and implementation, security testing and remediation, compliance tracking, and documentation for management and auditing </w:t>
      </w:r>
      <w:r w:rsidR="00C20455" w:rsidRPr="000E18EE">
        <w:rPr>
          <w:rFonts w:ascii="Tahoma" w:hAnsi="Tahoma" w:cs="Tahoma"/>
          <w:color w:val="000000"/>
        </w:rPr>
        <w:t>activities,</w:t>
      </w:r>
      <w:r w:rsidRPr="000E18EE">
        <w:rPr>
          <w:rFonts w:ascii="Tahoma" w:hAnsi="Tahoma" w:cs="Tahoma"/>
          <w:color w:val="000000"/>
        </w:rPr>
        <w:t xml:space="preserve"> tracking of closed areas assets.</w:t>
      </w:r>
    </w:p>
    <w:p w14:paraId="4CE68659" w14:textId="77777777" w:rsidR="00CA5663" w:rsidRPr="000E18EE" w:rsidRDefault="00CA5663"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Assist in the completion of the accreditation process, as applicable, and help maintain the closed areas accredited status as required by Defense Security Services (DCSA), Information System Security Manager (ISSM), and the Authorization to Operate (ATO).</w:t>
      </w:r>
    </w:p>
    <w:p w14:paraId="42BCF134" w14:textId="77777777" w:rsidR="00CA5663" w:rsidRPr="000E18EE" w:rsidRDefault="00CA5663"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 xml:space="preserve">Input security artifacts into the </w:t>
      </w:r>
      <w:proofErr w:type="spellStart"/>
      <w:r w:rsidRPr="000E18EE">
        <w:rPr>
          <w:rFonts w:ascii="Tahoma" w:hAnsi="Tahoma" w:cs="Tahoma"/>
          <w:color w:val="000000"/>
        </w:rPr>
        <w:t>eMass</w:t>
      </w:r>
      <w:proofErr w:type="spellEnd"/>
      <w:r w:rsidRPr="000E18EE">
        <w:rPr>
          <w:rFonts w:ascii="Tahoma" w:hAnsi="Tahoma" w:cs="Tahoma"/>
          <w:color w:val="000000"/>
        </w:rPr>
        <w:t xml:space="preserve"> risk management and compliance system.</w:t>
      </w:r>
    </w:p>
    <w:p w14:paraId="657E2ECE" w14:textId="77777777" w:rsidR="00CA5663" w:rsidRPr="000E18EE" w:rsidRDefault="00CA5663"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Assist in selecting, implementing, and auditing security controls, contingency plan, configuration management, etc. based on guidance documents such as NIST</w:t>
      </w:r>
    </w:p>
    <w:p w14:paraId="34D689A6" w14:textId="77777777" w:rsidR="00CA5663" w:rsidRPr="000E18EE" w:rsidRDefault="00CA5663"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lastRenderedPageBreak/>
        <w:t>Perform security assessment and risk analysis including log auditing and vulnerability scanning.</w:t>
      </w:r>
    </w:p>
    <w:p w14:paraId="256B85F7" w14:textId="77777777" w:rsidR="00CA5663" w:rsidRPr="000E18EE" w:rsidRDefault="00CA5663"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Maintain and assist in remediating tasks in Plan of Action and Milestones (POA&amp;M).</w:t>
      </w:r>
    </w:p>
    <w:p w14:paraId="28FF1459" w14:textId="77777777" w:rsidR="00CA5663" w:rsidRPr="000E18EE" w:rsidRDefault="00CA5663"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Provide regular (weekly or more frequent) project management reports</w:t>
      </w:r>
    </w:p>
    <w:p w14:paraId="5CBC55F9" w14:textId="77777777" w:rsidR="00CA5663" w:rsidRPr="000E18EE" w:rsidRDefault="00CA5663"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Support the growth, expansion, and continuous modernization of the closed area environment(s) and associated technologies.</w:t>
      </w:r>
    </w:p>
    <w:p w14:paraId="403B21C6" w14:textId="77777777" w:rsidR="00CA5663" w:rsidRPr="000E18EE" w:rsidRDefault="00CA5663"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Interact with representatives of FBI, DCSA, Customers and other government agencies, as required.</w:t>
      </w:r>
    </w:p>
    <w:p w14:paraId="378B8D7C" w14:textId="77777777" w:rsidR="00CA5663" w:rsidRPr="00182F80" w:rsidRDefault="00CA5663" w:rsidP="00CA5663">
      <w:pPr>
        <w:spacing w:after="240" w:line="240" w:lineRule="auto"/>
        <w:rPr>
          <w:rFonts w:ascii="Arial" w:eastAsia="Times New Roman" w:hAnsi="Arial" w:cs="Arial"/>
          <w:color w:val="000000"/>
          <w:sz w:val="20"/>
          <w:szCs w:val="20"/>
        </w:rPr>
      </w:pPr>
    </w:p>
    <w:p w14:paraId="42BAC439" w14:textId="77777777" w:rsidR="00182F80" w:rsidRDefault="00CA5663" w:rsidP="00CA5663">
      <w:pPr>
        <w:spacing w:before="34" w:after="0" w:line="240" w:lineRule="auto"/>
        <w:ind w:right="135"/>
        <w:jc w:val="both"/>
        <w:rPr>
          <w:rFonts w:ascii="Arial" w:eastAsia="Times New Roman" w:hAnsi="Arial" w:cs="Arial"/>
          <w:b/>
          <w:bCs/>
          <w:color w:val="000000"/>
          <w:sz w:val="20"/>
          <w:szCs w:val="20"/>
        </w:rPr>
      </w:pPr>
      <w:r w:rsidRPr="00182F80">
        <w:rPr>
          <w:rFonts w:ascii="Arial" w:eastAsia="Times New Roman" w:hAnsi="Arial" w:cs="Arial"/>
          <w:b/>
          <w:bCs/>
          <w:color w:val="000000"/>
          <w:sz w:val="20"/>
          <w:szCs w:val="20"/>
        </w:rPr>
        <w:t>EMERGENT BUSINESS SOLUTION      </w:t>
      </w:r>
    </w:p>
    <w:p w14:paraId="7FBF9EBE" w14:textId="0FBF8E17" w:rsidR="00CA5663" w:rsidRPr="00182F80" w:rsidRDefault="00CA5663" w:rsidP="00CA5663">
      <w:pPr>
        <w:spacing w:before="34" w:after="0" w:line="240" w:lineRule="auto"/>
        <w:ind w:right="135"/>
        <w:jc w:val="both"/>
        <w:rPr>
          <w:rFonts w:ascii="Arial" w:eastAsia="Times New Roman" w:hAnsi="Arial" w:cs="Arial"/>
          <w:b/>
          <w:bCs/>
          <w:color w:val="000000"/>
          <w:sz w:val="20"/>
          <w:szCs w:val="20"/>
        </w:rPr>
      </w:pPr>
      <w:r w:rsidRPr="00182F80">
        <w:rPr>
          <w:rFonts w:ascii="Arial" w:eastAsia="Times New Roman" w:hAnsi="Arial" w:cs="Arial"/>
          <w:b/>
          <w:bCs/>
          <w:color w:val="000000"/>
          <w:sz w:val="20"/>
          <w:szCs w:val="20"/>
        </w:rPr>
        <w:t xml:space="preserve">                                                                  </w:t>
      </w:r>
    </w:p>
    <w:p w14:paraId="7539D0E9" w14:textId="5CFF904A" w:rsidR="00CA5663" w:rsidRPr="000E18EE" w:rsidRDefault="00EF1B84" w:rsidP="000E18EE">
      <w:pPr>
        <w:rPr>
          <w:rFonts w:ascii="Arial" w:hAnsi="Arial" w:cs="Times New Roman"/>
          <w:b/>
          <w:color w:val="000000"/>
        </w:rPr>
      </w:pPr>
      <w:r w:rsidRPr="00182F80">
        <w:rPr>
          <w:rFonts w:ascii="Arial" w:eastAsia="Times New Roman" w:hAnsi="Arial" w:cs="Arial"/>
          <w:b/>
          <w:bCs/>
          <w:color w:val="000000"/>
          <w:sz w:val="20"/>
          <w:szCs w:val="20"/>
        </w:rPr>
        <w:t xml:space="preserve"> </w:t>
      </w:r>
      <w:r w:rsidR="00CA5663" w:rsidRPr="000E18EE">
        <w:rPr>
          <w:rFonts w:ascii="Arial" w:hAnsi="Arial" w:cs="Times New Roman"/>
          <w:b/>
          <w:color w:val="000000"/>
        </w:rPr>
        <w:t>Information Security Specialist </w:t>
      </w:r>
      <w:r w:rsidR="006078F8" w:rsidRPr="000E18EE">
        <w:rPr>
          <w:rFonts w:ascii="Arial" w:hAnsi="Arial" w:cs="Times New Roman"/>
          <w:b/>
          <w:color w:val="000000"/>
        </w:rPr>
        <w:t xml:space="preserve">                                               Feb 2012 – Dec</w:t>
      </w:r>
      <w:r w:rsidR="00A711F3" w:rsidRPr="000E18EE">
        <w:rPr>
          <w:rFonts w:ascii="Arial" w:hAnsi="Arial" w:cs="Times New Roman"/>
          <w:b/>
          <w:color w:val="000000"/>
        </w:rPr>
        <w:t>ember</w:t>
      </w:r>
      <w:r w:rsidR="006078F8" w:rsidRPr="000E18EE">
        <w:rPr>
          <w:rFonts w:ascii="Arial" w:hAnsi="Arial" w:cs="Times New Roman"/>
          <w:b/>
          <w:color w:val="000000"/>
        </w:rPr>
        <w:t xml:space="preserve"> 2014 </w:t>
      </w:r>
    </w:p>
    <w:p w14:paraId="0A92E714" w14:textId="57796C6B" w:rsidR="00CA5663" w:rsidRPr="000E18EE" w:rsidRDefault="00CA5663"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user acceptance testing (UAT) of GRC tool enhancements identifying issues and providing recommendations for resolution, communicating system changes to end users</w:t>
      </w:r>
    </w:p>
    <w:p w14:paraId="68413C61" w14:textId="77777777" w:rsidR="004C7AA2" w:rsidRPr="000E18EE" w:rsidRDefault="00CA5663"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 xml:space="preserve">Perform information security risk and control assessments and report on information security risks and recommend mitigation strategies, document and monitor information security remediation and control </w:t>
      </w:r>
      <w:r w:rsidR="004C7AA2" w:rsidRPr="000E18EE">
        <w:rPr>
          <w:rFonts w:ascii="Tahoma" w:hAnsi="Tahoma" w:cs="Tahoma"/>
          <w:color w:val="000000"/>
        </w:rPr>
        <w:t>Figure out inherent risks of current and prospective third-party products, services, and data partnerships</w:t>
      </w:r>
    </w:p>
    <w:p w14:paraId="29B64A94" w14:textId="77777777" w:rsidR="004C7AA2" w:rsidRPr="000E18EE" w:rsidRDefault="004C7AA2"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Design and execute third party security assessments and prioritize control remediation as appropriate</w:t>
      </w:r>
    </w:p>
    <w:p w14:paraId="5157D479" w14:textId="77777777" w:rsidR="004C7AA2" w:rsidRPr="000E18EE" w:rsidRDefault="004C7AA2"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Reviewed SDLC, manual and automated controls, and oversaw the implementation of corrective action plans while maintaining communication with all levels of management</w:t>
      </w:r>
    </w:p>
    <w:p w14:paraId="317F1574" w14:textId="77777777" w:rsidR="004C7AA2" w:rsidRPr="000E18EE" w:rsidRDefault="004C7AA2"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Met with process owners and other point of contact to remediate audit findings/exceptions and as follow up to ensure system and process security.</w:t>
      </w:r>
    </w:p>
    <w:p w14:paraId="7366C167" w14:textId="77777777" w:rsidR="004C7AA2" w:rsidRPr="000E18EE" w:rsidRDefault="004C7AA2"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Work with third party application vendors/ clients to ensure appropriate security standard and compliance with regulations. Ensured all vendor patches are applied and up to date</w:t>
      </w:r>
    </w:p>
    <w:p w14:paraId="40B79E31" w14:textId="48168A72" w:rsidR="00CA5663" w:rsidRPr="000E18EE" w:rsidRDefault="004C7AA2"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 xml:space="preserve">Plan and perform </w:t>
      </w:r>
      <w:r w:rsidR="00CA5663" w:rsidRPr="000E18EE">
        <w:rPr>
          <w:rFonts w:ascii="Tahoma" w:hAnsi="Tahoma" w:cs="Tahoma"/>
          <w:color w:val="000000"/>
        </w:rPr>
        <w:t>improvements</w:t>
      </w:r>
    </w:p>
    <w:p w14:paraId="3DEF1D69" w14:textId="01D62D91" w:rsidR="00643CC1" w:rsidRPr="000E18EE" w:rsidRDefault="00CA5663" w:rsidP="000E18EE">
      <w:pPr>
        <w:numPr>
          <w:ilvl w:val="0"/>
          <w:numId w:val="6"/>
        </w:numPr>
        <w:spacing w:before="100" w:beforeAutospacing="1" w:after="100" w:afterAutospacing="1" w:line="240" w:lineRule="auto"/>
        <w:rPr>
          <w:rFonts w:ascii="Tahoma" w:hAnsi="Tahoma" w:cs="Tahoma"/>
          <w:color w:val="000000"/>
        </w:rPr>
      </w:pPr>
      <w:r w:rsidRPr="000E18EE">
        <w:rPr>
          <w:rFonts w:ascii="Tahoma" w:hAnsi="Tahoma" w:cs="Tahoma"/>
          <w:color w:val="000000"/>
        </w:rPr>
        <w:t>Support the continuous improvement of Information Security Policies, Standards, Processes, and Procedures</w:t>
      </w:r>
      <w:r w:rsidR="00643CC1" w:rsidRPr="000E18EE">
        <w:rPr>
          <w:rFonts w:ascii="Tahoma" w:hAnsi="Tahoma" w:cs="Tahoma"/>
          <w:color w:val="000000"/>
        </w:rPr>
        <w:t>.</w:t>
      </w:r>
    </w:p>
    <w:p w14:paraId="7253B318" w14:textId="100AA1DF" w:rsidR="00DF7753" w:rsidRPr="00182F80" w:rsidRDefault="00DF7753" w:rsidP="00DF7753">
      <w:pPr>
        <w:spacing w:before="11" w:after="0" w:line="240" w:lineRule="auto"/>
        <w:ind w:right="141"/>
        <w:jc w:val="both"/>
        <w:textAlignment w:val="baseline"/>
        <w:rPr>
          <w:rFonts w:ascii="Arial" w:eastAsia="Times New Roman" w:hAnsi="Arial" w:cs="Arial"/>
          <w:color w:val="000000"/>
          <w:sz w:val="20"/>
          <w:szCs w:val="20"/>
        </w:rPr>
      </w:pPr>
    </w:p>
    <w:tbl>
      <w:tblPr>
        <w:tblW w:w="9695" w:type="dxa"/>
        <w:jc w:val="center"/>
        <w:tblCellSpacing w:w="0" w:type="dxa"/>
        <w:tblCellMar>
          <w:left w:w="0" w:type="dxa"/>
          <w:right w:w="0" w:type="dxa"/>
        </w:tblCellMar>
        <w:tblLook w:val="04A0" w:firstRow="1" w:lastRow="0" w:firstColumn="1" w:lastColumn="0" w:noHBand="0" w:noVBand="1"/>
      </w:tblPr>
      <w:tblGrid>
        <w:gridCol w:w="9695"/>
      </w:tblGrid>
      <w:tr w:rsidR="00182F80" w:rsidRPr="00182F80" w14:paraId="1E4B200B" w14:textId="77777777" w:rsidTr="00DF7753">
        <w:trPr>
          <w:tblCellSpacing w:w="0" w:type="dxa"/>
          <w:jc w:val="center"/>
        </w:trPr>
        <w:tc>
          <w:tcPr>
            <w:tcW w:w="5000" w:type="pct"/>
            <w:vAlign w:val="center"/>
          </w:tcPr>
          <w:p w14:paraId="1134FA86" w14:textId="77777777" w:rsidR="00182F80" w:rsidRDefault="00DF7753">
            <w:pPr>
              <w:rPr>
                <w:rFonts w:ascii="Arial" w:hAnsi="Arial" w:cs="Times New Roman"/>
                <w:color w:val="000000"/>
              </w:rPr>
            </w:pPr>
            <w:r w:rsidRPr="00182F80">
              <w:rPr>
                <w:rFonts w:ascii="Arial" w:hAnsi="Arial" w:cs="Times New Roman"/>
                <w:b/>
                <w:color w:val="000000"/>
                <w:sz w:val="20"/>
                <w:szCs w:val="20"/>
              </w:rPr>
              <w:t>A</w:t>
            </w:r>
            <w:r w:rsidR="00527135" w:rsidRPr="00182F80">
              <w:rPr>
                <w:rFonts w:ascii="Arial" w:hAnsi="Arial" w:cs="Times New Roman"/>
                <w:b/>
                <w:color w:val="000000"/>
                <w:sz w:val="20"/>
                <w:szCs w:val="20"/>
              </w:rPr>
              <w:t>LCATEL-LUCENT (NOKIA)</w:t>
            </w:r>
            <w:r w:rsidRPr="00182F80">
              <w:rPr>
                <w:rFonts w:ascii="Arial" w:hAnsi="Arial" w:cs="Times New Roman"/>
                <w:b/>
                <w:color w:val="000000"/>
                <w:sz w:val="28"/>
                <w:szCs w:val="28"/>
              </w:rPr>
              <w:t xml:space="preserve">. </w:t>
            </w:r>
            <w:r w:rsidRPr="00182F80">
              <w:rPr>
                <w:rFonts w:ascii="Arial" w:hAnsi="Arial" w:cs="Times New Roman"/>
                <w:color w:val="000000"/>
              </w:rPr>
              <w:t>Nigeri</w:t>
            </w:r>
            <w:r w:rsidR="00527135" w:rsidRPr="00182F80">
              <w:rPr>
                <w:rFonts w:ascii="Arial" w:hAnsi="Arial" w:cs="Times New Roman"/>
                <w:color w:val="000000"/>
              </w:rPr>
              <w:t xml:space="preserve">a, Benin Republic and Ghana  </w:t>
            </w:r>
          </w:p>
          <w:p w14:paraId="091BE0EA" w14:textId="06B404A0" w:rsidR="00DF7753" w:rsidRPr="00182F80" w:rsidRDefault="00DF7753">
            <w:pPr>
              <w:rPr>
                <w:rFonts w:ascii="Arial" w:hAnsi="Arial" w:cs="Times New Roman"/>
                <w:b/>
                <w:color w:val="000000"/>
                <w:sz w:val="28"/>
                <w:szCs w:val="28"/>
              </w:rPr>
            </w:pPr>
            <w:r w:rsidRPr="00182F80">
              <w:rPr>
                <w:rFonts w:ascii="Arial" w:hAnsi="Arial" w:cs="Times New Roman"/>
                <w:b/>
                <w:color w:val="000000"/>
              </w:rPr>
              <w:t>Purchasing Manager</w:t>
            </w:r>
            <w:r w:rsidR="00527135" w:rsidRPr="00182F80">
              <w:rPr>
                <w:rFonts w:ascii="Arial" w:hAnsi="Arial" w:cs="Times New Roman"/>
                <w:b/>
                <w:color w:val="000000"/>
              </w:rPr>
              <w:t>.</w:t>
            </w:r>
            <w:r w:rsidR="001164C5" w:rsidRPr="00182F80">
              <w:rPr>
                <w:rFonts w:ascii="Arial" w:hAnsi="Arial" w:cs="Times New Roman"/>
                <w:b/>
                <w:color w:val="000000"/>
              </w:rPr>
              <w:t xml:space="preserve">                                                                               April 2007</w:t>
            </w:r>
            <w:r w:rsidR="00E949CC" w:rsidRPr="00182F80">
              <w:rPr>
                <w:rFonts w:ascii="Arial" w:hAnsi="Arial" w:cs="Times New Roman"/>
                <w:b/>
                <w:color w:val="000000"/>
              </w:rPr>
              <w:t>-   Dec 2011</w:t>
            </w:r>
          </w:p>
          <w:p w14:paraId="0D902742" w14:textId="77777777" w:rsidR="00DF7753" w:rsidRPr="00182F80" w:rsidRDefault="00DF7753" w:rsidP="00DF7753">
            <w:pPr>
              <w:numPr>
                <w:ilvl w:val="0"/>
                <w:numId w:val="6"/>
              </w:numPr>
              <w:spacing w:after="0" w:line="240" w:lineRule="auto"/>
              <w:rPr>
                <w:rFonts w:ascii="Arial" w:hAnsi="Arial" w:cs="Times New Roman"/>
                <w:color w:val="000000"/>
              </w:rPr>
            </w:pPr>
            <w:r w:rsidRPr="00182F80">
              <w:rPr>
                <w:rFonts w:ascii="Arial" w:hAnsi="Arial" w:cs="Times New Roman"/>
                <w:color w:val="000000"/>
              </w:rPr>
              <w:t>Negotiation and Administration of Purchasing contracts based on END Use activities.</w:t>
            </w:r>
          </w:p>
          <w:p w14:paraId="6E3ED5EE" w14:textId="77777777" w:rsidR="00DF7753" w:rsidRPr="00182F80" w:rsidRDefault="00DF7753" w:rsidP="00DF7753">
            <w:pPr>
              <w:numPr>
                <w:ilvl w:val="0"/>
                <w:numId w:val="6"/>
              </w:numPr>
              <w:spacing w:before="100" w:beforeAutospacing="1" w:after="100" w:afterAutospacing="1" w:line="240" w:lineRule="auto"/>
              <w:rPr>
                <w:rFonts w:ascii="Tahoma" w:hAnsi="Tahoma" w:cs="Tahoma"/>
                <w:color w:val="000000"/>
              </w:rPr>
            </w:pPr>
            <w:r w:rsidRPr="00182F80">
              <w:rPr>
                <w:rFonts w:ascii="Tahoma" w:hAnsi="Tahoma" w:cs="Tahoma"/>
                <w:color w:val="000000"/>
              </w:rPr>
              <w:t xml:space="preserve">Responsible for NITEL sale negotiation as Project Purchasing Manager. </w:t>
            </w:r>
          </w:p>
          <w:p w14:paraId="7BA20C2F" w14:textId="77777777" w:rsidR="00DF7753" w:rsidRPr="00182F80" w:rsidRDefault="00DF7753" w:rsidP="00DF7753">
            <w:pPr>
              <w:numPr>
                <w:ilvl w:val="0"/>
                <w:numId w:val="6"/>
              </w:numPr>
              <w:spacing w:before="100" w:beforeAutospacing="1" w:after="100" w:afterAutospacing="1" w:line="240" w:lineRule="auto"/>
              <w:rPr>
                <w:rFonts w:ascii="Tahoma" w:hAnsi="Tahoma" w:cs="Tahoma"/>
                <w:color w:val="000000"/>
              </w:rPr>
            </w:pPr>
            <w:r w:rsidRPr="00182F80">
              <w:rPr>
                <w:rFonts w:ascii="Tahoma" w:hAnsi="Tahoma" w:cs="Tahoma"/>
                <w:color w:val="000000"/>
              </w:rPr>
              <w:t xml:space="preserve">Monitoring subcontractors to deliver both civil works and Telecoms Installation for 4,000 sites in 6months. </w:t>
            </w:r>
          </w:p>
          <w:p w14:paraId="12BA69AD" w14:textId="77777777" w:rsidR="00DF7753" w:rsidRPr="00182F80" w:rsidRDefault="00DF7753" w:rsidP="00DF7753">
            <w:pPr>
              <w:numPr>
                <w:ilvl w:val="0"/>
                <w:numId w:val="6"/>
              </w:numPr>
              <w:spacing w:before="100" w:beforeAutospacing="1" w:after="100" w:afterAutospacing="1" w:line="240" w:lineRule="auto"/>
              <w:rPr>
                <w:rFonts w:ascii="Tahoma" w:hAnsi="Tahoma" w:cs="Tahoma"/>
                <w:color w:val="000000"/>
              </w:rPr>
            </w:pPr>
            <w:r w:rsidRPr="00182F80">
              <w:rPr>
                <w:rFonts w:ascii="Tahoma" w:hAnsi="Tahoma" w:cs="Tahoma"/>
                <w:color w:val="000000"/>
              </w:rPr>
              <w:t>Created a reputable database for subcontractors.</w:t>
            </w:r>
          </w:p>
          <w:p w14:paraId="1474DC67" w14:textId="77777777" w:rsidR="00DF7753" w:rsidRPr="00182F80" w:rsidRDefault="00DF7753" w:rsidP="00DF7753">
            <w:pPr>
              <w:numPr>
                <w:ilvl w:val="0"/>
                <w:numId w:val="6"/>
              </w:numPr>
              <w:spacing w:before="100" w:beforeAutospacing="1" w:after="100" w:afterAutospacing="1" w:line="240" w:lineRule="auto"/>
              <w:rPr>
                <w:rFonts w:ascii="Tahoma" w:hAnsi="Tahoma" w:cs="Tahoma"/>
                <w:color w:val="000000"/>
              </w:rPr>
            </w:pPr>
            <w:r w:rsidRPr="00182F80">
              <w:rPr>
                <w:rFonts w:ascii="Tahoma" w:hAnsi="Tahoma" w:cs="Tahoma"/>
                <w:color w:val="000000"/>
              </w:rPr>
              <w:t>Managing purchasing information and systems, and purchasing IT services</w:t>
            </w:r>
          </w:p>
          <w:p w14:paraId="62382AFD" w14:textId="77777777" w:rsidR="00DF7753" w:rsidRPr="00182F80" w:rsidRDefault="00DF7753" w:rsidP="00DF7753">
            <w:pPr>
              <w:numPr>
                <w:ilvl w:val="0"/>
                <w:numId w:val="6"/>
              </w:numPr>
              <w:spacing w:before="100" w:beforeAutospacing="1" w:after="100" w:afterAutospacing="1" w:line="240" w:lineRule="auto"/>
              <w:rPr>
                <w:rFonts w:ascii="Tahoma" w:hAnsi="Tahoma" w:cs="Tahoma"/>
                <w:color w:val="000000"/>
              </w:rPr>
            </w:pPr>
            <w:r w:rsidRPr="00182F80">
              <w:rPr>
                <w:rFonts w:ascii="Tahoma" w:hAnsi="Tahoma" w:cs="Tahoma"/>
                <w:color w:val="000000"/>
              </w:rPr>
              <w:t xml:space="preserve">Setting (if no QA function), monitoring and managing quality and QA systems </w:t>
            </w:r>
          </w:p>
          <w:p w14:paraId="75D76CAC" w14:textId="3057EAD9" w:rsidR="00DF7753" w:rsidRPr="00182F80" w:rsidRDefault="00DF7753" w:rsidP="009A1E99">
            <w:pPr>
              <w:numPr>
                <w:ilvl w:val="0"/>
                <w:numId w:val="6"/>
              </w:numPr>
              <w:spacing w:before="100" w:beforeAutospacing="1" w:after="100" w:afterAutospacing="1" w:line="240" w:lineRule="auto"/>
              <w:rPr>
                <w:rFonts w:ascii="Tahoma" w:hAnsi="Tahoma" w:cs="Tahoma"/>
                <w:color w:val="000000"/>
              </w:rPr>
            </w:pPr>
            <w:r w:rsidRPr="00182F80">
              <w:rPr>
                <w:rFonts w:ascii="Tahoma" w:hAnsi="Tahoma" w:cs="Tahoma"/>
                <w:color w:val="000000"/>
              </w:rPr>
              <w:t>Effective proactive liaison with other departments as necessary to forecast, plan to meet, and to supply demand to relevant quality</w:t>
            </w:r>
          </w:p>
          <w:p w14:paraId="6470EA1C" w14:textId="14A7D698" w:rsidR="00DF7753" w:rsidRPr="00182F80" w:rsidRDefault="00DF7753" w:rsidP="00DF7753">
            <w:pPr>
              <w:numPr>
                <w:ilvl w:val="0"/>
                <w:numId w:val="6"/>
              </w:numPr>
              <w:spacing w:before="100" w:beforeAutospacing="1" w:after="100" w:afterAutospacing="1" w:line="240" w:lineRule="auto"/>
              <w:rPr>
                <w:rFonts w:ascii="Tahoma" w:hAnsi="Tahoma" w:cs="Tahoma"/>
                <w:color w:val="000000"/>
              </w:rPr>
            </w:pPr>
            <w:r w:rsidRPr="00182F80">
              <w:rPr>
                <w:rFonts w:ascii="Tahoma" w:hAnsi="Tahoma" w:cs="Tahoma"/>
                <w:color w:val="000000"/>
              </w:rPr>
              <w:t>Cost saving budgeting and targeting</w:t>
            </w:r>
            <w:r w:rsidR="00D30FD1" w:rsidRPr="00182F80">
              <w:rPr>
                <w:rFonts w:ascii="Tahoma" w:hAnsi="Tahoma" w:cs="Tahoma"/>
                <w:color w:val="000000"/>
              </w:rPr>
              <w:t>.</w:t>
            </w:r>
          </w:p>
          <w:p w14:paraId="5AD2161A" w14:textId="77777777" w:rsidR="00DF7753" w:rsidRPr="00182F80" w:rsidRDefault="00DF7753" w:rsidP="00DF7753">
            <w:pPr>
              <w:numPr>
                <w:ilvl w:val="0"/>
                <w:numId w:val="6"/>
              </w:numPr>
              <w:spacing w:before="100" w:beforeAutospacing="1" w:after="100" w:afterAutospacing="1" w:line="240" w:lineRule="auto"/>
              <w:rPr>
                <w:rFonts w:ascii="Tahoma" w:hAnsi="Tahoma" w:cs="Tahoma"/>
                <w:color w:val="000000"/>
              </w:rPr>
            </w:pPr>
            <w:r w:rsidRPr="00182F80">
              <w:rPr>
                <w:rFonts w:ascii="Tahoma" w:hAnsi="Tahoma" w:cs="Tahoma"/>
                <w:color w:val="000000"/>
              </w:rPr>
              <w:t xml:space="preserve">Setting and planning how to achieve supplier accreditation and service level management </w:t>
            </w:r>
          </w:p>
          <w:p w14:paraId="48A6CCCB" w14:textId="77777777" w:rsidR="00DF7753" w:rsidRPr="00182F80" w:rsidRDefault="00DF7753" w:rsidP="00DF7753">
            <w:pPr>
              <w:numPr>
                <w:ilvl w:val="0"/>
                <w:numId w:val="6"/>
              </w:numPr>
              <w:spacing w:before="100" w:beforeAutospacing="1" w:after="100" w:afterAutospacing="1" w:line="240" w:lineRule="auto"/>
              <w:rPr>
                <w:rFonts w:ascii="Tahoma" w:hAnsi="Tahoma" w:cs="Tahoma"/>
                <w:color w:val="000000"/>
              </w:rPr>
            </w:pPr>
            <w:r w:rsidRPr="00182F80">
              <w:rPr>
                <w:rFonts w:ascii="Tahoma" w:hAnsi="Tahoma" w:cs="Tahoma"/>
                <w:color w:val="000000"/>
              </w:rPr>
              <w:lastRenderedPageBreak/>
              <w:t>Reporting and sourcing for vendor to support End use activities.</w:t>
            </w:r>
          </w:p>
          <w:p w14:paraId="420B706C" w14:textId="77777777" w:rsidR="00DF7753" w:rsidRPr="00182F80" w:rsidRDefault="00DF7753" w:rsidP="00DF7753">
            <w:pPr>
              <w:numPr>
                <w:ilvl w:val="0"/>
                <w:numId w:val="6"/>
              </w:numPr>
              <w:spacing w:before="100" w:beforeAutospacing="1" w:after="100" w:afterAutospacing="1" w:line="240" w:lineRule="auto"/>
              <w:rPr>
                <w:rFonts w:ascii="Tahoma" w:hAnsi="Tahoma" w:cs="Tahoma"/>
                <w:color w:val="000000"/>
              </w:rPr>
            </w:pPr>
            <w:r w:rsidRPr="00182F80">
              <w:rPr>
                <w:rFonts w:ascii="Tahoma" w:hAnsi="Tahoma" w:cs="Tahoma"/>
                <w:color w:val="000000"/>
              </w:rPr>
              <w:t xml:space="preserve">Accounting evaluation and financial justification </w:t>
            </w:r>
            <w:proofErr w:type="spellStart"/>
            <w:r w:rsidRPr="00182F80">
              <w:rPr>
                <w:rFonts w:ascii="Tahoma" w:hAnsi="Tahoma" w:cs="Tahoma"/>
                <w:color w:val="000000"/>
              </w:rPr>
              <w:t>inc</w:t>
            </w:r>
            <w:proofErr w:type="spellEnd"/>
            <w:r w:rsidRPr="00182F80">
              <w:rPr>
                <w:rFonts w:ascii="Tahoma" w:hAnsi="Tahoma" w:cs="Tahoma"/>
                <w:color w:val="000000"/>
              </w:rPr>
              <w:t xml:space="preserve"> capital vs revenue </w:t>
            </w:r>
          </w:p>
          <w:p w14:paraId="4BE4AF8F" w14:textId="77777777" w:rsidR="00DF7753" w:rsidRPr="00182F80" w:rsidRDefault="00DF7753" w:rsidP="00DF7753">
            <w:pPr>
              <w:numPr>
                <w:ilvl w:val="0"/>
                <w:numId w:val="6"/>
              </w:numPr>
              <w:spacing w:before="100" w:beforeAutospacing="1" w:after="100" w:afterAutospacing="1" w:line="240" w:lineRule="auto"/>
              <w:rPr>
                <w:rFonts w:ascii="Tahoma" w:hAnsi="Tahoma" w:cs="Tahoma"/>
                <w:color w:val="000000"/>
              </w:rPr>
            </w:pPr>
            <w:r w:rsidRPr="00182F80">
              <w:rPr>
                <w:rFonts w:ascii="Tahoma" w:hAnsi="Tahoma" w:cs="Tahoma"/>
                <w:color w:val="000000"/>
              </w:rPr>
              <w:t xml:space="preserve">Outsourcing strategy/development/management </w:t>
            </w:r>
          </w:p>
          <w:p w14:paraId="4E08E738" w14:textId="31FFD703" w:rsidR="00DF7753" w:rsidRPr="00182F80" w:rsidRDefault="00DF7753" w:rsidP="00E913A8">
            <w:pPr>
              <w:numPr>
                <w:ilvl w:val="0"/>
                <w:numId w:val="6"/>
              </w:numPr>
              <w:spacing w:before="100" w:beforeAutospacing="1" w:after="100" w:afterAutospacing="1" w:line="240" w:lineRule="auto"/>
              <w:rPr>
                <w:rFonts w:ascii="Tahoma" w:hAnsi="Tahoma" w:cs="Tahoma"/>
                <w:color w:val="000000"/>
              </w:rPr>
            </w:pPr>
            <w:r w:rsidRPr="00182F80">
              <w:rPr>
                <w:rFonts w:ascii="Tahoma" w:hAnsi="Tahoma" w:cs="Tahoma"/>
                <w:color w:val="000000"/>
              </w:rPr>
              <w:t>Payment terms negotiation, optimization and management</w:t>
            </w:r>
            <w:r w:rsidR="004102C0" w:rsidRPr="00182F80">
              <w:rPr>
                <w:rFonts w:ascii="Tahoma" w:hAnsi="Tahoma" w:cs="Tahoma"/>
                <w:color w:val="000000"/>
              </w:rPr>
              <w:t>.</w:t>
            </w:r>
          </w:p>
          <w:p w14:paraId="469B3459" w14:textId="77777777" w:rsidR="00DF7753" w:rsidRPr="00182F80" w:rsidRDefault="00DF7753" w:rsidP="00DF7753">
            <w:pPr>
              <w:numPr>
                <w:ilvl w:val="0"/>
                <w:numId w:val="6"/>
              </w:numPr>
              <w:spacing w:before="100" w:beforeAutospacing="1" w:after="100" w:afterAutospacing="1" w:line="240" w:lineRule="auto"/>
              <w:rPr>
                <w:rFonts w:ascii="Tahoma" w:hAnsi="Tahoma" w:cs="Tahoma"/>
                <w:color w:val="000000"/>
              </w:rPr>
            </w:pPr>
            <w:r w:rsidRPr="00182F80">
              <w:rPr>
                <w:rFonts w:ascii="Tahoma" w:hAnsi="Tahoma" w:cs="Tahoma"/>
                <w:color w:val="000000"/>
              </w:rPr>
              <w:t xml:space="preserve">Packaging and transport regulatory awareness, compliance and information communication </w:t>
            </w:r>
          </w:p>
          <w:p w14:paraId="4B340E7A" w14:textId="77777777" w:rsidR="00DF7753" w:rsidRPr="00182F80" w:rsidRDefault="00DF7753" w:rsidP="00DF7753">
            <w:pPr>
              <w:numPr>
                <w:ilvl w:val="0"/>
                <w:numId w:val="6"/>
              </w:numPr>
              <w:spacing w:before="100" w:beforeAutospacing="1" w:after="100" w:afterAutospacing="1" w:line="240" w:lineRule="auto"/>
              <w:rPr>
                <w:rFonts w:ascii="Tahoma" w:hAnsi="Tahoma" w:cs="Tahoma"/>
                <w:color w:val="000000"/>
              </w:rPr>
            </w:pPr>
            <w:r w:rsidRPr="00182F80">
              <w:rPr>
                <w:rFonts w:ascii="Tahoma" w:hAnsi="Tahoma" w:cs="Tahoma"/>
                <w:color w:val="000000"/>
              </w:rPr>
              <w:t>Health and safety compliance most especially with vendors partnering with ALU on projects</w:t>
            </w:r>
          </w:p>
          <w:p w14:paraId="00896FBC" w14:textId="0DBBD3EB" w:rsidR="00DF7753" w:rsidRPr="00182F80" w:rsidRDefault="00DF7753" w:rsidP="004102C0">
            <w:pPr>
              <w:numPr>
                <w:ilvl w:val="0"/>
                <w:numId w:val="6"/>
              </w:numPr>
              <w:spacing w:before="100" w:beforeAutospacing="1" w:after="100" w:afterAutospacing="1" w:line="240" w:lineRule="auto"/>
              <w:rPr>
                <w:rFonts w:ascii="Tahoma" w:hAnsi="Tahoma" w:cs="Tahoma"/>
                <w:color w:val="000000"/>
              </w:rPr>
            </w:pPr>
            <w:r w:rsidRPr="00182F80">
              <w:rPr>
                <w:rFonts w:ascii="Tahoma" w:hAnsi="Tahoma" w:cs="Tahoma"/>
                <w:color w:val="000000"/>
              </w:rPr>
              <w:t>International trading issues/imports/legal, awareness and management</w:t>
            </w:r>
            <w:r w:rsidRPr="00182F80">
              <w:rPr>
                <w:rFonts w:ascii="Arial" w:hAnsi="Arial" w:cs="Times New Roman"/>
                <w:color w:val="000000"/>
              </w:rPr>
              <w:t>.</w:t>
            </w:r>
          </w:p>
          <w:p w14:paraId="1EEF205A" w14:textId="2306FA62" w:rsidR="00DF7753" w:rsidRPr="00182F80" w:rsidRDefault="00DF7753" w:rsidP="00AB39AA">
            <w:pPr>
              <w:numPr>
                <w:ilvl w:val="0"/>
                <w:numId w:val="6"/>
              </w:numPr>
              <w:spacing w:after="0" w:line="240" w:lineRule="auto"/>
              <w:rPr>
                <w:rFonts w:ascii="Arial" w:hAnsi="Arial" w:cs="Times New Roman"/>
                <w:color w:val="000000"/>
              </w:rPr>
            </w:pPr>
            <w:r w:rsidRPr="00182F80">
              <w:rPr>
                <w:rFonts w:ascii="Arial" w:hAnsi="Arial" w:cs="Times New Roman"/>
                <w:color w:val="000000"/>
              </w:rPr>
              <w:t>Analyze quotation and make recommendations based on market research.</w:t>
            </w:r>
          </w:p>
          <w:p w14:paraId="0FFF2125" w14:textId="3F39C3E9" w:rsidR="00DF7753" w:rsidRPr="00182F80" w:rsidRDefault="00DF7753" w:rsidP="00B8587D">
            <w:pPr>
              <w:numPr>
                <w:ilvl w:val="0"/>
                <w:numId w:val="6"/>
              </w:numPr>
              <w:spacing w:after="0" w:line="240" w:lineRule="auto"/>
              <w:rPr>
                <w:rFonts w:ascii="Arial" w:hAnsi="Arial" w:cs="Times New Roman"/>
                <w:color w:val="000000"/>
              </w:rPr>
            </w:pPr>
            <w:r w:rsidRPr="00182F80">
              <w:rPr>
                <w:rFonts w:ascii="Arial" w:hAnsi="Arial" w:cs="Times New Roman"/>
                <w:color w:val="000000"/>
              </w:rPr>
              <w:t>Assist in the review and development of purchasing Policies.</w:t>
            </w:r>
          </w:p>
          <w:p w14:paraId="49A73DA4" w14:textId="77777777" w:rsidR="00DF7753" w:rsidRPr="00182F80" w:rsidRDefault="00DF7753" w:rsidP="00DF7753">
            <w:pPr>
              <w:numPr>
                <w:ilvl w:val="0"/>
                <w:numId w:val="6"/>
              </w:numPr>
              <w:spacing w:after="0" w:line="240" w:lineRule="auto"/>
              <w:rPr>
                <w:rFonts w:ascii="Arial" w:hAnsi="Arial" w:cs="Times New Roman"/>
                <w:color w:val="000000"/>
              </w:rPr>
            </w:pPr>
            <w:r w:rsidRPr="00182F80">
              <w:rPr>
                <w:rFonts w:ascii="Arial" w:hAnsi="Arial" w:cs="Times New Roman"/>
                <w:color w:val="000000"/>
              </w:rPr>
              <w:t>Created a service Level agreement with the Transporters and Freight forwarder.</w:t>
            </w:r>
          </w:p>
          <w:p w14:paraId="2ADC9004" w14:textId="77777777" w:rsidR="00EF4308" w:rsidRPr="00182F80" w:rsidRDefault="00DF7753" w:rsidP="00DF7753">
            <w:pPr>
              <w:numPr>
                <w:ilvl w:val="0"/>
                <w:numId w:val="6"/>
              </w:numPr>
              <w:spacing w:after="0" w:line="240" w:lineRule="auto"/>
              <w:rPr>
                <w:rFonts w:ascii="Arial" w:hAnsi="Arial" w:cs="Times New Roman"/>
                <w:color w:val="000000"/>
              </w:rPr>
            </w:pPr>
            <w:r w:rsidRPr="00182F80">
              <w:rPr>
                <w:rFonts w:ascii="Arial" w:hAnsi="Arial" w:cs="Times New Roman"/>
                <w:color w:val="000000"/>
              </w:rPr>
              <w:t>Resolve invoice disputes in conjunction with accounts payable.</w:t>
            </w:r>
          </w:p>
          <w:p w14:paraId="55079ADF" w14:textId="3E1C6D8C" w:rsidR="00DF7753" w:rsidRPr="00182F80" w:rsidRDefault="00DF7753" w:rsidP="00EF4308">
            <w:pPr>
              <w:numPr>
                <w:ilvl w:val="0"/>
                <w:numId w:val="6"/>
              </w:numPr>
              <w:spacing w:after="0" w:line="240" w:lineRule="auto"/>
              <w:rPr>
                <w:rFonts w:ascii="Arial" w:hAnsi="Arial" w:cs="Times New Roman"/>
                <w:color w:val="000000"/>
              </w:rPr>
            </w:pPr>
            <w:r w:rsidRPr="00182F80">
              <w:rPr>
                <w:rFonts w:ascii="Arial" w:hAnsi="Arial" w:cs="Times New Roman"/>
                <w:color w:val="000000"/>
              </w:rPr>
              <w:t>Coordinates product returns to suppliers and complete necessary documentations</w:t>
            </w:r>
          </w:p>
          <w:p w14:paraId="7A40ED1D" w14:textId="27D562AE" w:rsidR="00EF4308" w:rsidRPr="00182F80" w:rsidRDefault="00EF4308">
            <w:pPr>
              <w:rPr>
                <w:rFonts w:ascii="Arial" w:hAnsi="Arial" w:cs="Times New Roman"/>
                <w:color w:val="000000"/>
              </w:rPr>
            </w:pPr>
          </w:p>
          <w:tbl>
            <w:tblPr>
              <w:tblW w:w="9695" w:type="dxa"/>
              <w:jc w:val="center"/>
              <w:tblCellSpacing w:w="0" w:type="dxa"/>
              <w:tblCellMar>
                <w:left w:w="0" w:type="dxa"/>
                <w:right w:w="0" w:type="dxa"/>
              </w:tblCellMar>
              <w:tblLook w:val="04A0" w:firstRow="1" w:lastRow="0" w:firstColumn="1" w:lastColumn="0" w:noHBand="0" w:noVBand="1"/>
            </w:tblPr>
            <w:tblGrid>
              <w:gridCol w:w="9695"/>
            </w:tblGrid>
            <w:tr w:rsidR="00182F80" w:rsidRPr="00182F80" w14:paraId="35D51096" w14:textId="77777777" w:rsidTr="00A122D6">
              <w:trPr>
                <w:tblCellSpacing w:w="0" w:type="dxa"/>
                <w:jc w:val="center"/>
              </w:trPr>
              <w:tc>
                <w:tcPr>
                  <w:tcW w:w="5000" w:type="pct"/>
                  <w:vAlign w:val="center"/>
                </w:tcPr>
                <w:p w14:paraId="7020CFE9" w14:textId="77777777" w:rsidR="00EF4308" w:rsidRPr="00182F80" w:rsidRDefault="00EF4308" w:rsidP="00EF4308">
                  <w:pPr>
                    <w:rPr>
                      <w:rFonts w:ascii="Arial" w:hAnsi="Arial" w:cs="Arial"/>
                      <w:color w:val="000000"/>
                      <w:sz w:val="12"/>
                      <w:szCs w:val="12"/>
                    </w:rPr>
                  </w:pPr>
                </w:p>
              </w:tc>
            </w:tr>
          </w:tbl>
          <w:p w14:paraId="49EA168B" w14:textId="77777777" w:rsidR="00EF4308" w:rsidRPr="00182F80" w:rsidRDefault="00EF4308" w:rsidP="00EF4308">
            <w:pPr>
              <w:spacing w:after="0" w:line="240" w:lineRule="auto"/>
              <w:rPr>
                <w:rFonts w:ascii="Arial" w:eastAsia="Times New Roman" w:hAnsi="Arial" w:cs="Arial"/>
                <w:color w:val="000000"/>
                <w:sz w:val="20"/>
                <w:szCs w:val="20"/>
              </w:rPr>
            </w:pPr>
          </w:p>
          <w:p w14:paraId="346FBA59" w14:textId="77777777" w:rsidR="00EF4308" w:rsidRPr="00182F80" w:rsidRDefault="00EF4308" w:rsidP="00EF4308">
            <w:pPr>
              <w:spacing w:after="0" w:line="240" w:lineRule="auto"/>
              <w:ind w:left="140"/>
              <w:jc w:val="both"/>
              <w:rPr>
                <w:rFonts w:ascii="Arial" w:eastAsia="Times New Roman" w:hAnsi="Arial" w:cs="Arial"/>
                <w:color w:val="000000"/>
                <w:sz w:val="20"/>
                <w:szCs w:val="20"/>
              </w:rPr>
            </w:pPr>
            <w:r w:rsidRPr="00182F80">
              <w:rPr>
                <w:rFonts w:ascii="Arial" w:eastAsia="Times New Roman" w:hAnsi="Arial" w:cs="Arial"/>
                <w:b/>
                <w:bCs/>
                <w:color w:val="000000"/>
                <w:sz w:val="20"/>
                <w:szCs w:val="20"/>
                <w:u w:val="single"/>
              </w:rPr>
              <w:t>CERTIFICATION</w:t>
            </w:r>
          </w:p>
          <w:p w14:paraId="4357B3F4" w14:textId="2892B521" w:rsidR="00EF4308" w:rsidRDefault="002D65D4" w:rsidP="00EF430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Certified Information Systems Manager (CISM)</w:t>
            </w:r>
          </w:p>
          <w:p w14:paraId="7D091269" w14:textId="1F3B7980" w:rsidR="002D65D4" w:rsidRDefault="002D65D4" w:rsidP="00EF430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Project Management Professional (PMP)</w:t>
            </w:r>
          </w:p>
          <w:p w14:paraId="47B0D40E" w14:textId="1D2650C6" w:rsidR="002D65D4" w:rsidRDefault="002D65D4" w:rsidP="00EF430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CompTIA Security +</w:t>
            </w:r>
          </w:p>
          <w:p w14:paraId="61F574F3" w14:textId="162AC488" w:rsidR="002D65D4" w:rsidRDefault="002D65D4" w:rsidP="00EF430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Certified Scrum master</w:t>
            </w:r>
          </w:p>
          <w:p w14:paraId="01C2454A" w14:textId="07207BA9" w:rsidR="002D65D4" w:rsidRDefault="000E18EE" w:rsidP="00EF430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Lean Six Sigma (Black Belt)</w:t>
            </w:r>
          </w:p>
          <w:p w14:paraId="5CE9F361" w14:textId="6AADC52C" w:rsidR="002D65D4" w:rsidRPr="00182F80" w:rsidRDefault="000E18EE" w:rsidP="000E18EE">
            <w:pPr>
              <w:spacing w:after="0" w:line="240" w:lineRule="auto"/>
              <w:jc w:val="both"/>
              <w:rPr>
                <w:rFonts w:ascii="Arial" w:eastAsia="Times New Roman" w:hAnsi="Arial" w:cs="Arial"/>
                <w:color w:val="000000"/>
                <w:sz w:val="20"/>
                <w:szCs w:val="20"/>
              </w:rPr>
            </w:pPr>
            <w:r>
              <w:rPr>
                <w:rFonts w:ascii="Arial" w:eastAsia="Times New Roman" w:hAnsi="Arial" w:cs="Arial"/>
                <w:b/>
                <w:bCs/>
                <w:color w:val="000000"/>
                <w:sz w:val="20"/>
                <w:szCs w:val="20"/>
              </w:rPr>
              <w:t xml:space="preserve">  </w:t>
            </w:r>
            <w:r w:rsidR="002D65D4" w:rsidRPr="00182F80">
              <w:rPr>
                <w:rFonts w:ascii="Arial" w:eastAsia="Times New Roman" w:hAnsi="Arial" w:cs="Arial"/>
                <w:b/>
                <w:bCs/>
                <w:color w:val="000000"/>
                <w:sz w:val="20"/>
                <w:szCs w:val="20"/>
              </w:rPr>
              <w:t xml:space="preserve">Certified Information System Security Professional (CISSP) </w:t>
            </w:r>
            <w:r w:rsidR="002D65D4" w:rsidRPr="00182F80">
              <w:rPr>
                <w:rFonts w:ascii="Arial" w:eastAsia="Times New Roman" w:hAnsi="Arial" w:cs="Arial"/>
                <w:b/>
                <w:bCs/>
                <w:color w:val="000000"/>
                <w:sz w:val="20"/>
                <w:szCs w:val="20"/>
              </w:rPr>
              <w:tab/>
            </w:r>
            <w:r w:rsidR="002D65D4" w:rsidRPr="00182F80">
              <w:rPr>
                <w:rFonts w:ascii="Arial" w:eastAsia="Times New Roman" w:hAnsi="Arial" w:cs="Arial"/>
                <w:b/>
                <w:bCs/>
                <w:color w:val="000000"/>
                <w:sz w:val="20"/>
                <w:szCs w:val="20"/>
              </w:rPr>
              <w:tab/>
              <w:t>(In progress)</w:t>
            </w:r>
          </w:p>
          <w:p w14:paraId="0DA0625B" w14:textId="77777777" w:rsidR="002D65D4" w:rsidRDefault="002D65D4" w:rsidP="00EF4308">
            <w:pPr>
              <w:spacing w:after="0" w:line="240" w:lineRule="auto"/>
              <w:rPr>
                <w:rFonts w:ascii="Arial" w:eastAsia="Times New Roman" w:hAnsi="Arial" w:cs="Arial"/>
                <w:color w:val="000000"/>
                <w:sz w:val="20"/>
                <w:szCs w:val="20"/>
              </w:rPr>
            </w:pPr>
          </w:p>
          <w:p w14:paraId="6E5F9394" w14:textId="13DA0F9F" w:rsidR="002D65D4" w:rsidRDefault="002D65D4" w:rsidP="00EF430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
          <w:p w14:paraId="692EEB61" w14:textId="72BAC076" w:rsidR="002D65D4" w:rsidRDefault="002D65D4" w:rsidP="00EF430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
          <w:p w14:paraId="40D1AF4B" w14:textId="77777777" w:rsidR="002D65D4" w:rsidRPr="00182F80" w:rsidRDefault="002D65D4" w:rsidP="00EF4308">
            <w:pPr>
              <w:spacing w:after="0" w:line="240" w:lineRule="auto"/>
              <w:rPr>
                <w:rFonts w:ascii="Arial" w:eastAsia="Times New Roman" w:hAnsi="Arial" w:cs="Arial"/>
                <w:color w:val="000000"/>
                <w:sz w:val="20"/>
                <w:szCs w:val="20"/>
              </w:rPr>
            </w:pPr>
          </w:p>
          <w:p w14:paraId="169F5F33" w14:textId="77777777" w:rsidR="00EF4308" w:rsidRPr="00182F80" w:rsidRDefault="00EF4308" w:rsidP="00EF4308">
            <w:pPr>
              <w:spacing w:after="0" w:line="240" w:lineRule="auto"/>
              <w:ind w:left="140"/>
              <w:jc w:val="both"/>
              <w:rPr>
                <w:rFonts w:ascii="Arial" w:eastAsia="Times New Roman" w:hAnsi="Arial" w:cs="Arial"/>
                <w:color w:val="000000"/>
                <w:sz w:val="20"/>
                <w:szCs w:val="20"/>
              </w:rPr>
            </w:pPr>
            <w:r w:rsidRPr="00182F80">
              <w:rPr>
                <w:rFonts w:ascii="Arial" w:eastAsia="Times New Roman" w:hAnsi="Arial" w:cs="Arial"/>
                <w:b/>
                <w:bCs/>
                <w:color w:val="000000"/>
                <w:sz w:val="20"/>
                <w:szCs w:val="20"/>
                <w:u w:val="single"/>
              </w:rPr>
              <w:t>EDUCATION</w:t>
            </w:r>
          </w:p>
          <w:p w14:paraId="7B13ECE8" w14:textId="77777777" w:rsidR="00EF4308" w:rsidRPr="00182F80" w:rsidRDefault="00EF4308" w:rsidP="00EF4308">
            <w:pPr>
              <w:spacing w:line="240" w:lineRule="auto"/>
              <w:ind w:left="140"/>
              <w:rPr>
                <w:rFonts w:ascii="Arial" w:eastAsia="Times New Roman" w:hAnsi="Arial" w:cs="Arial"/>
                <w:color w:val="000000"/>
                <w:sz w:val="20"/>
                <w:szCs w:val="20"/>
              </w:rPr>
            </w:pPr>
            <w:r w:rsidRPr="00182F80">
              <w:rPr>
                <w:rFonts w:ascii="Arial" w:eastAsia="Times New Roman" w:hAnsi="Arial" w:cs="Arial"/>
                <w:b/>
                <w:bCs/>
                <w:color w:val="000000"/>
                <w:sz w:val="20"/>
                <w:szCs w:val="20"/>
              </w:rPr>
              <w:t>Diploma in Negotiation</w:t>
            </w:r>
            <w:r w:rsidRPr="00182F80">
              <w:rPr>
                <w:rFonts w:ascii="Arial" w:eastAsia="Times New Roman" w:hAnsi="Arial" w:cs="Arial"/>
                <w:color w:val="000000"/>
                <w:sz w:val="20"/>
                <w:szCs w:val="20"/>
              </w:rPr>
              <w:t>, Harvard Business School, United States</w:t>
            </w:r>
          </w:p>
          <w:p w14:paraId="46748820" w14:textId="77777777" w:rsidR="00EF4308" w:rsidRPr="00182F80" w:rsidRDefault="00EF4308" w:rsidP="00EF4308">
            <w:pPr>
              <w:spacing w:line="240" w:lineRule="auto"/>
              <w:ind w:left="140"/>
              <w:rPr>
                <w:rFonts w:ascii="Arial" w:eastAsia="Times New Roman" w:hAnsi="Arial" w:cs="Arial"/>
                <w:color w:val="000000"/>
                <w:sz w:val="20"/>
                <w:szCs w:val="20"/>
              </w:rPr>
            </w:pPr>
            <w:r w:rsidRPr="00182F80">
              <w:rPr>
                <w:rFonts w:ascii="Arial" w:hAnsi="Arial" w:cs="Arial"/>
                <w:b/>
                <w:bCs/>
                <w:color w:val="000000"/>
                <w:sz w:val="20"/>
                <w:szCs w:val="20"/>
              </w:rPr>
              <w:t>Management Development Program</w:t>
            </w:r>
            <w:r w:rsidRPr="00182F80">
              <w:rPr>
                <w:rFonts w:ascii="Arial" w:hAnsi="Arial" w:cs="Arial"/>
                <w:color w:val="000000"/>
                <w:sz w:val="20"/>
                <w:szCs w:val="20"/>
              </w:rPr>
              <w:t xml:space="preserve">, Wharton Business School.                     </w:t>
            </w:r>
            <w:r w:rsidRPr="00182F80">
              <w:rPr>
                <w:rFonts w:ascii="Arial" w:hAnsi="Arial" w:cs="Arial"/>
                <w:b/>
                <w:bCs/>
                <w:color w:val="000000"/>
                <w:sz w:val="20"/>
                <w:szCs w:val="20"/>
              </w:rPr>
              <w:t>(In Progress)</w:t>
            </w:r>
          </w:p>
          <w:p w14:paraId="7F971999" w14:textId="77777777" w:rsidR="00EF4308" w:rsidRPr="00182F80" w:rsidRDefault="00EF4308" w:rsidP="00EF4308">
            <w:pPr>
              <w:spacing w:line="240" w:lineRule="auto"/>
              <w:ind w:left="140"/>
              <w:rPr>
                <w:rFonts w:ascii="Arial" w:eastAsia="Times New Roman" w:hAnsi="Arial" w:cs="Arial"/>
                <w:color w:val="000000"/>
                <w:sz w:val="20"/>
                <w:szCs w:val="20"/>
              </w:rPr>
            </w:pPr>
            <w:r w:rsidRPr="00182F80">
              <w:rPr>
                <w:rFonts w:ascii="Arial" w:eastAsia="Times New Roman" w:hAnsi="Arial" w:cs="Arial"/>
                <w:b/>
                <w:bCs/>
                <w:color w:val="000000"/>
                <w:sz w:val="20"/>
                <w:szCs w:val="20"/>
              </w:rPr>
              <w:t>Bachelor of Science in Philosophy</w:t>
            </w:r>
            <w:r w:rsidRPr="00182F80">
              <w:rPr>
                <w:rFonts w:ascii="Arial" w:eastAsia="Times New Roman" w:hAnsi="Arial" w:cs="Arial"/>
                <w:color w:val="000000"/>
                <w:sz w:val="20"/>
                <w:szCs w:val="20"/>
              </w:rPr>
              <w:t>. Lagos State University, Nigeria</w:t>
            </w:r>
          </w:p>
          <w:p w14:paraId="62BE0AF3" w14:textId="77777777" w:rsidR="00EF4308" w:rsidRPr="00182F80" w:rsidRDefault="00EF4308" w:rsidP="00EF4308">
            <w:pPr>
              <w:spacing w:line="240" w:lineRule="auto"/>
              <w:ind w:left="140"/>
              <w:rPr>
                <w:rFonts w:ascii="Arial" w:eastAsia="Times New Roman" w:hAnsi="Arial" w:cs="Arial"/>
                <w:color w:val="000000"/>
                <w:sz w:val="20"/>
                <w:szCs w:val="20"/>
              </w:rPr>
            </w:pPr>
          </w:p>
          <w:p w14:paraId="2FB6FC99" w14:textId="77777777" w:rsidR="00EF4308" w:rsidRPr="00182F80" w:rsidRDefault="00EF4308" w:rsidP="00EF4308">
            <w:pPr>
              <w:rPr>
                <w:rFonts w:ascii="Arial" w:hAnsi="Arial" w:cs="Arial"/>
                <w:b/>
                <w:bCs/>
                <w:color w:val="000000"/>
                <w:sz w:val="20"/>
                <w:szCs w:val="20"/>
                <w:u w:val="single"/>
              </w:rPr>
            </w:pPr>
            <w:r w:rsidRPr="00182F80">
              <w:rPr>
                <w:rFonts w:ascii="Arial" w:hAnsi="Arial" w:cs="Arial"/>
                <w:b/>
                <w:bCs/>
                <w:color w:val="000000"/>
                <w:sz w:val="20"/>
                <w:szCs w:val="20"/>
              </w:rPr>
              <w:t xml:space="preserve">  </w:t>
            </w:r>
            <w:r w:rsidRPr="00182F80">
              <w:rPr>
                <w:rFonts w:ascii="Arial" w:hAnsi="Arial" w:cs="Arial"/>
                <w:b/>
                <w:bCs/>
                <w:color w:val="000000"/>
                <w:sz w:val="20"/>
                <w:szCs w:val="20"/>
                <w:u w:val="single"/>
              </w:rPr>
              <w:t>TECHNICAL SKILLS</w:t>
            </w:r>
          </w:p>
          <w:p w14:paraId="1A0537C6" w14:textId="77777777" w:rsidR="00EF4308" w:rsidRPr="00182F80" w:rsidRDefault="00EF4308" w:rsidP="00EF4308">
            <w:pPr>
              <w:pStyle w:val="ListParagraph"/>
              <w:numPr>
                <w:ilvl w:val="0"/>
                <w:numId w:val="5"/>
              </w:numPr>
              <w:rPr>
                <w:rFonts w:ascii="Arial" w:hAnsi="Arial" w:cs="Arial"/>
                <w:color w:val="000000"/>
                <w:sz w:val="20"/>
                <w:szCs w:val="20"/>
              </w:rPr>
            </w:pPr>
            <w:r w:rsidRPr="00182F80">
              <w:rPr>
                <w:rFonts w:ascii="Arial" w:hAnsi="Arial" w:cs="Arial"/>
                <w:color w:val="000000"/>
                <w:sz w:val="20"/>
                <w:szCs w:val="20"/>
              </w:rPr>
              <w:t xml:space="preserve">Microsoft Office Suite (Word, Excel, and Power Point)      </w:t>
            </w:r>
          </w:p>
          <w:p w14:paraId="553977A0" w14:textId="77777777" w:rsidR="00EF4308" w:rsidRPr="00182F80" w:rsidRDefault="00EF4308" w:rsidP="00EF4308">
            <w:pPr>
              <w:pStyle w:val="ListParagraph"/>
              <w:numPr>
                <w:ilvl w:val="0"/>
                <w:numId w:val="5"/>
              </w:numPr>
              <w:rPr>
                <w:rFonts w:ascii="Arial" w:hAnsi="Arial" w:cs="Arial"/>
                <w:color w:val="000000"/>
                <w:sz w:val="20"/>
                <w:szCs w:val="20"/>
              </w:rPr>
            </w:pPr>
            <w:r w:rsidRPr="00182F80">
              <w:rPr>
                <w:rFonts w:ascii="Arial" w:hAnsi="Arial" w:cs="Arial"/>
                <w:color w:val="000000"/>
                <w:sz w:val="20"/>
                <w:szCs w:val="20"/>
              </w:rPr>
              <w:t>NIST Standards</w:t>
            </w:r>
          </w:p>
          <w:p w14:paraId="18AF2705" w14:textId="77777777" w:rsidR="00EF4308" w:rsidRPr="00182F80" w:rsidRDefault="00EF4308" w:rsidP="00EF4308">
            <w:pPr>
              <w:pStyle w:val="ListParagraph"/>
              <w:numPr>
                <w:ilvl w:val="0"/>
                <w:numId w:val="5"/>
              </w:numPr>
              <w:rPr>
                <w:rFonts w:ascii="Arial" w:hAnsi="Arial" w:cs="Arial"/>
                <w:color w:val="000000"/>
                <w:sz w:val="20"/>
                <w:szCs w:val="20"/>
              </w:rPr>
            </w:pPr>
            <w:r w:rsidRPr="00182F80">
              <w:rPr>
                <w:rFonts w:ascii="Arial" w:hAnsi="Arial" w:cs="Arial"/>
                <w:color w:val="000000"/>
                <w:sz w:val="20"/>
                <w:szCs w:val="20"/>
              </w:rPr>
              <w:t>Vendor Risk/Third party Security Risk Management</w:t>
            </w:r>
          </w:p>
          <w:p w14:paraId="1278A1E4" w14:textId="77777777" w:rsidR="00EF4308" w:rsidRPr="00182F80" w:rsidRDefault="00EF4308" w:rsidP="00EF4308">
            <w:pPr>
              <w:pStyle w:val="ListParagraph"/>
              <w:numPr>
                <w:ilvl w:val="0"/>
                <w:numId w:val="5"/>
              </w:numPr>
              <w:rPr>
                <w:rFonts w:ascii="Arial" w:hAnsi="Arial" w:cs="Arial"/>
                <w:color w:val="000000"/>
                <w:sz w:val="20"/>
                <w:szCs w:val="20"/>
              </w:rPr>
            </w:pPr>
            <w:r w:rsidRPr="00182F80">
              <w:rPr>
                <w:rFonts w:ascii="Arial" w:hAnsi="Arial" w:cs="Arial"/>
                <w:color w:val="000000"/>
                <w:sz w:val="20"/>
                <w:szCs w:val="20"/>
              </w:rPr>
              <w:t>ISO 27001/PCI DSS/HPAA/FISMA/FIPS</w:t>
            </w:r>
          </w:p>
          <w:p w14:paraId="1CF1592E" w14:textId="6453976A" w:rsidR="00D73939" w:rsidRPr="00AB74DE" w:rsidRDefault="00EF4308" w:rsidP="00D73939">
            <w:pPr>
              <w:pStyle w:val="ListParagraph"/>
              <w:numPr>
                <w:ilvl w:val="0"/>
                <w:numId w:val="5"/>
              </w:numPr>
              <w:rPr>
                <w:rFonts w:ascii="Arial" w:hAnsi="Arial" w:cs="Arial"/>
                <w:color w:val="000000"/>
                <w:sz w:val="20"/>
                <w:szCs w:val="20"/>
              </w:rPr>
            </w:pPr>
            <w:r w:rsidRPr="00182F80">
              <w:rPr>
                <w:rFonts w:ascii="Arial" w:hAnsi="Arial" w:cs="Arial"/>
                <w:color w:val="000000"/>
                <w:sz w:val="20"/>
                <w:szCs w:val="20"/>
              </w:rPr>
              <w:t>Plan of Action and Milestone (POA&amp;M)</w:t>
            </w:r>
          </w:p>
          <w:p w14:paraId="1FCD33DB" w14:textId="77777777" w:rsidR="00DF7753" w:rsidRPr="00182F80" w:rsidRDefault="00DF7753">
            <w:pPr>
              <w:rPr>
                <w:rFonts w:ascii="Arial" w:hAnsi="Arial" w:cs="Arial"/>
                <w:b/>
                <w:bCs/>
                <w:color w:val="000000"/>
              </w:rPr>
            </w:pPr>
          </w:p>
        </w:tc>
      </w:tr>
      <w:tr w:rsidR="00DF7753" w14:paraId="31CB15C0" w14:textId="77777777" w:rsidTr="00DF7753">
        <w:trPr>
          <w:tblCellSpacing w:w="0" w:type="dxa"/>
          <w:jc w:val="center"/>
        </w:trPr>
        <w:tc>
          <w:tcPr>
            <w:tcW w:w="5000" w:type="pct"/>
            <w:vAlign w:val="center"/>
          </w:tcPr>
          <w:p w14:paraId="43190469" w14:textId="77777777" w:rsidR="00DF7753" w:rsidRDefault="00DF7753">
            <w:pPr>
              <w:rPr>
                <w:rFonts w:ascii="Arial" w:hAnsi="Arial" w:cs="Arial"/>
              </w:rPr>
            </w:pPr>
          </w:p>
        </w:tc>
      </w:tr>
    </w:tbl>
    <w:p w14:paraId="21F11B28" w14:textId="58C9F6CA" w:rsidR="27E20B5D" w:rsidRPr="00A93514" w:rsidRDefault="27E20B5D" w:rsidP="27E20B5D">
      <w:pPr>
        <w:rPr>
          <w:rFonts w:ascii="Arial" w:eastAsia="Calibri" w:hAnsi="Arial" w:cs="Arial"/>
          <w:sz w:val="36"/>
          <w:szCs w:val="36"/>
        </w:rPr>
      </w:pPr>
    </w:p>
    <w:sectPr w:rsidR="27E20B5D" w:rsidRPr="00A935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00E9E" w14:textId="77777777" w:rsidR="000133C5" w:rsidRDefault="000133C5" w:rsidP="00996A1C">
      <w:pPr>
        <w:spacing w:after="0" w:line="240" w:lineRule="auto"/>
      </w:pPr>
      <w:r>
        <w:separator/>
      </w:r>
    </w:p>
  </w:endnote>
  <w:endnote w:type="continuationSeparator" w:id="0">
    <w:p w14:paraId="29FB678E" w14:textId="77777777" w:rsidR="000133C5" w:rsidRDefault="000133C5" w:rsidP="0099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2F45C" w14:textId="77777777" w:rsidR="000133C5" w:rsidRDefault="000133C5" w:rsidP="00996A1C">
      <w:pPr>
        <w:spacing w:after="0" w:line="240" w:lineRule="auto"/>
      </w:pPr>
      <w:r>
        <w:separator/>
      </w:r>
    </w:p>
  </w:footnote>
  <w:footnote w:type="continuationSeparator" w:id="0">
    <w:p w14:paraId="54ED9887" w14:textId="77777777" w:rsidR="000133C5" w:rsidRDefault="000133C5" w:rsidP="0099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3A40"/>
    <w:multiLevelType w:val="hybridMultilevel"/>
    <w:tmpl w:val="F1A277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226B22"/>
    <w:multiLevelType w:val="hybridMultilevel"/>
    <w:tmpl w:val="980A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556FD"/>
    <w:multiLevelType w:val="multilevel"/>
    <w:tmpl w:val="E7D6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576AB1"/>
    <w:multiLevelType w:val="hybridMultilevel"/>
    <w:tmpl w:val="C4FA5DD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 w15:restartNumberingAfterBreak="0">
    <w:nsid w:val="3FD45696"/>
    <w:multiLevelType w:val="multilevel"/>
    <w:tmpl w:val="F69C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5429F7"/>
    <w:multiLevelType w:val="multilevel"/>
    <w:tmpl w:val="6752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E2DA5"/>
    <w:multiLevelType w:val="hybridMultilevel"/>
    <w:tmpl w:val="9F0C0D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C6958CB"/>
    <w:multiLevelType w:val="hybridMultilevel"/>
    <w:tmpl w:val="3A00A3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xNjI0NTIxMjK0NDJW0lEKTi0uzszPAykwrAUAMCRjuCwAAAA="/>
  </w:docVars>
  <w:rsids>
    <w:rsidRoot w:val="08DD782B"/>
    <w:rsid w:val="000133C5"/>
    <w:rsid w:val="000705B1"/>
    <w:rsid w:val="000B7FF0"/>
    <w:rsid w:val="000E18EE"/>
    <w:rsid w:val="000E4271"/>
    <w:rsid w:val="001164C5"/>
    <w:rsid w:val="001415BC"/>
    <w:rsid w:val="00145CFC"/>
    <w:rsid w:val="00181A2F"/>
    <w:rsid w:val="00182F80"/>
    <w:rsid w:val="001F3B54"/>
    <w:rsid w:val="00211C5B"/>
    <w:rsid w:val="00221D80"/>
    <w:rsid w:val="00287D7A"/>
    <w:rsid w:val="002D65D4"/>
    <w:rsid w:val="003259D1"/>
    <w:rsid w:val="0037423B"/>
    <w:rsid w:val="003E6A54"/>
    <w:rsid w:val="004102C0"/>
    <w:rsid w:val="00454485"/>
    <w:rsid w:val="004653D8"/>
    <w:rsid w:val="004C7AA2"/>
    <w:rsid w:val="004D74F2"/>
    <w:rsid w:val="004E28A7"/>
    <w:rsid w:val="00527135"/>
    <w:rsid w:val="006078F8"/>
    <w:rsid w:val="00643CC1"/>
    <w:rsid w:val="00655A8E"/>
    <w:rsid w:val="00795BA9"/>
    <w:rsid w:val="007D50D1"/>
    <w:rsid w:val="008275AE"/>
    <w:rsid w:val="00871163"/>
    <w:rsid w:val="008D06A1"/>
    <w:rsid w:val="008D2F90"/>
    <w:rsid w:val="00982A63"/>
    <w:rsid w:val="00996A1C"/>
    <w:rsid w:val="009A1E99"/>
    <w:rsid w:val="00A711F3"/>
    <w:rsid w:val="00A804C1"/>
    <w:rsid w:val="00A93514"/>
    <w:rsid w:val="00AB39AA"/>
    <w:rsid w:val="00AB74DE"/>
    <w:rsid w:val="00AD7B21"/>
    <w:rsid w:val="00B37676"/>
    <w:rsid w:val="00B732CA"/>
    <w:rsid w:val="00B8587D"/>
    <w:rsid w:val="00B87D5D"/>
    <w:rsid w:val="00C15354"/>
    <w:rsid w:val="00C20455"/>
    <w:rsid w:val="00C33453"/>
    <w:rsid w:val="00C921AF"/>
    <w:rsid w:val="00CA5663"/>
    <w:rsid w:val="00CB40E4"/>
    <w:rsid w:val="00D30FD1"/>
    <w:rsid w:val="00D73939"/>
    <w:rsid w:val="00D83002"/>
    <w:rsid w:val="00DC0184"/>
    <w:rsid w:val="00DD08CC"/>
    <w:rsid w:val="00DE7BB2"/>
    <w:rsid w:val="00DE7FFD"/>
    <w:rsid w:val="00DF7753"/>
    <w:rsid w:val="00E913A8"/>
    <w:rsid w:val="00E949CC"/>
    <w:rsid w:val="00EA3444"/>
    <w:rsid w:val="00EA42F8"/>
    <w:rsid w:val="00EE51D2"/>
    <w:rsid w:val="00EF1B84"/>
    <w:rsid w:val="00EF4308"/>
    <w:rsid w:val="00EF7CF4"/>
    <w:rsid w:val="00FA6D0D"/>
    <w:rsid w:val="00FB119A"/>
    <w:rsid w:val="00FB7994"/>
    <w:rsid w:val="00FC4AF2"/>
    <w:rsid w:val="00FE2B81"/>
    <w:rsid w:val="08DD782B"/>
    <w:rsid w:val="1A25014A"/>
    <w:rsid w:val="27E20B5D"/>
    <w:rsid w:val="6FC3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014A"/>
  <w15:chartTrackingRefBased/>
  <w15:docId w15:val="{70CC746A-B62D-4380-AA96-1F7A07C9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D80"/>
    <w:pPr>
      <w:ind w:left="720"/>
      <w:contextualSpacing/>
    </w:pPr>
  </w:style>
  <w:style w:type="paragraph" w:styleId="Header">
    <w:name w:val="header"/>
    <w:basedOn w:val="Normal"/>
    <w:link w:val="HeaderChar"/>
    <w:uiPriority w:val="99"/>
    <w:unhideWhenUsed/>
    <w:rsid w:val="0099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A1C"/>
  </w:style>
  <w:style w:type="paragraph" w:styleId="Footer">
    <w:name w:val="footer"/>
    <w:basedOn w:val="Normal"/>
    <w:link w:val="FooterChar"/>
    <w:uiPriority w:val="99"/>
    <w:unhideWhenUsed/>
    <w:rsid w:val="0099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A1C"/>
  </w:style>
  <w:style w:type="character" w:styleId="Hyperlink">
    <w:name w:val="Hyperlink"/>
    <w:basedOn w:val="DefaultParagraphFont"/>
    <w:uiPriority w:val="99"/>
    <w:unhideWhenUsed/>
    <w:rsid w:val="00182F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51446">
      <w:bodyDiv w:val="1"/>
      <w:marLeft w:val="0"/>
      <w:marRight w:val="0"/>
      <w:marTop w:val="0"/>
      <w:marBottom w:val="0"/>
      <w:divBdr>
        <w:top w:val="none" w:sz="0" w:space="0" w:color="auto"/>
        <w:left w:val="none" w:sz="0" w:space="0" w:color="auto"/>
        <w:bottom w:val="none" w:sz="0" w:space="0" w:color="auto"/>
        <w:right w:val="none" w:sz="0" w:space="0" w:color="auto"/>
      </w:divBdr>
    </w:div>
    <w:div w:id="272984093">
      <w:bodyDiv w:val="1"/>
      <w:marLeft w:val="0"/>
      <w:marRight w:val="0"/>
      <w:marTop w:val="0"/>
      <w:marBottom w:val="0"/>
      <w:divBdr>
        <w:top w:val="none" w:sz="0" w:space="0" w:color="auto"/>
        <w:left w:val="none" w:sz="0" w:space="0" w:color="auto"/>
        <w:bottom w:val="none" w:sz="0" w:space="0" w:color="auto"/>
        <w:right w:val="none" w:sz="0" w:space="0" w:color="auto"/>
      </w:divBdr>
    </w:div>
    <w:div w:id="912348567">
      <w:bodyDiv w:val="1"/>
      <w:marLeft w:val="0"/>
      <w:marRight w:val="0"/>
      <w:marTop w:val="0"/>
      <w:marBottom w:val="0"/>
      <w:divBdr>
        <w:top w:val="none" w:sz="0" w:space="0" w:color="auto"/>
        <w:left w:val="none" w:sz="0" w:space="0" w:color="auto"/>
        <w:bottom w:val="none" w:sz="0" w:space="0" w:color="auto"/>
        <w:right w:val="none" w:sz="0" w:space="0" w:color="auto"/>
      </w:divBdr>
    </w:div>
    <w:div w:id="914701916">
      <w:bodyDiv w:val="1"/>
      <w:marLeft w:val="0"/>
      <w:marRight w:val="0"/>
      <w:marTop w:val="0"/>
      <w:marBottom w:val="0"/>
      <w:divBdr>
        <w:top w:val="none" w:sz="0" w:space="0" w:color="auto"/>
        <w:left w:val="none" w:sz="0" w:space="0" w:color="auto"/>
        <w:bottom w:val="none" w:sz="0" w:space="0" w:color="auto"/>
        <w:right w:val="none" w:sz="0" w:space="0" w:color="auto"/>
      </w:divBdr>
    </w:div>
    <w:div w:id="1179655124">
      <w:bodyDiv w:val="1"/>
      <w:marLeft w:val="0"/>
      <w:marRight w:val="0"/>
      <w:marTop w:val="0"/>
      <w:marBottom w:val="0"/>
      <w:divBdr>
        <w:top w:val="none" w:sz="0" w:space="0" w:color="auto"/>
        <w:left w:val="none" w:sz="0" w:space="0" w:color="auto"/>
        <w:bottom w:val="none" w:sz="0" w:space="0" w:color="auto"/>
        <w:right w:val="none" w:sz="0" w:space="0" w:color="auto"/>
      </w:divBdr>
    </w:div>
    <w:div w:id="1235622288">
      <w:bodyDiv w:val="1"/>
      <w:marLeft w:val="0"/>
      <w:marRight w:val="0"/>
      <w:marTop w:val="0"/>
      <w:marBottom w:val="0"/>
      <w:divBdr>
        <w:top w:val="none" w:sz="0" w:space="0" w:color="auto"/>
        <w:left w:val="none" w:sz="0" w:space="0" w:color="auto"/>
        <w:bottom w:val="none" w:sz="0" w:space="0" w:color="auto"/>
        <w:right w:val="none" w:sz="0" w:space="0" w:color="auto"/>
      </w:divBdr>
      <w:divsChild>
        <w:div w:id="2129466232">
          <w:marLeft w:val="1200"/>
          <w:marRight w:val="0"/>
          <w:marTop w:val="0"/>
          <w:marBottom w:val="0"/>
          <w:divBdr>
            <w:top w:val="none" w:sz="0" w:space="0" w:color="auto"/>
            <w:left w:val="none" w:sz="0" w:space="0" w:color="auto"/>
            <w:bottom w:val="none" w:sz="0" w:space="0" w:color="auto"/>
            <w:right w:val="none" w:sz="0" w:space="0" w:color="auto"/>
          </w:divBdr>
          <w:divsChild>
            <w:div w:id="1495104240">
              <w:marLeft w:val="0"/>
              <w:marRight w:val="0"/>
              <w:marTop w:val="0"/>
              <w:marBottom w:val="0"/>
              <w:divBdr>
                <w:top w:val="none" w:sz="0" w:space="0" w:color="auto"/>
                <w:left w:val="none" w:sz="0" w:space="0" w:color="auto"/>
                <w:bottom w:val="none" w:sz="0" w:space="0" w:color="auto"/>
                <w:right w:val="none" w:sz="0" w:space="0" w:color="auto"/>
              </w:divBdr>
            </w:div>
          </w:divsChild>
        </w:div>
        <w:div w:id="1804957529">
          <w:marLeft w:val="1200"/>
          <w:marRight w:val="0"/>
          <w:marTop w:val="0"/>
          <w:marBottom w:val="0"/>
          <w:divBdr>
            <w:top w:val="none" w:sz="0" w:space="0" w:color="auto"/>
            <w:left w:val="none" w:sz="0" w:space="0" w:color="auto"/>
            <w:bottom w:val="none" w:sz="0" w:space="0" w:color="auto"/>
            <w:right w:val="none" w:sz="0" w:space="0" w:color="auto"/>
          </w:divBdr>
        </w:div>
      </w:divsChild>
    </w:div>
    <w:div w:id="1277561152">
      <w:bodyDiv w:val="1"/>
      <w:marLeft w:val="0"/>
      <w:marRight w:val="0"/>
      <w:marTop w:val="0"/>
      <w:marBottom w:val="0"/>
      <w:divBdr>
        <w:top w:val="none" w:sz="0" w:space="0" w:color="auto"/>
        <w:left w:val="none" w:sz="0" w:space="0" w:color="auto"/>
        <w:bottom w:val="none" w:sz="0" w:space="0" w:color="auto"/>
        <w:right w:val="none" w:sz="0" w:space="0" w:color="auto"/>
      </w:divBdr>
    </w:div>
    <w:div w:id="1862623644">
      <w:bodyDiv w:val="1"/>
      <w:marLeft w:val="0"/>
      <w:marRight w:val="0"/>
      <w:marTop w:val="0"/>
      <w:marBottom w:val="0"/>
      <w:divBdr>
        <w:top w:val="none" w:sz="0" w:space="0" w:color="auto"/>
        <w:left w:val="none" w:sz="0" w:space="0" w:color="auto"/>
        <w:bottom w:val="none" w:sz="0" w:space="0" w:color="auto"/>
        <w:right w:val="none" w:sz="0" w:space="0" w:color="auto"/>
      </w:divBdr>
    </w:div>
    <w:div w:id="210213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umunna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lee</dc:creator>
  <cp:keywords/>
  <dc:description/>
  <cp:lastModifiedBy>emmanuel lee</cp:lastModifiedBy>
  <cp:revision>2</cp:revision>
  <dcterms:created xsi:type="dcterms:W3CDTF">2021-02-05T04:39:00Z</dcterms:created>
  <dcterms:modified xsi:type="dcterms:W3CDTF">2021-02-05T04:39:00Z</dcterms:modified>
</cp:coreProperties>
</file>