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8C6D" w14:textId="26A3B12F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48"/>
          <w:szCs w:val="48"/>
        </w:rPr>
      </w:pPr>
      <w:r w:rsidRPr="00693523">
        <w:rPr>
          <w:rFonts w:ascii="Times New Roman" w:eastAsia="Times New Roman" w:hAnsi="Times New Roman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CC3D9B" wp14:editId="4464440B">
                <wp:simplePos x="0" y="0"/>
                <wp:positionH relativeFrom="column">
                  <wp:posOffset>3905250</wp:posOffset>
                </wp:positionH>
                <wp:positionV relativeFrom="paragraph">
                  <wp:posOffset>-330200</wp:posOffset>
                </wp:positionV>
                <wp:extent cx="3133725" cy="9144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1EFD" w14:textId="77777777" w:rsidR="00B55119" w:rsidRDefault="00B55119" w:rsidP="00B55119">
                            <w:pPr>
                              <w:ind w:left="72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>4950</w:t>
                            </w:r>
                            <w:r w:rsidRPr="00693523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>Sugar Grove Blvd</w:t>
                            </w:r>
                            <w:r w:rsidRPr="00693523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 xml:space="preserve">Stafford </w:t>
                            </w:r>
                            <w:r w:rsidRPr="00693523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>Texas 77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>477</w:t>
                            </w:r>
                          </w:p>
                          <w:p w14:paraId="4E7EA9C0" w14:textId="77777777" w:rsidR="00B55119" w:rsidRPr="00693523" w:rsidRDefault="00B55119" w:rsidP="00B55119">
                            <w:pPr>
                              <w:ind w:left="72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5" w:history="1">
                              <w:r w:rsidRPr="0042512B">
                                <w:rPr>
                                  <w:rStyle w:val="Hyperlink"/>
                                  <w:rFonts w:ascii="Times New Roman" w:eastAsia="Times New Roman" w:hAnsi="Times New Roman"/>
                                  <w:sz w:val="22"/>
                                  <w:szCs w:val="22"/>
                                </w:rPr>
                                <w:t>ibiyinkaajayi10@gmail.com</w:t>
                              </w:r>
                            </w:hyperlink>
                          </w:p>
                          <w:p w14:paraId="6C42FC6B" w14:textId="77777777" w:rsidR="00B55119" w:rsidRPr="00693523" w:rsidRDefault="00B55119" w:rsidP="00B55119">
                            <w:pPr>
                              <w:ind w:left="72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>Cell: 305 793 6534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3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-26pt;width:246.75pt;height:1in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wVJgIAAEUEAAAOAAAAZHJzL2Uyb0RvYy54bWysU9uO2yAQfa/Uf0C8N74kabZWnNU221SV&#10;thdptx+AMbZRgXGBxE6/fgecTaPsW1UeEDBwOHPOzPp21IochHUSTEmzWUqJMBxqadqS/nzavbuh&#10;xHlmaqbAiJIehaO3m7dv1kNfiBw6ULWwBEGMK4a+pJ33fZEkjndCMzeDXhgMNmA187i1bVJbNiC6&#10;Vkmepu+TAWzdW+DCOTy9n4J0E/GbRnD/vWmc8ESVFLn5ONs4V2FONmtWtJb1neQnGuwfWGgmDX56&#10;hrpnnpG9la+gtOQWHDR+xkEn0DSSi5gDZpOlV9k8dqwXMRcUx/Vnmdz/g+XfDj8skXVJ82xFiWEa&#10;TXoSoycfYSR50GfoXYHXHnu86Ec8Rp9jrq5/AP7LEQPbjplW3FkLQydYjfyy8DK5eDrhuABSDV+h&#10;xm/Y3kMEGhurg3goB0F09Ol49iZQ4Xg4z+bzVb6khGPsQ7ZYpNG8hBUvr3vr/GcBmoRFSS16H9HZ&#10;4cH5wIYVL1fCZw6UrHdSqbixbbVVlhwY1skujpjA1TVlyIC/L5HHa4hQsuIMUrWTBFcIWnqsdyV1&#10;SW/SMKYKDKp9MnWsRs+kmtbIWJmTjEG5SUM/VuPJlgrqIwpqYapr7ENcdGD/UDJgTZfU/d4zKyhR&#10;XwyaEmXDJoibxXKVo9L2MlJdRpjhCFVST8m03PrYOCFzA3doXiOjrsHlicmJK9ZqlPvUV6EZLvfx&#10;1t/u3zwDAAD//wMAUEsDBBQABgAIAAAAIQCBSKPK4AAAAAsBAAAPAAAAZHJzL2Rvd25yZXYueG1s&#10;TI9BT8MwDIXvSPyHyEjctqQTrbbSdEIgdkOIggbHtDFtReNUTbYVfj3eCW6239Pz94rt7AZxxCn0&#10;njQkSwUCqfG2p1bD2+vjYg0iREPWDJ5QwzcG2JaXF4XJrT/RCx6r2AoOoZAbDV2MYy5laDp0Jiz9&#10;iMTap5+cibxOrbSTOXG4G+RKqUw60xN/6MyI9x02X9XBaQiNyvbPN9X+vZY7/NlY+/Cxe9L6+mq+&#10;uwURcY5/ZjjjMzqUzFT7A9kgBg1ZknKXqGGRrng4OxK1TkHUGjZ8kWUh/3cofwEAAP//AwBQSwEC&#10;LQAUAAYACAAAACEAtoM4kv4AAADhAQAAEwAAAAAAAAAAAAAAAAAAAAAAW0NvbnRlbnRfVHlwZXNd&#10;LnhtbFBLAQItABQABgAIAAAAIQA4/SH/1gAAAJQBAAALAAAAAAAAAAAAAAAAAC8BAABfcmVscy8u&#10;cmVsc1BLAQItABQABgAIAAAAIQAJeOwVJgIAAEUEAAAOAAAAAAAAAAAAAAAAAC4CAABkcnMvZTJv&#10;RG9jLnhtbFBLAQItABQABgAIAAAAIQCBSKPK4AAAAAsBAAAPAAAAAAAAAAAAAAAAAIAEAABkcnMv&#10;ZG93bnJldi54bWxQSwUGAAAAAAQABADzAAAAjQUAAAAA&#10;" strokecolor="white [3212]">
                <v:textbox>
                  <w:txbxContent>
                    <w:p w14:paraId="43311EFD" w14:textId="77777777" w:rsidR="00B55119" w:rsidRDefault="00B55119" w:rsidP="00B55119">
                      <w:pPr>
                        <w:ind w:left="720"/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>4950</w:t>
                      </w:r>
                      <w:r w:rsidRPr="00693523"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>Sugar Grove Blvd</w:t>
                      </w:r>
                      <w:r w:rsidRPr="00693523"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 xml:space="preserve">Stafford </w:t>
                      </w:r>
                      <w:r w:rsidRPr="00693523"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>Texas 77</w:t>
                      </w: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>477</w:t>
                      </w:r>
                    </w:p>
                    <w:p w14:paraId="4E7EA9C0" w14:textId="77777777" w:rsidR="00B55119" w:rsidRPr="00693523" w:rsidRDefault="00B55119" w:rsidP="00B55119">
                      <w:pPr>
                        <w:ind w:left="720"/>
                        <w:rPr>
                          <w:rFonts w:ascii="Times New Roman" w:eastAsia="Times New Roman" w:hAnsi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 xml:space="preserve">Email: </w:t>
                      </w:r>
                      <w:hyperlink r:id="rId6" w:history="1">
                        <w:r w:rsidRPr="0042512B">
                          <w:rPr>
                            <w:rStyle w:val="Hyperlink"/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ibiyinkaajayi10@gmail.com</w:t>
                        </w:r>
                      </w:hyperlink>
                    </w:p>
                    <w:p w14:paraId="6C42FC6B" w14:textId="77777777" w:rsidR="00B55119" w:rsidRPr="00693523" w:rsidRDefault="00B55119" w:rsidP="00B55119">
                      <w:pPr>
                        <w:ind w:left="720"/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>Cell: 305 793 6534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48"/>
          <w:szCs w:val="48"/>
        </w:rPr>
        <w:t xml:space="preserve">Ibiyinka Ajayi, </w:t>
      </w:r>
      <w:r w:rsidRPr="00DC0F22">
        <w:rPr>
          <w:rFonts w:ascii="Times New Roman" w:eastAsia="Times New Roman" w:hAnsi="Times New Roman"/>
          <w:b/>
          <w:sz w:val="32"/>
          <w:szCs w:val="32"/>
        </w:rPr>
        <w:t>CISA</w:t>
      </w:r>
    </w:p>
    <w:p w14:paraId="440C0452" w14:textId="34B1B633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32094" wp14:editId="0855ABA8">
                <wp:simplePos x="0" y="0"/>
                <wp:positionH relativeFrom="column">
                  <wp:posOffset>-718820</wp:posOffset>
                </wp:positionH>
                <wp:positionV relativeFrom="paragraph">
                  <wp:posOffset>327025</wp:posOffset>
                </wp:positionV>
                <wp:extent cx="8609330" cy="28575"/>
                <wp:effectExtent l="38100" t="76200" r="127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9330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79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6.6pt;margin-top:25.75pt;width:677.9pt;height:2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I65AEAAB4EAAAOAAAAZHJzL2Uyb0RvYy54bWysU01vEzEQvSPxHyzfyW4StYQomwqlwAVB&#10;1NLeXe84a+EvjU02+feMvZsFQdUD4mLZnnnP896MNzcna9gRMGrvGj6f1ZyBk77V7tDwh28f36w4&#10;i0m4VhjvoOFniPxm+/rVpg9rWPjOmxaQEYmL6z40vEsprKsqyg6siDMfwFFQebQi0REPVYuiJ3Zr&#10;qkVdX1e9xzaglxAj3d4OQb4t/EqBTF+VipCYaTjVlsqKZX3Ka7XdiPUBRei0HMsQ/1CFFdrRoxPV&#10;rUiC/UD9F5XVEn30Ks2kt5VXSksoGkjNvP5DzX0nAhQtZE4Mk03x/9HKL8c9Mt1S7zhzwlKL7hMK&#10;fegSe4/oe7bzzpGNHtk8u9WHuCbQzu1xPMWwxyz9pNAyZXR4zGT5huSxU/H6PHkNp8QkXa6u63fL&#10;JbVEUmyxunp7ldmrgSaDA8b0CbxledPwOFY1lTM8IY6fYxqAF0AGG5fXDkT7wbUsnQPpSqiFOxgY&#10;ep6ENs/HqIYMr7LSQVvZpbOBgfoOFDlGGpZFZZlV2BlkR0FT1n4vPhUWyswQpY2ZQPXLoDE3w6DM&#10;7wRcvAycssuL3qUJaLXz+Bw4nS6lqiH/onrQmmU/+fZcOl3soCEsPRo/TJ7y388F/utbb38CAAD/&#10;/wMAUEsDBBQABgAIAAAAIQCDxgOe4AAAAAsBAAAPAAAAZHJzL2Rvd25yZXYueG1sTI+xbsIwEIb3&#10;SryDdZW6gZMUoiqNgxBVhsJUYGg3E18Ti/hsxQbC29dMZby7T/99f7kcTc8uOHhtSUA6S4AhNVZp&#10;agUc9vX0DZgPkpTsLaGAG3pYVpOnUhbKXukLL7vQshhCvpACuhBcwblvOjTSz6xDirdfOxgZ4ji0&#10;XA3yGsNNz7MkybmRmuKHTjpcd9icdmcjANV3OP1s1p917ebbG260235oIV6ex9U7sIBj+Ifhrh/V&#10;oYpOR3sm5VkvYJqmr1lkBSzSBbA7kc2zHNgxbvIEeFXyxw7VHwAAAP//AwBQSwECLQAUAAYACAAA&#10;ACEAtoM4kv4AAADhAQAAEwAAAAAAAAAAAAAAAAAAAAAAW0NvbnRlbnRfVHlwZXNdLnhtbFBLAQIt&#10;ABQABgAIAAAAIQA4/SH/1gAAAJQBAAALAAAAAAAAAAAAAAAAAC8BAABfcmVscy8ucmVsc1BLAQIt&#10;ABQABgAIAAAAIQCor4I65AEAAB4EAAAOAAAAAAAAAAAAAAAAAC4CAABkcnMvZTJvRG9jLnhtbFBL&#10;AQItABQABgAIAAAAIQCDxgOe4AAAAAsBAAAPAAAAAAAAAAAAAAAAAD4EAABkcnMvZG93bnJldi54&#10;bWxQSwUGAAAAAAQABADzAAAASw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32"/>
          <w:szCs w:val="32"/>
        </w:rPr>
        <w:t xml:space="preserve">IT </w:t>
      </w:r>
      <w:r w:rsidR="00CD7016">
        <w:rPr>
          <w:rFonts w:ascii="Times New Roman" w:eastAsia="Times New Roman" w:hAnsi="Times New Roman"/>
          <w:b/>
          <w:sz w:val="32"/>
          <w:szCs w:val="32"/>
        </w:rPr>
        <w:t>Auditor</w:t>
      </w:r>
    </w:p>
    <w:p w14:paraId="1C0E85A6" w14:textId="77777777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48"/>
          <w:szCs w:val="48"/>
        </w:rPr>
        <w:tab/>
      </w:r>
    </w:p>
    <w:p w14:paraId="7429EC32" w14:textId="77777777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PROFESSIONAL PROFILE</w:t>
      </w:r>
    </w:p>
    <w:p w14:paraId="3713C928" w14:textId="49439595" w:rsidR="00B55119" w:rsidRDefault="00A23CA3" w:rsidP="00B55119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CA3">
        <w:rPr>
          <w:rFonts w:ascii="Times New Roman" w:eastAsia="Times New Roman" w:hAnsi="Times New Roman" w:cs="Times New Roman"/>
          <w:sz w:val="24"/>
          <w:szCs w:val="24"/>
        </w:rPr>
        <w:t>IT Auditor with over 8+ years of internal controls, IT general, and application control testing. Work performed has included internal control testing (SOX), Service Organization Control (SOC) reviews, walkthrough, audit readiness follow-up, and controls and external audit tests for public and private companies.</w:t>
      </w:r>
    </w:p>
    <w:p w14:paraId="40CE55DD" w14:textId="77777777" w:rsidR="00296C0C" w:rsidRDefault="00296C0C" w:rsidP="00B55119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0D18D774" w14:textId="6D2518BE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SKILLS</w:t>
      </w:r>
    </w:p>
    <w:p w14:paraId="0D0E4167" w14:textId="076A2678" w:rsidR="00B55119" w:rsidRDefault="00F13A3A" w:rsidP="00B55119">
      <w:pPr>
        <w:tabs>
          <w:tab w:val="left" w:pos="14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Operating </w:t>
      </w:r>
      <w:r w:rsidR="00B55119">
        <w:rPr>
          <w:rFonts w:ascii="Times New Roman" w:eastAsia="Times New Roman" w:hAnsi="Times New Roman"/>
          <w:b/>
          <w:sz w:val="22"/>
        </w:rPr>
        <w:t>Systems: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B55119">
        <w:rPr>
          <w:rFonts w:ascii="Times New Roman" w:eastAsia="Times New Roman" w:hAnsi="Times New Roman"/>
          <w:sz w:val="22"/>
        </w:rPr>
        <w:t xml:space="preserve">Windows </w:t>
      </w:r>
      <w:r w:rsidR="00066C75">
        <w:rPr>
          <w:rFonts w:ascii="Times New Roman" w:eastAsia="Times New Roman" w:hAnsi="Times New Roman"/>
          <w:sz w:val="22"/>
        </w:rPr>
        <w:t>2012, Unix</w:t>
      </w:r>
    </w:p>
    <w:p w14:paraId="76EFD219" w14:textId="450F95AC" w:rsidR="00B55119" w:rsidRDefault="00B55119" w:rsidP="00B55119">
      <w:pPr>
        <w:tabs>
          <w:tab w:val="left" w:pos="1420"/>
        </w:tabs>
        <w:spacing w:line="23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Databases:</w:t>
      </w:r>
      <w:r w:rsidR="001D54D7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Oracle, and Microsoft SQL Server </w:t>
      </w:r>
    </w:p>
    <w:p w14:paraId="695C066F" w14:textId="77777777" w:rsidR="00B55119" w:rsidRDefault="00B55119" w:rsidP="00B55119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DF8E436" w14:textId="5481D621" w:rsidR="00B55119" w:rsidRDefault="00B55119" w:rsidP="00B55119">
      <w:pPr>
        <w:tabs>
          <w:tab w:val="left" w:pos="14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Tools:</w:t>
      </w:r>
      <w:r w:rsidR="001D54D7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Nessus, ACL, </w:t>
      </w:r>
      <w:r w:rsidRPr="00F35919">
        <w:rPr>
          <w:rFonts w:ascii="Times New Roman" w:eastAsia="Times New Roman" w:hAnsi="Times New Roman"/>
          <w:sz w:val="22"/>
        </w:rPr>
        <w:t>IDEA, CAAT,</w:t>
      </w:r>
      <w:r>
        <w:rPr>
          <w:rFonts w:ascii="Times New Roman" w:eastAsia="Times New Roman" w:hAnsi="Times New Roman"/>
          <w:sz w:val="22"/>
        </w:rPr>
        <w:t xml:space="preserve"> </w:t>
      </w:r>
      <w:r w:rsidRPr="00F35919">
        <w:rPr>
          <w:rFonts w:ascii="Times New Roman" w:eastAsia="Times New Roman" w:hAnsi="Times New Roman"/>
          <w:sz w:val="22"/>
        </w:rPr>
        <w:t>and Web Inspect</w:t>
      </w:r>
      <w:r w:rsidR="00066C75"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sz w:val="22"/>
        </w:rPr>
        <w:t xml:space="preserve">MS </w:t>
      </w:r>
      <w:r w:rsidR="00F13A3A">
        <w:rPr>
          <w:rFonts w:ascii="Times New Roman" w:eastAsia="Times New Roman" w:hAnsi="Times New Roman"/>
          <w:sz w:val="22"/>
        </w:rPr>
        <w:t>Office Suite, Visio, Auto Audit</w:t>
      </w:r>
      <w:r w:rsidR="001D54D7">
        <w:rPr>
          <w:rFonts w:ascii="Times New Roman" w:eastAsia="Times New Roman" w:hAnsi="Times New Roman"/>
          <w:sz w:val="22"/>
        </w:rPr>
        <w:t xml:space="preserve">, Teammate, </w:t>
      </w:r>
      <w:r>
        <w:rPr>
          <w:rFonts w:ascii="Times New Roman" w:eastAsia="Times New Roman" w:hAnsi="Times New Roman"/>
          <w:sz w:val="22"/>
        </w:rPr>
        <w:t>Outlook</w:t>
      </w:r>
      <w:r w:rsidR="001D54D7"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sz w:val="22"/>
        </w:rPr>
        <w:t>SharePoint</w:t>
      </w:r>
      <w:r w:rsidR="001D54D7"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sz w:val="22"/>
        </w:rPr>
        <w:t>Box</w:t>
      </w:r>
    </w:p>
    <w:p w14:paraId="5057F436" w14:textId="658EF8F3" w:rsidR="00B55119" w:rsidRDefault="00B55119" w:rsidP="00B55119">
      <w:pPr>
        <w:tabs>
          <w:tab w:val="left" w:pos="142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881B56">
        <w:rPr>
          <w:rFonts w:ascii="Times New Roman" w:eastAsia="Times New Roman" w:hAnsi="Times New Roman"/>
          <w:b/>
          <w:sz w:val="22"/>
        </w:rPr>
        <w:t>ERP</w:t>
      </w:r>
      <w:r w:rsidR="00F13A3A">
        <w:rPr>
          <w:rFonts w:ascii="Times New Roman" w:eastAsia="Times New Roman" w:hAnsi="Times New Roman"/>
          <w:b/>
          <w:sz w:val="22"/>
        </w:rPr>
        <w:t xml:space="preserve"> Applications</w:t>
      </w:r>
      <w:r w:rsidRPr="00881B56">
        <w:rPr>
          <w:rFonts w:ascii="Times New Roman" w:eastAsia="Times New Roman" w:hAnsi="Times New Roman"/>
          <w:b/>
          <w:sz w:val="22"/>
        </w:rPr>
        <w:t>:</w:t>
      </w:r>
      <w:r w:rsidR="00F13A3A">
        <w:rPr>
          <w:rFonts w:ascii="Times New Roman" w:eastAsia="Times New Roman" w:hAnsi="Times New Roman"/>
          <w:b/>
          <w:sz w:val="22"/>
        </w:rPr>
        <w:t xml:space="preserve"> </w:t>
      </w:r>
      <w:r w:rsidRPr="00881B56">
        <w:rPr>
          <w:rFonts w:ascii="Times New Roman" w:eastAsia="Times New Roman" w:hAnsi="Times New Roman"/>
          <w:sz w:val="22"/>
        </w:rPr>
        <w:t>SAP</w:t>
      </w:r>
    </w:p>
    <w:p w14:paraId="59409A8D" w14:textId="0E528FF4" w:rsidR="00B55119" w:rsidRDefault="00B55119" w:rsidP="00B55119">
      <w:pPr>
        <w:tabs>
          <w:tab w:val="left" w:pos="142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170533">
        <w:rPr>
          <w:rFonts w:ascii="Times New Roman" w:eastAsia="Times New Roman" w:hAnsi="Times New Roman"/>
          <w:b/>
          <w:bCs/>
          <w:sz w:val="22"/>
        </w:rPr>
        <w:t>Cloud:</w:t>
      </w:r>
      <w:r w:rsidR="001D54D7">
        <w:rPr>
          <w:rFonts w:ascii="Times New Roman" w:eastAsia="Times New Roman" w:hAnsi="Times New Roman"/>
          <w:b/>
          <w:bCs/>
          <w:sz w:val="22"/>
        </w:rPr>
        <w:t xml:space="preserve"> </w:t>
      </w:r>
      <w:r w:rsidR="00066C75">
        <w:rPr>
          <w:rFonts w:ascii="Times New Roman" w:eastAsia="Times New Roman" w:hAnsi="Times New Roman"/>
          <w:sz w:val="22"/>
        </w:rPr>
        <w:t xml:space="preserve">Microsoft Azure, </w:t>
      </w:r>
      <w:r w:rsidRPr="00022928">
        <w:rPr>
          <w:rFonts w:ascii="Times New Roman" w:eastAsia="Times New Roman" w:hAnsi="Times New Roman"/>
          <w:sz w:val="22"/>
        </w:rPr>
        <w:t>AWS</w:t>
      </w:r>
    </w:p>
    <w:p w14:paraId="10694CA0" w14:textId="465CA8EC" w:rsidR="00066C75" w:rsidRDefault="00797CF6" w:rsidP="00B55119">
      <w:pPr>
        <w:tabs>
          <w:tab w:val="left" w:pos="14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 xml:space="preserve">Framework: </w:t>
      </w:r>
      <w:r>
        <w:rPr>
          <w:rFonts w:ascii="Times New Roman" w:eastAsia="Times New Roman" w:hAnsi="Times New Roman"/>
          <w:sz w:val="22"/>
        </w:rPr>
        <w:t>COBIT, COSO, NIST, ISO</w:t>
      </w:r>
    </w:p>
    <w:p w14:paraId="6BC92E43" w14:textId="2A20D96F" w:rsidR="00797CF6" w:rsidRPr="00797CF6" w:rsidRDefault="00797CF6" w:rsidP="00B55119">
      <w:pPr>
        <w:tabs>
          <w:tab w:val="left" w:pos="14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 xml:space="preserve">Regulations: </w:t>
      </w:r>
      <w:r>
        <w:rPr>
          <w:rFonts w:ascii="Times New Roman" w:eastAsia="Times New Roman" w:hAnsi="Times New Roman"/>
          <w:sz w:val="22"/>
        </w:rPr>
        <w:t>SOX, PCI DSS</w:t>
      </w:r>
    </w:p>
    <w:p w14:paraId="1E75F262" w14:textId="77777777" w:rsidR="00B55119" w:rsidRDefault="00B55119" w:rsidP="00B55119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2DE0674E" w14:textId="77777777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EDUCATION:</w:t>
      </w:r>
    </w:p>
    <w:p w14:paraId="14E7DCAD" w14:textId="77777777" w:rsidR="00B55119" w:rsidRDefault="00B55119" w:rsidP="00B55119">
      <w:pPr>
        <w:spacing w:line="1" w:lineRule="exact"/>
        <w:rPr>
          <w:rFonts w:ascii="Times New Roman" w:eastAsia="Times New Roman" w:hAnsi="Times New Roman"/>
        </w:rPr>
      </w:pPr>
    </w:p>
    <w:p w14:paraId="1E099B50" w14:textId="77777777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Master of </w:t>
      </w:r>
      <w:r w:rsidRPr="001445C7">
        <w:rPr>
          <w:rFonts w:ascii="Times New Roman" w:eastAsia="Times New Roman" w:hAnsi="Times New Roman"/>
          <w:b/>
          <w:sz w:val="22"/>
        </w:rPr>
        <w:t>Business Administration</w:t>
      </w:r>
      <w:r>
        <w:rPr>
          <w:rFonts w:ascii="Times New Roman" w:eastAsia="Times New Roman" w:hAnsi="Times New Roman"/>
          <w:b/>
          <w:sz w:val="22"/>
        </w:rPr>
        <w:t xml:space="preserve">, </w:t>
      </w:r>
      <w:r w:rsidRPr="001445C7">
        <w:rPr>
          <w:rFonts w:ascii="Times New Roman" w:eastAsia="Times New Roman" w:hAnsi="Times New Roman"/>
          <w:b/>
          <w:sz w:val="22"/>
        </w:rPr>
        <w:t>MBA</w:t>
      </w:r>
      <w:r>
        <w:rPr>
          <w:rFonts w:ascii="Times New Roman" w:eastAsia="Times New Roman" w:hAnsi="Times New Roman"/>
          <w:b/>
          <w:sz w:val="22"/>
        </w:rPr>
        <w:t xml:space="preserve"> (</w:t>
      </w:r>
      <w:r>
        <w:rPr>
          <w:rFonts w:ascii="Times New Roman" w:eastAsia="Times New Roman" w:hAnsi="Times New Roman"/>
          <w:sz w:val="22"/>
        </w:rPr>
        <w:t>July 2013</w:t>
      </w:r>
      <w:r>
        <w:rPr>
          <w:rFonts w:ascii="Times New Roman" w:eastAsia="Times New Roman" w:hAnsi="Times New Roman"/>
          <w:b/>
          <w:sz w:val="22"/>
        </w:rPr>
        <w:t>)</w:t>
      </w:r>
    </w:p>
    <w:p w14:paraId="719803F5" w14:textId="77777777" w:rsidR="00B55119" w:rsidRDefault="00B55119" w:rsidP="00B55119">
      <w:pPr>
        <w:spacing w:line="0" w:lineRule="atLeast"/>
        <w:rPr>
          <w:rFonts w:ascii="Times New Roman" w:eastAsia="Times New Roman" w:hAnsi="Times New Roman"/>
          <w:sz w:val="22"/>
        </w:rPr>
      </w:pPr>
      <w:r w:rsidRPr="001445C7">
        <w:rPr>
          <w:rFonts w:ascii="Times New Roman" w:eastAsia="Times New Roman" w:hAnsi="Times New Roman"/>
          <w:sz w:val="22"/>
        </w:rPr>
        <w:t xml:space="preserve">The University of </w:t>
      </w:r>
      <w:r>
        <w:rPr>
          <w:rFonts w:ascii="Times New Roman" w:eastAsia="Times New Roman" w:hAnsi="Times New Roman"/>
          <w:sz w:val="22"/>
        </w:rPr>
        <w:t>Liverpool, Liverpool, UK</w:t>
      </w:r>
    </w:p>
    <w:p w14:paraId="6FDCBB2C" w14:textId="77777777" w:rsidR="00B55119" w:rsidRDefault="00B55119" w:rsidP="00B55119">
      <w:pPr>
        <w:spacing w:line="16" w:lineRule="exact"/>
        <w:rPr>
          <w:rFonts w:ascii="Times New Roman" w:eastAsia="Times New Roman" w:hAnsi="Times New Roman"/>
        </w:rPr>
      </w:pPr>
    </w:p>
    <w:p w14:paraId="020579DB" w14:textId="77777777" w:rsidR="00B55119" w:rsidRDefault="00B55119" w:rsidP="00B55119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27206535" w14:textId="77777777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CERTIFICATIONS:</w:t>
      </w:r>
    </w:p>
    <w:p w14:paraId="20D760E6" w14:textId="77777777" w:rsidR="00B55119" w:rsidRDefault="00B55119" w:rsidP="00B55119">
      <w:pPr>
        <w:tabs>
          <w:tab w:val="left" w:pos="800"/>
          <w:tab w:val="left" w:pos="5500"/>
          <w:tab w:val="left" w:pos="5860"/>
        </w:tabs>
        <w:spacing w:line="0" w:lineRule="atLeast"/>
        <w:ind w:left="46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869472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bookmarkEnd w:id="0"/>
    <w:p w14:paraId="7240DC29" w14:textId="11DD0C56" w:rsidR="00F8460F" w:rsidRPr="00AF5A9B" w:rsidRDefault="00B55119" w:rsidP="00AF5A9B">
      <w:pPr>
        <w:pStyle w:val="ListParagraph"/>
        <w:numPr>
          <w:ilvl w:val="0"/>
          <w:numId w:val="5"/>
        </w:numPr>
        <w:tabs>
          <w:tab w:val="left" w:pos="800"/>
          <w:tab w:val="left" w:pos="5500"/>
          <w:tab w:val="left" w:pos="586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4592">
        <w:rPr>
          <w:rFonts w:ascii="Times New Roman" w:eastAsia="Arial" w:hAnsi="Times New Roman" w:cs="Times New Roman"/>
          <w:sz w:val="22"/>
          <w:szCs w:val="22"/>
        </w:rPr>
        <w:t xml:space="preserve">Certified Information Systems Auditor </w:t>
      </w:r>
      <w:r w:rsidRPr="009B4592">
        <w:rPr>
          <w:rFonts w:ascii="Times New Roman" w:eastAsia="Arial" w:hAnsi="Times New Roman" w:cs="Times New Roman"/>
          <w:b/>
          <w:bCs/>
          <w:sz w:val="22"/>
          <w:szCs w:val="22"/>
        </w:rPr>
        <w:t>(</w:t>
      </w:r>
      <w:r w:rsidRPr="009B4592">
        <w:rPr>
          <w:rFonts w:ascii="Times New Roman" w:eastAsia="Times New Roman" w:hAnsi="Times New Roman" w:cs="Times New Roman"/>
          <w:b/>
          <w:bCs/>
          <w:sz w:val="22"/>
          <w:szCs w:val="22"/>
        </w:rPr>
        <w:t>CISA)</w:t>
      </w:r>
    </w:p>
    <w:p w14:paraId="3D4B0EED" w14:textId="77777777" w:rsidR="00F8460F" w:rsidRPr="003C3BB1" w:rsidRDefault="00F8460F" w:rsidP="00F8460F">
      <w:pPr>
        <w:pStyle w:val="ListParagraph"/>
        <w:numPr>
          <w:ilvl w:val="0"/>
          <w:numId w:val="5"/>
        </w:numPr>
        <w:tabs>
          <w:tab w:val="left" w:pos="800"/>
          <w:tab w:val="left" w:pos="5500"/>
          <w:tab w:val="left" w:pos="5860"/>
        </w:tabs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C3BB1">
        <w:rPr>
          <w:rFonts w:ascii="Times New Roman" w:eastAsia="Times New Roman" w:hAnsi="Times New Roman" w:cs="Times New Roman"/>
          <w:sz w:val="22"/>
          <w:szCs w:val="22"/>
        </w:rPr>
        <w:t xml:space="preserve">Certified Information Security Manager </w:t>
      </w:r>
      <w:r w:rsidRPr="003C3BB1">
        <w:rPr>
          <w:rFonts w:ascii="Times New Roman" w:eastAsia="Times New Roman" w:hAnsi="Times New Roman" w:cs="Times New Roman"/>
          <w:b/>
          <w:bCs/>
          <w:sz w:val="22"/>
          <w:szCs w:val="22"/>
        </w:rPr>
        <w:t>(CISM)</w:t>
      </w:r>
    </w:p>
    <w:p w14:paraId="4BD62B1D" w14:textId="1CD6BFA9" w:rsidR="00F8460F" w:rsidRPr="00AF5A9B" w:rsidRDefault="00F8460F" w:rsidP="00AF5A9B">
      <w:pPr>
        <w:numPr>
          <w:ilvl w:val="0"/>
          <w:numId w:val="5"/>
        </w:numPr>
        <w:tabs>
          <w:tab w:val="left" w:pos="800"/>
        </w:tabs>
        <w:spacing w:line="233" w:lineRule="auto"/>
        <w:rPr>
          <w:rFonts w:ascii="Times New Roman" w:eastAsia="Arial" w:hAnsi="Times New Roman" w:cs="Times New Roman"/>
          <w:sz w:val="22"/>
          <w:szCs w:val="22"/>
        </w:rPr>
      </w:pPr>
      <w:r w:rsidRPr="003F412D">
        <w:rPr>
          <w:rFonts w:ascii="Times New Roman" w:eastAsia="Times New Roman" w:hAnsi="Times New Roman" w:cs="Times New Roman"/>
          <w:sz w:val="22"/>
          <w:szCs w:val="22"/>
        </w:rPr>
        <w:t xml:space="preserve">ITIL v4 Foundation             </w:t>
      </w:r>
      <w:r w:rsidRPr="003F412D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3F412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19F56C4" w14:textId="3C35D053" w:rsidR="00B55119" w:rsidRPr="00790BB8" w:rsidRDefault="00B55119" w:rsidP="00530F15">
      <w:pPr>
        <w:tabs>
          <w:tab w:val="left" w:pos="820"/>
        </w:tabs>
        <w:spacing w:line="233" w:lineRule="auto"/>
        <w:rPr>
          <w:rFonts w:ascii="Times New Roman" w:eastAsia="Arial" w:hAnsi="Times New Roman" w:cs="Times New Roman"/>
          <w:sz w:val="22"/>
          <w:szCs w:val="22"/>
        </w:rPr>
      </w:pPr>
      <w:r w:rsidRPr="003F412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3F412D">
        <w:rPr>
          <w:rFonts w:ascii="Times New Roman" w:eastAsia="Times New Roman" w:hAnsi="Times New Roman" w:cs="Times New Roman"/>
          <w:sz w:val="22"/>
          <w:szCs w:val="22"/>
        </w:rPr>
        <w:tab/>
      </w:r>
      <w:r w:rsidRPr="003F412D">
        <w:rPr>
          <w:rFonts w:ascii="Times New Roman" w:eastAsia="Arial" w:hAnsi="Times New Roman" w:cs="Times New Roman"/>
          <w:sz w:val="22"/>
          <w:szCs w:val="22"/>
        </w:rPr>
        <w:tab/>
      </w:r>
      <w:r w:rsidRPr="003F412D">
        <w:rPr>
          <w:rFonts w:ascii="Times New Roman" w:eastAsia="Arial" w:hAnsi="Times New Roman" w:cs="Times New Roman"/>
          <w:sz w:val="22"/>
          <w:szCs w:val="22"/>
        </w:rPr>
        <w:tab/>
      </w:r>
    </w:p>
    <w:p w14:paraId="18D0673C" w14:textId="77777777" w:rsidR="00B55119" w:rsidRDefault="00B55119" w:rsidP="00B551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PROFESSIONAL EXPERIENCE</w:t>
      </w:r>
    </w:p>
    <w:p w14:paraId="0E15396C" w14:textId="77777777" w:rsidR="00B55119" w:rsidRPr="0016795B" w:rsidRDefault="00B55119" w:rsidP="00B55119">
      <w:pPr>
        <w:tabs>
          <w:tab w:val="left" w:pos="89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b/>
          <w:sz w:val="24"/>
          <w:szCs w:val="24"/>
        </w:rPr>
        <w:t>IT Auditor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48A8CB" w14:textId="77777777" w:rsidR="00B55119" w:rsidRPr="0016795B" w:rsidRDefault="00B55119" w:rsidP="00B5511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80554F" w14:textId="77777777" w:rsidR="00B55119" w:rsidRPr="0016795B" w:rsidRDefault="00B55119" w:rsidP="00B55119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Bank of America 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  <w:t>June 2019 - Present</w:t>
      </w:r>
    </w:p>
    <w:p w14:paraId="335557D8" w14:textId="77777777" w:rsidR="00B55119" w:rsidRPr="0016795B" w:rsidRDefault="00B55119" w:rsidP="00B55119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A6EC8" w14:textId="77777777" w:rsidR="00785F5C" w:rsidRPr="00D04A8A" w:rsidRDefault="00785F5C" w:rsidP="00785F5C">
      <w:pPr>
        <w:spacing w:line="27" w:lineRule="exact"/>
        <w:rPr>
          <w:rFonts w:ascii="Times New Roman" w:eastAsia="Times New Roman" w:hAnsi="Times New Roman"/>
          <w:sz w:val="24"/>
          <w:szCs w:val="24"/>
        </w:rPr>
      </w:pPr>
    </w:p>
    <w:p w14:paraId="5CD8D1EF" w14:textId="77777777" w:rsidR="00785F5C" w:rsidRPr="00D04A8A" w:rsidRDefault="00785F5C" w:rsidP="00785F5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Arial" w:eastAsia="Arial" w:hAnsi="Arial"/>
          <w:sz w:val="24"/>
          <w:szCs w:val="24"/>
        </w:rPr>
      </w:pPr>
      <w:r w:rsidRPr="00D04A8A">
        <w:rPr>
          <w:rFonts w:ascii="Times New Roman" w:hAnsi="Times New Roman"/>
          <w:sz w:val="24"/>
          <w:szCs w:val="24"/>
        </w:rPr>
        <w:t>Develop audit programs, walkthrough paper documentation, and coordinate audit engagement activities such as entrance, interim, and exit conferences</w:t>
      </w:r>
      <w:r w:rsidRPr="00D04A8A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4FAB184" w14:textId="77777777" w:rsidR="00785F5C" w:rsidRPr="00D04A8A" w:rsidRDefault="00785F5C" w:rsidP="00785F5C">
      <w:pPr>
        <w:spacing w:line="27" w:lineRule="exact"/>
        <w:rPr>
          <w:rFonts w:ascii="Arial" w:eastAsia="Arial" w:hAnsi="Arial"/>
          <w:sz w:val="24"/>
          <w:szCs w:val="24"/>
        </w:rPr>
      </w:pPr>
    </w:p>
    <w:p w14:paraId="2078D9D1" w14:textId="77777777" w:rsidR="00785F5C" w:rsidRPr="00D04A8A" w:rsidRDefault="00785F5C" w:rsidP="00785F5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  <w:szCs w:val="24"/>
        </w:rPr>
      </w:pPr>
      <w:r w:rsidRPr="00D04A8A">
        <w:rPr>
          <w:rFonts w:ascii="Times New Roman" w:hAnsi="Times New Roman"/>
          <w:sz w:val="24"/>
          <w:szCs w:val="24"/>
        </w:rPr>
        <w:t>Conduct ITGCs and IT Applications Controls testing using a risk-based audit approach</w:t>
      </w:r>
      <w:r w:rsidRPr="00D04A8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748D7A1" w14:textId="77777777" w:rsidR="00785F5C" w:rsidRPr="00D04A8A" w:rsidRDefault="00785F5C" w:rsidP="00785F5C">
      <w:pPr>
        <w:spacing w:line="48" w:lineRule="exact"/>
        <w:rPr>
          <w:rFonts w:ascii="Arial" w:eastAsia="Arial" w:hAnsi="Arial"/>
          <w:sz w:val="24"/>
          <w:szCs w:val="24"/>
        </w:rPr>
      </w:pPr>
    </w:p>
    <w:p w14:paraId="208517E1" w14:textId="77777777" w:rsidR="00785F5C" w:rsidRPr="00D04A8A" w:rsidRDefault="00785F5C" w:rsidP="00785F5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20" w:hanging="360"/>
        <w:rPr>
          <w:rFonts w:ascii="Arial" w:eastAsia="Arial" w:hAnsi="Arial"/>
          <w:sz w:val="24"/>
          <w:szCs w:val="24"/>
        </w:rPr>
      </w:pPr>
      <w:r w:rsidRPr="00D04A8A">
        <w:rPr>
          <w:rFonts w:ascii="Times New Roman" w:eastAsia="Times New Roman" w:hAnsi="Times New Roman"/>
          <w:sz w:val="24"/>
          <w:szCs w:val="24"/>
        </w:rPr>
        <w:t>Perform Sarbanes-Oxley (SOX) implementation with the team (Walkthroughs, Test of Controls, Risk Control Matrix, Remediation) &amp; SSAE18 Audits (Service Organization Controls) SOC 1, Type 2 review using COBIT framework.</w:t>
      </w:r>
    </w:p>
    <w:p w14:paraId="2CF1C4CB" w14:textId="77777777" w:rsidR="00785F5C" w:rsidRPr="00D04A8A" w:rsidRDefault="00785F5C" w:rsidP="00785F5C">
      <w:pPr>
        <w:spacing w:line="27" w:lineRule="exact"/>
        <w:rPr>
          <w:rFonts w:ascii="Arial" w:eastAsia="Arial" w:hAnsi="Arial"/>
          <w:sz w:val="24"/>
          <w:szCs w:val="24"/>
        </w:rPr>
      </w:pPr>
    </w:p>
    <w:p w14:paraId="5217601C" w14:textId="77777777" w:rsidR="00785F5C" w:rsidRPr="00D04A8A" w:rsidRDefault="00785F5C" w:rsidP="00785F5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  <w:szCs w:val="24"/>
        </w:rPr>
      </w:pPr>
      <w:r w:rsidRPr="00D04A8A">
        <w:rPr>
          <w:rFonts w:ascii="Times New Roman" w:eastAsia="Times New Roman" w:hAnsi="Times New Roman"/>
          <w:sz w:val="24"/>
          <w:szCs w:val="24"/>
        </w:rPr>
        <w:t>Perform and document audit activities in accordance with professional frameworks such as COBIT, COSO, PCI and SOX internal control frameworks Audit Project.</w:t>
      </w:r>
    </w:p>
    <w:p w14:paraId="65CEED22" w14:textId="77777777" w:rsidR="00785F5C" w:rsidRPr="00D04A8A" w:rsidRDefault="00785F5C" w:rsidP="00785F5C">
      <w:pPr>
        <w:spacing w:line="34" w:lineRule="exact"/>
        <w:rPr>
          <w:rFonts w:ascii="Arial" w:eastAsia="Arial" w:hAnsi="Arial"/>
          <w:sz w:val="24"/>
          <w:szCs w:val="24"/>
        </w:rPr>
      </w:pPr>
    </w:p>
    <w:p w14:paraId="0FA4C306" w14:textId="1799B6D5" w:rsidR="00785F5C" w:rsidRPr="00D04A8A" w:rsidRDefault="00785F5C" w:rsidP="00714E1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  <w:szCs w:val="24"/>
        </w:rPr>
      </w:pPr>
      <w:r w:rsidRPr="00D04A8A">
        <w:rPr>
          <w:rFonts w:ascii="Times New Roman" w:eastAsia="Times New Roman" w:hAnsi="Times New Roman"/>
          <w:sz w:val="24"/>
          <w:szCs w:val="24"/>
        </w:rPr>
        <w:t>Work in partnership with internal customers in IT to validate audit-testing results and review the risk and vulnerabilities of enabled services</w:t>
      </w:r>
      <w:r w:rsidR="00F72C32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C17D062" w14:textId="1EDFED71" w:rsidR="00B55119" w:rsidRPr="0016795B" w:rsidRDefault="00880A8A" w:rsidP="00B55119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>Coordinate</w:t>
      </w:r>
      <w:r w:rsidR="006C1151" w:rsidRPr="0016795B">
        <w:rPr>
          <w:rFonts w:ascii="Times New Roman" w:hAnsi="Times New Roman" w:cs="Times New Roman"/>
          <w:sz w:val="24"/>
          <w:szCs w:val="24"/>
        </w:rPr>
        <w:t>d</w:t>
      </w:r>
      <w:r w:rsidRPr="0016795B">
        <w:rPr>
          <w:rFonts w:ascii="Times New Roman" w:hAnsi="Times New Roman" w:cs="Times New Roman"/>
          <w:sz w:val="24"/>
          <w:szCs w:val="24"/>
        </w:rPr>
        <w:t xml:space="preserve"> SOC-1 and SOC-2 reviews with external auditors</w:t>
      </w:r>
      <w:r w:rsidR="00372DB9">
        <w:rPr>
          <w:rFonts w:ascii="Times New Roman" w:hAnsi="Times New Roman" w:cs="Times New Roman"/>
          <w:sz w:val="24"/>
          <w:szCs w:val="24"/>
        </w:rPr>
        <w:t>.</w:t>
      </w:r>
      <w:r w:rsidRPr="0016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E79DA" w14:textId="77777777" w:rsidR="006E6EF2" w:rsidRPr="0016795B" w:rsidRDefault="00A363B7" w:rsidP="00A86712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>Dr</w:t>
      </w:r>
      <w:r w:rsidR="006C1151" w:rsidRPr="0016795B">
        <w:rPr>
          <w:rFonts w:ascii="Times New Roman" w:hAnsi="Times New Roman" w:cs="Times New Roman"/>
          <w:sz w:val="24"/>
          <w:szCs w:val="24"/>
        </w:rPr>
        <w:t>o</w:t>
      </w:r>
      <w:r w:rsidRPr="0016795B">
        <w:rPr>
          <w:rFonts w:ascii="Times New Roman" w:hAnsi="Times New Roman" w:cs="Times New Roman"/>
          <w:sz w:val="24"/>
          <w:szCs w:val="24"/>
        </w:rPr>
        <w:t>ve the Internal Control Questionnaire (ICQ) process designed to assess the design and operating effectiveness.</w:t>
      </w:r>
      <w:r w:rsidR="008219DD" w:rsidRPr="0016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055C" w14:textId="4097AC82" w:rsidR="009956D5" w:rsidRPr="0016795B" w:rsidRDefault="00AC647E" w:rsidP="00A86712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>D</w:t>
      </w:r>
      <w:r w:rsidR="002E3C5C" w:rsidRPr="001679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eliver</w:t>
      </w:r>
      <w:r w:rsidR="00910142" w:rsidRPr="001679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</w:t>
      </w:r>
      <w:r w:rsidR="002E3C5C" w:rsidRPr="001679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real-time reporting on internal controls as they apply to SOX compliance</w:t>
      </w:r>
      <w:r w:rsidR="00B721D6" w:rsidRPr="001679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14:paraId="72F12A78" w14:textId="77777777" w:rsidR="00542F27" w:rsidRPr="0016795B" w:rsidRDefault="00542F27" w:rsidP="00621DFD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>D</w:t>
      </w:r>
      <w:r w:rsidR="00A363B7" w:rsidRPr="0016795B">
        <w:rPr>
          <w:rFonts w:ascii="Times New Roman" w:hAnsi="Times New Roman" w:cs="Times New Roman"/>
          <w:sz w:val="24"/>
          <w:szCs w:val="24"/>
        </w:rPr>
        <w:t>esign</w:t>
      </w:r>
      <w:r w:rsidRPr="0016795B">
        <w:rPr>
          <w:rFonts w:ascii="Times New Roman" w:hAnsi="Times New Roman" w:cs="Times New Roman"/>
          <w:sz w:val="24"/>
          <w:szCs w:val="24"/>
        </w:rPr>
        <w:t>ed</w:t>
      </w:r>
      <w:r w:rsidR="00A363B7" w:rsidRPr="0016795B">
        <w:rPr>
          <w:rFonts w:ascii="Times New Roman" w:hAnsi="Times New Roman" w:cs="Times New Roman"/>
          <w:sz w:val="24"/>
          <w:szCs w:val="24"/>
        </w:rPr>
        <w:t xml:space="preserve"> and </w:t>
      </w:r>
      <w:r w:rsidRPr="0016795B">
        <w:rPr>
          <w:rFonts w:ascii="Times New Roman" w:hAnsi="Times New Roman" w:cs="Times New Roman"/>
          <w:sz w:val="24"/>
          <w:szCs w:val="24"/>
        </w:rPr>
        <w:t>executed</w:t>
      </w:r>
      <w:r w:rsidR="00A363B7" w:rsidRPr="0016795B">
        <w:rPr>
          <w:rFonts w:ascii="Times New Roman" w:hAnsi="Times New Roman" w:cs="Times New Roman"/>
          <w:sz w:val="24"/>
          <w:szCs w:val="24"/>
        </w:rPr>
        <w:t xml:space="preserve"> tests of key IT controls.</w:t>
      </w:r>
    </w:p>
    <w:p w14:paraId="25174558" w14:textId="785BD30F" w:rsidR="00EF6B9D" w:rsidRPr="0016795B" w:rsidRDefault="00542F27" w:rsidP="00621DFD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 xml:space="preserve">Assigned control activities to owners and ensure that they </w:t>
      </w:r>
      <w:r w:rsidR="00647DE8" w:rsidRPr="0016795B">
        <w:rPr>
          <w:rFonts w:ascii="Times New Roman" w:hAnsi="Times New Roman" w:cs="Times New Roman"/>
          <w:sz w:val="24"/>
          <w:szCs w:val="24"/>
        </w:rPr>
        <w:t>carry out</w:t>
      </w:r>
      <w:r w:rsidRPr="0016795B">
        <w:rPr>
          <w:rFonts w:ascii="Times New Roman" w:hAnsi="Times New Roman" w:cs="Times New Roman"/>
          <w:sz w:val="24"/>
          <w:szCs w:val="24"/>
        </w:rPr>
        <w:t xml:space="preserve"> these activities.</w:t>
      </w:r>
    </w:p>
    <w:p w14:paraId="16DD5CBE" w14:textId="73E1FB3F" w:rsidR="00A363B7" w:rsidRPr="0016795B" w:rsidRDefault="00647DE8" w:rsidP="00647DE8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 xml:space="preserve">Educated control owners as appropriate to ensure understanding of controls assigned. </w:t>
      </w:r>
      <w:r w:rsidR="00A363B7" w:rsidRPr="0016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EFCEC" w14:textId="76CF01D4" w:rsidR="00CF5E53" w:rsidRPr="0016795B" w:rsidRDefault="00CF5E53" w:rsidP="00621DFD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>Perform</w:t>
      </w:r>
      <w:r w:rsidR="006C1151" w:rsidRPr="0016795B">
        <w:rPr>
          <w:rFonts w:ascii="Times New Roman" w:hAnsi="Times New Roman" w:cs="Times New Roman"/>
          <w:sz w:val="24"/>
          <w:szCs w:val="24"/>
        </w:rPr>
        <w:t>ed</w:t>
      </w:r>
      <w:r w:rsidRPr="0016795B">
        <w:rPr>
          <w:rFonts w:ascii="Times New Roman" w:hAnsi="Times New Roman" w:cs="Times New Roman"/>
          <w:sz w:val="24"/>
          <w:szCs w:val="24"/>
        </w:rPr>
        <w:t xml:space="preserve"> ITGCs, IT </w:t>
      </w:r>
      <w:r w:rsidR="002F504C" w:rsidRPr="0016795B">
        <w:rPr>
          <w:rFonts w:ascii="Times New Roman" w:hAnsi="Times New Roman" w:cs="Times New Roman"/>
          <w:sz w:val="24"/>
          <w:szCs w:val="24"/>
        </w:rPr>
        <w:t>Application (ITAC</w:t>
      </w:r>
      <w:r w:rsidR="006C1151" w:rsidRPr="0016795B">
        <w:rPr>
          <w:rFonts w:ascii="Times New Roman" w:hAnsi="Times New Roman" w:cs="Times New Roman"/>
          <w:sz w:val="24"/>
          <w:szCs w:val="24"/>
        </w:rPr>
        <w:t>s</w:t>
      </w:r>
      <w:r w:rsidR="002F504C" w:rsidRPr="0016795B">
        <w:rPr>
          <w:rFonts w:ascii="Times New Roman" w:hAnsi="Times New Roman" w:cs="Times New Roman"/>
          <w:sz w:val="24"/>
          <w:szCs w:val="24"/>
        </w:rPr>
        <w:t>)</w:t>
      </w:r>
      <w:r w:rsidR="006C1151" w:rsidRPr="0016795B">
        <w:rPr>
          <w:rFonts w:ascii="Times New Roman" w:hAnsi="Times New Roman" w:cs="Times New Roman"/>
          <w:sz w:val="24"/>
          <w:szCs w:val="24"/>
        </w:rPr>
        <w:t xml:space="preserve"> testing for design appropriateness and operating effectiveness of controls.   </w:t>
      </w:r>
      <w:r w:rsidR="002F504C" w:rsidRPr="0016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B9AF9" w14:textId="4D3C155F" w:rsidR="00A363B7" w:rsidRPr="0016795B" w:rsidRDefault="006C1151" w:rsidP="00621DFD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lastRenderedPageBreak/>
        <w:t xml:space="preserve">Reported </w:t>
      </w:r>
      <w:r w:rsidR="00A363B7" w:rsidRPr="0016795B">
        <w:rPr>
          <w:rFonts w:ascii="Times New Roman" w:hAnsi="Times New Roman" w:cs="Times New Roman"/>
          <w:sz w:val="24"/>
          <w:szCs w:val="24"/>
        </w:rPr>
        <w:t xml:space="preserve">periodically to management on the state of IT controls including control deficiencies in need of remediation. </w:t>
      </w:r>
    </w:p>
    <w:p w14:paraId="1AB513E8" w14:textId="150CB6D4" w:rsidR="00A363B7" w:rsidRPr="0016795B" w:rsidRDefault="00A363B7" w:rsidP="00621DFD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>Provide</w:t>
      </w:r>
      <w:r w:rsidR="006C1151" w:rsidRPr="0016795B">
        <w:rPr>
          <w:rFonts w:ascii="Times New Roman" w:hAnsi="Times New Roman" w:cs="Times New Roman"/>
          <w:sz w:val="24"/>
          <w:szCs w:val="24"/>
        </w:rPr>
        <w:t>d</w:t>
      </w:r>
      <w:r w:rsidRPr="0016795B">
        <w:rPr>
          <w:rFonts w:ascii="Times New Roman" w:hAnsi="Times New Roman" w:cs="Times New Roman"/>
          <w:sz w:val="24"/>
          <w:szCs w:val="24"/>
        </w:rPr>
        <w:t xml:space="preserve"> a sound basis for the “Management Assertion” in the SOC-1 and SOC-2 reports. </w:t>
      </w:r>
    </w:p>
    <w:p w14:paraId="2FC96FC4" w14:textId="754828D2" w:rsidR="00A363B7" w:rsidRPr="0016795B" w:rsidRDefault="00542F27" w:rsidP="00621DFD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hAnsi="Times New Roman" w:cs="Times New Roman"/>
          <w:sz w:val="24"/>
          <w:szCs w:val="24"/>
        </w:rPr>
        <w:t xml:space="preserve">Responded to </w:t>
      </w:r>
      <w:r w:rsidR="00A363B7" w:rsidRPr="0016795B">
        <w:rPr>
          <w:rFonts w:ascii="Times New Roman" w:hAnsi="Times New Roman" w:cs="Times New Roman"/>
          <w:sz w:val="24"/>
          <w:szCs w:val="24"/>
        </w:rPr>
        <w:t>client inquir</w:t>
      </w:r>
      <w:r w:rsidRPr="0016795B">
        <w:rPr>
          <w:rFonts w:ascii="Times New Roman" w:hAnsi="Times New Roman" w:cs="Times New Roman"/>
          <w:sz w:val="24"/>
          <w:szCs w:val="24"/>
        </w:rPr>
        <w:t>i</w:t>
      </w:r>
      <w:r w:rsidR="00A363B7" w:rsidRPr="0016795B">
        <w:rPr>
          <w:rFonts w:ascii="Times New Roman" w:hAnsi="Times New Roman" w:cs="Times New Roman"/>
          <w:sz w:val="24"/>
          <w:szCs w:val="24"/>
        </w:rPr>
        <w:t xml:space="preserve">es on the SOC-1 and SOC-2 reports – </w:t>
      </w:r>
      <w:r w:rsidR="00621DFD" w:rsidRPr="0016795B">
        <w:rPr>
          <w:rFonts w:ascii="Times New Roman" w:hAnsi="Times New Roman" w:cs="Times New Roman"/>
          <w:sz w:val="24"/>
          <w:szCs w:val="24"/>
        </w:rPr>
        <w:t>i.e.,</w:t>
      </w:r>
      <w:r w:rsidR="00A363B7" w:rsidRPr="0016795B">
        <w:rPr>
          <w:rFonts w:ascii="Times New Roman" w:hAnsi="Times New Roman" w:cs="Times New Roman"/>
          <w:sz w:val="24"/>
          <w:szCs w:val="24"/>
        </w:rPr>
        <w:t xml:space="preserve"> testing exceptions, control remediation. </w:t>
      </w:r>
    </w:p>
    <w:p w14:paraId="5774DCA6" w14:textId="5E46CABB" w:rsidR="00A363B7" w:rsidRPr="0016795B" w:rsidRDefault="004747A5" w:rsidP="00621DFD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200" w:hanging="360"/>
        <w:rPr>
          <w:rFonts w:ascii="Times New Roman" w:eastAsia="Arial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sz w:val="24"/>
          <w:szCs w:val="24"/>
        </w:rPr>
        <w:t>Reviewed and guided developing and maintaining SOC2 scoping documentation, including system understanding, process flows, and system infrastructure diagrams</w:t>
      </w:r>
      <w:r w:rsidR="00D272E7">
        <w:rPr>
          <w:rFonts w:ascii="Times New Roman" w:hAnsi="Times New Roman" w:cs="Times New Roman"/>
          <w:sz w:val="24"/>
          <w:szCs w:val="24"/>
        </w:rPr>
        <w:t>.</w:t>
      </w:r>
    </w:p>
    <w:p w14:paraId="012924B9" w14:textId="77777777" w:rsidR="00B55119" w:rsidRPr="0016795B" w:rsidRDefault="00B55119" w:rsidP="00B55119">
      <w:pPr>
        <w:spacing w:line="39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27281E2" w14:textId="77777777" w:rsidR="00B55119" w:rsidRPr="0016795B" w:rsidRDefault="00B55119" w:rsidP="00B55119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D892E" w14:textId="38D8ECD4" w:rsidR="00B55119" w:rsidRPr="0016795B" w:rsidRDefault="00B55119" w:rsidP="00B55119">
      <w:pPr>
        <w:tabs>
          <w:tab w:val="left" w:pos="89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36C42" w:rsidRPr="0016795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77208"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5B79" w:rsidRPr="0016795B">
        <w:rPr>
          <w:rFonts w:ascii="Times New Roman" w:eastAsia="Times New Roman" w:hAnsi="Times New Roman" w:cs="Times New Roman"/>
          <w:b/>
          <w:sz w:val="24"/>
          <w:szCs w:val="24"/>
        </w:rPr>
        <w:t>Consultant</w:t>
      </w:r>
      <w:r w:rsidR="0072227E"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 Auditor/Analyst</w:t>
      </w:r>
      <w:r w:rsidR="006F5B79"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ADB668" w14:textId="37292EE0" w:rsidR="00B55119" w:rsidRPr="0016795B" w:rsidRDefault="00B55119" w:rsidP="00B55119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795B">
        <w:rPr>
          <w:rFonts w:ascii="Times New Roman" w:eastAsia="Times New Roman" w:hAnsi="Times New Roman" w:cs="Times New Roman"/>
          <w:sz w:val="24"/>
          <w:szCs w:val="24"/>
        </w:rPr>
        <w:t>Realz</w:t>
      </w:r>
      <w:proofErr w:type="spellEnd"/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 Integrated Consulting, Houston, TX</w:t>
      </w:r>
      <w:r w:rsidR="00C50E9F"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="00C50E9F"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="00C50E9F"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="00C50E9F"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="00C50E9F"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="00C50E9F"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>June 2017 - May 2019</w:t>
      </w:r>
    </w:p>
    <w:p w14:paraId="4ADEA53E" w14:textId="6CFE5F7B" w:rsidR="007F0C41" w:rsidRDefault="007F0C41" w:rsidP="0050199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0199F">
        <w:rPr>
          <w:rFonts w:ascii="Times New Roman" w:eastAsia="Times New Roman" w:hAnsi="Times New Roman" w:cs="Times New Roman"/>
          <w:sz w:val="24"/>
          <w:szCs w:val="24"/>
        </w:rPr>
        <w:t xml:space="preserve">Executed assigned SSAE 18 client engagements from start to completion (Wells Fargo project), including the overall planning, execution, direction, and completion of engagements and managing the engagements to budget. </w:t>
      </w:r>
    </w:p>
    <w:p w14:paraId="2E87D6D7" w14:textId="77777777" w:rsidR="00D80CD5" w:rsidRDefault="007F0C41" w:rsidP="00165FF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65FFF">
        <w:rPr>
          <w:rFonts w:ascii="Times New Roman" w:eastAsia="Times New Roman" w:hAnsi="Times New Roman" w:cs="Times New Roman"/>
          <w:sz w:val="24"/>
          <w:szCs w:val="24"/>
        </w:rPr>
        <w:t>Worked with organizations to identify and manage business process and information technology risks within their strategy execution model.</w:t>
      </w:r>
    </w:p>
    <w:p w14:paraId="66D4554E" w14:textId="0FD37E81" w:rsidR="002156B4" w:rsidRDefault="007F0C41" w:rsidP="00D80CD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0CD5">
        <w:rPr>
          <w:rFonts w:ascii="Times New Roman" w:eastAsia="Times New Roman" w:hAnsi="Times New Roman" w:cs="Times New Roman"/>
          <w:sz w:val="24"/>
          <w:szCs w:val="24"/>
        </w:rPr>
        <w:t xml:space="preserve">Worked with assigned team members and client personnel to plan engagement strategy, </w:t>
      </w:r>
      <w:r w:rsidR="00B11430" w:rsidRPr="00D80CD5">
        <w:rPr>
          <w:rFonts w:ascii="Times New Roman" w:eastAsia="Times New Roman" w:hAnsi="Times New Roman" w:cs="Times New Roman"/>
          <w:sz w:val="24"/>
          <w:szCs w:val="24"/>
        </w:rPr>
        <w:t xml:space="preserve">define </w:t>
      </w:r>
      <w:r w:rsidR="00B11430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Pr="00D80CD5">
        <w:rPr>
          <w:rFonts w:ascii="Times New Roman" w:eastAsia="Times New Roman" w:hAnsi="Times New Roman" w:cs="Times New Roman"/>
          <w:sz w:val="24"/>
          <w:szCs w:val="24"/>
        </w:rPr>
        <w:t>, and address technology-related controls risks and issues.</w:t>
      </w:r>
    </w:p>
    <w:p w14:paraId="4FBFFE3C" w14:textId="3FA8DB74" w:rsidR="007F0C41" w:rsidRDefault="007F0C41" w:rsidP="002156B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156B4">
        <w:rPr>
          <w:rFonts w:ascii="Times New Roman" w:eastAsia="Times New Roman" w:hAnsi="Times New Roman" w:cs="Times New Roman"/>
          <w:sz w:val="24"/>
          <w:szCs w:val="24"/>
        </w:rPr>
        <w:t xml:space="preserve">Managed the day-to-day aspects of engagements, including managing multiple work streams simultaneously and re-prioritizing tasks when unanticipated issues arise. </w:t>
      </w:r>
    </w:p>
    <w:p w14:paraId="0E1C1BFD" w14:textId="77777777" w:rsidR="00982A17" w:rsidRDefault="007F0C41" w:rsidP="00B1143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11430">
        <w:rPr>
          <w:rFonts w:ascii="Times New Roman" w:eastAsia="Times New Roman" w:hAnsi="Times New Roman" w:cs="Times New Roman"/>
          <w:sz w:val="24"/>
          <w:szCs w:val="24"/>
        </w:rPr>
        <w:t>Assisted our clients in managing and reporting on their control and risk management practices and improving and enhancing controls and compliance.</w:t>
      </w:r>
    </w:p>
    <w:p w14:paraId="0F063F19" w14:textId="1E6BA5B3" w:rsidR="007F0C41" w:rsidRDefault="007F0C41" w:rsidP="002E171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A17">
        <w:rPr>
          <w:rFonts w:ascii="Times New Roman" w:eastAsia="Times New Roman" w:hAnsi="Times New Roman" w:cs="Times New Roman"/>
          <w:sz w:val="24"/>
          <w:szCs w:val="24"/>
        </w:rPr>
        <w:t>Ensured compliance with PCI (American Express project) security standards designed to process,</w:t>
      </w:r>
      <w:r w:rsidR="00B8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A17">
        <w:rPr>
          <w:rFonts w:ascii="Times New Roman" w:eastAsia="Times New Roman" w:hAnsi="Times New Roman" w:cs="Times New Roman"/>
          <w:sz w:val="24"/>
          <w:szCs w:val="24"/>
        </w:rPr>
        <w:t>store, and transmit credit card information are maintained in a secure environment.</w:t>
      </w:r>
      <w:r w:rsidR="00B8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AF496A" w14:textId="19F3B2E7" w:rsidR="007F0C41" w:rsidRPr="003A75D2" w:rsidRDefault="007F0C41" w:rsidP="00836A1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75D2">
        <w:rPr>
          <w:rFonts w:ascii="Times New Roman" w:eastAsia="Times New Roman" w:hAnsi="Times New Roman" w:cs="Times New Roman"/>
          <w:sz w:val="24"/>
          <w:szCs w:val="24"/>
        </w:rPr>
        <w:t>Coordinated all deliverables (such as reports, working papers, analysis, etc.) for assigned engagements, including technical review and manage and maintain multiple client relationships, engagements, and other special projects.</w:t>
      </w:r>
    </w:p>
    <w:p w14:paraId="58DEBAFD" w14:textId="3189E261" w:rsidR="003C2B2E" w:rsidRPr="0016795B" w:rsidRDefault="007F0C41" w:rsidP="007F0C4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F0C41">
        <w:rPr>
          <w:rFonts w:ascii="Times New Roman" w:eastAsia="Times New Roman" w:hAnsi="Times New Roman" w:cs="Times New Roman"/>
          <w:sz w:val="24"/>
          <w:szCs w:val="24"/>
        </w:rPr>
        <w:t>Analyzed and diagnosed a company's IT infrastructure, understanding a client's business needs.</w:t>
      </w:r>
    </w:p>
    <w:p w14:paraId="15C6A541" w14:textId="77777777" w:rsidR="00B55119" w:rsidRPr="0016795B" w:rsidRDefault="00B55119" w:rsidP="00B55119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E6D8F" w14:textId="77777777" w:rsidR="00B55119" w:rsidRPr="0016795B" w:rsidRDefault="00B55119" w:rsidP="00B55119">
      <w:pPr>
        <w:tabs>
          <w:tab w:val="left" w:pos="720"/>
        </w:tabs>
        <w:spacing w:line="247" w:lineRule="auto"/>
        <w:ind w:left="720" w:right="460"/>
        <w:rPr>
          <w:rFonts w:ascii="Times New Roman" w:eastAsia="Arial" w:hAnsi="Times New Roman" w:cs="Times New Roman"/>
          <w:sz w:val="24"/>
          <w:szCs w:val="24"/>
        </w:rPr>
      </w:pPr>
    </w:p>
    <w:p w14:paraId="247DAA3E" w14:textId="2D11F7C1" w:rsidR="00B55119" w:rsidRPr="0016795B" w:rsidRDefault="00885233" w:rsidP="00B55119">
      <w:pPr>
        <w:spacing w:line="0" w:lineRule="atLeast"/>
        <w:ind w:righ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r w:rsidR="0010312D"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ternal </w:t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>IT Audit Associate</w:t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sz w:val="24"/>
          <w:szCs w:val="24"/>
        </w:rPr>
        <w:t>May 2015 - May 2017</w:t>
      </w:r>
    </w:p>
    <w:p w14:paraId="039C085A" w14:textId="37245DAF" w:rsidR="00B55119" w:rsidRPr="004F737C" w:rsidRDefault="0008794A" w:rsidP="004F737C">
      <w:pPr>
        <w:spacing w:line="0" w:lineRule="atLeast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617C" w:rsidRPr="0016795B">
        <w:rPr>
          <w:rFonts w:ascii="Times New Roman" w:eastAsia="Times New Roman" w:hAnsi="Times New Roman" w:cs="Times New Roman"/>
          <w:sz w:val="24"/>
          <w:szCs w:val="24"/>
        </w:rPr>
        <w:t>WC</w:t>
      </w:r>
      <w:r w:rsidR="00B55119" w:rsidRPr="0016795B">
        <w:rPr>
          <w:rFonts w:ascii="Times New Roman" w:eastAsia="Times New Roman" w:hAnsi="Times New Roman" w:cs="Times New Roman"/>
          <w:sz w:val="24"/>
          <w:szCs w:val="24"/>
        </w:rPr>
        <w:t>, Lagos, Nigeria</w:t>
      </w:r>
    </w:p>
    <w:p w14:paraId="39418D70" w14:textId="1A402063" w:rsidR="008E442D" w:rsidRDefault="008E442D" w:rsidP="00ED5005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ED5005">
        <w:rPr>
          <w:rFonts w:ascii="Times New Roman" w:eastAsia="Arial" w:hAnsi="Times New Roman" w:cs="Times New Roman"/>
          <w:sz w:val="24"/>
          <w:szCs w:val="24"/>
        </w:rPr>
        <w:t>Performed assessment of IT internal controls as part of financial statement audit, Internal and operational audits, Attestation engagement, and Audit readiness.</w:t>
      </w:r>
    </w:p>
    <w:p w14:paraId="22DBDF5A" w14:textId="214CC496" w:rsidR="008E442D" w:rsidRDefault="008E442D" w:rsidP="004F737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4F737C">
        <w:rPr>
          <w:rFonts w:ascii="Times New Roman" w:eastAsia="Arial" w:hAnsi="Times New Roman" w:cs="Times New Roman"/>
          <w:sz w:val="24"/>
          <w:szCs w:val="24"/>
        </w:rPr>
        <w:t>Reviewed IT General Controls (ITGC) and various applications, databases, and operating systems.</w:t>
      </w:r>
    </w:p>
    <w:p w14:paraId="6814351E" w14:textId="4FF48E95" w:rsidR="008E442D" w:rsidRDefault="008E442D" w:rsidP="007E025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7E025C">
        <w:rPr>
          <w:rFonts w:ascii="Times New Roman" w:eastAsia="Arial" w:hAnsi="Times New Roman" w:cs="Times New Roman"/>
          <w:sz w:val="24"/>
          <w:szCs w:val="24"/>
        </w:rPr>
        <w:t>Extensive knowledge of ERP systems (SAP and Oracle Financials), Microsoft Dynamics, and NetSuite.</w:t>
      </w:r>
      <w:r w:rsidR="007E025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46AD4B" w14:textId="3E170E36" w:rsidR="008E442D" w:rsidRDefault="008E442D" w:rsidP="007E025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7E025C">
        <w:rPr>
          <w:rFonts w:ascii="Times New Roman" w:eastAsia="Arial" w:hAnsi="Times New Roman" w:cs="Times New Roman"/>
          <w:sz w:val="24"/>
          <w:szCs w:val="24"/>
        </w:rPr>
        <w:t>Identified and communicate IT audit findings to senior management client and Document work completed by preparing work papers.</w:t>
      </w:r>
      <w:r w:rsidR="007E025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472F794" w14:textId="689FAD8B" w:rsidR="008E442D" w:rsidRDefault="008E442D" w:rsidP="007E025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7E025C">
        <w:rPr>
          <w:rFonts w:ascii="Times New Roman" w:eastAsia="Arial" w:hAnsi="Times New Roman" w:cs="Times New Roman"/>
          <w:sz w:val="24"/>
          <w:szCs w:val="24"/>
        </w:rPr>
        <w:t>Maintained a good working relationship with clients to enhance customer satisfaction and work with client management and staff at all levels to perform audit services.</w:t>
      </w:r>
    </w:p>
    <w:p w14:paraId="7C0794EA" w14:textId="77777777" w:rsidR="007B430C" w:rsidRDefault="008E442D" w:rsidP="007B430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7B430C">
        <w:rPr>
          <w:rFonts w:ascii="Times New Roman" w:eastAsia="Arial" w:hAnsi="Times New Roman" w:cs="Times New Roman"/>
          <w:sz w:val="24"/>
          <w:szCs w:val="24"/>
        </w:rPr>
        <w:t>Performed all stages of an audit, including planning, fieldwork/execution; reporting; and follow-up.</w:t>
      </w:r>
    </w:p>
    <w:p w14:paraId="013EA938" w14:textId="34962171" w:rsidR="008E442D" w:rsidRDefault="008E442D" w:rsidP="007B430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7B430C">
        <w:rPr>
          <w:rFonts w:ascii="Times New Roman" w:eastAsia="Arial" w:hAnsi="Times New Roman" w:cs="Times New Roman"/>
          <w:sz w:val="24"/>
          <w:szCs w:val="24"/>
        </w:rPr>
        <w:t xml:space="preserve"> Handled special projects such as Segregation of Duties (SOD) as part of business processes and testing relevant controls in ERP systems such as SAP.</w:t>
      </w:r>
    </w:p>
    <w:p w14:paraId="3360CFC8" w14:textId="5C553342" w:rsidR="008E442D" w:rsidRPr="008E2D0C" w:rsidRDefault="008E442D" w:rsidP="008E2D0C">
      <w:pPr>
        <w:numPr>
          <w:ilvl w:val="0"/>
          <w:numId w:val="2"/>
        </w:numPr>
        <w:tabs>
          <w:tab w:val="left" w:pos="720"/>
        </w:tabs>
        <w:spacing w:line="247" w:lineRule="auto"/>
        <w:ind w:left="720" w:right="460" w:hanging="360"/>
        <w:rPr>
          <w:rFonts w:ascii="Times New Roman" w:eastAsia="Arial" w:hAnsi="Times New Roman" w:cs="Times New Roman"/>
          <w:sz w:val="24"/>
          <w:szCs w:val="24"/>
        </w:rPr>
      </w:pPr>
      <w:r w:rsidRPr="008E2D0C">
        <w:rPr>
          <w:rFonts w:ascii="Times New Roman" w:eastAsia="Arial" w:hAnsi="Times New Roman" w:cs="Times New Roman"/>
          <w:sz w:val="24"/>
          <w:szCs w:val="24"/>
        </w:rPr>
        <w:t>Managed business challenge projects, PCI DSS, identified conflicts or inadequate internal controls and provided recommendations.</w:t>
      </w:r>
    </w:p>
    <w:p w14:paraId="13F91986" w14:textId="77777777" w:rsidR="00B55119" w:rsidRPr="0016795B" w:rsidRDefault="00B55119" w:rsidP="00B5511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4DF54" w14:textId="287855D2" w:rsidR="00B55119" w:rsidRPr="0016795B" w:rsidRDefault="00BC0FC4" w:rsidP="00B5511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Internal </w:t>
      </w:r>
      <w:r w:rsidR="005117FC"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IT Audit Associate </w:t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5119" w:rsidRPr="0016795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0C8EB81D" w14:textId="512380CE" w:rsidR="00B55119" w:rsidRPr="0016795B" w:rsidRDefault="00B55119" w:rsidP="007D2BC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ExxonMobil, Lagos, Nigeria 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5B">
        <w:rPr>
          <w:rFonts w:ascii="Times New Roman" w:eastAsia="Times New Roman" w:hAnsi="Times New Roman" w:cs="Times New Roman"/>
          <w:sz w:val="24"/>
          <w:szCs w:val="24"/>
        </w:rPr>
        <w:tab/>
        <w:t>August 2013</w:t>
      </w:r>
      <w:r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79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>April 2015</w:t>
      </w:r>
    </w:p>
    <w:p w14:paraId="023FE194" w14:textId="5A20C2A5" w:rsidR="00224E1A" w:rsidRPr="0016795B" w:rsidRDefault="00224E1A" w:rsidP="00EC40C8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Planned effective auditing processes</w:t>
      </w:r>
      <w:r w:rsidR="00A16BCE" w:rsidRPr="00167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82B9A" w14:textId="2DE50CE1" w:rsidR="00A51925" w:rsidRPr="0016795B" w:rsidRDefault="0051156B" w:rsidP="00EC40C8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lastRenderedPageBreak/>
        <w:t>Performed IT infrastructure</w:t>
      </w:r>
      <w:r w:rsidR="006409F4" w:rsidRPr="0016795B"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r w:rsidR="005E54F2" w:rsidRPr="0016795B">
        <w:rPr>
          <w:rFonts w:ascii="Times New Roman" w:eastAsia="Times New Roman" w:hAnsi="Times New Roman" w:cs="Times New Roman"/>
          <w:sz w:val="24"/>
          <w:szCs w:val="24"/>
        </w:rPr>
        <w:t>to test default account</w:t>
      </w:r>
      <w:r w:rsidR="00316CD9" w:rsidRPr="0016795B">
        <w:rPr>
          <w:rFonts w:ascii="Times New Roman" w:eastAsia="Times New Roman" w:hAnsi="Times New Roman" w:cs="Times New Roman"/>
          <w:sz w:val="24"/>
          <w:szCs w:val="24"/>
        </w:rPr>
        <w:t xml:space="preserve">, vendor update </w:t>
      </w:r>
      <w:r w:rsidR="00B22BE1" w:rsidRPr="0016795B">
        <w:rPr>
          <w:rFonts w:ascii="Times New Roman" w:eastAsia="Times New Roman" w:hAnsi="Times New Roman" w:cs="Times New Roman"/>
          <w:sz w:val="24"/>
          <w:szCs w:val="24"/>
        </w:rPr>
        <w:t>&amp; patches</w:t>
      </w:r>
      <w:r w:rsidR="00B875AA" w:rsidRPr="0016795B">
        <w:rPr>
          <w:rFonts w:ascii="Times New Roman" w:eastAsia="Times New Roman" w:hAnsi="Times New Roman" w:cs="Times New Roman"/>
          <w:sz w:val="24"/>
          <w:szCs w:val="24"/>
        </w:rPr>
        <w:t>, password</w:t>
      </w:r>
      <w:r w:rsidR="00312913" w:rsidRPr="0016795B">
        <w:rPr>
          <w:rFonts w:ascii="Times New Roman" w:eastAsia="Times New Roman" w:hAnsi="Times New Roman" w:cs="Times New Roman"/>
          <w:sz w:val="24"/>
          <w:szCs w:val="24"/>
        </w:rPr>
        <w:t xml:space="preserve"> setting</w:t>
      </w:r>
      <w:r w:rsidR="007653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2913" w:rsidRPr="0016795B">
        <w:rPr>
          <w:rFonts w:ascii="Times New Roman" w:eastAsia="Times New Roman" w:hAnsi="Times New Roman" w:cs="Times New Roman"/>
          <w:sz w:val="24"/>
          <w:szCs w:val="24"/>
        </w:rPr>
        <w:t xml:space="preserve"> and unnecessary</w:t>
      </w:r>
      <w:r w:rsidR="007C358F" w:rsidRPr="0016795B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  <w:r w:rsidR="00C201CB" w:rsidRPr="0016795B">
        <w:rPr>
          <w:rFonts w:ascii="Times New Roman" w:eastAsia="Times New Roman" w:hAnsi="Times New Roman" w:cs="Times New Roman"/>
          <w:sz w:val="24"/>
          <w:szCs w:val="24"/>
        </w:rPr>
        <w:t xml:space="preserve"> running over the appli</w:t>
      </w:r>
      <w:r w:rsidR="00F07547" w:rsidRPr="0016795B">
        <w:rPr>
          <w:rFonts w:ascii="Times New Roman" w:eastAsia="Times New Roman" w:hAnsi="Times New Roman" w:cs="Times New Roman"/>
          <w:sz w:val="24"/>
          <w:szCs w:val="24"/>
        </w:rPr>
        <w:t>cations</w:t>
      </w:r>
      <w:r w:rsidR="001470A6" w:rsidRPr="001679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2BE1" w:rsidRPr="00167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D8F41" w14:textId="1D398438" w:rsidR="00224E1A" w:rsidRPr="0016795B" w:rsidRDefault="00224E1A" w:rsidP="007E5DF5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Inspect</w:t>
      </w:r>
      <w:r w:rsidR="009156AE" w:rsidRPr="0016795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 internal systems and controls</w:t>
      </w:r>
      <w:r w:rsidR="0032439D" w:rsidRPr="00167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2D9C0F" w14:textId="6CDF6B00" w:rsidR="00224E1A" w:rsidRPr="0016795B" w:rsidRDefault="00224E1A" w:rsidP="0032439D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00B14447" w:rsidRPr="0016795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 risk management tactics</w:t>
      </w:r>
      <w:r w:rsidR="00EA67E8" w:rsidRPr="001679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C8EE6C" w14:textId="3D2D1B59" w:rsidR="00224E1A" w:rsidRPr="0016795B" w:rsidRDefault="00224E1A" w:rsidP="00B14447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Perform</w:t>
      </w:r>
      <w:r w:rsidR="00B14447" w:rsidRPr="0016795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 audits of non-financial areas, like Health &amp; Safety and IT</w:t>
      </w:r>
      <w:r w:rsidR="0016445F" w:rsidRPr="00167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F928E" w14:textId="667FB8B4" w:rsidR="00224E1A" w:rsidRPr="0016795B" w:rsidRDefault="00224E1A" w:rsidP="008A405F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8A405F" w:rsidRPr="0016795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 systematic errors or fraud indicators</w:t>
      </w:r>
      <w:r w:rsidR="00542B39" w:rsidRPr="00167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562BF3" w14:textId="53F7E585" w:rsidR="00224E1A" w:rsidRPr="0016795B" w:rsidRDefault="00224E1A" w:rsidP="00AB06E2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4"/>
          <w:szCs w:val="24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Investigate</w:t>
      </w:r>
      <w:r w:rsidR="00AB06E2" w:rsidRPr="001679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 specific issues regulatory bodies bring forward</w:t>
      </w:r>
      <w:r w:rsidR="000242DF" w:rsidRPr="00167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A6DC02" w14:textId="708BC545" w:rsidR="00B55119" w:rsidRPr="00C8038A" w:rsidRDefault="00224E1A" w:rsidP="00C8038A">
      <w:pPr>
        <w:numPr>
          <w:ilvl w:val="0"/>
          <w:numId w:val="3"/>
        </w:numPr>
        <w:tabs>
          <w:tab w:val="left" w:pos="720"/>
        </w:tabs>
        <w:spacing w:line="233" w:lineRule="auto"/>
        <w:ind w:left="720" w:right="240" w:hanging="360"/>
        <w:rPr>
          <w:rFonts w:ascii="Times New Roman" w:eastAsia="Arial" w:hAnsi="Times New Roman" w:cs="Times New Roman"/>
          <w:sz w:val="22"/>
        </w:rPr>
      </w:pPr>
      <w:r w:rsidRPr="0016795B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="00553FCA" w:rsidRPr="0016795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6795B">
        <w:rPr>
          <w:rFonts w:ascii="Times New Roman" w:eastAsia="Times New Roman" w:hAnsi="Times New Roman" w:cs="Times New Roman"/>
          <w:sz w:val="24"/>
          <w:szCs w:val="24"/>
        </w:rPr>
        <w:t xml:space="preserve"> audit findings and recommend solutions</w:t>
      </w:r>
      <w:r w:rsidR="00807B94" w:rsidRPr="00167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52E947" w14:textId="77777777" w:rsidR="00B55119" w:rsidRDefault="00B55119" w:rsidP="00B55119">
      <w:pPr>
        <w:spacing w:line="20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C55B53" w14:textId="77777777" w:rsidR="00B55119" w:rsidRDefault="00B55119"/>
    <w:sectPr w:rsidR="00B55119" w:rsidSect="00EA5084">
      <w:pgSz w:w="12240" w:h="15840"/>
      <w:pgMar w:top="745" w:right="840" w:bottom="900" w:left="720" w:header="0" w:footer="0" w:gutter="0"/>
      <w:cols w:space="0" w:equalWidth="0">
        <w:col w:w="10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83A607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81934CE"/>
    <w:multiLevelType w:val="hybridMultilevel"/>
    <w:tmpl w:val="00B6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19"/>
    <w:rsid w:val="00000AEC"/>
    <w:rsid w:val="00010D19"/>
    <w:rsid w:val="000242DF"/>
    <w:rsid w:val="000359E1"/>
    <w:rsid w:val="00066C75"/>
    <w:rsid w:val="0008794A"/>
    <w:rsid w:val="000D2488"/>
    <w:rsid w:val="000E4D19"/>
    <w:rsid w:val="0010312D"/>
    <w:rsid w:val="001262F3"/>
    <w:rsid w:val="00146E9E"/>
    <w:rsid w:val="001470A6"/>
    <w:rsid w:val="0016445F"/>
    <w:rsid w:val="001646A1"/>
    <w:rsid w:val="001649BB"/>
    <w:rsid w:val="00165FFF"/>
    <w:rsid w:val="0016795B"/>
    <w:rsid w:val="00175592"/>
    <w:rsid w:val="001A528B"/>
    <w:rsid w:val="001A5B22"/>
    <w:rsid w:val="001D54D7"/>
    <w:rsid w:val="002156B4"/>
    <w:rsid w:val="00224E1A"/>
    <w:rsid w:val="00281720"/>
    <w:rsid w:val="00296C0C"/>
    <w:rsid w:val="002B484E"/>
    <w:rsid w:val="002B6B82"/>
    <w:rsid w:val="002D4D3B"/>
    <w:rsid w:val="002E1719"/>
    <w:rsid w:val="002E3C5C"/>
    <w:rsid w:val="002F504C"/>
    <w:rsid w:val="002F617C"/>
    <w:rsid w:val="00312913"/>
    <w:rsid w:val="00316CD9"/>
    <w:rsid w:val="0032439D"/>
    <w:rsid w:val="003502A0"/>
    <w:rsid w:val="00372DB9"/>
    <w:rsid w:val="003A75D2"/>
    <w:rsid w:val="003C2B2E"/>
    <w:rsid w:val="003C4DC9"/>
    <w:rsid w:val="003F0B40"/>
    <w:rsid w:val="004562E5"/>
    <w:rsid w:val="004747A5"/>
    <w:rsid w:val="00486A6C"/>
    <w:rsid w:val="0049382E"/>
    <w:rsid w:val="004C768E"/>
    <w:rsid w:val="004F737C"/>
    <w:rsid w:val="0050199F"/>
    <w:rsid w:val="0051156B"/>
    <w:rsid w:val="005117FC"/>
    <w:rsid w:val="00524E01"/>
    <w:rsid w:val="00530F15"/>
    <w:rsid w:val="00542B39"/>
    <w:rsid w:val="00542F27"/>
    <w:rsid w:val="00553FCA"/>
    <w:rsid w:val="005B76F5"/>
    <w:rsid w:val="005E54F2"/>
    <w:rsid w:val="00617936"/>
    <w:rsid w:val="00620117"/>
    <w:rsid w:val="00621DFD"/>
    <w:rsid w:val="006409F4"/>
    <w:rsid w:val="00647DE8"/>
    <w:rsid w:val="0066147A"/>
    <w:rsid w:val="00695AA1"/>
    <w:rsid w:val="006A6333"/>
    <w:rsid w:val="006C1151"/>
    <w:rsid w:val="006E5510"/>
    <w:rsid w:val="006E6EF2"/>
    <w:rsid w:val="006F5B79"/>
    <w:rsid w:val="00705DCD"/>
    <w:rsid w:val="00714E10"/>
    <w:rsid w:val="0072227E"/>
    <w:rsid w:val="00742D4E"/>
    <w:rsid w:val="00765306"/>
    <w:rsid w:val="00772F3A"/>
    <w:rsid w:val="00785B1B"/>
    <w:rsid w:val="00785F5C"/>
    <w:rsid w:val="00797CF6"/>
    <w:rsid w:val="007A3237"/>
    <w:rsid w:val="007A7067"/>
    <w:rsid w:val="007B430C"/>
    <w:rsid w:val="007C358F"/>
    <w:rsid w:val="007D2BC0"/>
    <w:rsid w:val="007E025C"/>
    <w:rsid w:val="007E5DF5"/>
    <w:rsid w:val="007F0C41"/>
    <w:rsid w:val="00807B94"/>
    <w:rsid w:val="008219DD"/>
    <w:rsid w:val="00836A1A"/>
    <w:rsid w:val="0085040F"/>
    <w:rsid w:val="008521F5"/>
    <w:rsid w:val="00880A8A"/>
    <w:rsid w:val="00885233"/>
    <w:rsid w:val="0089678E"/>
    <w:rsid w:val="008A2A58"/>
    <w:rsid w:val="008A405F"/>
    <w:rsid w:val="008B5727"/>
    <w:rsid w:val="008E2D0C"/>
    <w:rsid w:val="008E442D"/>
    <w:rsid w:val="00910142"/>
    <w:rsid w:val="009156AE"/>
    <w:rsid w:val="00933A21"/>
    <w:rsid w:val="00982A17"/>
    <w:rsid w:val="009956D5"/>
    <w:rsid w:val="009D31D1"/>
    <w:rsid w:val="00A16BCE"/>
    <w:rsid w:val="00A23CA3"/>
    <w:rsid w:val="00A363B7"/>
    <w:rsid w:val="00A51925"/>
    <w:rsid w:val="00A86712"/>
    <w:rsid w:val="00A90AAA"/>
    <w:rsid w:val="00A91B10"/>
    <w:rsid w:val="00AA7336"/>
    <w:rsid w:val="00AB06E2"/>
    <w:rsid w:val="00AC647E"/>
    <w:rsid w:val="00AF5271"/>
    <w:rsid w:val="00AF5A9B"/>
    <w:rsid w:val="00B0150C"/>
    <w:rsid w:val="00B11430"/>
    <w:rsid w:val="00B14447"/>
    <w:rsid w:val="00B22BE1"/>
    <w:rsid w:val="00B55119"/>
    <w:rsid w:val="00B721D6"/>
    <w:rsid w:val="00B8449A"/>
    <w:rsid w:val="00B873EE"/>
    <w:rsid w:val="00B875AA"/>
    <w:rsid w:val="00BA5F9C"/>
    <w:rsid w:val="00BC0FC4"/>
    <w:rsid w:val="00BE2C66"/>
    <w:rsid w:val="00C201CB"/>
    <w:rsid w:val="00C36C42"/>
    <w:rsid w:val="00C50E9F"/>
    <w:rsid w:val="00C5619D"/>
    <w:rsid w:val="00C8038A"/>
    <w:rsid w:val="00CC1D84"/>
    <w:rsid w:val="00CD0CC5"/>
    <w:rsid w:val="00CD7016"/>
    <w:rsid w:val="00CF3531"/>
    <w:rsid w:val="00CF5E53"/>
    <w:rsid w:val="00D04A8A"/>
    <w:rsid w:val="00D25444"/>
    <w:rsid w:val="00D272E7"/>
    <w:rsid w:val="00D35B85"/>
    <w:rsid w:val="00D61587"/>
    <w:rsid w:val="00D62498"/>
    <w:rsid w:val="00D77208"/>
    <w:rsid w:val="00D80CD5"/>
    <w:rsid w:val="00DA02B4"/>
    <w:rsid w:val="00DB45B3"/>
    <w:rsid w:val="00DD60C4"/>
    <w:rsid w:val="00E37004"/>
    <w:rsid w:val="00E53506"/>
    <w:rsid w:val="00E53BF1"/>
    <w:rsid w:val="00E55043"/>
    <w:rsid w:val="00E70D45"/>
    <w:rsid w:val="00EA67E8"/>
    <w:rsid w:val="00EC40C8"/>
    <w:rsid w:val="00EC62BD"/>
    <w:rsid w:val="00ED5005"/>
    <w:rsid w:val="00EF6B9D"/>
    <w:rsid w:val="00F0373B"/>
    <w:rsid w:val="00F07547"/>
    <w:rsid w:val="00F126E2"/>
    <w:rsid w:val="00F13A3A"/>
    <w:rsid w:val="00F43A65"/>
    <w:rsid w:val="00F72C32"/>
    <w:rsid w:val="00F8460F"/>
    <w:rsid w:val="00F865F2"/>
    <w:rsid w:val="00FA6F7C"/>
    <w:rsid w:val="00FA7473"/>
    <w:rsid w:val="00FB4CBC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7C9A"/>
  <w15:chartTrackingRefBased/>
  <w15:docId w15:val="{725EF9EC-63A3-4E6B-BF24-BAE5BFDB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119"/>
    <w:pPr>
      <w:ind w:left="720"/>
      <w:contextualSpacing/>
    </w:pPr>
  </w:style>
  <w:style w:type="paragraph" w:customStyle="1" w:styleId="Default">
    <w:name w:val="Default"/>
    <w:rsid w:val="00880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iyinkaajayi10@gmail.com" TargetMode="External"/><Relationship Id="rId5" Type="http://schemas.openxmlformats.org/officeDocument/2006/relationships/hyperlink" Target="mailto:ibiyinkaajayi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Ibiyinka Ajayi</dc:creator>
  <cp:keywords/>
  <dc:description/>
  <cp:lastModifiedBy>Ibiyinka Ajayi</cp:lastModifiedBy>
  <cp:revision>4</cp:revision>
  <dcterms:created xsi:type="dcterms:W3CDTF">2021-04-19T05:39:00Z</dcterms:created>
  <dcterms:modified xsi:type="dcterms:W3CDTF">2021-04-21T23:07:00Z</dcterms:modified>
</cp:coreProperties>
</file>