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3C1603" w:rsidRPr="00F023B3" w:rsidP="003C1603">
      <w:pPr>
        <w:pStyle w:val="Footer"/>
        <w:tabs>
          <w:tab w:val="clear" w:pos="4320"/>
          <w:tab w:val="clear" w:pos="8640"/>
        </w:tabs>
        <w:rPr>
          <w:rFonts w:ascii="Book Antiqua" w:hAnsi="Book Antiqua" w:cs="Arial"/>
          <w:b/>
          <w:bCs/>
          <w:sz w:val="18"/>
          <w:szCs w:val="18"/>
        </w:rPr>
      </w:pPr>
      <w:r>
        <w:rPr>
          <w:rFonts w:ascii="Book Antiqua" w:hAnsi="Book Antiqua" w:cs="Arial"/>
          <w:b/>
          <w:bCs/>
          <w:sz w:val="18"/>
          <w:szCs w:val="18"/>
        </w:rPr>
        <w:t>VIGNESH</w:t>
      </w:r>
      <w:r w:rsidR="008B0D4E">
        <w:rPr>
          <w:rFonts w:ascii="Book Antiqua" w:hAnsi="Book Antiqua" w:cs="Arial"/>
          <w:b/>
          <w:bCs/>
          <w:sz w:val="18"/>
          <w:szCs w:val="18"/>
        </w:rPr>
        <w:t xml:space="preserve"> CHANDRAN</w:t>
      </w:r>
    </w:p>
    <w:p w:rsidR="003C1603" w:rsidRPr="00F023B3" w:rsidP="003C1603">
      <w:pPr>
        <w:pStyle w:val="Footer"/>
        <w:tabs>
          <w:tab w:val="clear" w:pos="4320"/>
          <w:tab w:val="clear" w:pos="8640"/>
        </w:tabs>
        <w:rPr>
          <w:rFonts w:ascii="Book Antiqua" w:hAnsi="Book Antiqua" w:cs="Arial"/>
          <w:b/>
          <w:bCs/>
          <w:sz w:val="18"/>
          <w:szCs w:val="18"/>
        </w:rPr>
      </w:pPr>
      <w:r w:rsidRPr="00F023B3">
        <w:rPr>
          <w:rFonts w:ascii="Book Antiqua" w:hAnsi="Book Antiqua" w:cs="Arial"/>
          <w:sz w:val="18"/>
          <w:szCs w:val="18"/>
        </w:rPr>
        <w:t>House N</w:t>
      </w:r>
      <w:r w:rsidR="00773C28">
        <w:rPr>
          <w:rFonts w:ascii="Book Antiqua" w:hAnsi="Book Antiqua" w:cs="Arial"/>
          <w:sz w:val="18"/>
          <w:szCs w:val="18"/>
        </w:rPr>
        <w:t>o. 39</w:t>
      </w:r>
      <w:r w:rsidRPr="00F023B3" w:rsidR="00BC3D88">
        <w:rPr>
          <w:rFonts w:ascii="Book Antiqua" w:hAnsi="Book Antiqua" w:cs="Arial"/>
          <w:sz w:val="18"/>
          <w:szCs w:val="18"/>
        </w:rPr>
        <w:t xml:space="preserve">                                                                  </w:t>
      </w:r>
      <w:r w:rsidRPr="00F023B3">
        <w:rPr>
          <w:rFonts w:ascii="Book Antiqua" w:hAnsi="Book Antiqua" w:cs="Arial"/>
          <w:sz w:val="18"/>
          <w:szCs w:val="18"/>
        </w:rPr>
        <w:t xml:space="preserve"> </w:t>
      </w:r>
      <w:r w:rsidRPr="00F023B3">
        <w:rPr>
          <w:rFonts w:ascii="Book Antiqua" w:hAnsi="Book Antiqua" w:cs="Arial"/>
          <w:b/>
          <w:bCs/>
          <w:sz w:val="18"/>
          <w:szCs w:val="18"/>
        </w:rPr>
        <w:t xml:space="preserve">                             </w:t>
      </w:r>
      <w:r w:rsidRPr="00F023B3" w:rsidR="00A51553">
        <w:rPr>
          <w:rFonts w:ascii="Book Antiqua" w:hAnsi="Book Antiqua" w:cs="Arial"/>
          <w:b/>
          <w:bCs/>
          <w:sz w:val="18"/>
          <w:szCs w:val="18"/>
        </w:rPr>
        <w:tab/>
      </w:r>
      <w:r w:rsidRPr="00F023B3">
        <w:rPr>
          <w:rFonts w:ascii="Book Antiqua" w:hAnsi="Book Antiqua" w:cs="Arial"/>
          <w:b/>
          <w:bCs/>
          <w:sz w:val="18"/>
          <w:szCs w:val="18"/>
        </w:rPr>
        <w:t xml:space="preserve">  </w:t>
      </w:r>
      <w:r w:rsidRPr="00F023B3" w:rsidR="002675BA">
        <w:rPr>
          <w:rFonts w:ascii="Book Antiqua" w:hAnsi="Book Antiqua" w:cs="Arial"/>
          <w:b/>
          <w:bCs/>
          <w:sz w:val="18"/>
          <w:szCs w:val="18"/>
        </w:rPr>
        <w:t xml:space="preserve">      </w:t>
      </w:r>
      <w:r w:rsidRPr="00F023B3">
        <w:rPr>
          <w:rFonts w:ascii="Wingdings" w:hAnsi="Wingdings" w:cs="Arial"/>
          <w:b/>
          <w:sz w:val="18"/>
          <w:szCs w:val="18"/>
        </w:rPr>
        <w:sym w:font="Wingdings" w:char="F02A"/>
      </w:r>
      <w:r w:rsidRPr="00F023B3">
        <w:rPr>
          <w:rFonts w:ascii="Book Antiqua" w:hAnsi="Book Antiqua" w:cs="Arial"/>
          <w:b/>
          <w:sz w:val="18"/>
          <w:szCs w:val="18"/>
        </w:rPr>
        <w:t xml:space="preserve"> :</w:t>
      </w:r>
      <w:r w:rsidRPr="00F023B3">
        <w:rPr>
          <w:rFonts w:ascii="Book Antiqua" w:hAnsi="Book Antiqua" w:cs="Arial"/>
          <w:sz w:val="18"/>
          <w:szCs w:val="18"/>
        </w:rPr>
        <w:t xml:space="preserve"> </w:t>
      </w:r>
      <w:r w:rsidR="00683235">
        <w:rPr>
          <w:rFonts w:ascii="Book Antiqua" w:hAnsi="Book Antiqua" w:cs="Arial"/>
          <w:sz w:val="18"/>
          <w:szCs w:val="18"/>
        </w:rPr>
        <w:t>vickyconnectid</w:t>
      </w:r>
      <w:r w:rsidRPr="00F023B3">
        <w:rPr>
          <w:rFonts w:ascii="Book Antiqua" w:hAnsi="Book Antiqua" w:cs="Arial"/>
          <w:sz w:val="18"/>
          <w:szCs w:val="18"/>
        </w:rPr>
        <w:t>@gmail.com</w:t>
      </w:r>
    </w:p>
    <w:p w:rsidR="00D5187D" w:rsidRPr="00144F9F" w:rsidP="00144F9F">
      <w:pPr>
        <w:pStyle w:val="Footer"/>
        <w:rPr>
          <w:rFonts w:ascii="Book Antiqua" w:hAnsi="Book Antiqua" w:cs="Arial"/>
          <w:sz w:val="18"/>
          <w:szCs w:val="18"/>
        </w:rPr>
      </w:pPr>
      <w:r w:rsidRPr="00144F9F">
        <w:rPr>
          <w:rFonts w:ascii="Book Antiqua" w:hAnsi="Book Antiqua" w:cs="Arial"/>
          <w:sz w:val="18"/>
          <w:szCs w:val="18"/>
        </w:rPr>
        <w:t xml:space="preserve">Mahindra world city           </w:t>
      </w:r>
      <w:r w:rsidRPr="00144F9F" w:rsidR="00773C28">
        <w:rPr>
          <w:rFonts w:ascii="Book Antiqua" w:hAnsi="Book Antiqua"/>
          <w:bCs/>
          <w:color w:val="222222"/>
          <w:sz w:val="18"/>
          <w:szCs w:val="18"/>
        </w:rPr>
        <w:t xml:space="preserve">  </w:t>
      </w:r>
      <w:r w:rsidRPr="00144F9F">
        <w:rPr>
          <w:rFonts w:ascii="Book Antiqua" w:hAnsi="Book Antiqua"/>
          <w:bCs/>
          <w:color w:val="222222"/>
          <w:sz w:val="18"/>
          <w:szCs w:val="18"/>
        </w:rPr>
        <w:t xml:space="preserve"> </w:t>
      </w:r>
      <w:r w:rsidRPr="00144F9F" w:rsidR="00773C28">
        <w:rPr>
          <w:rFonts w:ascii="Book Antiqua" w:hAnsi="Book Antiqua"/>
          <w:bCs/>
          <w:color w:val="222222"/>
          <w:sz w:val="18"/>
          <w:szCs w:val="18"/>
        </w:rPr>
        <w:t xml:space="preserve">                                                  </w:t>
      </w:r>
      <w:r w:rsidRPr="00144F9F" w:rsidR="00793493">
        <w:rPr>
          <w:rFonts w:ascii="Book Antiqua" w:hAnsi="Book Antiqua"/>
          <w:bCs/>
          <w:color w:val="222222"/>
          <w:sz w:val="18"/>
          <w:szCs w:val="18"/>
        </w:rPr>
        <w:t xml:space="preserve">                                                     </w:t>
      </w:r>
      <w:r w:rsidRPr="00F023B3" w:rsidR="00793493">
        <w:rPr>
          <w:rFonts w:ascii="Wingdings" w:hAnsi="Wingdings" w:cs="Arial"/>
          <w:sz w:val="18"/>
          <w:szCs w:val="18"/>
        </w:rPr>
        <w:sym w:font="Wingdings" w:char="F028"/>
      </w:r>
      <w:r w:rsidRPr="00144F9F" w:rsidR="00793493">
        <w:rPr>
          <w:rFonts w:ascii="Book Antiqua" w:hAnsi="Book Antiqua" w:cs="Arial"/>
          <w:sz w:val="18"/>
          <w:szCs w:val="18"/>
        </w:rPr>
        <w:t xml:space="preserve"> </w:t>
      </w:r>
      <w:r w:rsidRPr="00144F9F" w:rsidR="00793493">
        <w:rPr>
          <w:rFonts w:ascii="Book Antiqua" w:hAnsi="Book Antiqua" w:cs="Arial"/>
          <w:b/>
          <w:spacing w:val="22"/>
          <w:sz w:val="18"/>
          <w:szCs w:val="18"/>
        </w:rPr>
        <w:t>:</w:t>
      </w:r>
      <w:r w:rsidRPr="00144F9F" w:rsidR="00793493">
        <w:rPr>
          <w:rFonts w:ascii="Book Antiqua" w:hAnsi="Book Antiqua" w:cs="Arial"/>
          <w:spacing w:val="22"/>
          <w:sz w:val="18"/>
          <w:szCs w:val="18"/>
        </w:rPr>
        <w:t xml:space="preserve"> +91-</w:t>
      </w:r>
      <w:r w:rsidRPr="00144F9F" w:rsidR="008B0D4E">
        <w:rPr>
          <w:rFonts w:ascii="Book Antiqua" w:hAnsi="Book Antiqua" w:cs="Arial"/>
          <w:sz w:val="18"/>
          <w:szCs w:val="18"/>
        </w:rPr>
        <w:t>9791899440</w:t>
      </w:r>
      <w:r w:rsidRPr="00144F9F" w:rsidR="00335882">
        <w:rPr>
          <w:rFonts w:ascii="Book Antiqua" w:hAnsi="Book Antiqua" w:cs="Arial"/>
          <w:sz w:val="18"/>
          <w:szCs w:val="18"/>
        </w:rPr>
        <w:t xml:space="preserve">                                                </w:t>
      </w:r>
      <w:r w:rsidRPr="00144F9F">
        <w:rPr>
          <w:rFonts w:ascii="Book Antiqua" w:hAnsi="Book Antiqua" w:cs="Arial"/>
          <w:sz w:val="18"/>
          <w:szCs w:val="18"/>
        </w:rPr>
        <w:t xml:space="preserve">                               Kanchipuram </w:t>
      </w:r>
      <w:r w:rsidRPr="00144F9F" w:rsidR="0045445E">
        <w:rPr>
          <w:rFonts w:ascii="Book Antiqua" w:hAnsi="Book Antiqua" w:cs="Arial"/>
          <w:sz w:val="18"/>
          <w:szCs w:val="18"/>
        </w:rPr>
        <w:t>Dist.</w:t>
      </w:r>
      <w:r w:rsidRPr="00144F9F" w:rsidR="00A51553">
        <w:rPr>
          <w:rFonts w:ascii="Book Antiqua" w:hAnsi="Book Antiqua" w:cs="Arial"/>
          <w:sz w:val="18"/>
          <w:szCs w:val="18"/>
        </w:rPr>
        <w:tab/>
        <w:t xml:space="preserve">  </w:t>
      </w:r>
      <w:r w:rsidRPr="00144F9F" w:rsidR="00BC3D88">
        <w:rPr>
          <w:rFonts w:ascii="Book Antiqua" w:hAnsi="Book Antiqua" w:cs="Arial"/>
          <w:sz w:val="18"/>
          <w:szCs w:val="18"/>
        </w:rPr>
        <w:t xml:space="preserve">                                                        </w:t>
      </w:r>
      <w:r w:rsidRPr="00144F9F" w:rsidR="003E7378">
        <w:rPr>
          <w:rFonts w:ascii="Book Antiqua" w:hAnsi="Book Antiqua" w:cs="Arial"/>
          <w:sz w:val="18"/>
          <w:szCs w:val="18"/>
        </w:rPr>
        <w:t xml:space="preserve">                </w:t>
      </w:r>
      <w:r w:rsidRPr="00144F9F" w:rsidR="002675BA">
        <w:rPr>
          <w:rFonts w:ascii="Book Antiqua" w:hAnsi="Book Antiqua" w:cs="Arial"/>
          <w:sz w:val="18"/>
          <w:szCs w:val="18"/>
        </w:rPr>
        <w:t xml:space="preserve">                              </w:t>
      </w:r>
      <w:r w:rsidRPr="00144F9F" w:rsidR="00335882">
        <w:rPr>
          <w:rFonts w:ascii="Book Antiqua" w:hAnsi="Book Antiqua" w:cs="Arial"/>
          <w:sz w:val="18"/>
          <w:szCs w:val="18"/>
        </w:rPr>
        <w:t xml:space="preserve"> </w:t>
      </w:r>
    </w:p>
    <w:p w:rsidR="00335882" w:rsidRPr="00A9297B" w:rsidP="00335882">
      <w:pPr>
        <w:textAlignment w:val="baseline"/>
        <w:rPr>
          <w:rFonts w:ascii="Book Antiqua" w:hAnsi="Book Antiqua" w:cs="Arial"/>
          <w:sz w:val="18"/>
          <w:szCs w:val="18"/>
          <w:lang w:val="fr-FR"/>
        </w:rPr>
      </w:pPr>
      <w:r w:rsidRPr="00A9297B">
        <w:rPr>
          <w:rFonts w:ascii="Book Antiqua" w:hAnsi="Book Antiqua" w:cs="Arial"/>
          <w:sz w:val="18"/>
          <w:szCs w:val="18"/>
          <w:lang w:val="fr-FR"/>
        </w:rPr>
        <w:t>Chennai</w:t>
      </w:r>
      <w:r w:rsidRPr="00A9297B" w:rsidR="00D5187D">
        <w:rPr>
          <w:rFonts w:ascii="Book Antiqua" w:hAnsi="Book Antiqua" w:cs="Arial"/>
          <w:sz w:val="18"/>
          <w:szCs w:val="18"/>
          <w:lang w:val="fr-FR"/>
        </w:rPr>
        <w:t xml:space="preserve"> </w:t>
      </w:r>
      <w:r w:rsidRPr="00A9297B" w:rsidR="00BC3D88">
        <w:rPr>
          <w:rFonts w:ascii="Book Antiqua" w:hAnsi="Book Antiqua" w:cs="Arial"/>
          <w:sz w:val="18"/>
          <w:szCs w:val="18"/>
          <w:lang w:val="fr-FR"/>
        </w:rPr>
        <w:t xml:space="preserve"> </w:t>
      </w:r>
    </w:p>
    <w:p w:rsidR="003C1603" w:rsidRPr="00144F9F" w:rsidP="00335882">
      <w:pPr>
        <w:textAlignment w:val="baseline"/>
        <w:rPr>
          <w:rFonts w:ascii="inherit" w:hAnsi="inherit"/>
          <w:sz w:val="24"/>
          <w:szCs w:val="24"/>
          <w:lang w:val="fr-FR"/>
        </w:rPr>
      </w:pPr>
      <w:r w:rsidRPr="00144F9F">
        <w:rPr>
          <w:rFonts w:ascii="Segoe UI" w:hAnsi="Segoe UI" w:cs="Segoe UI"/>
          <w:sz w:val="21"/>
          <w:szCs w:val="21"/>
          <w:bdr w:val="none" w:sz="0" w:space="0" w:color="auto" w:frame="1"/>
          <w:lang w:val="fr-FR"/>
        </w:rPr>
        <w:t>ww</w:t>
      </w:r>
      <w:r w:rsidRPr="00144F9F">
        <w:rPr>
          <w:rFonts w:ascii="Book Antiqua" w:hAnsi="Book Antiqua" w:cs="Arial"/>
          <w:sz w:val="18"/>
          <w:szCs w:val="18"/>
          <w:lang w:val="fr-FR"/>
        </w:rPr>
        <w:t>w.linkedin.com/in/vignesh-chandran</w:t>
      </w:r>
    </w:p>
    <w:tbl>
      <w:tblPr>
        <w:tblpPr w:leftFromText="180" w:rightFromText="180" w:vertAnchor="text" w:horzAnchor="margin" w:tblpXSpec="center" w:tblpY="223"/>
        <w:tblW w:w="10556" w:type="dxa"/>
        <w:tblLook w:val="0000"/>
      </w:tblPr>
      <w:tblGrid>
        <w:gridCol w:w="10556"/>
      </w:tblGrid>
      <w:tr>
        <w:tblPrEx>
          <w:tblW w:w="10556" w:type="dxa"/>
          <w:tblLook w:val="0000"/>
        </w:tblPrEx>
        <w:trPr>
          <w:trHeight w:val="119"/>
        </w:trPr>
        <w:tc>
          <w:tcPr>
            <w:tcW w:w="10556" w:type="dxa"/>
            <w:tcBorders>
              <w:top w:val="single" w:sz="4" w:space="0" w:color="auto"/>
              <w:left w:val="single" w:sz="4" w:space="0" w:color="auto"/>
              <w:bottom w:val="single" w:sz="4" w:space="0" w:color="auto"/>
              <w:right w:val="single" w:sz="4" w:space="0" w:color="auto"/>
            </w:tcBorders>
            <w:shd w:val="pct20" w:color="auto" w:fill="auto"/>
            <w:vAlign w:val="center"/>
          </w:tcPr>
          <w:p w:rsidR="00E61530" w:rsidRPr="00F023B3" w:rsidP="00EF72C0">
            <w:pPr>
              <w:pStyle w:val="Heading1"/>
              <w:jc w:val="center"/>
              <w:rPr>
                <w:rFonts w:ascii="Book Antiqua" w:hAnsi="Book Antiqua" w:cs="Arial"/>
                <w:color w:val="000000"/>
                <w:sz w:val="18"/>
                <w:szCs w:val="18"/>
              </w:rPr>
            </w:pPr>
            <w:r w:rsidRPr="00F023B3">
              <w:rPr>
                <w:rFonts w:ascii="Book Antiqua" w:hAnsi="Book Antiqua" w:cs="Arial"/>
                <w:color w:val="000000"/>
                <w:sz w:val="18"/>
                <w:szCs w:val="18"/>
              </w:rPr>
              <w:t>SUMMARY</w:t>
            </w:r>
          </w:p>
        </w:tc>
      </w:tr>
    </w:tbl>
    <w:p w:rsidR="00E61530" w:rsidRPr="00F023B3" w:rsidP="00E61530">
      <w:pPr>
        <w:pStyle w:val="Footer"/>
        <w:tabs>
          <w:tab w:val="clear" w:pos="4320"/>
          <w:tab w:val="clear" w:pos="8640"/>
        </w:tabs>
        <w:jc w:val="both"/>
        <w:rPr>
          <w:rFonts w:ascii="Book Antiqua" w:hAnsi="Book Antiqua" w:cs="Arial"/>
          <w:sz w:val="18"/>
          <w:szCs w:val="18"/>
        </w:rPr>
      </w:pPr>
    </w:p>
    <w:p w:rsidR="00E61530" w:rsidRPr="00EE2324" w:rsidP="00145EFE">
      <w:pPr>
        <w:widowControl w:val="0"/>
        <w:numPr>
          <w:ilvl w:val="0"/>
          <w:numId w:val="2"/>
        </w:numPr>
        <w:suppressAutoHyphens/>
        <w:autoSpaceDE w:val="0"/>
        <w:autoSpaceDN w:val="0"/>
        <w:adjustRightInd w:val="0"/>
        <w:rPr>
          <w:rFonts w:ascii="Book Antiqua" w:hAnsi="Book Antiqua" w:cs="Arial"/>
          <w:b/>
          <w:sz w:val="18"/>
          <w:szCs w:val="18"/>
        </w:rPr>
      </w:pPr>
      <w:r w:rsidRPr="00F023B3">
        <w:rPr>
          <w:rFonts w:ascii="Book Antiqua" w:hAnsi="Book Antiqua" w:cs="Arial"/>
          <w:sz w:val="18"/>
          <w:szCs w:val="18"/>
        </w:rPr>
        <w:t xml:space="preserve">Having </w:t>
      </w:r>
      <w:r w:rsidR="00A9297B">
        <w:rPr>
          <w:rFonts w:ascii="Book Antiqua" w:hAnsi="Book Antiqua" w:cs="Arial"/>
          <w:b/>
          <w:sz w:val="18"/>
          <w:szCs w:val="18"/>
        </w:rPr>
        <w:t>7</w:t>
      </w:r>
      <w:r w:rsidR="00144F9F">
        <w:rPr>
          <w:rFonts w:ascii="Book Antiqua" w:hAnsi="Book Antiqua" w:cs="Arial"/>
          <w:b/>
          <w:sz w:val="18"/>
          <w:szCs w:val="18"/>
        </w:rPr>
        <w:t xml:space="preserve"> plus</w:t>
      </w:r>
      <w:r w:rsidR="00B2299B">
        <w:rPr>
          <w:rFonts w:ascii="Book Antiqua" w:hAnsi="Book Antiqua" w:cs="Arial"/>
          <w:b/>
          <w:sz w:val="18"/>
          <w:szCs w:val="18"/>
        </w:rPr>
        <w:t xml:space="preserve"> </w:t>
      </w:r>
      <w:r w:rsidRPr="00F023B3">
        <w:rPr>
          <w:rFonts w:ascii="Book Antiqua" w:hAnsi="Book Antiqua" w:cs="Arial"/>
          <w:b/>
          <w:sz w:val="18"/>
          <w:szCs w:val="18"/>
        </w:rPr>
        <w:t>years</w:t>
      </w:r>
      <w:r w:rsidRPr="00F023B3" w:rsidR="005C5C5B">
        <w:rPr>
          <w:rFonts w:ascii="Book Antiqua" w:hAnsi="Book Antiqua" w:cs="Arial"/>
          <w:sz w:val="18"/>
          <w:szCs w:val="18"/>
        </w:rPr>
        <w:t xml:space="preserve"> </w:t>
      </w:r>
      <w:r w:rsidRPr="00F023B3">
        <w:rPr>
          <w:rFonts w:ascii="Book Antiqua" w:hAnsi="Book Antiqua" w:cs="Arial"/>
          <w:sz w:val="18"/>
          <w:szCs w:val="18"/>
        </w:rPr>
        <w:t>of experience in</w:t>
      </w:r>
      <w:r w:rsidRPr="00F023B3" w:rsidR="002913F9">
        <w:rPr>
          <w:rFonts w:ascii="Book Antiqua" w:hAnsi="Book Antiqua" w:cs="Arial"/>
          <w:sz w:val="18"/>
          <w:szCs w:val="18"/>
        </w:rPr>
        <w:t xml:space="preserve"> </w:t>
      </w:r>
      <w:r w:rsidRPr="00F023B3" w:rsidR="002913F9">
        <w:rPr>
          <w:rFonts w:ascii="Book Antiqua" w:hAnsi="Book Antiqua" w:cs="Arial"/>
          <w:b/>
          <w:sz w:val="18"/>
          <w:szCs w:val="18"/>
        </w:rPr>
        <w:t>M</w:t>
      </w:r>
      <w:r w:rsidR="008D2D72">
        <w:rPr>
          <w:rFonts w:ascii="Book Antiqua" w:hAnsi="Book Antiqua" w:cs="Arial"/>
          <w:b/>
          <w:sz w:val="18"/>
          <w:szCs w:val="18"/>
        </w:rPr>
        <w:t xml:space="preserve">aster </w:t>
      </w:r>
      <w:r w:rsidRPr="00F023B3" w:rsidR="002913F9">
        <w:rPr>
          <w:rFonts w:ascii="Book Antiqua" w:hAnsi="Book Antiqua" w:cs="Arial"/>
          <w:b/>
          <w:sz w:val="18"/>
          <w:szCs w:val="18"/>
        </w:rPr>
        <w:t>D</w:t>
      </w:r>
      <w:r w:rsidR="008D2D72">
        <w:rPr>
          <w:rFonts w:ascii="Book Antiqua" w:hAnsi="Book Antiqua" w:cs="Arial"/>
          <w:b/>
          <w:sz w:val="18"/>
          <w:szCs w:val="18"/>
        </w:rPr>
        <w:t xml:space="preserve">ata </w:t>
      </w:r>
      <w:r w:rsidRPr="00F023B3" w:rsidR="002913F9">
        <w:rPr>
          <w:rFonts w:ascii="Book Antiqua" w:hAnsi="Book Antiqua" w:cs="Arial"/>
          <w:b/>
          <w:sz w:val="18"/>
          <w:szCs w:val="18"/>
        </w:rPr>
        <w:t>M</w:t>
      </w:r>
      <w:r w:rsidR="008D2D72">
        <w:rPr>
          <w:rFonts w:ascii="Book Antiqua" w:hAnsi="Book Antiqua" w:cs="Arial"/>
          <w:b/>
          <w:sz w:val="18"/>
          <w:szCs w:val="18"/>
        </w:rPr>
        <w:t>anagement</w:t>
      </w:r>
      <w:r w:rsidRPr="00F023B3" w:rsidR="002913F9">
        <w:rPr>
          <w:rFonts w:ascii="Book Antiqua" w:hAnsi="Book Antiqua" w:cs="Arial"/>
          <w:sz w:val="18"/>
          <w:szCs w:val="18"/>
        </w:rPr>
        <w:t xml:space="preserve"> (</w:t>
      </w:r>
      <w:r w:rsidR="001F4B79">
        <w:rPr>
          <w:rFonts w:ascii="Book Antiqua" w:hAnsi="Book Antiqua" w:cs="Arial"/>
          <w:sz w:val="18"/>
          <w:szCs w:val="18"/>
        </w:rPr>
        <w:t>Cloud MDM</w:t>
      </w:r>
      <w:r w:rsidR="00B446FB">
        <w:rPr>
          <w:rFonts w:ascii="Book Antiqua" w:hAnsi="Book Antiqua" w:cs="Arial"/>
          <w:sz w:val="18"/>
          <w:szCs w:val="18"/>
        </w:rPr>
        <w:t xml:space="preserve"> and On-premises)</w:t>
      </w:r>
      <w:r w:rsidRPr="00F023B3" w:rsidR="002913F9">
        <w:rPr>
          <w:rFonts w:ascii="Book Antiqua" w:hAnsi="Book Antiqua" w:cs="Arial"/>
          <w:sz w:val="18"/>
          <w:szCs w:val="18"/>
        </w:rPr>
        <w:t xml:space="preserve"> with Functional and Technical understanding. </w:t>
      </w:r>
      <w:r w:rsidR="00AB5580">
        <w:rPr>
          <w:rFonts w:ascii="Book Antiqua" w:hAnsi="Book Antiqua" w:cs="Arial"/>
          <w:sz w:val="18"/>
          <w:szCs w:val="18"/>
        </w:rPr>
        <w:t>Currently working as a Functional consultant role.</w:t>
      </w:r>
    </w:p>
    <w:p w:rsidR="00EE2324" w:rsidRPr="00391BA5" w:rsidP="00145EFE">
      <w:pPr>
        <w:widowControl w:val="0"/>
        <w:numPr>
          <w:ilvl w:val="0"/>
          <w:numId w:val="2"/>
        </w:numPr>
        <w:suppressAutoHyphens/>
        <w:autoSpaceDE w:val="0"/>
        <w:autoSpaceDN w:val="0"/>
        <w:adjustRightInd w:val="0"/>
        <w:rPr>
          <w:rFonts w:ascii="Book Antiqua" w:hAnsi="Book Antiqua" w:cs="Arial"/>
          <w:sz w:val="18"/>
          <w:szCs w:val="18"/>
        </w:rPr>
      </w:pPr>
      <w:r>
        <w:rPr>
          <w:rFonts w:ascii="Book Antiqua" w:hAnsi="Book Antiqua"/>
          <w:b/>
          <w:bCs/>
          <w:sz w:val="18"/>
          <w:szCs w:val="18"/>
        </w:rPr>
        <w:t>Oracle Product Hub Cloud</w:t>
      </w:r>
      <w:r w:rsidRPr="00391BA5">
        <w:rPr>
          <w:rFonts w:ascii="Book Antiqua" w:hAnsi="Book Antiqua"/>
          <w:b/>
          <w:bCs/>
          <w:sz w:val="18"/>
          <w:szCs w:val="18"/>
        </w:rPr>
        <w:t xml:space="preserve"> Certified Implementation Specialist</w:t>
      </w:r>
      <w:r w:rsidR="00391BA5">
        <w:rPr>
          <w:rFonts w:ascii="Book Antiqua" w:hAnsi="Book Antiqua"/>
          <w:b/>
          <w:bCs/>
          <w:sz w:val="18"/>
          <w:szCs w:val="18"/>
        </w:rPr>
        <w:t xml:space="preserve"> issued by ORACLE. </w:t>
      </w:r>
    </w:p>
    <w:p w:rsidR="008D2D72" w:rsidRPr="00F023B3" w:rsidP="00145EFE">
      <w:pPr>
        <w:widowControl w:val="0"/>
        <w:numPr>
          <w:ilvl w:val="0"/>
          <w:numId w:val="2"/>
        </w:numPr>
        <w:suppressAutoHyphens/>
        <w:autoSpaceDE w:val="0"/>
        <w:autoSpaceDN w:val="0"/>
        <w:adjustRightInd w:val="0"/>
        <w:rPr>
          <w:rFonts w:ascii="Book Antiqua" w:hAnsi="Book Antiqua" w:cs="Arial"/>
          <w:b/>
          <w:sz w:val="18"/>
          <w:szCs w:val="18"/>
        </w:rPr>
      </w:pPr>
      <w:r>
        <w:rPr>
          <w:rFonts w:ascii="Book Antiqua" w:hAnsi="Book Antiqua" w:cs="Arial"/>
          <w:sz w:val="18"/>
          <w:szCs w:val="18"/>
        </w:rPr>
        <w:t xml:space="preserve">Working with customers to understand the requirements and design the Architecture for their Requirement. </w:t>
      </w:r>
    </w:p>
    <w:p w:rsidR="00C07338" w:rsidRPr="00F023B3" w:rsidP="000B401B">
      <w:pPr>
        <w:numPr>
          <w:ilvl w:val="0"/>
          <w:numId w:val="2"/>
        </w:numPr>
        <w:autoSpaceDE w:val="0"/>
        <w:autoSpaceDN w:val="0"/>
        <w:spacing w:line="300" w:lineRule="exact"/>
        <w:rPr>
          <w:rFonts w:ascii="Book Antiqua" w:hAnsi="Book Antiqua" w:cs="Arial"/>
          <w:b/>
          <w:sz w:val="18"/>
          <w:szCs w:val="18"/>
        </w:rPr>
      </w:pPr>
      <w:r w:rsidRPr="00F023B3">
        <w:rPr>
          <w:rFonts w:ascii="Book Antiqua" w:hAnsi="Book Antiqua" w:cs="Arial"/>
          <w:sz w:val="18"/>
          <w:szCs w:val="18"/>
        </w:rPr>
        <w:t xml:space="preserve">Worked on </w:t>
      </w:r>
      <w:r w:rsidRPr="00F023B3">
        <w:rPr>
          <w:rFonts w:ascii="Book Antiqua" w:hAnsi="Book Antiqua" w:cs="Arial"/>
          <w:b/>
          <w:sz w:val="18"/>
          <w:szCs w:val="18"/>
        </w:rPr>
        <w:t>Oracle Fusion Product Data Hub</w:t>
      </w:r>
      <w:r w:rsidR="00FE7171">
        <w:rPr>
          <w:rFonts w:ascii="Book Antiqua" w:hAnsi="Book Antiqua" w:cs="Arial"/>
          <w:b/>
          <w:sz w:val="18"/>
          <w:szCs w:val="18"/>
        </w:rPr>
        <w:t xml:space="preserve"> – R11/R12/R13</w:t>
      </w:r>
      <w:r w:rsidRPr="00F023B3" w:rsidR="003D090C">
        <w:rPr>
          <w:rFonts w:ascii="Book Antiqua" w:hAnsi="Book Antiqua" w:cs="Arial"/>
          <w:b/>
          <w:sz w:val="18"/>
          <w:szCs w:val="18"/>
        </w:rPr>
        <w:t>, Oracle PIM</w:t>
      </w:r>
      <w:r w:rsidR="00FE7171">
        <w:rPr>
          <w:rFonts w:ascii="Book Antiqua" w:hAnsi="Book Antiqua" w:cs="Arial"/>
          <w:b/>
          <w:sz w:val="18"/>
          <w:szCs w:val="18"/>
        </w:rPr>
        <w:t xml:space="preserve"> – On premise</w:t>
      </w:r>
      <w:r w:rsidRPr="00F023B3" w:rsidR="002913F9">
        <w:rPr>
          <w:rFonts w:ascii="Book Antiqua" w:hAnsi="Book Antiqua" w:cs="Arial"/>
          <w:b/>
          <w:sz w:val="18"/>
          <w:szCs w:val="18"/>
        </w:rPr>
        <w:t xml:space="preserve">, </w:t>
      </w:r>
      <w:r w:rsidR="00FA77CA">
        <w:rPr>
          <w:rFonts w:ascii="Book Antiqua" w:hAnsi="Book Antiqua" w:cs="Arial"/>
          <w:b/>
          <w:sz w:val="18"/>
          <w:szCs w:val="18"/>
        </w:rPr>
        <w:t xml:space="preserve">Oracle Integration Cloud </w:t>
      </w:r>
      <w:r w:rsidR="006E14B9">
        <w:rPr>
          <w:rFonts w:ascii="Book Antiqua" w:hAnsi="Book Antiqua" w:cs="Arial"/>
          <w:b/>
          <w:sz w:val="18"/>
          <w:szCs w:val="18"/>
        </w:rPr>
        <w:t>Services,</w:t>
      </w:r>
      <w:r w:rsidRPr="00F023B3" w:rsidR="006E14B9">
        <w:rPr>
          <w:rFonts w:ascii="Book Antiqua" w:hAnsi="Book Antiqua" w:cs="Arial"/>
          <w:b/>
          <w:sz w:val="18"/>
          <w:szCs w:val="18"/>
        </w:rPr>
        <w:t xml:space="preserve"> Oracle</w:t>
      </w:r>
      <w:r w:rsidRPr="00F023B3" w:rsidR="002913F9">
        <w:rPr>
          <w:rFonts w:ascii="Book Antiqua" w:hAnsi="Book Antiqua" w:cs="Arial"/>
          <w:b/>
          <w:sz w:val="18"/>
          <w:szCs w:val="18"/>
        </w:rPr>
        <w:t xml:space="preserve"> Enterprise Data Quality for Product.</w:t>
      </w:r>
    </w:p>
    <w:p w:rsidR="00FA3EDC" w:rsidRPr="00F023B3" w:rsidP="00145EFE">
      <w:pPr>
        <w:widowControl w:val="0"/>
        <w:numPr>
          <w:ilvl w:val="0"/>
          <w:numId w:val="2"/>
        </w:numPr>
        <w:suppressAutoHyphens/>
        <w:autoSpaceDE w:val="0"/>
        <w:autoSpaceDN w:val="0"/>
        <w:adjustRightInd w:val="0"/>
        <w:rPr>
          <w:rFonts w:ascii="Book Antiqua" w:hAnsi="Book Antiqua" w:cs="Arial"/>
          <w:b/>
          <w:sz w:val="18"/>
          <w:szCs w:val="18"/>
        </w:rPr>
      </w:pPr>
      <w:r w:rsidRPr="00F023B3">
        <w:rPr>
          <w:rFonts w:ascii="Book Antiqua" w:hAnsi="Book Antiqua" w:cs="Arial"/>
          <w:sz w:val="18"/>
          <w:szCs w:val="18"/>
        </w:rPr>
        <w:t xml:space="preserve">Experience in all phases of the system development/implementation life cycle and Good Technical skills in </w:t>
      </w:r>
      <w:r w:rsidRPr="00F023B3" w:rsidR="00B832ED">
        <w:rPr>
          <w:rFonts w:ascii="Book Antiqua" w:hAnsi="Book Antiqua" w:cs="Arial"/>
          <w:sz w:val="18"/>
          <w:szCs w:val="18"/>
        </w:rPr>
        <w:t xml:space="preserve">developing </w:t>
      </w:r>
      <w:r w:rsidRPr="00F023B3" w:rsidR="00B832ED">
        <w:rPr>
          <w:rFonts w:ascii="Book Antiqua" w:hAnsi="Book Antiqua" w:cs="Arial"/>
          <w:b/>
          <w:sz w:val="18"/>
          <w:szCs w:val="18"/>
        </w:rPr>
        <w:t>RICE</w:t>
      </w:r>
      <w:r w:rsidRPr="00F023B3">
        <w:rPr>
          <w:rFonts w:ascii="Book Antiqua" w:hAnsi="Book Antiqua" w:cs="Arial"/>
          <w:b/>
          <w:sz w:val="18"/>
          <w:szCs w:val="18"/>
        </w:rPr>
        <w:t xml:space="preserve"> </w:t>
      </w:r>
      <w:r w:rsidRPr="00F023B3">
        <w:rPr>
          <w:rFonts w:ascii="Book Antiqua" w:hAnsi="Book Antiqua" w:cs="Arial"/>
          <w:sz w:val="18"/>
          <w:szCs w:val="18"/>
        </w:rPr>
        <w:t xml:space="preserve">components in the </w:t>
      </w:r>
      <w:r w:rsidRPr="00F023B3" w:rsidR="00B832ED">
        <w:rPr>
          <w:rFonts w:ascii="Book Antiqua" w:hAnsi="Book Antiqua" w:cs="Arial"/>
          <w:sz w:val="18"/>
          <w:szCs w:val="18"/>
        </w:rPr>
        <w:t>domain of</w:t>
      </w:r>
      <w:r w:rsidRPr="00F023B3">
        <w:rPr>
          <w:rFonts w:ascii="Book Antiqua" w:hAnsi="Book Antiqua" w:cs="Arial"/>
          <w:sz w:val="18"/>
          <w:szCs w:val="18"/>
        </w:rPr>
        <w:t xml:space="preserve"> Oracle Applications E-Business Suite</w:t>
      </w:r>
    </w:p>
    <w:p w:rsidR="00E61530" w:rsidRPr="00F023B3" w:rsidP="00A65FBC">
      <w:pPr>
        <w:numPr>
          <w:ilvl w:val="0"/>
          <w:numId w:val="2"/>
        </w:numPr>
        <w:autoSpaceDE w:val="0"/>
        <w:autoSpaceDN w:val="0"/>
        <w:spacing w:line="300" w:lineRule="exact"/>
        <w:rPr>
          <w:rFonts w:ascii="Book Antiqua" w:hAnsi="Book Antiqua" w:cs="Arial"/>
          <w:b/>
          <w:sz w:val="18"/>
          <w:szCs w:val="18"/>
        </w:rPr>
      </w:pPr>
      <w:r w:rsidRPr="00F023B3">
        <w:rPr>
          <w:rFonts w:ascii="Book Antiqua" w:hAnsi="Book Antiqua" w:cs="Arial"/>
          <w:sz w:val="18"/>
          <w:szCs w:val="18"/>
        </w:rPr>
        <w:t xml:space="preserve">Expertise includes working with the following Oracle </w:t>
      </w:r>
      <w:r w:rsidRPr="00F023B3" w:rsidR="00196712">
        <w:rPr>
          <w:rFonts w:ascii="Book Antiqua" w:hAnsi="Book Antiqua" w:cs="Arial"/>
          <w:sz w:val="18"/>
          <w:szCs w:val="18"/>
        </w:rPr>
        <w:t xml:space="preserve">apps </w:t>
      </w:r>
      <w:r w:rsidRPr="00F023B3">
        <w:rPr>
          <w:rFonts w:ascii="Book Antiqua" w:hAnsi="Book Antiqua" w:cs="Arial"/>
          <w:sz w:val="18"/>
          <w:szCs w:val="18"/>
        </w:rPr>
        <w:t xml:space="preserve">technologies: </w:t>
      </w:r>
      <w:r w:rsidRPr="00F023B3">
        <w:rPr>
          <w:rFonts w:ascii="Book Antiqua" w:hAnsi="Book Antiqua" w:cs="Arial"/>
          <w:b/>
          <w:sz w:val="18"/>
          <w:szCs w:val="18"/>
        </w:rPr>
        <w:t>PL/SQL</w:t>
      </w:r>
      <w:r w:rsidRPr="00F023B3">
        <w:rPr>
          <w:rFonts w:ascii="Book Antiqua" w:hAnsi="Book Antiqua" w:cs="Arial"/>
          <w:sz w:val="18"/>
          <w:szCs w:val="18"/>
        </w:rPr>
        <w:t xml:space="preserve"> programming</w:t>
      </w:r>
      <w:r w:rsidRPr="00F023B3" w:rsidR="00196712">
        <w:rPr>
          <w:rFonts w:ascii="Book Antiqua" w:hAnsi="Book Antiqua" w:cs="Arial"/>
          <w:sz w:val="18"/>
          <w:szCs w:val="18"/>
        </w:rPr>
        <w:t>,</w:t>
      </w:r>
      <w:r w:rsidRPr="00F023B3">
        <w:rPr>
          <w:rFonts w:ascii="Book Antiqua" w:hAnsi="Book Antiqua" w:cs="Arial"/>
          <w:sz w:val="18"/>
          <w:szCs w:val="18"/>
        </w:rPr>
        <w:t xml:space="preserve"> experience in building stored </w:t>
      </w:r>
      <w:r w:rsidRPr="00F023B3" w:rsidR="00880171">
        <w:rPr>
          <w:rFonts w:ascii="Book Antiqua" w:hAnsi="Book Antiqua" w:cs="Arial"/>
          <w:b/>
          <w:sz w:val="18"/>
          <w:szCs w:val="18"/>
        </w:rPr>
        <w:t xml:space="preserve">packages, </w:t>
      </w:r>
      <w:r w:rsidRPr="00F023B3">
        <w:rPr>
          <w:rFonts w:ascii="Book Antiqua" w:hAnsi="Book Antiqua" w:cs="Arial"/>
          <w:b/>
          <w:sz w:val="18"/>
          <w:szCs w:val="18"/>
        </w:rPr>
        <w:t xml:space="preserve">procedures, </w:t>
      </w:r>
      <w:r w:rsidRPr="00F023B3" w:rsidR="00C07338">
        <w:rPr>
          <w:rFonts w:ascii="Book Antiqua" w:hAnsi="Book Antiqua" w:cs="Arial"/>
          <w:b/>
          <w:sz w:val="18"/>
          <w:szCs w:val="18"/>
        </w:rPr>
        <w:t>functions</w:t>
      </w:r>
      <w:r w:rsidRPr="00F023B3" w:rsidR="00C07338">
        <w:rPr>
          <w:rFonts w:ascii="Book Antiqua" w:hAnsi="Book Antiqua" w:cs="Arial"/>
          <w:sz w:val="18"/>
          <w:szCs w:val="18"/>
        </w:rPr>
        <w:t>,</w:t>
      </w:r>
      <w:r w:rsidRPr="00F023B3" w:rsidR="000C5FA1">
        <w:rPr>
          <w:rFonts w:ascii="Book Antiqua" w:hAnsi="Book Antiqua" w:cs="Arial"/>
          <w:sz w:val="18"/>
          <w:szCs w:val="18"/>
        </w:rPr>
        <w:t xml:space="preserve"> </w:t>
      </w:r>
      <w:r w:rsidRPr="00F023B3" w:rsidR="000C5FA1">
        <w:rPr>
          <w:rFonts w:ascii="Book Antiqua" w:hAnsi="Book Antiqua" w:cs="Arial"/>
          <w:b/>
          <w:sz w:val="18"/>
          <w:szCs w:val="18"/>
        </w:rPr>
        <w:t>Configuration, Data Migration</w:t>
      </w:r>
      <w:r w:rsidRPr="00F023B3" w:rsidR="002913F9">
        <w:rPr>
          <w:rFonts w:ascii="Book Antiqua" w:hAnsi="Book Antiqua" w:cs="Arial"/>
          <w:b/>
          <w:sz w:val="18"/>
          <w:szCs w:val="18"/>
        </w:rPr>
        <w:t>.</w:t>
      </w:r>
    </w:p>
    <w:p w:rsidR="00740D78" w:rsidRPr="00F023B3" w:rsidP="00145EFE">
      <w:pPr>
        <w:numPr>
          <w:ilvl w:val="0"/>
          <w:numId w:val="2"/>
        </w:numPr>
        <w:autoSpaceDE w:val="0"/>
        <w:autoSpaceDN w:val="0"/>
        <w:spacing w:line="300" w:lineRule="exact"/>
        <w:rPr>
          <w:rFonts w:ascii="Book Antiqua" w:hAnsi="Book Antiqua" w:cs="Arial"/>
          <w:b/>
          <w:sz w:val="18"/>
          <w:szCs w:val="18"/>
        </w:rPr>
      </w:pPr>
      <w:r w:rsidRPr="00F023B3">
        <w:rPr>
          <w:rFonts w:ascii="Book Antiqua" w:hAnsi="Book Antiqua" w:cs="Arial"/>
          <w:b/>
          <w:sz w:val="18"/>
          <w:szCs w:val="18"/>
        </w:rPr>
        <w:t>Excellent</w:t>
      </w:r>
      <w:r w:rsidRPr="00F023B3" w:rsidR="000E3F63">
        <w:rPr>
          <w:rFonts w:ascii="Book Antiqua" w:hAnsi="Book Antiqua" w:cs="Arial"/>
          <w:b/>
          <w:sz w:val="18"/>
          <w:szCs w:val="18"/>
        </w:rPr>
        <w:t xml:space="preserve"> Implementation</w:t>
      </w:r>
      <w:r w:rsidRPr="00F023B3" w:rsidR="003E7378">
        <w:rPr>
          <w:rFonts w:ascii="Book Antiqua" w:hAnsi="Book Antiqua" w:cs="Arial"/>
          <w:b/>
          <w:sz w:val="18"/>
          <w:szCs w:val="18"/>
        </w:rPr>
        <w:t>,</w:t>
      </w:r>
      <w:r w:rsidRPr="00F023B3" w:rsidR="000E3F63">
        <w:rPr>
          <w:rFonts w:ascii="Book Antiqua" w:hAnsi="Book Antiqua" w:cs="Arial"/>
          <w:b/>
          <w:sz w:val="18"/>
          <w:szCs w:val="18"/>
        </w:rPr>
        <w:t xml:space="preserve"> </w:t>
      </w:r>
      <w:r w:rsidRPr="00F023B3" w:rsidR="003E7378">
        <w:rPr>
          <w:rFonts w:ascii="Book Antiqua" w:hAnsi="Book Antiqua" w:cs="Arial"/>
          <w:b/>
          <w:sz w:val="18"/>
          <w:szCs w:val="18"/>
        </w:rPr>
        <w:t xml:space="preserve">Integration and </w:t>
      </w:r>
      <w:r w:rsidRPr="00F023B3" w:rsidR="00A533AF">
        <w:rPr>
          <w:rFonts w:ascii="Book Antiqua" w:hAnsi="Book Antiqua" w:cs="Arial"/>
          <w:b/>
          <w:sz w:val="18"/>
          <w:szCs w:val="18"/>
        </w:rPr>
        <w:t xml:space="preserve">Upgrade </w:t>
      </w:r>
      <w:r w:rsidRPr="00F023B3">
        <w:rPr>
          <w:rFonts w:ascii="Book Antiqua" w:hAnsi="Book Antiqua" w:cs="Arial"/>
          <w:b/>
          <w:sz w:val="18"/>
          <w:szCs w:val="18"/>
        </w:rPr>
        <w:t>knowledge in Oracle apps release 11i and R12</w:t>
      </w:r>
    </w:p>
    <w:p w:rsidR="007E14A9" w:rsidRPr="00F023B3" w:rsidP="00145EFE">
      <w:pPr>
        <w:numPr>
          <w:ilvl w:val="0"/>
          <w:numId w:val="2"/>
        </w:numPr>
        <w:autoSpaceDE w:val="0"/>
        <w:autoSpaceDN w:val="0"/>
        <w:spacing w:line="300" w:lineRule="exact"/>
        <w:rPr>
          <w:rFonts w:ascii="Book Antiqua" w:hAnsi="Book Antiqua" w:cs="Arial"/>
          <w:b/>
          <w:sz w:val="18"/>
          <w:szCs w:val="18"/>
        </w:rPr>
      </w:pPr>
      <w:r w:rsidRPr="00F023B3">
        <w:rPr>
          <w:rFonts w:ascii="Book Antiqua" w:hAnsi="Book Antiqua" w:cs="Arial"/>
          <w:sz w:val="18"/>
          <w:szCs w:val="18"/>
        </w:rPr>
        <w:t>Develop</w:t>
      </w:r>
      <w:r w:rsidRPr="00F023B3" w:rsidR="00D268A4">
        <w:rPr>
          <w:rFonts w:ascii="Book Antiqua" w:hAnsi="Book Antiqua" w:cs="Arial"/>
          <w:sz w:val="18"/>
          <w:szCs w:val="18"/>
        </w:rPr>
        <w:t xml:space="preserve">ed Data </w:t>
      </w:r>
      <w:r w:rsidRPr="00F023B3" w:rsidR="00C07338">
        <w:rPr>
          <w:rFonts w:ascii="Book Antiqua" w:hAnsi="Book Antiqua" w:cs="Arial"/>
          <w:sz w:val="18"/>
          <w:szCs w:val="18"/>
        </w:rPr>
        <w:t>Migration</w:t>
      </w:r>
      <w:r w:rsidRPr="00F023B3" w:rsidR="00D268A4">
        <w:rPr>
          <w:rFonts w:ascii="Book Antiqua" w:hAnsi="Book Antiqua" w:cs="Arial"/>
          <w:sz w:val="18"/>
          <w:szCs w:val="18"/>
        </w:rPr>
        <w:t xml:space="preserve"> </w:t>
      </w:r>
      <w:r w:rsidRPr="00F023B3" w:rsidR="005E1899">
        <w:rPr>
          <w:rFonts w:ascii="Book Antiqua" w:hAnsi="Book Antiqua" w:cs="Arial"/>
          <w:sz w:val="18"/>
          <w:szCs w:val="18"/>
        </w:rPr>
        <w:t>Codes for</w:t>
      </w:r>
      <w:r w:rsidRPr="00F023B3" w:rsidR="00D268A4">
        <w:rPr>
          <w:rFonts w:ascii="Book Antiqua" w:hAnsi="Book Antiqua" w:cs="Arial"/>
          <w:b/>
          <w:sz w:val="18"/>
          <w:szCs w:val="18"/>
        </w:rPr>
        <w:t xml:space="preserve"> </w:t>
      </w:r>
      <w:r w:rsidRPr="00F023B3" w:rsidR="00A94F9C">
        <w:rPr>
          <w:rFonts w:ascii="Book Antiqua" w:hAnsi="Book Antiqua" w:cs="Arial"/>
          <w:b/>
          <w:sz w:val="18"/>
          <w:szCs w:val="18"/>
        </w:rPr>
        <w:t>Master data Management</w:t>
      </w:r>
      <w:r w:rsidRPr="00F023B3" w:rsidR="005E1899">
        <w:rPr>
          <w:rFonts w:ascii="Book Antiqua" w:hAnsi="Book Antiqua" w:cs="Arial"/>
          <w:b/>
          <w:sz w:val="18"/>
          <w:szCs w:val="18"/>
        </w:rPr>
        <w:t xml:space="preserve"> </w:t>
      </w:r>
      <w:r w:rsidRPr="00F023B3" w:rsidR="005E1899">
        <w:rPr>
          <w:rFonts w:ascii="Book Antiqua" w:hAnsi="Book Antiqua" w:cs="Arial"/>
          <w:sz w:val="18"/>
          <w:szCs w:val="18"/>
        </w:rPr>
        <w:t>using</w:t>
      </w:r>
      <w:r w:rsidRPr="00F023B3">
        <w:rPr>
          <w:rFonts w:ascii="Book Antiqua" w:hAnsi="Book Antiqua" w:cs="Arial"/>
          <w:sz w:val="18"/>
          <w:szCs w:val="18"/>
        </w:rPr>
        <w:t xml:space="preserve"> </w:t>
      </w:r>
      <w:r w:rsidRPr="00F023B3">
        <w:rPr>
          <w:rFonts w:ascii="Book Antiqua" w:hAnsi="Book Antiqua" w:cs="Arial"/>
          <w:b/>
          <w:sz w:val="18"/>
          <w:szCs w:val="18"/>
        </w:rPr>
        <w:t xml:space="preserve">Standard </w:t>
      </w:r>
      <w:r w:rsidRPr="00F023B3" w:rsidR="00834B7B">
        <w:rPr>
          <w:rFonts w:ascii="Book Antiqua" w:hAnsi="Book Antiqua" w:cs="Arial"/>
          <w:b/>
          <w:bCs/>
          <w:sz w:val="18"/>
          <w:szCs w:val="18"/>
        </w:rPr>
        <w:t>API</w:t>
      </w:r>
      <w:r w:rsidRPr="00F023B3" w:rsidR="00834B7B">
        <w:rPr>
          <w:rFonts w:ascii="Book Antiqua" w:hAnsi="Book Antiqua" w:cs="Arial"/>
          <w:sz w:val="18"/>
          <w:szCs w:val="18"/>
        </w:rPr>
        <w:t>, Interface</w:t>
      </w:r>
      <w:r w:rsidRPr="00F023B3" w:rsidR="00D268A4">
        <w:rPr>
          <w:rFonts w:ascii="Book Antiqua" w:hAnsi="Book Antiqua" w:cs="Arial"/>
          <w:sz w:val="18"/>
          <w:szCs w:val="18"/>
        </w:rPr>
        <w:t xml:space="preserve"> tables </w:t>
      </w:r>
      <w:r w:rsidRPr="00F023B3">
        <w:rPr>
          <w:rFonts w:ascii="Book Antiqua" w:hAnsi="Book Antiqua" w:cs="Arial"/>
          <w:sz w:val="18"/>
          <w:szCs w:val="18"/>
        </w:rPr>
        <w:t>and custom programs</w:t>
      </w:r>
      <w:r w:rsidRPr="00F023B3" w:rsidR="007E03BC">
        <w:rPr>
          <w:rFonts w:ascii="Book Antiqua" w:hAnsi="Book Antiqua" w:cs="Arial"/>
          <w:sz w:val="18"/>
          <w:szCs w:val="18"/>
        </w:rPr>
        <w:t>.</w:t>
      </w:r>
    </w:p>
    <w:p w:rsidR="00A94F9C" w:rsidRPr="00F023B3" w:rsidP="00145EFE">
      <w:pPr>
        <w:numPr>
          <w:ilvl w:val="0"/>
          <w:numId w:val="2"/>
        </w:numPr>
        <w:autoSpaceDE w:val="0"/>
        <w:autoSpaceDN w:val="0"/>
        <w:spacing w:line="300" w:lineRule="exact"/>
        <w:rPr>
          <w:rFonts w:ascii="Book Antiqua" w:hAnsi="Book Antiqua" w:cs="Arial"/>
          <w:b/>
          <w:sz w:val="18"/>
          <w:szCs w:val="18"/>
        </w:rPr>
      </w:pPr>
      <w:r w:rsidRPr="00F023B3">
        <w:rPr>
          <w:rFonts w:ascii="Book Antiqua" w:hAnsi="Book Antiqua" w:cs="Arial"/>
          <w:sz w:val="18"/>
          <w:szCs w:val="18"/>
        </w:rPr>
        <w:t xml:space="preserve">Worked on </w:t>
      </w:r>
      <w:r w:rsidRPr="00F023B3">
        <w:rPr>
          <w:rFonts w:ascii="Book Antiqua" w:hAnsi="Book Antiqua" w:cs="Arial"/>
          <w:b/>
          <w:sz w:val="18"/>
          <w:szCs w:val="18"/>
        </w:rPr>
        <w:t xml:space="preserve">Conversion </w:t>
      </w:r>
      <w:r w:rsidRPr="00F023B3">
        <w:rPr>
          <w:rFonts w:ascii="Book Antiqua" w:hAnsi="Book Antiqua" w:cs="Arial"/>
          <w:sz w:val="18"/>
          <w:szCs w:val="18"/>
        </w:rPr>
        <w:t>and</w:t>
      </w:r>
      <w:r w:rsidRPr="00F023B3">
        <w:rPr>
          <w:rFonts w:ascii="Book Antiqua" w:hAnsi="Book Antiqua" w:cs="Arial"/>
          <w:b/>
          <w:sz w:val="18"/>
          <w:szCs w:val="18"/>
        </w:rPr>
        <w:t xml:space="preserve"> Interface </w:t>
      </w:r>
      <w:r w:rsidRPr="00F023B3">
        <w:rPr>
          <w:rFonts w:ascii="Book Antiqua" w:hAnsi="Book Antiqua" w:cs="Arial"/>
          <w:sz w:val="18"/>
          <w:szCs w:val="18"/>
        </w:rPr>
        <w:t>projects</w:t>
      </w:r>
      <w:r w:rsidRPr="00F023B3">
        <w:rPr>
          <w:rFonts w:ascii="Book Antiqua" w:hAnsi="Book Antiqua" w:cs="Arial"/>
          <w:b/>
          <w:sz w:val="18"/>
          <w:szCs w:val="18"/>
        </w:rPr>
        <w:t>.</w:t>
      </w:r>
    </w:p>
    <w:p w:rsidR="002675BA" w:rsidRPr="00F023B3" w:rsidP="002675BA">
      <w:pPr>
        <w:numPr>
          <w:ilvl w:val="0"/>
          <w:numId w:val="2"/>
        </w:numPr>
        <w:suppressAutoHyphens/>
        <w:ind w:right="-540"/>
        <w:jc w:val="both"/>
        <w:rPr>
          <w:rFonts w:ascii="Book Antiqua" w:hAnsi="Book Antiqua" w:cs="Arial"/>
          <w:sz w:val="18"/>
          <w:szCs w:val="18"/>
        </w:rPr>
      </w:pPr>
      <w:r w:rsidRPr="00F023B3">
        <w:rPr>
          <w:rFonts w:ascii="Book Antiqua" w:hAnsi="Book Antiqua" w:cs="Arial"/>
          <w:sz w:val="18"/>
          <w:szCs w:val="18"/>
        </w:rPr>
        <w:t>Awarded “</w:t>
      </w:r>
      <w:r w:rsidRPr="00F023B3">
        <w:rPr>
          <w:rFonts w:ascii="Book Antiqua" w:hAnsi="Book Antiqua" w:cs="Arial"/>
          <w:b/>
          <w:sz w:val="18"/>
          <w:szCs w:val="18"/>
        </w:rPr>
        <w:t>Feather in My Cap</w:t>
      </w:r>
      <w:r w:rsidRPr="00F023B3">
        <w:rPr>
          <w:rFonts w:ascii="Book Antiqua" w:hAnsi="Book Antiqua" w:cs="Arial"/>
          <w:sz w:val="18"/>
          <w:szCs w:val="18"/>
        </w:rPr>
        <w:t>” in Petco Account.</w:t>
      </w:r>
    </w:p>
    <w:p w:rsidR="00034BAD" w:rsidRPr="00F023B3" w:rsidP="00145EFE">
      <w:pPr>
        <w:numPr>
          <w:ilvl w:val="0"/>
          <w:numId w:val="2"/>
        </w:numPr>
        <w:autoSpaceDE w:val="0"/>
        <w:autoSpaceDN w:val="0"/>
        <w:spacing w:line="300" w:lineRule="exact"/>
        <w:rPr>
          <w:rFonts w:ascii="Book Antiqua" w:hAnsi="Book Antiqua" w:cs="Arial"/>
          <w:b/>
          <w:sz w:val="18"/>
          <w:szCs w:val="18"/>
        </w:rPr>
      </w:pPr>
      <w:r w:rsidRPr="00F023B3">
        <w:rPr>
          <w:rFonts w:ascii="Book Antiqua" w:hAnsi="Book Antiqua" w:cs="Arial"/>
          <w:sz w:val="18"/>
          <w:szCs w:val="18"/>
        </w:rPr>
        <w:t xml:space="preserve">Worked with </w:t>
      </w:r>
      <w:r w:rsidRPr="00F023B3">
        <w:rPr>
          <w:rFonts w:ascii="Book Antiqua" w:hAnsi="Book Antiqua" w:cs="Arial"/>
          <w:b/>
          <w:sz w:val="18"/>
          <w:szCs w:val="18"/>
        </w:rPr>
        <w:t>On-Demand</w:t>
      </w:r>
      <w:r w:rsidRPr="00F023B3">
        <w:rPr>
          <w:rFonts w:ascii="Book Antiqua" w:hAnsi="Book Antiqua" w:cs="Arial"/>
          <w:sz w:val="18"/>
          <w:szCs w:val="18"/>
        </w:rPr>
        <w:t xml:space="preserve"> team, </w:t>
      </w:r>
      <w:r w:rsidRPr="00F023B3">
        <w:rPr>
          <w:rFonts w:ascii="Book Antiqua" w:hAnsi="Book Antiqua" w:cs="Arial"/>
          <w:b/>
          <w:sz w:val="18"/>
          <w:szCs w:val="18"/>
        </w:rPr>
        <w:t>QA</w:t>
      </w:r>
      <w:r w:rsidRPr="00F023B3">
        <w:rPr>
          <w:rFonts w:ascii="Book Antiqua" w:hAnsi="Book Antiqua" w:cs="Arial"/>
          <w:sz w:val="18"/>
          <w:szCs w:val="18"/>
        </w:rPr>
        <w:t xml:space="preserve"> team</w:t>
      </w:r>
      <w:r w:rsidRPr="00F023B3" w:rsidR="005F5239">
        <w:rPr>
          <w:rFonts w:ascii="Book Antiqua" w:hAnsi="Book Antiqua" w:cs="Arial"/>
          <w:sz w:val="18"/>
          <w:szCs w:val="18"/>
        </w:rPr>
        <w:t>.</w:t>
      </w:r>
    </w:p>
    <w:p w:rsidR="001847B1" w:rsidRPr="00F023B3" w:rsidP="00145EFE">
      <w:pPr>
        <w:numPr>
          <w:ilvl w:val="0"/>
          <w:numId w:val="2"/>
        </w:numPr>
        <w:autoSpaceDE w:val="0"/>
        <w:autoSpaceDN w:val="0"/>
        <w:spacing w:line="300" w:lineRule="exact"/>
        <w:rPr>
          <w:rFonts w:ascii="Book Antiqua" w:hAnsi="Book Antiqua" w:cs="Tahoma"/>
          <w:bCs/>
          <w:iCs/>
          <w:sz w:val="18"/>
          <w:szCs w:val="18"/>
        </w:rPr>
      </w:pPr>
      <w:r w:rsidRPr="00F023B3">
        <w:rPr>
          <w:rFonts w:ascii="Book Antiqua" w:hAnsi="Book Antiqua" w:cs="Tahoma"/>
          <w:bCs/>
          <w:iCs/>
          <w:sz w:val="18"/>
          <w:szCs w:val="18"/>
        </w:rPr>
        <w:t>Ability to work under pressure, take</w:t>
      </w:r>
      <w:r w:rsidRPr="00F023B3">
        <w:rPr>
          <w:rFonts w:ascii="Book Antiqua" w:hAnsi="Book Antiqua" w:cs="Tahoma"/>
          <w:bCs/>
          <w:iCs/>
          <w:sz w:val="18"/>
          <w:szCs w:val="18"/>
        </w:rPr>
        <w:t xml:space="preserve"> </w:t>
      </w:r>
      <w:r w:rsidRPr="00F023B3">
        <w:rPr>
          <w:rFonts w:ascii="Book Antiqua" w:hAnsi="Book Antiqua" w:cs="Tahoma"/>
          <w:bCs/>
          <w:iCs/>
          <w:sz w:val="18"/>
          <w:szCs w:val="18"/>
        </w:rPr>
        <w:t>self</w:t>
      </w:r>
      <w:r w:rsidRPr="00F023B3">
        <w:rPr>
          <w:rFonts w:ascii="Book Antiqua" w:hAnsi="Book Antiqua" w:cs="Tahoma"/>
          <w:bCs/>
          <w:iCs/>
          <w:sz w:val="18"/>
          <w:szCs w:val="18"/>
        </w:rPr>
        <w:t xml:space="preserve"> initiative and motivation to meet deadlines and set priorities without </w:t>
      </w:r>
      <w:r w:rsidRPr="00F023B3">
        <w:rPr>
          <w:rFonts w:ascii="Book Antiqua" w:hAnsi="Book Antiqua" w:cs="Tahoma"/>
          <w:bCs/>
          <w:iCs/>
          <w:sz w:val="18"/>
          <w:szCs w:val="18"/>
        </w:rPr>
        <w:t>need of any</w:t>
      </w:r>
      <w:r w:rsidRPr="00F023B3">
        <w:rPr>
          <w:rFonts w:ascii="Book Antiqua" w:hAnsi="Book Antiqua" w:cs="Tahoma"/>
          <w:bCs/>
          <w:iCs/>
          <w:sz w:val="18"/>
          <w:szCs w:val="18"/>
        </w:rPr>
        <w:t xml:space="preserve"> s</w:t>
      </w:r>
      <w:r w:rsidRPr="00F023B3" w:rsidR="00C470D5">
        <w:rPr>
          <w:rFonts w:ascii="Book Antiqua" w:hAnsi="Book Antiqua" w:cs="Tahoma"/>
          <w:bCs/>
          <w:iCs/>
          <w:sz w:val="18"/>
          <w:szCs w:val="18"/>
        </w:rPr>
        <w:t>upervision</w:t>
      </w:r>
    </w:p>
    <w:p w:rsidR="00A4578D" w:rsidP="00145EFE">
      <w:pPr>
        <w:numPr>
          <w:ilvl w:val="0"/>
          <w:numId w:val="2"/>
        </w:numPr>
        <w:autoSpaceDE w:val="0"/>
        <w:autoSpaceDN w:val="0"/>
        <w:spacing w:line="300" w:lineRule="exact"/>
        <w:rPr>
          <w:rFonts w:ascii="Book Antiqua" w:hAnsi="Book Antiqua" w:cs="Tahoma"/>
          <w:bCs/>
          <w:iCs/>
          <w:sz w:val="18"/>
          <w:szCs w:val="18"/>
        </w:rPr>
      </w:pPr>
      <w:r>
        <w:rPr>
          <w:rFonts w:ascii="Book Antiqua" w:hAnsi="Book Antiqua" w:cs="Tahoma"/>
          <w:bCs/>
          <w:iCs/>
          <w:sz w:val="18"/>
          <w:szCs w:val="18"/>
        </w:rPr>
        <w:t xml:space="preserve">Onsite – Gone to </w:t>
      </w:r>
      <w:r w:rsidRPr="006E14B9">
        <w:rPr>
          <w:rFonts w:ascii="Book Antiqua" w:hAnsi="Book Antiqua" w:cs="Tahoma"/>
          <w:b/>
          <w:bCs/>
          <w:iCs/>
          <w:sz w:val="18"/>
          <w:szCs w:val="18"/>
        </w:rPr>
        <w:t>JAPAN</w:t>
      </w:r>
      <w:r>
        <w:rPr>
          <w:rFonts w:ascii="Book Antiqua" w:hAnsi="Book Antiqua" w:cs="Tahoma"/>
          <w:bCs/>
          <w:iCs/>
          <w:sz w:val="18"/>
          <w:szCs w:val="18"/>
        </w:rPr>
        <w:t xml:space="preserve"> for OLYMPUS Project.</w:t>
      </w:r>
    </w:p>
    <w:p w:rsidR="00406A7E" w:rsidRPr="00FA77CA" w:rsidP="00406A7E">
      <w:pPr>
        <w:numPr>
          <w:ilvl w:val="0"/>
          <w:numId w:val="2"/>
        </w:numPr>
        <w:autoSpaceDE w:val="0"/>
        <w:autoSpaceDN w:val="0"/>
        <w:spacing w:line="300" w:lineRule="exact"/>
        <w:rPr>
          <w:rFonts w:ascii="Book Antiqua" w:hAnsi="Book Antiqua" w:cs="Tahoma"/>
          <w:bCs/>
          <w:iCs/>
          <w:sz w:val="18"/>
          <w:szCs w:val="18"/>
        </w:rPr>
      </w:pPr>
      <w:r>
        <w:rPr>
          <w:rFonts w:ascii="Book Antiqua" w:hAnsi="Book Antiqua" w:cs="Tahoma"/>
          <w:bCs/>
          <w:iCs/>
          <w:sz w:val="18"/>
          <w:szCs w:val="18"/>
        </w:rPr>
        <w:t xml:space="preserve">Having Domain - Industry knowledge in Retail, Oil and Gas, </w:t>
      </w:r>
      <w:r w:rsidR="00093013">
        <w:rPr>
          <w:rFonts w:ascii="Book Antiqua" w:hAnsi="Book Antiqua" w:cs="Tahoma"/>
          <w:bCs/>
          <w:iCs/>
          <w:sz w:val="18"/>
          <w:szCs w:val="18"/>
        </w:rPr>
        <w:t>Healthcare,</w:t>
      </w:r>
      <w:r>
        <w:rPr>
          <w:rFonts w:ascii="Book Antiqua" w:hAnsi="Book Antiqua" w:cs="Tahoma"/>
          <w:bCs/>
          <w:iCs/>
          <w:sz w:val="18"/>
          <w:szCs w:val="18"/>
        </w:rPr>
        <w:t xml:space="preserve"> Telecom</w:t>
      </w:r>
      <w:r w:rsidR="00093013">
        <w:rPr>
          <w:rFonts w:ascii="Book Antiqua" w:hAnsi="Book Antiqua" w:cs="Tahoma"/>
          <w:bCs/>
          <w:iCs/>
          <w:sz w:val="18"/>
          <w:szCs w:val="18"/>
        </w:rPr>
        <w:t xml:space="preserve"> and Transportation</w:t>
      </w:r>
      <w:r>
        <w:rPr>
          <w:rFonts w:ascii="Book Antiqua" w:hAnsi="Book Antiqua" w:cs="Tahoma"/>
          <w:bCs/>
          <w:iCs/>
          <w:sz w:val="18"/>
          <w:szCs w:val="18"/>
        </w:rPr>
        <w:t xml:space="preserve">. </w:t>
      </w:r>
    </w:p>
    <w:tbl>
      <w:tblPr>
        <w:tblpPr w:leftFromText="180" w:rightFromText="180" w:vertAnchor="text" w:horzAnchor="margin" w:tblpXSpec="center" w:tblpY="223"/>
        <w:tblW w:w="10556" w:type="dxa"/>
        <w:tblLook w:val="0000"/>
      </w:tblPr>
      <w:tblGrid>
        <w:gridCol w:w="10556"/>
      </w:tblGrid>
      <w:tr>
        <w:tblPrEx>
          <w:tblW w:w="10556" w:type="dxa"/>
          <w:tblLook w:val="0000"/>
        </w:tblPrEx>
        <w:trPr>
          <w:trHeight w:val="119"/>
        </w:trPr>
        <w:tc>
          <w:tcPr>
            <w:tcW w:w="10556" w:type="dxa"/>
            <w:tcBorders>
              <w:top w:val="single" w:sz="4" w:space="0" w:color="auto"/>
              <w:left w:val="single" w:sz="4" w:space="0" w:color="auto"/>
              <w:bottom w:val="single" w:sz="4" w:space="0" w:color="auto"/>
              <w:right w:val="single" w:sz="4" w:space="0" w:color="auto"/>
            </w:tcBorders>
            <w:shd w:val="pct20" w:color="auto" w:fill="auto"/>
            <w:vAlign w:val="center"/>
          </w:tcPr>
          <w:p w:rsidR="00A71780" w:rsidRPr="00F023B3" w:rsidP="00EF72C0">
            <w:pPr>
              <w:shd w:val="pct25" w:color="auto" w:fill="FFFFFF"/>
              <w:jc w:val="center"/>
              <w:rPr>
                <w:rFonts w:ascii="Book Antiqua" w:hAnsi="Book Antiqua" w:cs="Arial"/>
                <w:b/>
                <w:bCs/>
                <w:sz w:val="18"/>
                <w:szCs w:val="18"/>
              </w:rPr>
            </w:pPr>
            <w:r w:rsidRPr="00F023B3">
              <w:rPr>
                <w:rFonts w:ascii="Book Antiqua" w:hAnsi="Book Antiqua" w:cs="Arial"/>
                <w:b/>
                <w:sz w:val="18"/>
                <w:szCs w:val="18"/>
              </w:rPr>
              <w:t>WORK EXPERIENCE</w:t>
            </w:r>
          </w:p>
        </w:tc>
      </w:tr>
    </w:tbl>
    <w:p w:rsidR="00A71780" w:rsidP="00A71780">
      <w:pPr>
        <w:rPr>
          <w:rFonts w:ascii="Book Antiqua" w:hAnsi="Book Antiqua" w:cs="Arial"/>
          <w:sz w:val="18"/>
          <w:szCs w:val="18"/>
        </w:rPr>
      </w:pPr>
    </w:p>
    <w:p w:rsidR="00144F9F" w:rsidRPr="00144F9F" w:rsidP="00A71780">
      <w:pPr>
        <w:numPr>
          <w:ilvl w:val="0"/>
          <w:numId w:val="13"/>
        </w:numPr>
        <w:suppressAutoHyphens/>
        <w:jc w:val="both"/>
        <w:rPr>
          <w:rFonts w:ascii="Book Antiqua" w:hAnsi="Book Antiqua" w:cs="Tahoma"/>
          <w:iCs/>
          <w:sz w:val="18"/>
          <w:szCs w:val="18"/>
        </w:rPr>
      </w:pPr>
      <w:r>
        <w:rPr>
          <w:rFonts w:ascii="Book Antiqua" w:hAnsi="Book Antiqua"/>
          <w:b/>
          <w:color w:val="000000"/>
          <w:sz w:val="18"/>
          <w:szCs w:val="18"/>
        </w:rPr>
        <w:t>Jul, 2018</w:t>
      </w:r>
      <w:r w:rsidRPr="00F023B3">
        <w:rPr>
          <w:rFonts w:ascii="Book Antiqua" w:hAnsi="Book Antiqua"/>
          <w:color w:val="000000"/>
          <w:sz w:val="18"/>
          <w:szCs w:val="18"/>
        </w:rPr>
        <w:t xml:space="preserve"> </w:t>
      </w:r>
      <w:r>
        <w:rPr>
          <w:rFonts w:ascii="Book Antiqua" w:hAnsi="Book Antiqua"/>
          <w:b/>
          <w:color w:val="000000"/>
          <w:sz w:val="18"/>
          <w:szCs w:val="18"/>
        </w:rPr>
        <w:t>–Till date</w:t>
      </w:r>
      <w:r w:rsidRPr="00F023B3">
        <w:rPr>
          <w:rFonts w:ascii="Book Antiqua" w:hAnsi="Book Antiqua"/>
          <w:color w:val="000000"/>
          <w:sz w:val="18"/>
          <w:szCs w:val="18"/>
        </w:rPr>
        <w:t>- Working as</w:t>
      </w:r>
      <w:r w:rsidRPr="00F023B3">
        <w:rPr>
          <w:rFonts w:ascii="Book Antiqua" w:hAnsi="Book Antiqua"/>
          <w:b/>
          <w:color w:val="000000"/>
          <w:sz w:val="18"/>
          <w:szCs w:val="18"/>
        </w:rPr>
        <w:t xml:space="preserve"> </w:t>
      </w:r>
      <w:r w:rsidRPr="00F023B3">
        <w:rPr>
          <w:rFonts w:ascii="Book Antiqua" w:hAnsi="Book Antiqua" w:cs="Arial"/>
          <w:b/>
          <w:sz w:val="18"/>
          <w:szCs w:val="18"/>
        </w:rPr>
        <w:t>Techno–Functional Consultant</w:t>
      </w:r>
      <w:r w:rsidRPr="00F023B3">
        <w:rPr>
          <w:rFonts w:ascii="Book Antiqua" w:hAnsi="Book Antiqua"/>
          <w:b/>
          <w:color w:val="000000"/>
          <w:sz w:val="18"/>
          <w:szCs w:val="18"/>
        </w:rPr>
        <w:t xml:space="preserve"> </w:t>
      </w:r>
      <w:r w:rsidRPr="00F023B3">
        <w:rPr>
          <w:rFonts w:ascii="Book Antiqua" w:hAnsi="Book Antiqua"/>
          <w:color w:val="000000"/>
          <w:sz w:val="18"/>
          <w:szCs w:val="18"/>
        </w:rPr>
        <w:t>in</w:t>
      </w:r>
      <w:r w:rsidRPr="00F023B3">
        <w:rPr>
          <w:rFonts w:ascii="Book Antiqua" w:hAnsi="Book Antiqua"/>
          <w:b/>
          <w:color w:val="000000"/>
          <w:sz w:val="18"/>
          <w:szCs w:val="18"/>
        </w:rPr>
        <w:t xml:space="preserve"> </w:t>
      </w:r>
      <w:r>
        <w:rPr>
          <w:rFonts w:ascii="Book Antiqua" w:hAnsi="Book Antiqua"/>
          <w:b/>
          <w:color w:val="000000"/>
          <w:sz w:val="18"/>
          <w:szCs w:val="18"/>
        </w:rPr>
        <w:t>Infosys</w:t>
      </w:r>
      <w:r w:rsidRPr="00F023B3">
        <w:rPr>
          <w:rFonts w:ascii="Book Antiqua" w:hAnsi="Book Antiqua"/>
          <w:b/>
          <w:color w:val="000000"/>
          <w:sz w:val="18"/>
          <w:szCs w:val="18"/>
        </w:rPr>
        <w:t xml:space="preserve"> Technologies, </w:t>
      </w:r>
      <w:r>
        <w:rPr>
          <w:rFonts w:ascii="Book Antiqua" w:hAnsi="Book Antiqua"/>
          <w:b/>
          <w:color w:val="000000"/>
          <w:sz w:val="18"/>
          <w:szCs w:val="18"/>
        </w:rPr>
        <w:t>Chennai</w:t>
      </w:r>
      <w:r w:rsidRPr="00F023B3">
        <w:rPr>
          <w:rFonts w:ascii="Book Antiqua" w:hAnsi="Book Antiqua"/>
          <w:b/>
          <w:color w:val="000000"/>
          <w:sz w:val="18"/>
          <w:szCs w:val="18"/>
        </w:rPr>
        <w:t>.</w:t>
      </w:r>
    </w:p>
    <w:p w:rsidR="009B1294" w:rsidRPr="00F023B3" w:rsidP="009B1294">
      <w:pPr>
        <w:numPr>
          <w:ilvl w:val="0"/>
          <w:numId w:val="13"/>
        </w:numPr>
        <w:suppressAutoHyphens/>
        <w:jc w:val="both"/>
        <w:rPr>
          <w:rFonts w:ascii="Book Antiqua" w:hAnsi="Book Antiqua" w:cs="Tahoma"/>
          <w:iCs/>
          <w:sz w:val="18"/>
          <w:szCs w:val="18"/>
        </w:rPr>
      </w:pPr>
      <w:r w:rsidRPr="00F023B3">
        <w:rPr>
          <w:rFonts w:ascii="Book Antiqua" w:hAnsi="Book Antiqua"/>
          <w:b/>
          <w:color w:val="000000"/>
          <w:sz w:val="18"/>
          <w:szCs w:val="18"/>
        </w:rPr>
        <w:t>Dec</w:t>
      </w:r>
      <w:r w:rsidRPr="00F023B3" w:rsidR="00F24DA1">
        <w:rPr>
          <w:rFonts w:ascii="Book Antiqua" w:hAnsi="Book Antiqua"/>
          <w:b/>
          <w:color w:val="000000"/>
          <w:sz w:val="18"/>
          <w:szCs w:val="18"/>
        </w:rPr>
        <w:t>,</w:t>
      </w:r>
      <w:r w:rsidRPr="00F023B3">
        <w:rPr>
          <w:rFonts w:ascii="Book Antiqua" w:hAnsi="Book Antiqua"/>
          <w:b/>
          <w:color w:val="000000"/>
          <w:sz w:val="18"/>
          <w:szCs w:val="18"/>
        </w:rPr>
        <w:t xml:space="preserve"> 2015 </w:t>
      </w:r>
      <w:r w:rsidR="00144F9F">
        <w:rPr>
          <w:rFonts w:ascii="Book Antiqua" w:hAnsi="Book Antiqua"/>
          <w:b/>
          <w:color w:val="000000"/>
          <w:sz w:val="18"/>
          <w:szCs w:val="18"/>
        </w:rPr>
        <w:t>–</w:t>
      </w:r>
      <w:r w:rsidRPr="00F023B3">
        <w:rPr>
          <w:rFonts w:ascii="Book Antiqua" w:hAnsi="Book Antiqua"/>
          <w:b/>
          <w:color w:val="000000"/>
          <w:sz w:val="18"/>
          <w:szCs w:val="18"/>
        </w:rPr>
        <w:t xml:space="preserve"> </w:t>
      </w:r>
      <w:r w:rsidR="00144F9F">
        <w:rPr>
          <w:rFonts w:ascii="Book Antiqua" w:hAnsi="Book Antiqua"/>
          <w:b/>
          <w:color w:val="000000"/>
          <w:sz w:val="18"/>
          <w:szCs w:val="18"/>
        </w:rPr>
        <w:t>Jul, 2018</w:t>
      </w:r>
      <w:r w:rsidRPr="00F023B3" w:rsidR="00F24DA1">
        <w:rPr>
          <w:rFonts w:ascii="Book Antiqua" w:hAnsi="Book Antiqua"/>
          <w:color w:val="000000"/>
          <w:sz w:val="18"/>
          <w:szCs w:val="18"/>
        </w:rPr>
        <w:t xml:space="preserve"> - Working as</w:t>
      </w:r>
      <w:r w:rsidRPr="00F023B3" w:rsidR="00F24DA1">
        <w:rPr>
          <w:rFonts w:ascii="Book Antiqua" w:hAnsi="Book Antiqua"/>
          <w:b/>
          <w:color w:val="000000"/>
          <w:sz w:val="18"/>
          <w:szCs w:val="18"/>
        </w:rPr>
        <w:t xml:space="preserve"> </w:t>
      </w:r>
      <w:r w:rsidRPr="00F023B3" w:rsidR="00F12E78">
        <w:rPr>
          <w:rFonts w:ascii="Book Antiqua" w:hAnsi="Book Antiqua" w:cs="Arial"/>
          <w:b/>
          <w:sz w:val="18"/>
          <w:szCs w:val="18"/>
        </w:rPr>
        <w:t>Techno</w:t>
      </w:r>
      <w:r w:rsidRPr="00F023B3" w:rsidR="007D3F7D">
        <w:rPr>
          <w:rFonts w:ascii="Book Antiqua" w:hAnsi="Book Antiqua" w:cs="Arial"/>
          <w:b/>
          <w:sz w:val="18"/>
          <w:szCs w:val="18"/>
        </w:rPr>
        <w:t>–Functional Consultant</w:t>
      </w:r>
      <w:r w:rsidRPr="00F023B3" w:rsidR="007D3F7D">
        <w:rPr>
          <w:rFonts w:ascii="Book Antiqua" w:hAnsi="Book Antiqua"/>
          <w:b/>
          <w:color w:val="000000"/>
          <w:sz w:val="18"/>
          <w:szCs w:val="18"/>
        </w:rPr>
        <w:t xml:space="preserve"> </w:t>
      </w:r>
      <w:r w:rsidRPr="00F023B3" w:rsidR="00F24DA1">
        <w:rPr>
          <w:rFonts w:ascii="Book Antiqua" w:hAnsi="Book Antiqua"/>
          <w:color w:val="000000"/>
          <w:sz w:val="18"/>
          <w:szCs w:val="18"/>
        </w:rPr>
        <w:t>in</w:t>
      </w:r>
      <w:r w:rsidRPr="00F023B3" w:rsidR="00F24DA1">
        <w:rPr>
          <w:rFonts w:ascii="Book Antiqua" w:hAnsi="Book Antiqua"/>
          <w:b/>
          <w:color w:val="000000"/>
          <w:sz w:val="18"/>
          <w:szCs w:val="18"/>
        </w:rPr>
        <w:t xml:space="preserve"> </w:t>
      </w:r>
      <w:r w:rsidRPr="00F023B3" w:rsidR="00A67863">
        <w:rPr>
          <w:rFonts w:ascii="Book Antiqua" w:hAnsi="Book Antiqua"/>
          <w:b/>
          <w:color w:val="000000"/>
          <w:sz w:val="18"/>
          <w:szCs w:val="18"/>
        </w:rPr>
        <w:t>KPIT Technologies, Bangalore</w:t>
      </w:r>
      <w:r w:rsidRPr="00F023B3" w:rsidR="00F24DA1">
        <w:rPr>
          <w:rFonts w:ascii="Book Antiqua" w:hAnsi="Book Antiqua"/>
          <w:b/>
          <w:color w:val="000000"/>
          <w:sz w:val="18"/>
          <w:szCs w:val="18"/>
        </w:rPr>
        <w:t>.</w:t>
      </w:r>
    </w:p>
    <w:p w:rsidR="003C417C" w:rsidP="00145EFE">
      <w:pPr>
        <w:numPr>
          <w:ilvl w:val="0"/>
          <w:numId w:val="13"/>
        </w:numPr>
        <w:suppressAutoHyphens/>
        <w:jc w:val="both"/>
        <w:rPr>
          <w:rFonts w:ascii="Book Antiqua" w:hAnsi="Book Antiqua" w:cs="Tahoma"/>
          <w:iCs/>
          <w:sz w:val="18"/>
          <w:szCs w:val="18"/>
        </w:rPr>
      </w:pPr>
      <w:r w:rsidRPr="00F023B3">
        <w:rPr>
          <w:rFonts w:ascii="Book Antiqua" w:hAnsi="Book Antiqua" w:cs="Tahoma"/>
          <w:b/>
          <w:iCs/>
          <w:sz w:val="18"/>
          <w:szCs w:val="18"/>
        </w:rPr>
        <w:t>Jan, 2013</w:t>
      </w:r>
      <w:r w:rsidRPr="00F023B3" w:rsidR="004424DA">
        <w:rPr>
          <w:rFonts w:ascii="Book Antiqua" w:hAnsi="Book Antiqua" w:cs="Tahoma"/>
          <w:b/>
          <w:iCs/>
          <w:sz w:val="18"/>
          <w:szCs w:val="18"/>
        </w:rPr>
        <w:t xml:space="preserve">- </w:t>
      </w:r>
      <w:r w:rsidRPr="00F023B3">
        <w:rPr>
          <w:rFonts w:ascii="Book Antiqua" w:hAnsi="Book Antiqua" w:cs="Tahoma"/>
          <w:b/>
          <w:iCs/>
          <w:sz w:val="18"/>
          <w:szCs w:val="18"/>
        </w:rPr>
        <w:t>Jul, 2015</w:t>
      </w:r>
      <w:r w:rsidRPr="00F023B3" w:rsidR="004424DA">
        <w:rPr>
          <w:rFonts w:ascii="Book Antiqua" w:hAnsi="Book Antiqua" w:cs="Tahoma"/>
          <w:b/>
          <w:iCs/>
          <w:sz w:val="18"/>
          <w:szCs w:val="18"/>
        </w:rPr>
        <w:t xml:space="preserve"> </w:t>
      </w:r>
      <w:r w:rsidRPr="00F023B3" w:rsidR="004424DA">
        <w:rPr>
          <w:rFonts w:ascii="Book Antiqua" w:hAnsi="Book Antiqua" w:cs="Tahoma"/>
          <w:iCs/>
          <w:sz w:val="18"/>
          <w:szCs w:val="18"/>
        </w:rPr>
        <w:t xml:space="preserve">- </w:t>
      </w:r>
      <w:r w:rsidRPr="00F023B3" w:rsidR="00474925">
        <w:rPr>
          <w:rFonts w:ascii="Book Antiqua" w:hAnsi="Book Antiqua" w:cs="Tahoma"/>
          <w:iCs/>
          <w:sz w:val="18"/>
          <w:szCs w:val="18"/>
        </w:rPr>
        <w:t>Worked</w:t>
      </w:r>
      <w:r w:rsidRPr="00F023B3" w:rsidR="006A6532">
        <w:rPr>
          <w:rFonts w:ascii="Book Antiqua" w:hAnsi="Book Antiqua" w:cs="Tahoma"/>
          <w:iCs/>
          <w:sz w:val="18"/>
          <w:szCs w:val="18"/>
        </w:rPr>
        <w:t xml:space="preserve"> as</w:t>
      </w:r>
      <w:r w:rsidRPr="00F023B3">
        <w:rPr>
          <w:rFonts w:ascii="Book Antiqua" w:hAnsi="Book Antiqua" w:cs="Tahoma"/>
          <w:iCs/>
          <w:sz w:val="18"/>
          <w:szCs w:val="18"/>
        </w:rPr>
        <w:t xml:space="preserve"> </w:t>
      </w:r>
      <w:r w:rsidRPr="00F023B3">
        <w:rPr>
          <w:rFonts w:ascii="Book Antiqua" w:hAnsi="Book Antiqua" w:cs="Tahoma"/>
          <w:b/>
          <w:iCs/>
          <w:sz w:val="18"/>
          <w:szCs w:val="18"/>
        </w:rPr>
        <w:t>Project</w:t>
      </w:r>
      <w:r w:rsidRPr="00F023B3" w:rsidR="00CE0617">
        <w:rPr>
          <w:rFonts w:ascii="Book Antiqua" w:hAnsi="Book Antiqua" w:cs="Tahoma"/>
          <w:b/>
          <w:iCs/>
          <w:sz w:val="18"/>
          <w:szCs w:val="18"/>
        </w:rPr>
        <w:t xml:space="preserve"> Engineer</w:t>
      </w:r>
      <w:r w:rsidRPr="00F023B3">
        <w:rPr>
          <w:rFonts w:ascii="Book Antiqua" w:hAnsi="Book Antiqua" w:cs="Tahoma"/>
          <w:iCs/>
          <w:sz w:val="18"/>
          <w:szCs w:val="18"/>
        </w:rPr>
        <w:t xml:space="preserve"> in </w:t>
      </w:r>
      <w:r w:rsidRPr="00F023B3">
        <w:rPr>
          <w:rFonts w:ascii="Book Antiqua" w:hAnsi="Book Antiqua" w:cs="Tahoma"/>
          <w:b/>
          <w:iCs/>
          <w:sz w:val="18"/>
          <w:szCs w:val="18"/>
        </w:rPr>
        <w:t>Wipro Technologies</w:t>
      </w:r>
      <w:r w:rsidRPr="00F023B3" w:rsidR="00C0736A">
        <w:rPr>
          <w:rFonts w:ascii="Book Antiqua" w:hAnsi="Book Antiqua" w:cs="Tahoma"/>
          <w:b/>
          <w:iCs/>
          <w:sz w:val="18"/>
          <w:szCs w:val="18"/>
        </w:rPr>
        <w:t>,</w:t>
      </w:r>
      <w:r w:rsidRPr="00F023B3" w:rsidR="00AB60D1">
        <w:rPr>
          <w:rFonts w:ascii="Book Antiqua" w:hAnsi="Book Antiqua" w:cs="Tahoma"/>
          <w:b/>
          <w:iCs/>
          <w:sz w:val="18"/>
          <w:szCs w:val="18"/>
        </w:rPr>
        <w:t xml:space="preserve"> </w:t>
      </w:r>
      <w:r w:rsidRPr="00F023B3">
        <w:rPr>
          <w:rFonts w:ascii="Book Antiqua" w:hAnsi="Book Antiqua" w:cs="Tahoma"/>
          <w:b/>
          <w:iCs/>
          <w:sz w:val="18"/>
          <w:szCs w:val="18"/>
        </w:rPr>
        <w:t>Chennai</w:t>
      </w:r>
      <w:r w:rsidRPr="00F023B3">
        <w:rPr>
          <w:rFonts w:ascii="Book Antiqua" w:hAnsi="Book Antiqua" w:cs="Tahoma"/>
          <w:iCs/>
          <w:sz w:val="18"/>
          <w:szCs w:val="18"/>
        </w:rPr>
        <w:t>.</w:t>
      </w:r>
    </w:p>
    <w:p w:rsidR="00F023B3" w:rsidRPr="00F023B3" w:rsidP="00F023B3">
      <w:pPr>
        <w:suppressAutoHyphens/>
        <w:ind w:left="450"/>
        <w:jc w:val="both"/>
        <w:rPr>
          <w:rFonts w:ascii="Book Antiqua" w:hAnsi="Book Antiqua" w:cs="Tahoma"/>
          <w:iCs/>
          <w:sz w:val="18"/>
          <w:szCs w:val="18"/>
        </w:rPr>
      </w:pPr>
    </w:p>
    <w:tbl>
      <w:tblPr>
        <w:tblpPr w:leftFromText="180" w:rightFromText="180" w:vertAnchor="text" w:horzAnchor="margin" w:tblpXSpec="center" w:tblpY="223"/>
        <w:tblW w:w="10556" w:type="dxa"/>
        <w:tblLook w:val="0000"/>
      </w:tblPr>
      <w:tblGrid>
        <w:gridCol w:w="10556"/>
      </w:tblGrid>
      <w:tr w:rsidTr="00382A26">
        <w:tblPrEx>
          <w:tblW w:w="10556" w:type="dxa"/>
          <w:tblLook w:val="0000"/>
        </w:tblPrEx>
        <w:trPr>
          <w:trHeight w:val="119"/>
        </w:trPr>
        <w:tc>
          <w:tcPr>
            <w:tcW w:w="10556" w:type="dxa"/>
            <w:tcBorders>
              <w:top w:val="single" w:sz="4" w:space="0" w:color="auto"/>
              <w:left w:val="single" w:sz="4" w:space="0" w:color="auto"/>
              <w:bottom w:val="single" w:sz="4" w:space="0" w:color="auto"/>
              <w:right w:val="single" w:sz="4" w:space="0" w:color="auto"/>
            </w:tcBorders>
            <w:shd w:val="pct20" w:color="auto" w:fill="auto"/>
            <w:vAlign w:val="center"/>
          </w:tcPr>
          <w:p w:rsidR="003C417C" w:rsidRPr="00F023B3" w:rsidP="00382A26">
            <w:pPr>
              <w:shd w:val="pct25" w:color="auto" w:fill="FFFFFF"/>
              <w:jc w:val="center"/>
              <w:rPr>
                <w:rFonts w:ascii="Book Antiqua" w:hAnsi="Book Antiqua" w:cs="Arial"/>
                <w:b/>
                <w:bCs/>
                <w:sz w:val="18"/>
                <w:szCs w:val="18"/>
              </w:rPr>
            </w:pPr>
            <w:r w:rsidRPr="00F023B3">
              <w:rPr>
                <w:rFonts w:ascii="Book Antiqua" w:hAnsi="Book Antiqua" w:cs="Arial"/>
                <w:b/>
                <w:sz w:val="18"/>
                <w:szCs w:val="18"/>
              </w:rPr>
              <w:t xml:space="preserve">EDUCATION </w:t>
            </w:r>
          </w:p>
        </w:tc>
      </w:tr>
    </w:tbl>
    <w:p w:rsidR="003C417C" w:rsidRPr="00F023B3" w:rsidP="003C417C">
      <w:pPr>
        <w:rPr>
          <w:rFonts w:ascii="Book Antiqua" w:hAnsi="Book Antiqua" w:cs="Arial"/>
          <w:sz w:val="18"/>
          <w:szCs w:val="18"/>
        </w:rPr>
      </w:pPr>
    </w:p>
    <w:p w:rsidR="00B7041D" w:rsidRPr="00F023B3" w:rsidP="00145EFE">
      <w:pPr>
        <w:numPr>
          <w:ilvl w:val="0"/>
          <w:numId w:val="3"/>
        </w:numPr>
        <w:tabs>
          <w:tab w:val="num" w:pos="141"/>
        </w:tabs>
        <w:ind w:left="501"/>
        <w:rPr>
          <w:rFonts w:ascii="Book Antiqua" w:hAnsi="Book Antiqua" w:cs="Arial"/>
          <w:sz w:val="18"/>
          <w:szCs w:val="18"/>
        </w:rPr>
      </w:pPr>
      <w:r w:rsidRPr="00F023B3">
        <w:rPr>
          <w:rFonts w:ascii="Book Antiqua" w:hAnsi="Book Antiqua" w:cs="Arial"/>
          <w:b/>
          <w:sz w:val="18"/>
          <w:szCs w:val="18"/>
        </w:rPr>
        <w:t>B. Tech</w:t>
      </w:r>
      <w:r w:rsidRPr="00F023B3" w:rsidR="005F5239">
        <w:rPr>
          <w:rFonts w:ascii="Book Antiqua" w:hAnsi="Book Antiqua" w:cs="Arial"/>
          <w:sz w:val="18"/>
          <w:szCs w:val="18"/>
        </w:rPr>
        <w:t xml:space="preserve"> - </w:t>
      </w:r>
      <w:r w:rsidRPr="00F023B3" w:rsidR="00782A0D">
        <w:rPr>
          <w:rFonts w:ascii="Book Antiqua" w:hAnsi="Book Antiqua" w:cs="Arial"/>
          <w:b/>
          <w:sz w:val="18"/>
          <w:szCs w:val="18"/>
        </w:rPr>
        <w:t xml:space="preserve">Information Technology </w:t>
      </w:r>
      <w:r w:rsidRPr="00F023B3" w:rsidR="003C417C">
        <w:rPr>
          <w:rFonts w:ascii="Book Antiqua" w:hAnsi="Book Antiqua" w:cs="Arial"/>
          <w:sz w:val="18"/>
          <w:szCs w:val="18"/>
        </w:rPr>
        <w:t xml:space="preserve">from </w:t>
      </w:r>
      <w:r w:rsidRPr="00F023B3" w:rsidR="003C3CFA">
        <w:rPr>
          <w:rFonts w:ascii="Book Antiqua" w:hAnsi="Book Antiqua" w:cs="Arial"/>
          <w:b/>
          <w:sz w:val="18"/>
          <w:szCs w:val="18"/>
        </w:rPr>
        <w:t>Velammal college</w:t>
      </w:r>
      <w:r w:rsidRPr="00F023B3" w:rsidR="00410A39">
        <w:rPr>
          <w:rFonts w:ascii="Book Antiqua" w:hAnsi="Book Antiqua" w:cs="Arial"/>
          <w:b/>
          <w:sz w:val="18"/>
          <w:szCs w:val="18"/>
        </w:rPr>
        <w:t xml:space="preserve"> of</w:t>
      </w:r>
      <w:r w:rsidRPr="00F023B3" w:rsidR="003C3CFA">
        <w:rPr>
          <w:rFonts w:ascii="Book Antiqua" w:hAnsi="Book Antiqua" w:cs="Arial"/>
          <w:b/>
          <w:sz w:val="18"/>
          <w:szCs w:val="18"/>
        </w:rPr>
        <w:t xml:space="preserve"> Engineering</w:t>
      </w:r>
      <w:r w:rsidRPr="00F023B3" w:rsidR="00410A39">
        <w:rPr>
          <w:rFonts w:ascii="Book Antiqua" w:hAnsi="Book Antiqua" w:cs="Arial"/>
          <w:b/>
          <w:sz w:val="18"/>
          <w:szCs w:val="18"/>
        </w:rPr>
        <w:t xml:space="preserve"> </w:t>
      </w:r>
      <w:r w:rsidRPr="00F023B3" w:rsidR="003C3CFA">
        <w:rPr>
          <w:rFonts w:ascii="Book Antiqua" w:hAnsi="Book Antiqua" w:cs="Arial"/>
          <w:b/>
          <w:sz w:val="18"/>
          <w:szCs w:val="18"/>
        </w:rPr>
        <w:t xml:space="preserve">&amp; </w:t>
      </w:r>
      <w:r w:rsidRPr="00F023B3">
        <w:rPr>
          <w:rFonts w:ascii="Book Antiqua" w:hAnsi="Book Antiqua" w:cs="Arial"/>
          <w:b/>
          <w:sz w:val="18"/>
          <w:szCs w:val="18"/>
        </w:rPr>
        <w:t xml:space="preserve">Technology, </w:t>
      </w:r>
    </w:p>
    <w:p w:rsidR="003C417C" w:rsidRPr="00F023B3" w:rsidP="008D2D72">
      <w:pPr>
        <w:ind w:left="501"/>
        <w:rPr>
          <w:rFonts w:ascii="Book Antiqua" w:hAnsi="Book Antiqua" w:cs="Arial"/>
          <w:sz w:val="18"/>
          <w:szCs w:val="18"/>
        </w:rPr>
      </w:pPr>
      <w:r w:rsidRPr="00F023B3">
        <w:rPr>
          <w:rFonts w:ascii="Book Antiqua" w:hAnsi="Book Antiqua" w:cs="Arial"/>
          <w:b/>
          <w:sz w:val="18"/>
          <w:szCs w:val="18"/>
        </w:rPr>
        <w:t>Anna University with</w:t>
      </w:r>
      <w:r w:rsidRPr="00F023B3" w:rsidR="005F5239">
        <w:rPr>
          <w:rFonts w:ascii="Book Antiqua" w:hAnsi="Book Antiqua" w:cs="Arial"/>
          <w:sz w:val="18"/>
          <w:szCs w:val="18"/>
        </w:rPr>
        <w:t xml:space="preserve"> aggregate of </w:t>
      </w:r>
      <w:r w:rsidRPr="00F023B3" w:rsidR="005F5239">
        <w:rPr>
          <w:rFonts w:ascii="Book Antiqua" w:hAnsi="Book Antiqua" w:cs="Arial"/>
          <w:b/>
          <w:sz w:val="18"/>
          <w:szCs w:val="18"/>
        </w:rPr>
        <w:t>8</w:t>
      </w:r>
      <w:r w:rsidRPr="00F023B3" w:rsidR="003C3CFA">
        <w:rPr>
          <w:rFonts w:ascii="Book Antiqua" w:hAnsi="Book Antiqua" w:cs="Arial"/>
          <w:b/>
          <w:sz w:val="18"/>
          <w:szCs w:val="18"/>
        </w:rPr>
        <w:t>5</w:t>
      </w:r>
      <w:r w:rsidRPr="00F023B3" w:rsidR="005F5239">
        <w:rPr>
          <w:rFonts w:ascii="Book Antiqua" w:hAnsi="Book Antiqua" w:cs="Arial"/>
          <w:b/>
          <w:sz w:val="18"/>
          <w:szCs w:val="18"/>
        </w:rPr>
        <w:t>.</w:t>
      </w:r>
      <w:r w:rsidRPr="00F023B3" w:rsidR="005F5239">
        <w:rPr>
          <w:rFonts w:ascii="Book Antiqua" w:hAnsi="Book Antiqua"/>
          <w:b/>
          <w:sz w:val="18"/>
          <w:szCs w:val="18"/>
        </w:rPr>
        <w:t xml:space="preserve"> </w:t>
      </w:r>
    </w:p>
    <w:tbl>
      <w:tblPr>
        <w:tblpPr w:leftFromText="180" w:rightFromText="180" w:vertAnchor="text" w:horzAnchor="margin" w:tblpXSpec="center" w:tblpY="223"/>
        <w:tblW w:w="10556" w:type="dxa"/>
        <w:tblLook w:val="0000"/>
      </w:tblPr>
      <w:tblGrid>
        <w:gridCol w:w="10556"/>
      </w:tblGrid>
      <w:tr>
        <w:tblPrEx>
          <w:tblW w:w="10556" w:type="dxa"/>
          <w:tblLook w:val="0000"/>
        </w:tblPrEx>
        <w:trPr>
          <w:trHeight w:val="119"/>
        </w:trPr>
        <w:tc>
          <w:tcPr>
            <w:tcW w:w="10556" w:type="dxa"/>
            <w:tcBorders>
              <w:top w:val="single" w:sz="4" w:space="0" w:color="auto"/>
              <w:left w:val="single" w:sz="4" w:space="0" w:color="auto"/>
              <w:bottom w:val="single" w:sz="4" w:space="0" w:color="auto"/>
              <w:right w:val="single" w:sz="4" w:space="0" w:color="auto"/>
            </w:tcBorders>
            <w:shd w:val="pct20" w:color="auto" w:fill="auto"/>
            <w:vAlign w:val="center"/>
          </w:tcPr>
          <w:p w:rsidR="00A71780" w:rsidRPr="00F023B3" w:rsidP="00EF72C0">
            <w:pPr>
              <w:shd w:val="pct25" w:color="auto" w:fill="FFFFFF"/>
              <w:jc w:val="center"/>
              <w:rPr>
                <w:rFonts w:ascii="Book Antiqua" w:hAnsi="Book Antiqua" w:cs="Arial"/>
                <w:b/>
                <w:bCs/>
                <w:sz w:val="18"/>
                <w:szCs w:val="18"/>
              </w:rPr>
            </w:pPr>
            <w:r w:rsidRPr="00F023B3">
              <w:rPr>
                <w:rFonts w:ascii="Book Antiqua" w:hAnsi="Book Antiqua" w:cs="Arial"/>
                <w:b/>
                <w:sz w:val="18"/>
                <w:szCs w:val="18"/>
              </w:rPr>
              <w:t>TECHNICAL SKILLS</w:t>
            </w:r>
          </w:p>
        </w:tc>
      </w:tr>
    </w:tbl>
    <w:p w:rsidR="00A71780" w:rsidRPr="00F023B3" w:rsidP="00A71780">
      <w:pPr>
        <w:ind w:right="-720"/>
        <w:jc w:val="right"/>
        <w:rPr>
          <w:rFonts w:ascii="Book Antiqua" w:hAnsi="Book Antiqua" w:cs="Arial"/>
          <w:b/>
          <w:bCs/>
          <w:sz w:val="18"/>
          <w:szCs w:val="18"/>
        </w:rPr>
      </w:pPr>
    </w:p>
    <w:p w:rsidR="004B1718" w:rsidRPr="00F023B3" w:rsidP="00A71780">
      <w:pPr>
        <w:ind w:right="-720"/>
        <w:rPr>
          <w:rFonts w:ascii="Book Antiqua" w:hAnsi="Book Antiqua" w:cs="Arial"/>
          <w:b/>
          <w:bCs/>
          <w:sz w:val="18"/>
          <w:szCs w:val="18"/>
        </w:rPr>
      </w:pPr>
    </w:p>
    <w:p w:rsidR="0077531F" w:rsidRPr="00F023B3" w:rsidP="000558F0">
      <w:pPr>
        <w:ind w:left="2250" w:right="-720" w:hanging="2250"/>
        <w:rPr>
          <w:rFonts w:ascii="Book Antiqua" w:hAnsi="Book Antiqua" w:cs="Arial"/>
          <w:b/>
          <w:bCs/>
          <w:sz w:val="18"/>
          <w:szCs w:val="18"/>
        </w:rPr>
      </w:pPr>
      <w:r w:rsidRPr="00F023B3">
        <w:rPr>
          <w:rFonts w:ascii="Book Antiqua" w:hAnsi="Book Antiqua" w:cs="Arial"/>
          <w:b/>
          <w:bCs/>
          <w:sz w:val="18"/>
          <w:szCs w:val="18"/>
        </w:rPr>
        <w:t xml:space="preserve">Product Competencies     </w:t>
      </w:r>
      <w:r w:rsidRPr="00F023B3" w:rsidR="00FD75C4">
        <w:rPr>
          <w:rFonts w:ascii="Book Antiqua" w:hAnsi="Book Antiqua" w:cs="Arial"/>
          <w:b/>
          <w:bCs/>
          <w:sz w:val="18"/>
          <w:szCs w:val="18"/>
        </w:rPr>
        <w:t xml:space="preserve"> :</w:t>
      </w:r>
      <w:r w:rsidRPr="00F023B3">
        <w:rPr>
          <w:rFonts w:ascii="Book Antiqua" w:hAnsi="Book Antiqua" w:cs="Arial"/>
          <w:b/>
          <w:bCs/>
          <w:sz w:val="18"/>
          <w:szCs w:val="18"/>
        </w:rPr>
        <w:t xml:space="preserve"> </w:t>
      </w:r>
      <w:r w:rsidRPr="00F023B3" w:rsidR="008A3B3E">
        <w:rPr>
          <w:rFonts w:ascii="Book Antiqua" w:hAnsi="Book Antiqua" w:cs="Arial"/>
          <w:b/>
          <w:bCs/>
          <w:sz w:val="18"/>
          <w:szCs w:val="18"/>
        </w:rPr>
        <w:t xml:space="preserve"> </w:t>
      </w:r>
      <w:r w:rsidR="001F4B79">
        <w:rPr>
          <w:rFonts w:ascii="Book Antiqua" w:hAnsi="Book Antiqua" w:cs="Arial"/>
          <w:b/>
          <w:bCs/>
          <w:sz w:val="18"/>
          <w:szCs w:val="18"/>
        </w:rPr>
        <w:t>Oracle MDM cloud</w:t>
      </w:r>
      <w:r w:rsidR="0033128C">
        <w:rPr>
          <w:rFonts w:ascii="Book Antiqua" w:hAnsi="Book Antiqua" w:cs="Arial"/>
          <w:b/>
          <w:bCs/>
          <w:sz w:val="18"/>
          <w:szCs w:val="18"/>
        </w:rPr>
        <w:t>,</w:t>
      </w:r>
      <w:r w:rsidRPr="00F023B3" w:rsidR="0033128C">
        <w:rPr>
          <w:rFonts w:ascii="Book Antiqua" w:hAnsi="Book Antiqua" w:cs="Arial"/>
          <w:sz w:val="18"/>
          <w:szCs w:val="18"/>
        </w:rPr>
        <w:t xml:space="preserve"> Oracle</w:t>
      </w:r>
      <w:r w:rsidRPr="00F023B3" w:rsidR="008A3B3E">
        <w:rPr>
          <w:rFonts w:ascii="Book Antiqua" w:hAnsi="Book Antiqua" w:cs="Arial"/>
          <w:sz w:val="18"/>
          <w:szCs w:val="18"/>
        </w:rPr>
        <w:t xml:space="preserve"> Product Information Management, Oracle e-Business Suite R12, SQL Developer, Oracle Enterprise</w:t>
      </w:r>
      <w:r w:rsidR="00F75B4D">
        <w:rPr>
          <w:rFonts w:ascii="Book Antiqua" w:hAnsi="Book Antiqua" w:cs="Arial"/>
          <w:sz w:val="18"/>
          <w:szCs w:val="18"/>
        </w:rPr>
        <w:t xml:space="preserve"> Data Quality for Product Data, </w:t>
      </w:r>
      <w:r w:rsidR="005F21AA">
        <w:rPr>
          <w:rFonts w:ascii="Book Antiqua" w:hAnsi="Book Antiqua" w:cs="Arial"/>
          <w:sz w:val="18"/>
          <w:szCs w:val="18"/>
        </w:rPr>
        <w:t>PL/SQL-Developer, Oracle ICS</w:t>
      </w:r>
      <w:r w:rsidRPr="00F023B3" w:rsidR="008A3B3E">
        <w:rPr>
          <w:rFonts w:ascii="Book Antiqua" w:hAnsi="Book Antiqua" w:cs="Arial"/>
          <w:sz w:val="18"/>
          <w:szCs w:val="18"/>
        </w:rPr>
        <w:t xml:space="preserve"> </w:t>
      </w:r>
      <w:r w:rsidRPr="00F023B3" w:rsidR="005F21AA">
        <w:rPr>
          <w:rFonts w:ascii="Book Antiqua" w:hAnsi="Book Antiqua" w:cs="Arial"/>
          <w:sz w:val="18"/>
          <w:szCs w:val="18"/>
        </w:rPr>
        <w:t>and Oracle</w:t>
      </w:r>
      <w:r w:rsidRPr="00F023B3" w:rsidR="008A3B3E">
        <w:rPr>
          <w:rFonts w:ascii="Book Antiqua" w:hAnsi="Book Antiqua" w:cs="Arial"/>
          <w:sz w:val="18"/>
          <w:szCs w:val="18"/>
        </w:rPr>
        <w:t xml:space="preserve"> Supplier/Customer Hub.</w:t>
      </w:r>
    </w:p>
    <w:p w:rsidR="00A71780" w:rsidRPr="00F023B3" w:rsidP="00A71780">
      <w:pPr>
        <w:ind w:right="-720"/>
        <w:rPr>
          <w:rFonts w:ascii="Book Antiqua" w:hAnsi="Book Antiqua" w:cs="Arial"/>
          <w:bCs/>
          <w:sz w:val="18"/>
          <w:szCs w:val="18"/>
        </w:rPr>
      </w:pPr>
      <w:r w:rsidRPr="00F023B3">
        <w:rPr>
          <w:rFonts w:ascii="Book Antiqua" w:hAnsi="Book Antiqua" w:cs="Arial"/>
          <w:b/>
          <w:bCs/>
          <w:sz w:val="18"/>
          <w:szCs w:val="18"/>
        </w:rPr>
        <w:t xml:space="preserve">Application Software       </w:t>
      </w:r>
      <w:r w:rsidRPr="00F023B3" w:rsidR="00FD75C4">
        <w:rPr>
          <w:rFonts w:ascii="Book Antiqua" w:hAnsi="Book Antiqua" w:cs="Arial"/>
          <w:b/>
          <w:bCs/>
          <w:sz w:val="18"/>
          <w:szCs w:val="18"/>
        </w:rPr>
        <w:t xml:space="preserve"> :</w:t>
      </w:r>
      <w:r w:rsidRPr="00F023B3">
        <w:rPr>
          <w:rFonts w:ascii="Book Antiqua" w:hAnsi="Book Antiqua" w:cs="Arial"/>
          <w:bCs/>
          <w:sz w:val="18"/>
          <w:szCs w:val="18"/>
        </w:rPr>
        <w:t xml:space="preserve"> </w:t>
      </w:r>
      <w:r w:rsidRPr="00F023B3" w:rsidR="00FD75C4">
        <w:rPr>
          <w:rFonts w:ascii="Book Antiqua" w:hAnsi="Book Antiqua" w:cs="Arial"/>
          <w:bCs/>
          <w:sz w:val="18"/>
          <w:szCs w:val="18"/>
        </w:rPr>
        <w:t xml:space="preserve"> </w:t>
      </w:r>
      <w:r w:rsidRPr="00F023B3">
        <w:rPr>
          <w:rFonts w:ascii="Book Antiqua" w:hAnsi="Book Antiqua" w:cs="Arial"/>
          <w:bCs/>
          <w:sz w:val="18"/>
          <w:szCs w:val="18"/>
        </w:rPr>
        <w:t>SQL, PL/SQL.</w:t>
      </w:r>
    </w:p>
    <w:p w:rsidR="00266CA3" w:rsidRPr="00F023B3" w:rsidP="003344D8">
      <w:pPr>
        <w:autoSpaceDE w:val="0"/>
        <w:autoSpaceDN w:val="0"/>
        <w:jc w:val="both"/>
        <w:rPr>
          <w:rFonts w:ascii="Book Antiqua" w:hAnsi="Book Antiqua" w:cs="Arial"/>
          <w:sz w:val="18"/>
          <w:szCs w:val="18"/>
        </w:rPr>
      </w:pPr>
      <w:r w:rsidRPr="00F023B3">
        <w:rPr>
          <w:rFonts w:ascii="Book Antiqua" w:hAnsi="Book Antiqua" w:cs="Arial"/>
          <w:b/>
          <w:sz w:val="18"/>
          <w:szCs w:val="18"/>
        </w:rPr>
        <w:t>Modules</w:t>
      </w:r>
      <w:r w:rsidRPr="00F023B3" w:rsidR="00593327">
        <w:rPr>
          <w:rFonts w:ascii="Book Antiqua" w:hAnsi="Book Antiqua" w:cs="Arial"/>
          <w:b/>
          <w:bCs/>
          <w:sz w:val="18"/>
          <w:szCs w:val="18"/>
        </w:rPr>
        <w:tab/>
      </w:r>
      <w:r w:rsidRPr="00F023B3" w:rsidR="00593327">
        <w:rPr>
          <w:rFonts w:ascii="Book Antiqua" w:hAnsi="Book Antiqua" w:cs="Arial"/>
          <w:bCs/>
          <w:sz w:val="18"/>
          <w:szCs w:val="18"/>
        </w:rPr>
        <w:t xml:space="preserve">            </w:t>
      </w:r>
      <w:r w:rsidRPr="00F023B3" w:rsidR="00410A39">
        <w:rPr>
          <w:rFonts w:ascii="Book Antiqua" w:hAnsi="Book Antiqua" w:cs="Arial"/>
          <w:bCs/>
          <w:sz w:val="18"/>
          <w:szCs w:val="18"/>
        </w:rPr>
        <w:t xml:space="preserve"> </w:t>
      </w:r>
      <w:r w:rsidRPr="00F023B3" w:rsidR="00593327">
        <w:rPr>
          <w:rFonts w:ascii="Book Antiqua" w:hAnsi="Book Antiqua" w:cs="Arial"/>
          <w:bCs/>
          <w:sz w:val="18"/>
          <w:szCs w:val="18"/>
        </w:rPr>
        <w:t xml:space="preserve">  </w:t>
      </w:r>
      <w:r w:rsidRPr="00F023B3">
        <w:rPr>
          <w:rFonts w:ascii="Book Antiqua" w:hAnsi="Book Antiqua" w:cs="Arial"/>
          <w:bCs/>
          <w:sz w:val="18"/>
          <w:szCs w:val="18"/>
        </w:rPr>
        <w:t>:</w:t>
      </w:r>
      <w:r w:rsidRPr="00F023B3" w:rsidR="00FD75C4">
        <w:rPr>
          <w:rFonts w:ascii="Book Antiqua" w:hAnsi="Book Antiqua" w:cs="Arial"/>
          <w:bCs/>
          <w:sz w:val="18"/>
          <w:szCs w:val="18"/>
        </w:rPr>
        <w:t xml:space="preserve"> </w:t>
      </w:r>
      <w:r w:rsidRPr="00F023B3">
        <w:rPr>
          <w:rFonts w:ascii="Book Antiqua" w:hAnsi="Book Antiqua" w:cs="Arial"/>
          <w:sz w:val="18"/>
          <w:szCs w:val="18"/>
        </w:rPr>
        <w:t xml:space="preserve"> </w:t>
      </w:r>
      <w:r w:rsidRPr="00F023B3" w:rsidR="008A3B3E">
        <w:rPr>
          <w:rFonts w:ascii="Book Antiqua" w:hAnsi="Book Antiqua" w:cs="Arial"/>
          <w:sz w:val="18"/>
          <w:szCs w:val="18"/>
        </w:rPr>
        <w:t>Oracle Master Data Management</w:t>
      </w:r>
      <w:r w:rsidRPr="00F023B3">
        <w:rPr>
          <w:rFonts w:ascii="Book Antiqua" w:hAnsi="Book Antiqua" w:cs="Arial"/>
          <w:sz w:val="18"/>
          <w:szCs w:val="18"/>
        </w:rPr>
        <w:t xml:space="preserve">                                           </w:t>
      </w:r>
    </w:p>
    <w:p w:rsidR="003803F3" w:rsidRPr="00F023B3" w:rsidP="00A71780">
      <w:pPr>
        <w:ind w:right="-720"/>
        <w:rPr>
          <w:rFonts w:ascii="Book Antiqua" w:hAnsi="Book Antiqua" w:cs="Arial"/>
          <w:sz w:val="18"/>
          <w:szCs w:val="18"/>
        </w:rPr>
      </w:pPr>
      <w:r w:rsidRPr="00F023B3">
        <w:rPr>
          <w:rFonts w:ascii="Book Antiqua" w:hAnsi="Book Antiqua" w:cs="Arial"/>
          <w:b/>
          <w:sz w:val="18"/>
          <w:szCs w:val="18"/>
        </w:rPr>
        <w:t>RDBMS</w:t>
      </w:r>
      <w:r w:rsidRPr="00F023B3" w:rsidR="00D10813">
        <w:rPr>
          <w:rFonts w:ascii="Book Antiqua" w:hAnsi="Book Antiqua" w:cs="Arial"/>
          <w:sz w:val="18"/>
          <w:szCs w:val="18"/>
        </w:rPr>
        <w:tab/>
      </w:r>
      <w:r w:rsidRPr="00F023B3" w:rsidR="00D10813">
        <w:rPr>
          <w:rFonts w:ascii="Book Antiqua" w:hAnsi="Book Antiqua" w:cs="Arial"/>
          <w:sz w:val="18"/>
          <w:szCs w:val="18"/>
        </w:rPr>
        <w:tab/>
      </w:r>
      <w:r w:rsidRPr="00F023B3" w:rsidR="00D10813">
        <w:rPr>
          <w:rFonts w:ascii="Book Antiqua" w:hAnsi="Book Antiqua" w:cs="Arial"/>
          <w:sz w:val="18"/>
          <w:szCs w:val="18"/>
        </w:rPr>
        <w:tab/>
        <w:t xml:space="preserve">: </w:t>
      </w:r>
      <w:r w:rsidRPr="00F023B3" w:rsidR="00B014C7">
        <w:rPr>
          <w:rFonts w:ascii="Book Antiqua" w:hAnsi="Book Antiqua" w:cs="Arial"/>
          <w:sz w:val="18"/>
          <w:szCs w:val="18"/>
        </w:rPr>
        <w:t>Oracle</w:t>
      </w:r>
      <w:r w:rsidRPr="00F023B3">
        <w:rPr>
          <w:rFonts w:ascii="Book Antiqua" w:hAnsi="Book Antiqua" w:cs="Arial"/>
          <w:sz w:val="18"/>
          <w:szCs w:val="18"/>
        </w:rPr>
        <w:t xml:space="preserve"> 10g</w:t>
      </w:r>
      <w:r w:rsidRPr="00F023B3" w:rsidR="00D10813">
        <w:rPr>
          <w:rFonts w:ascii="Book Antiqua" w:hAnsi="Book Antiqua" w:cs="Arial"/>
          <w:sz w:val="18"/>
          <w:szCs w:val="18"/>
        </w:rPr>
        <w:t>, Oracle 11g</w:t>
      </w:r>
    </w:p>
    <w:p w:rsidR="00266CA3" w:rsidRPr="00F023B3" w:rsidP="00CA533F">
      <w:pPr>
        <w:ind w:right="-720"/>
        <w:rPr>
          <w:rFonts w:ascii="Book Antiqua" w:hAnsi="Book Antiqua" w:cs="Arial"/>
          <w:sz w:val="18"/>
          <w:szCs w:val="18"/>
        </w:rPr>
      </w:pPr>
      <w:r w:rsidRPr="00F023B3">
        <w:rPr>
          <w:rFonts w:ascii="Book Antiqua" w:hAnsi="Book Antiqua" w:cs="Arial"/>
          <w:b/>
          <w:bCs/>
          <w:sz w:val="18"/>
          <w:szCs w:val="18"/>
        </w:rPr>
        <w:t xml:space="preserve">Operating System       </w:t>
      </w:r>
      <w:r w:rsidRPr="00F023B3">
        <w:rPr>
          <w:rFonts w:ascii="Book Antiqua" w:hAnsi="Book Antiqua" w:cs="Arial"/>
          <w:b/>
          <w:bCs/>
          <w:sz w:val="18"/>
          <w:szCs w:val="18"/>
        </w:rPr>
        <w:tab/>
      </w:r>
      <w:r w:rsidRPr="00F023B3">
        <w:rPr>
          <w:rFonts w:ascii="Book Antiqua" w:hAnsi="Book Antiqua" w:cs="Arial"/>
          <w:sz w:val="18"/>
          <w:szCs w:val="18"/>
        </w:rPr>
        <w:t>:</w:t>
      </w:r>
      <w:r w:rsidRPr="00F023B3">
        <w:rPr>
          <w:rFonts w:ascii="Book Antiqua" w:hAnsi="Book Antiqua" w:cs="Arial"/>
          <w:b/>
          <w:bCs/>
          <w:sz w:val="18"/>
          <w:szCs w:val="18"/>
        </w:rPr>
        <w:t xml:space="preserve"> </w:t>
      </w:r>
      <w:r w:rsidRPr="00F023B3">
        <w:rPr>
          <w:rFonts w:ascii="Book Antiqua" w:hAnsi="Book Antiqua" w:cs="Arial"/>
          <w:bCs/>
          <w:sz w:val="18"/>
          <w:szCs w:val="18"/>
        </w:rPr>
        <w:t xml:space="preserve">DOS, </w:t>
      </w:r>
      <w:r w:rsidRPr="00F023B3">
        <w:rPr>
          <w:rFonts w:ascii="Book Antiqua" w:hAnsi="Book Antiqua" w:cs="Arial"/>
          <w:sz w:val="18"/>
          <w:szCs w:val="18"/>
        </w:rPr>
        <w:t>Windows XP/07 Professional.</w:t>
      </w:r>
    </w:p>
    <w:tbl>
      <w:tblPr>
        <w:tblpPr w:leftFromText="180" w:rightFromText="180" w:vertAnchor="text" w:horzAnchor="margin" w:tblpXSpec="center" w:tblpY="223"/>
        <w:tblW w:w="10556" w:type="dxa"/>
        <w:tblLook w:val="0000"/>
      </w:tblPr>
      <w:tblGrid>
        <w:gridCol w:w="10556"/>
      </w:tblGrid>
      <w:tr>
        <w:tblPrEx>
          <w:tblW w:w="10556" w:type="dxa"/>
          <w:tblLook w:val="0000"/>
        </w:tblPrEx>
        <w:trPr>
          <w:trHeight w:val="119"/>
        </w:trPr>
        <w:tc>
          <w:tcPr>
            <w:tcW w:w="10556" w:type="dxa"/>
            <w:tcBorders>
              <w:top w:val="single" w:sz="4" w:space="0" w:color="auto"/>
              <w:left w:val="single" w:sz="4" w:space="0" w:color="auto"/>
              <w:bottom w:val="single" w:sz="4" w:space="0" w:color="auto"/>
              <w:right w:val="single" w:sz="4" w:space="0" w:color="auto"/>
            </w:tcBorders>
            <w:shd w:val="pct20" w:color="auto" w:fill="auto"/>
            <w:vAlign w:val="center"/>
          </w:tcPr>
          <w:p w:rsidR="00424C19" w:rsidRPr="00F023B3" w:rsidP="00EF72C0">
            <w:pPr>
              <w:shd w:val="pct25" w:color="auto" w:fill="FFFFFF"/>
              <w:jc w:val="center"/>
              <w:rPr>
                <w:rFonts w:ascii="Book Antiqua" w:hAnsi="Book Antiqua" w:cs="Arial"/>
                <w:b/>
                <w:bCs/>
                <w:sz w:val="18"/>
                <w:szCs w:val="18"/>
              </w:rPr>
            </w:pPr>
            <w:r w:rsidRPr="00F023B3">
              <w:rPr>
                <w:rFonts w:ascii="Book Antiqua" w:hAnsi="Book Antiqua" w:cs="Arial"/>
                <w:b/>
                <w:sz w:val="18"/>
                <w:szCs w:val="18"/>
              </w:rPr>
              <w:t>PROJECT DETAILS</w:t>
            </w:r>
          </w:p>
        </w:tc>
      </w:tr>
    </w:tbl>
    <w:p w:rsidR="0033381D" w:rsidRPr="00F023B3" w:rsidP="00424C19">
      <w:pPr>
        <w:rPr>
          <w:rFonts w:ascii="Book Antiqua" w:hAnsi="Book Antiqua" w:cs="Arial"/>
          <w:sz w:val="18"/>
          <w:szCs w:val="18"/>
        </w:rPr>
      </w:pPr>
    </w:p>
    <w:p w:rsidR="00B679B9" w:rsidRPr="00F023B3" w:rsidP="00B679B9">
      <w:pPr>
        <w:pStyle w:val="BodyText"/>
        <w:rPr>
          <w:rFonts w:ascii="Book Antiqua" w:hAnsi="Book Antiqua" w:cs="Arial"/>
          <w:b/>
          <w:sz w:val="18"/>
          <w:szCs w:val="18"/>
          <w:u w:val="single"/>
        </w:rPr>
      </w:pPr>
      <w:r w:rsidRPr="00F023B3">
        <w:rPr>
          <w:rFonts w:ascii="Book Antiqua" w:hAnsi="Book Antiqua" w:cs="Arial"/>
          <w:b/>
          <w:sz w:val="18"/>
          <w:szCs w:val="18"/>
          <w:u w:val="single"/>
        </w:rPr>
        <w:t xml:space="preserve">PROJECT1: </w:t>
      </w:r>
      <w:r w:rsidRPr="00F023B3" w:rsidR="003A735A">
        <w:rPr>
          <w:rFonts w:ascii="Book Antiqua" w:hAnsi="Book Antiqua" w:cs="Arial"/>
          <w:b/>
          <w:sz w:val="18"/>
          <w:szCs w:val="18"/>
          <w:u w:val="single"/>
        </w:rPr>
        <w:t xml:space="preserve"> PETCO</w:t>
      </w:r>
      <w:r w:rsidRPr="00F023B3">
        <w:rPr>
          <w:rFonts w:ascii="Book Antiqua" w:hAnsi="Book Antiqua" w:cs="Arial"/>
          <w:b/>
          <w:sz w:val="18"/>
          <w:szCs w:val="18"/>
          <w:u w:val="single"/>
        </w:rPr>
        <w:t xml:space="preserve"> PRODUCT DATA HUB INTEGRATION</w:t>
      </w:r>
      <w:r w:rsidRPr="00F023B3" w:rsidR="003A735A">
        <w:rPr>
          <w:rFonts w:ascii="Book Antiqua" w:hAnsi="Book Antiqua" w:cs="Arial"/>
          <w:b/>
          <w:sz w:val="18"/>
          <w:szCs w:val="18"/>
          <w:u w:val="single"/>
        </w:rPr>
        <w:t xml:space="preserve"> &amp; SUPPORT</w:t>
      </w:r>
      <w:r w:rsidR="008D2D72">
        <w:rPr>
          <w:rFonts w:ascii="Book Antiqua" w:hAnsi="Book Antiqua" w:cs="Arial"/>
          <w:b/>
          <w:sz w:val="18"/>
          <w:szCs w:val="18"/>
          <w:u w:val="single"/>
        </w:rPr>
        <w:t xml:space="preserve"> (Master Data Management)</w:t>
      </w:r>
    </w:p>
    <w:p w:rsidR="00B679B9" w:rsidRPr="00F023B3" w:rsidP="00B679B9">
      <w:pPr>
        <w:pStyle w:val="BodyText"/>
        <w:rPr>
          <w:rFonts w:ascii="Book Antiqua" w:hAnsi="Book Antiqua" w:cs="Arial"/>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5176"/>
      </w:tblGrid>
      <w:tr w:rsidTr="00A963C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B679B9" w:rsidRPr="00F023B3" w:rsidP="00A963C2">
            <w:pPr>
              <w:jc w:val="both"/>
              <w:rPr>
                <w:rFonts w:ascii="Book Antiqua" w:hAnsi="Book Antiqua" w:cs="Arial"/>
                <w:b/>
                <w:sz w:val="18"/>
                <w:szCs w:val="18"/>
              </w:rPr>
            </w:pPr>
            <w:r w:rsidRPr="00F023B3">
              <w:rPr>
                <w:rFonts w:ascii="Book Antiqua" w:hAnsi="Book Antiqua" w:cs="Arial"/>
                <w:b/>
                <w:sz w:val="18"/>
                <w:szCs w:val="18"/>
              </w:rPr>
              <w:t>Client</w:t>
            </w:r>
          </w:p>
        </w:tc>
        <w:tc>
          <w:tcPr>
            <w:tcW w:w="5176" w:type="dxa"/>
            <w:tcBorders>
              <w:top w:val="single" w:sz="4" w:space="0" w:color="auto"/>
              <w:left w:val="single" w:sz="4" w:space="0" w:color="auto"/>
              <w:bottom w:val="single" w:sz="4" w:space="0" w:color="auto"/>
              <w:right w:val="single" w:sz="4" w:space="0" w:color="auto"/>
            </w:tcBorders>
          </w:tcPr>
          <w:p w:rsidR="00B679B9" w:rsidRPr="00F023B3" w:rsidP="00A963C2">
            <w:pPr>
              <w:jc w:val="both"/>
              <w:rPr>
                <w:rFonts w:ascii="Book Antiqua" w:hAnsi="Book Antiqua" w:cs="Arial"/>
                <w:b/>
                <w:sz w:val="18"/>
                <w:szCs w:val="18"/>
              </w:rPr>
            </w:pPr>
            <w:r w:rsidRPr="00F023B3">
              <w:rPr>
                <w:rFonts w:ascii="Book Antiqua" w:hAnsi="Book Antiqua" w:cs="Arial"/>
                <w:b/>
                <w:sz w:val="18"/>
                <w:szCs w:val="18"/>
              </w:rPr>
              <w:t>Petco Animal Supplies Inc.</w:t>
            </w:r>
            <w:r w:rsidRPr="00F023B3">
              <w:rPr>
                <w:rFonts w:ascii="Book Antiqua" w:hAnsi="Book Antiqua"/>
                <w:b/>
                <w:sz w:val="18"/>
                <w:szCs w:val="18"/>
              </w:rPr>
              <w:t> </w:t>
            </w:r>
            <w:r w:rsidRPr="00F023B3">
              <w:rPr>
                <w:rFonts w:ascii="Book Antiqua" w:hAnsi="Book Antiqua" w:cs="Arial"/>
                <w:b/>
                <w:sz w:val="18"/>
                <w:szCs w:val="18"/>
              </w:rPr>
              <w:t xml:space="preserve">, </w:t>
            </w:r>
            <w:hyperlink r:id="rId4" w:tooltip="San Diego" w:history="1">
              <w:r w:rsidRPr="00F023B3">
                <w:rPr>
                  <w:rFonts w:ascii="Book Antiqua" w:hAnsi="Book Antiqua"/>
                  <w:b/>
                  <w:sz w:val="18"/>
                  <w:szCs w:val="18"/>
                </w:rPr>
                <w:t>San Diego</w:t>
              </w:r>
            </w:hyperlink>
            <w:r w:rsidRPr="00F023B3">
              <w:rPr>
                <w:rFonts w:ascii="Book Antiqua" w:hAnsi="Book Antiqua" w:cs="Arial"/>
                <w:b/>
                <w:sz w:val="18"/>
                <w:szCs w:val="18"/>
              </w:rPr>
              <w:t>, United States</w:t>
            </w:r>
          </w:p>
        </w:tc>
      </w:tr>
      <w:tr w:rsidTr="00A963C2">
        <w:tblPrEx>
          <w:tblW w:w="0" w:type="auto"/>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B679B9" w:rsidRPr="00F023B3" w:rsidP="00A963C2">
            <w:pPr>
              <w:jc w:val="both"/>
              <w:rPr>
                <w:rFonts w:ascii="Book Antiqua" w:hAnsi="Book Antiqua" w:cs="Arial"/>
                <w:b/>
                <w:sz w:val="18"/>
                <w:szCs w:val="18"/>
              </w:rPr>
            </w:pPr>
            <w:r w:rsidRPr="00F023B3">
              <w:rPr>
                <w:rFonts w:ascii="Book Antiqua" w:hAnsi="Book Antiqua" w:cs="Arial"/>
                <w:b/>
                <w:sz w:val="18"/>
                <w:szCs w:val="18"/>
              </w:rPr>
              <w:t>Duration</w:t>
            </w:r>
          </w:p>
        </w:tc>
        <w:tc>
          <w:tcPr>
            <w:tcW w:w="5176" w:type="dxa"/>
            <w:tcBorders>
              <w:top w:val="single" w:sz="4" w:space="0" w:color="auto"/>
              <w:left w:val="single" w:sz="4" w:space="0" w:color="auto"/>
              <w:bottom w:val="single" w:sz="4" w:space="0" w:color="auto"/>
              <w:right w:val="single" w:sz="4" w:space="0" w:color="auto"/>
            </w:tcBorders>
          </w:tcPr>
          <w:p w:rsidR="00B679B9" w:rsidRPr="00F023B3" w:rsidP="00A963C2">
            <w:pPr>
              <w:jc w:val="both"/>
              <w:rPr>
                <w:rFonts w:ascii="Book Antiqua" w:hAnsi="Book Antiqua" w:cs="Arial"/>
                <w:sz w:val="18"/>
                <w:szCs w:val="18"/>
              </w:rPr>
            </w:pPr>
            <w:r w:rsidRPr="00F023B3">
              <w:rPr>
                <w:rFonts w:ascii="Book Antiqua" w:hAnsi="Book Antiqua" w:cs="Arial"/>
                <w:sz w:val="18"/>
                <w:szCs w:val="18"/>
              </w:rPr>
              <w:t>Mar 2013</w:t>
            </w:r>
            <w:r w:rsidRPr="00F023B3" w:rsidR="007D3F7D">
              <w:rPr>
                <w:rFonts w:ascii="Book Antiqua" w:hAnsi="Book Antiqua" w:cs="Arial"/>
                <w:sz w:val="18"/>
                <w:szCs w:val="18"/>
              </w:rPr>
              <w:t xml:space="preserve"> to Apr</w:t>
            </w:r>
            <w:r w:rsidRPr="00F023B3" w:rsidR="008E3091">
              <w:rPr>
                <w:rFonts w:ascii="Book Antiqua" w:hAnsi="Book Antiqua" w:cs="Arial"/>
                <w:sz w:val="18"/>
                <w:szCs w:val="18"/>
              </w:rPr>
              <w:t xml:space="preserve"> 2015</w:t>
            </w:r>
          </w:p>
        </w:tc>
      </w:tr>
      <w:tr w:rsidTr="00A963C2">
        <w:tblPrEx>
          <w:tblW w:w="0" w:type="auto"/>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B679B9" w:rsidRPr="00F023B3" w:rsidP="00A963C2">
            <w:pPr>
              <w:jc w:val="both"/>
              <w:rPr>
                <w:rFonts w:ascii="Book Antiqua" w:hAnsi="Book Antiqua" w:cs="Arial"/>
                <w:b/>
                <w:sz w:val="18"/>
                <w:szCs w:val="18"/>
              </w:rPr>
            </w:pPr>
            <w:r w:rsidRPr="00F023B3">
              <w:rPr>
                <w:rFonts w:ascii="Book Antiqua" w:hAnsi="Book Antiqua" w:cs="Arial"/>
                <w:b/>
                <w:sz w:val="18"/>
                <w:szCs w:val="18"/>
              </w:rPr>
              <w:t>Role</w:t>
            </w:r>
          </w:p>
        </w:tc>
        <w:tc>
          <w:tcPr>
            <w:tcW w:w="5176" w:type="dxa"/>
            <w:tcBorders>
              <w:top w:val="single" w:sz="4" w:space="0" w:color="auto"/>
              <w:left w:val="single" w:sz="4" w:space="0" w:color="auto"/>
              <w:bottom w:val="single" w:sz="4" w:space="0" w:color="auto"/>
              <w:right w:val="single" w:sz="4" w:space="0" w:color="auto"/>
            </w:tcBorders>
          </w:tcPr>
          <w:p w:rsidR="00B679B9" w:rsidRPr="00F023B3" w:rsidP="00F12E78">
            <w:pPr>
              <w:tabs>
                <w:tab w:val="left" w:pos="3300"/>
              </w:tabs>
              <w:jc w:val="both"/>
              <w:rPr>
                <w:rFonts w:ascii="Book Antiqua" w:hAnsi="Book Antiqua" w:cs="Arial"/>
                <w:sz w:val="18"/>
                <w:szCs w:val="18"/>
              </w:rPr>
            </w:pPr>
            <w:r w:rsidRPr="00F023B3">
              <w:rPr>
                <w:rFonts w:ascii="Book Antiqua" w:hAnsi="Book Antiqua" w:cs="Arial"/>
                <w:sz w:val="18"/>
                <w:szCs w:val="18"/>
              </w:rPr>
              <w:t>Techno</w:t>
            </w:r>
            <w:r w:rsidRPr="00F023B3" w:rsidR="007D3F7D">
              <w:rPr>
                <w:rFonts w:ascii="Book Antiqua" w:hAnsi="Book Antiqua" w:cs="Arial"/>
                <w:sz w:val="18"/>
                <w:szCs w:val="18"/>
              </w:rPr>
              <w:t>–</w:t>
            </w:r>
            <w:r w:rsidRPr="00F023B3">
              <w:rPr>
                <w:rFonts w:ascii="Book Antiqua" w:hAnsi="Book Antiqua" w:cs="Arial"/>
                <w:sz w:val="18"/>
                <w:szCs w:val="18"/>
              </w:rPr>
              <w:t xml:space="preserve"> </w:t>
            </w:r>
            <w:r w:rsidRPr="00F023B3" w:rsidR="007D3F7D">
              <w:rPr>
                <w:rFonts w:ascii="Book Antiqua" w:hAnsi="Book Antiqua" w:cs="Arial"/>
                <w:sz w:val="18"/>
                <w:szCs w:val="18"/>
              </w:rPr>
              <w:t xml:space="preserve">Functional </w:t>
            </w:r>
            <w:r w:rsidRPr="00F023B3">
              <w:rPr>
                <w:rFonts w:ascii="Book Antiqua" w:hAnsi="Book Antiqua" w:cs="Arial"/>
                <w:sz w:val="18"/>
                <w:szCs w:val="18"/>
              </w:rPr>
              <w:t xml:space="preserve"> </w:t>
            </w:r>
            <w:r w:rsidRPr="00F023B3">
              <w:rPr>
                <w:rFonts w:ascii="Book Antiqua" w:hAnsi="Book Antiqua" w:cs="Arial"/>
                <w:sz w:val="18"/>
                <w:szCs w:val="18"/>
              </w:rPr>
              <w:t>Consultant</w:t>
            </w:r>
            <w:r w:rsidRPr="00F023B3">
              <w:rPr>
                <w:rFonts w:ascii="Book Antiqua" w:hAnsi="Book Antiqua" w:cs="Arial"/>
                <w:sz w:val="18"/>
                <w:szCs w:val="18"/>
              </w:rPr>
              <w:tab/>
            </w:r>
          </w:p>
        </w:tc>
      </w:tr>
      <w:tr w:rsidTr="00A963C2">
        <w:tblPrEx>
          <w:tblW w:w="0" w:type="auto"/>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B679B9" w:rsidRPr="00F023B3" w:rsidP="00A963C2">
            <w:pPr>
              <w:jc w:val="both"/>
              <w:rPr>
                <w:rFonts w:ascii="Book Antiqua" w:hAnsi="Book Antiqua" w:cs="Arial"/>
                <w:b/>
                <w:sz w:val="18"/>
                <w:szCs w:val="18"/>
              </w:rPr>
            </w:pPr>
            <w:r w:rsidRPr="00F023B3">
              <w:rPr>
                <w:rFonts w:ascii="Book Antiqua" w:hAnsi="Book Antiqua" w:cs="Arial"/>
                <w:b/>
                <w:sz w:val="18"/>
                <w:szCs w:val="18"/>
              </w:rPr>
              <w:t>Team Size</w:t>
            </w:r>
          </w:p>
        </w:tc>
        <w:tc>
          <w:tcPr>
            <w:tcW w:w="5176" w:type="dxa"/>
            <w:tcBorders>
              <w:top w:val="single" w:sz="4" w:space="0" w:color="auto"/>
              <w:left w:val="single" w:sz="4" w:space="0" w:color="auto"/>
              <w:bottom w:val="single" w:sz="4" w:space="0" w:color="auto"/>
              <w:right w:val="single" w:sz="4" w:space="0" w:color="auto"/>
            </w:tcBorders>
          </w:tcPr>
          <w:p w:rsidR="00B679B9" w:rsidRPr="00F023B3" w:rsidP="00A963C2">
            <w:pPr>
              <w:jc w:val="both"/>
              <w:rPr>
                <w:rFonts w:ascii="Book Antiqua" w:hAnsi="Book Antiqua" w:cs="Arial"/>
                <w:sz w:val="18"/>
                <w:szCs w:val="18"/>
              </w:rPr>
            </w:pPr>
            <w:r w:rsidRPr="00F023B3">
              <w:rPr>
                <w:rFonts w:ascii="Book Antiqua" w:hAnsi="Book Antiqua" w:cs="Arial"/>
                <w:sz w:val="18"/>
                <w:szCs w:val="18"/>
              </w:rPr>
              <w:t>5</w:t>
            </w:r>
          </w:p>
        </w:tc>
      </w:tr>
      <w:tr w:rsidTr="00A963C2">
        <w:tblPrEx>
          <w:tblW w:w="0" w:type="auto"/>
          <w:tblLayout w:type="fixed"/>
          <w:tblLook w:val="0000"/>
        </w:tblPrEx>
        <w:trPr>
          <w:trHeight w:val="332"/>
        </w:trPr>
        <w:tc>
          <w:tcPr>
            <w:tcW w:w="3348" w:type="dxa"/>
            <w:tcBorders>
              <w:top w:val="single" w:sz="4" w:space="0" w:color="auto"/>
              <w:left w:val="single" w:sz="4" w:space="0" w:color="auto"/>
              <w:bottom w:val="single" w:sz="4" w:space="0" w:color="auto"/>
              <w:right w:val="single" w:sz="4" w:space="0" w:color="auto"/>
            </w:tcBorders>
            <w:shd w:val="clear" w:color="auto" w:fill="D9D9D9"/>
          </w:tcPr>
          <w:p w:rsidR="00B679B9" w:rsidRPr="00F023B3" w:rsidP="00A963C2">
            <w:pPr>
              <w:jc w:val="both"/>
              <w:rPr>
                <w:rFonts w:ascii="Book Antiqua" w:hAnsi="Book Antiqua" w:cs="Arial"/>
                <w:b/>
                <w:sz w:val="18"/>
                <w:szCs w:val="18"/>
              </w:rPr>
            </w:pPr>
            <w:r w:rsidRPr="00F023B3">
              <w:rPr>
                <w:rFonts w:ascii="Book Antiqua" w:hAnsi="Book Antiqua" w:cs="Arial"/>
                <w:b/>
                <w:sz w:val="18"/>
                <w:szCs w:val="18"/>
              </w:rPr>
              <w:t>Environment</w:t>
            </w:r>
          </w:p>
        </w:tc>
        <w:tc>
          <w:tcPr>
            <w:tcW w:w="5176" w:type="dxa"/>
            <w:tcBorders>
              <w:top w:val="single" w:sz="4" w:space="0" w:color="auto"/>
              <w:left w:val="single" w:sz="4" w:space="0" w:color="auto"/>
              <w:bottom w:val="single" w:sz="4" w:space="0" w:color="auto"/>
              <w:right w:val="single" w:sz="4" w:space="0" w:color="auto"/>
            </w:tcBorders>
          </w:tcPr>
          <w:p w:rsidR="00B679B9" w:rsidRPr="00F023B3" w:rsidP="00614013">
            <w:pPr>
              <w:jc w:val="both"/>
              <w:rPr>
                <w:rFonts w:ascii="Book Antiqua" w:hAnsi="Book Antiqua" w:cs="Arial"/>
                <w:sz w:val="18"/>
                <w:szCs w:val="18"/>
              </w:rPr>
            </w:pPr>
            <w:r w:rsidRPr="00F023B3">
              <w:rPr>
                <w:rFonts w:ascii="Book Antiqua" w:hAnsi="Book Antiqua" w:cs="Arial"/>
                <w:sz w:val="18"/>
                <w:szCs w:val="18"/>
              </w:rPr>
              <w:t xml:space="preserve">Oracle </w:t>
            </w:r>
            <w:r w:rsidRPr="00F023B3">
              <w:rPr>
                <w:rFonts w:ascii="Book Antiqua" w:hAnsi="Book Antiqua" w:cs="Arial"/>
                <w:sz w:val="18"/>
                <w:szCs w:val="18"/>
              </w:rPr>
              <w:t xml:space="preserve">Product Data Hub Integration </w:t>
            </w:r>
            <w:r w:rsidRPr="00F023B3" w:rsidR="003A735A">
              <w:rPr>
                <w:rFonts w:ascii="Book Antiqua" w:hAnsi="Book Antiqua" w:cs="Arial"/>
                <w:sz w:val="18"/>
                <w:szCs w:val="18"/>
              </w:rPr>
              <w:t>&amp; support</w:t>
            </w:r>
            <w:r w:rsidR="008D2D72">
              <w:rPr>
                <w:rFonts w:ascii="Book Antiqua" w:hAnsi="Book Antiqua" w:cs="Arial"/>
                <w:sz w:val="18"/>
                <w:szCs w:val="18"/>
              </w:rPr>
              <w:t xml:space="preserve"> (MDM)</w:t>
            </w:r>
          </w:p>
        </w:tc>
      </w:tr>
    </w:tbl>
    <w:p w:rsidR="00B679B9" w:rsidRPr="00F023B3" w:rsidP="00B679B9">
      <w:pPr>
        <w:pStyle w:val="BodyText"/>
        <w:rPr>
          <w:rFonts w:ascii="Book Antiqua" w:hAnsi="Book Antiqua" w:cs="Arial"/>
          <w:b/>
          <w:sz w:val="18"/>
          <w:szCs w:val="18"/>
        </w:rPr>
      </w:pPr>
    </w:p>
    <w:p w:rsidR="00B679B9" w:rsidRPr="00F023B3" w:rsidP="00B679B9">
      <w:pPr>
        <w:pStyle w:val="BodyText"/>
        <w:rPr>
          <w:rFonts w:ascii="Book Antiqua" w:hAnsi="Book Antiqua" w:cs="Arial"/>
          <w:b/>
          <w:sz w:val="18"/>
          <w:szCs w:val="18"/>
        </w:rPr>
      </w:pPr>
      <w:r w:rsidRPr="00F023B3">
        <w:rPr>
          <w:rFonts w:ascii="Book Antiqua" w:hAnsi="Book Antiqua" w:cs="Arial"/>
          <w:b/>
          <w:sz w:val="18"/>
          <w:szCs w:val="18"/>
        </w:rPr>
        <w:t>Petco Animal Supplies</w:t>
      </w:r>
      <w:r w:rsidRPr="00F023B3">
        <w:rPr>
          <w:rFonts w:ascii="Book Antiqua" w:hAnsi="Book Antiqua"/>
          <w:b/>
          <w:sz w:val="18"/>
          <w:szCs w:val="18"/>
        </w:rPr>
        <w:t> </w:t>
      </w:r>
      <w:r w:rsidRPr="00F023B3">
        <w:rPr>
          <w:rFonts w:ascii="Book Antiqua" w:hAnsi="Book Antiqua" w:cs="Arial"/>
          <w:sz w:val="18"/>
          <w:szCs w:val="18"/>
        </w:rPr>
        <w:t>is a privately held</w:t>
      </w:r>
      <w:r w:rsidRPr="00F023B3">
        <w:rPr>
          <w:rFonts w:ascii="Book Antiqua" w:hAnsi="Book Antiqua"/>
          <w:sz w:val="18"/>
          <w:szCs w:val="18"/>
        </w:rPr>
        <w:t> </w:t>
      </w:r>
      <w:hyperlink r:id="rId5" w:tooltip="Pet store" w:history="1">
        <w:r w:rsidRPr="00F023B3">
          <w:rPr>
            <w:rFonts w:ascii="Book Antiqua" w:hAnsi="Book Antiqua"/>
            <w:sz w:val="18"/>
            <w:szCs w:val="18"/>
          </w:rPr>
          <w:t>pet retailer</w:t>
        </w:r>
      </w:hyperlink>
      <w:r w:rsidRPr="00F023B3">
        <w:rPr>
          <w:rFonts w:ascii="Book Antiqua" w:hAnsi="Book Antiqua"/>
          <w:sz w:val="18"/>
          <w:szCs w:val="18"/>
        </w:rPr>
        <w:t> </w:t>
      </w:r>
      <w:r w:rsidRPr="00F023B3">
        <w:rPr>
          <w:rFonts w:ascii="Book Antiqua" w:hAnsi="Book Antiqua" w:cs="Arial"/>
          <w:sz w:val="18"/>
          <w:szCs w:val="18"/>
        </w:rPr>
        <w:t>in the United States, with corporate offices in</w:t>
      </w:r>
      <w:r w:rsidRPr="00F023B3">
        <w:rPr>
          <w:rFonts w:ascii="Book Antiqua" w:hAnsi="Book Antiqua"/>
          <w:sz w:val="18"/>
          <w:szCs w:val="18"/>
        </w:rPr>
        <w:t> </w:t>
      </w:r>
      <w:hyperlink r:id="rId4" w:tooltip="San Diego" w:history="1">
        <w:r w:rsidRPr="00F023B3">
          <w:rPr>
            <w:rFonts w:ascii="Book Antiqua" w:hAnsi="Book Antiqua"/>
            <w:sz w:val="18"/>
            <w:szCs w:val="18"/>
          </w:rPr>
          <w:t>San Diego</w:t>
        </w:r>
      </w:hyperlink>
      <w:r w:rsidRPr="00F023B3">
        <w:rPr>
          <w:rFonts w:ascii="Book Antiqua" w:hAnsi="Book Antiqua"/>
          <w:sz w:val="18"/>
          <w:szCs w:val="18"/>
        </w:rPr>
        <w:t> </w:t>
      </w:r>
      <w:r w:rsidRPr="00F023B3">
        <w:rPr>
          <w:rFonts w:ascii="Book Antiqua" w:hAnsi="Book Antiqua" w:cs="Arial"/>
          <w:sz w:val="18"/>
          <w:szCs w:val="18"/>
        </w:rPr>
        <w:t>and</w:t>
      </w:r>
      <w:r w:rsidRPr="00F023B3">
        <w:rPr>
          <w:rFonts w:ascii="Book Antiqua" w:hAnsi="Book Antiqua"/>
          <w:sz w:val="18"/>
          <w:szCs w:val="18"/>
        </w:rPr>
        <w:t> </w:t>
      </w:r>
      <w:r w:rsidRPr="00F023B3">
        <w:rPr>
          <w:rFonts w:ascii="Book Antiqua" w:hAnsi="Book Antiqua" w:cs="Arial"/>
          <w:sz w:val="18"/>
          <w:szCs w:val="18"/>
        </w:rPr>
        <w:t>Antonio, which sells pets as well as pet products and services. Petco sells or holds for adoption fish, reptiles, small birds, hamsters, guinea pigs, and mice. Pet services include grooming and dog training.</w:t>
      </w:r>
    </w:p>
    <w:p w:rsidR="00B679B9" w:rsidRPr="00F023B3" w:rsidP="00B679B9">
      <w:pPr>
        <w:rPr>
          <w:rFonts w:ascii="Book Antiqua" w:hAnsi="Book Antiqua" w:cs="Arial"/>
          <w:b/>
          <w:sz w:val="18"/>
          <w:szCs w:val="18"/>
          <w:u w:val="single"/>
        </w:rPr>
      </w:pPr>
      <w:r w:rsidRPr="00F023B3">
        <w:rPr>
          <w:rFonts w:ascii="Book Antiqua" w:hAnsi="Book Antiqua" w:cs="Arial"/>
          <w:b/>
          <w:sz w:val="18"/>
          <w:szCs w:val="18"/>
          <w:u w:val="single"/>
        </w:rPr>
        <w:t>RESPONSIBILITIES:</w:t>
      </w:r>
    </w:p>
    <w:p w:rsidR="00B679B9" w:rsidRPr="00F023B3" w:rsidP="00B679B9">
      <w:pPr>
        <w:autoSpaceDE w:val="0"/>
        <w:autoSpaceDN w:val="0"/>
        <w:adjustRightInd w:val="0"/>
        <w:rPr>
          <w:rFonts w:ascii="Book Antiqua" w:hAnsi="Book Antiqua" w:cs="Arial"/>
          <w:sz w:val="18"/>
          <w:szCs w:val="18"/>
        </w:rPr>
      </w:pPr>
    </w:p>
    <w:p w:rsidR="00614013" w:rsidRPr="00F023B3" w:rsidP="00B679B9">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 xml:space="preserve">Worked on </w:t>
      </w:r>
      <w:r w:rsidRPr="00F023B3" w:rsidR="003A1F5D">
        <w:rPr>
          <w:rFonts w:ascii="Book Antiqua" w:hAnsi="Book Antiqua" w:cs="Arial"/>
          <w:b/>
          <w:sz w:val="18"/>
          <w:szCs w:val="18"/>
        </w:rPr>
        <w:t>Oracle</w:t>
      </w:r>
      <w:r w:rsidRPr="00F023B3" w:rsidR="003A1F5D">
        <w:rPr>
          <w:rFonts w:ascii="Book Antiqua" w:hAnsi="Book Antiqua" w:cs="Arial"/>
          <w:sz w:val="18"/>
          <w:szCs w:val="18"/>
        </w:rPr>
        <w:t xml:space="preserve"> </w:t>
      </w:r>
      <w:r w:rsidRPr="00F023B3">
        <w:rPr>
          <w:rFonts w:ascii="Book Antiqua" w:hAnsi="Book Antiqua" w:cs="Arial"/>
          <w:b/>
          <w:sz w:val="18"/>
          <w:szCs w:val="18"/>
        </w:rPr>
        <w:t>Product Data Hub</w:t>
      </w:r>
      <w:r w:rsidRPr="00F023B3">
        <w:rPr>
          <w:rFonts w:ascii="Book Antiqua" w:hAnsi="Book Antiqua" w:cs="Arial"/>
          <w:sz w:val="18"/>
          <w:szCs w:val="18"/>
        </w:rPr>
        <w:t xml:space="preserve">. </w:t>
      </w:r>
    </w:p>
    <w:p w:rsidR="00EE7714" w:rsidRPr="00F023B3" w:rsidP="00B679B9">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 xml:space="preserve">Involved in creating Setups required for ICC, </w:t>
      </w:r>
      <w:r w:rsidRPr="00F023B3">
        <w:rPr>
          <w:rFonts w:ascii="Book Antiqua" w:hAnsi="Book Antiqua" w:cs="Arial"/>
          <w:sz w:val="18"/>
          <w:szCs w:val="18"/>
        </w:rPr>
        <w:t xml:space="preserve">Attribute Group, </w:t>
      </w:r>
    </w:p>
    <w:p w:rsidR="00EE7714" w:rsidRPr="00F023B3" w:rsidP="00EE771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jc w:val="both"/>
        <w:rPr>
          <w:rFonts w:ascii="Book Antiqua" w:hAnsi="Book Antiqua" w:cs="Arial"/>
          <w:sz w:val="18"/>
          <w:szCs w:val="18"/>
        </w:rPr>
      </w:pPr>
      <w:r w:rsidRPr="00F023B3">
        <w:rPr>
          <w:rFonts w:ascii="Book Antiqua" w:hAnsi="Book Antiqua" w:cs="Arial"/>
          <w:sz w:val="18"/>
          <w:szCs w:val="18"/>
        </w:rPr>
        <w:t xml:space="preserve">         </w:t>
      </w:r>
      <w:r w:rsidRPr="00F023B3" w:rsidR="003A735A">
        <w:rPr>
          <w:rFonts w:ascii="Book Antiqua" w:hAnsi="Book Antiqua" w:cs="Arial"/>
          <w:sz w:val="18"/>
          <w:szCs w:val="18"/>
        </w:rPr>
        <w:t xml:space="preserve">    Attribute</w:t>
      </w:r>
      <w:r w:rsidRPr="00F023B3" w:rsidR="00C01532">
        <w:rPr>
          <w:rFonts w:ascii="Book Antiqua" w:hAnsi="Book Antiqua" w:cs="Arial"/>
          <w:sz w:val="18"/>
          <w:szCs w:val="18"/>
        </w:rPr>
        <w:t>s, Value set, Concurrent Programs.</w:t>
      </w:r>
    </w:p>
    <w:p w:rsidR="00B679B9" w:rsidRPr="00F023B3" w:rsidP="00C01532">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 xml:space="preserve">Developed </w:t>
      </w:r>
      <w:r w:rsidRPr="00F023B3">
        <w:rPr>
          <w:rFonts w:ascii="Book Antiqua" w:hAnsi="Book Antiqua" w:cs="Arial"/>
          <w:b/>
          <w:sz w:val="18"/>
          <w:szCs w:val="18"/>
        </w:rPr>
        <w:t>PL/SQL</w:t>
      </w:r>
      <w:r w:rsidRPr="00F023B3">
        <w:rPr>
          <w:rFonts w:ascii="Book Antiqua" w:hAnsi="Book Antiqua" w:cs="Arial"/>
          <w:sz w:val="18"/>
          <w:szCs w:val="18"/>
        </w:rPr>
        <w:t xml:space="preserve"> </w:t>
      </w:r>
      <w:r w:rsidRPr="00F023B3">
        <w:rPr>
          <w:rFonts w:ascii="Book Antiqua" w:hAnsi="Book Antiqua" w:cs="Arial"/>
          <w:b/>
          <w:sz w:val="18"/>
          <w:szCs w:val="18"/>
        </w:rPr>
        <w:t>Packages</w:t>
      </w:r>
      <w:r w:rsidRPr="00F023B3" w:rsidR="00C01532">
        <w:rPr>
          <w:rFonts w:ascii="Book Antiqua" w:hAnsi="Book Antiqua" w:cs="Arial"/>
          <w:sz w:val="18"/>
          <w:szCs w:val="18"/>
        </w:rPr>
        <w:t xml:space="preserve">, </w:t>
      </w:r>
      <w:r w:rsidRPr="00F023B3">
        <w:rPr>
          <w:rFonts w:ascii="Book Antiqua" w:hAnsi="Book Antiqua" w:cs="Arial"/>
          <w:b/>
          <w:sz w:val="18"/>
          <w:szCs w:val="18"/>
        </w:rPr>
        <w:t>Procedures</w:t>
      </w:r>
      <w:r w:rsidRPr="00F023B3">
        <w:rPr>
          <w:rFonts w:ascii="Book Antiqua" w:hAnsi="Book Antiqua" w:cs="Arial"/>
          <w:sz w:val="18"/>
          <w:szCs w:val="18"/>
        </w:rPr>
        <w:t xml:space="preserve"> and </w:t>
      </w:r>
      <w:r w:rsidRPr="00F023B3">
        <w:rPr>
          <w:rFonts w:ascii="Book Antiqua" w:hAnsi="Book Antiqua" w:cs="Arial"/>
          <w:b/>
          <w:sz w:val="18"/>
          <w:szCs w:val="18"/>
        </w:rPr>
        <w:t>Functions</w:t>
      </w:r>
      <w:r w:rsidRPr="00F023B3" w:rsidR="00C01532">
        <w:rPr>
          <w:rFonts w:ascii="Book Antiqua" w:hAnsi="Book Antiqua" w:cs="Arial"/>
          <w:b/>
          <w:sz w:val="18"/>
          <w:szCs w:val="18"/>
        </w:rPr>
        <w:t xml:space="preserve"> for Pre/Post business validations</w:t>
      </w:r>
    </w:p>
    <w:p w:rsidR="00B679B9" w:rsidRPr="00F023B3" w:rsidP="00B679B9">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Understood Retail</w:t>
      </w:r>
      <w:r w:rsidRPr="00F023B3" w:rsidR="00DF13A1">
        <w:rPr>
          <w:rFonts w:ascii="Book Antiqua" w:hAnsi="Book Antiqua" w:cs="Arial"/>
          <w:sz w:val="18"/>
          <w:szCs w:val="18"/>
        </w:rPr>
        <w:t xml:space="preserve"> </w:t>
      </w:r>
      <w:r w:rsidRPr="00F023B3" w:rsidR="00DF13A1">
        <w:rPr>
          <w:rFonts w:ascii="Book Antiqua" w:hAnsi="Book Antiqua" w:cs="Arial"/>
          <w:b/>
          <w:sz w:val="18"/>
          <w:szCs w:val="18"/>
        </w:rPr>
        <w:t>Master Data Management</w:t>
      </w:r>
      <w:r w:rsidRPr="00F023B3">
        <w:rPr>
          <w:rFonts w:ascii="Book Antiqua" w:hAnsi="Book Antiqua" w:cs="Arial"/>
          <w:b/>
          <w:sz w:val="18"/>
          <w:szCs w:val="18"/>
        </w:rPr>
        <w:t xml:space="preserve"> concepts</w:t>
      </w:r>
      <w:r w:rsidRPr="00F023B3" w:rsidR="00DF13A1">
        <w:rPr>
          <w:rFonts w:ascii="Book Antiqua" w:hAnsi="Book Antiqua" w:cs="Arial"/>
          <w:sz w:val="18"/>
          <w:szCs w:val="18"/>
        </w:rPr>
        <w:t>.</w:t>
      </w:r>
    </w:p>
    <w:p w:rsidR="00B679B9" w:rsidRPr="00F023B3" w:rsidP="00B679B9">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 xml:space="preserve">Involved in Preparation of </w:t>
      </w:r>
      <w:r w:rsidRPr="00F023B3">
        <w:rPr>
          <w:rFonts w:ascii="Book Antiqua" w:hAnsi="Book Antiqua" w:cs="Arial"/>
          <w:b/>
          <w:sz w:val="18"/>
          <w:szCs w:val="18"/>
        </w:rPr>
        <w:t>Technical</w:t>
      </w:r>
      <w:r w:rsidRPr="00F023B3">
        <w:rPr>
          <w:rFonts w:ascii="Book Antiqua" w:hAnsi="Book Antiqua" w:cs="Arial"/>
          <w:sz w:val="18"/>
          <w:szCs w:val="18"/>
        </w:rPr>
        <w:t xml:space="preserve"> and </w:t>
      </w:r>
      <w:r w:rsidRPr="00F023B3" w:rsidR="003A735A">
        <w:rPr>
          <w:rFonts w:ascii="Book Antiqua" w:hAnsi="Book Antiqua" w:cs="Arial"/>
          <w:b/>
          <w:sz w:val="18"/>
          <w:szCs w:val="18"/>
        </w:rPr>
        <w:t>SMTD.</w:t>
      </w:r>
    </w:p>
    <w:p w:rsidR="00B679B9" w:rsidRPr="00F023B3" w:rsidP="00B679B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jc w:val="both"/>
        <w:rPr>
          <w:rFonts w:ascii="Book Antiqua" w:hAnsi="Book Antiqua" w:cs="Arial"/>
          <w:sz w:val="18"/>
          <w:szCs w:val="18"/>
        </w:rPr>
      </w:pPr>
    </w:p>
    <w:p w:rsidR="00B679B9" w:rsidRPr="00F023B3" w:rsidP="00B679B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rPr>
          <w:rFonts w:ascii="Book Antiqua" w:hAnsi="Book Antiqua" w:cs="Arial"/>
          <w:b/>
          <w:sz w:val="18"/>
          <w:szCs w:val="18"/>
          <w:u w:val="single"/>
        </w:rPr>
      </w:pPr>
      <w:r w:rsidRPr="00F023B3">
        <w:rPr>
          <w:rFonts w:ascii="Book Antiqua" w:hAnsi="Book Antiqua" w:cs="Arial"/>
          <w:b/>
          <w:sz w:val="18"/>
          <w:szCs w:val="18"/>
          <w:u w:val="single"/>
        </w:rPr>
        <w:t>SKILL PICKED:</w:t>
      </w:r>
    </w:p>
    <w:p w:rsidR="00B679B9" w:rsidRPr="00F023B3" w:rsidP="00B679B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rPr>
          <w:rFonts w:ascii="Book Antiqua" w:hAnsi="Book Antiqua" w:cs="Arial"/>
          <w:b/>
          <w:sz w:val="18"/>
          <w:szCs w:val="18"/>
          <w:u w:val="single"/>
        </w:rPr>
      </w:pPr>
    </w:p>
    <w:p w:rsidR="003A1F5D" w:rsidRPr="00F023B3" w:rsidP="003A1F5D">
      <w:pPr>
        <w:numPr>
          <w:ilvl w:val="0"/>
          <w:numId w:val="9"/>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Oracle PDH</w:t>
      </w:r>
      <w:r w:rsidRPr="00F023B3" w:rsidR="00C01532">
        <w:rPr>
          <w:rFonts w:ascii="Book Antiqua" w:hAnsi="Book Antiqua" w:cs="Arial"/>
          <w:sz w:val="18"/>
          <w:szCs w:val="18"/>
        </w:rPr>
        <w:t xml:space="preserve"> (R12)</w:t>
      </w:r>
    </w:p>
    <w:p w:rsidR="00C01532" w:rsidRPr="00F023B3" w:rsidP="00C01532">
      <w:pPr>
        <w:numPr>
          <w:ilvl w:val="0"/>
          <w:numId w:val="9"/>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b/>
          <w:sz w:val="18"/>
          <w:szCs w:val="18"/>
        </w:rPr>
        <w:t>MDM</w:t>
      </w:r>
      <w:r w:rsidRPr="00F023B3">
        <w:rPr>
          <w:rFonts w:ascii="Book Antiqua" w:hAnsi="Book Antiqua" w:cs="Arial"/>
          <w:sz w:val="18"/>
          <w:szCs w:val="18"/>
        </w:rPr>
        <w:t xml:space="preserve"> in Oracle apps</w:t>
      </w:r>
    </w:p>
    <w:p w:rsidR="00B679B9" w:rsidRPr="00F023B3" w:rsidP="00B679B9">
      <w:pPr>
        <w:numPr>
          <w:ilvl w:val="0"/>
          <w:numId w:val="9"/>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PL/SQL Programming</w:t>
      </w:r>
    </w:p>
    <w:p w:rsidR="00B679B9" w:rsidRPr="00F023B3" w:rsidP="00424C19">
      <w:pPr>
        <w:rPr>
          <w:rFonts w:ascii="Book Antiqua" w:hAnsi="Book Antiqua" w:cs="Arial"/>
          <w:sz w:val="18"/>
          <w:szCs w:val="18"/>
        </w:rPr>
      </w:pPr>
    </w:p>
    <w:p w:rsidR="00383218" w:rsidRPr="00F023B3" w:rsidP="00383218">
      <w:pPr>
        <w:pStyle w:val="BodyText"/>
        <w:rPr>
          <w:rFonts w:ascii="Book Antiqua" w:hAnsi="Book Antiqua" w:cs="Arial"/>
          <w:b/>
          <w:sz w:val="18"/>
          <w:szCs w:val="18"/>
          <w:u w:val="single"/>
        </w:rPr>
      </w:pPr>
      <w:r w:rsidRPr="00F023B3">
        <w:rPr>
          <w:rFonts w:ascii="Book Antiqua" w:hAnsi="Book Antiqua" w:cs="Arial"/>
          <w:b/>
          <w:sz w:val="18"/>
          <w:szCs w:val="18"/>
          <w:u w:val="single"/>
        </w:rPr>
        <w:t>PROJECT2</w:t>
      </w:r>
      <w:r w:rsidRPr="00F023B3" w:rsidR="007D3F7D">
        <w:rPr>
          <w:rFonts w:ascii="Book Antiqua" w:hAnsi="Book Antiqua" w:cs="Arial"/>
          <w:b/>
          <w:sz w:val="16"/>
          <w:szCs w:val="18"/>
          <w:u w:val="single"/>
        </w:rPr>
        <w:t>: CIENA SDH/CDH IMPLMENTATION:</w:t>
      </w:r>
      <w:r w:rsidR="008D2D72">
        <w:rPr>
          <w:rFonts w:ascii="Book Antiqua" w:hAnsi="Book Antiqua" w:cs="Arial"/>
          <w:b/>
          <w:sz w:val="16"/>
          <w:szCs w:val="18"/>
          <w:u w:val="single"/>
        </w:rPr>
        <w:t xml:space="preserve"> (Supplier Data Management)</w:t>
      </w:r>
    </w:p>
    <w:p w:rsidR="00383218" w:rsidRPr="00F023B3" w:rsidP="00383218">
      <w:pPr>
        <w:pStyle w:val="BodyText"/>
        <w:rPr>
          <w:rFonts w:ascii="Book Antiqua" w:hAnsi="Book Antiqua" w:cs="Arial"/>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5176"/>
      </w:tblGrid>
      <w:tr w:rsidTr="00FB212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383218" w:rsidRPr="00F023B3" w:rsidP="00FB2129">
            <w:pPr>
              <w:jc w:val="both"/>
              <w:rPr>
                <w:rFonts w:ascii="Book Antiqua" w:hAnsi="Book Antiqua" w:cs="Arial"/>
                <w:b/>
                <w:sz w:val="18"/>
                <w:szCs w:val="18"/>
              </w:rPr>
            </w:pPr>
            <w:r w:rsidRPr="00F023B3">
              <w:rPr>
                <w:rFonts w:ascii="Book Antiqua" w:hAnsi="Book Antiqua" w:cs="Arial"/>
                <w:b/>
                <w:sz w:val="18"/>
                <w:szCs w:val="18"/>
              </w:rPr>
              <w:t>Client</w:t>
            </w:r>
          </w:p>
        </w:tc>
        <w:tc>
          <w:tcPr>
            <w:tcW w:w="5176" w:type="dxa"/>
            <w:tcBorders>
              <w:top w:val="single" w:sz="4" w:space="0" w:color="auto"/>
              <w:left w:val="single" w:sz="4" w:space="0" w:color="auto"/>
              <w:bottom w:val="single" w:sz="4" w:space="0" w:color="auto"/>
              <w:right w:val="single" w:sz="4" w:space="0" w:color="auto"/>
            </w:tcBorders>
          </w:tcPr>
          <w:p w:rsidR="00383218" w:rsidRPr="00F023B3" w:rsidP="00383218">
            <w:pPr>
              <w:jc w:val="both"/>
              <w:rPr>
                <w:rFonts w:ascii="Book Antiqua" w:hAnsi="Book Antiqua" w:cs="Arial"/>
                <w:b/>
                <w:sz w:val="18"/>
                <w:szCs w:val="18"/>
              </w:rPr>
            </w:pPr>
            <w:r w:rsidRPr="00F023B3">
              <w:rPr>
                <w:rFonts w:ascii="Book Antiqua" w:hAnsi="Book Antiqua" w:cs="Arial"/>
                <w:b/>
                <w:sz w:val="18"/>
                <w:szCs w:val="18"/>
              </w:rPr>
              <w:t>Ciena Corporation</w:t>
            </w:r>
            <w:r w:rsidRPr="00F023B3">
              <w:rPr>
                <w:rFonts w:ascii="Book Antiqua" w:hAnsi="Book Antiqua"/>
                <w:sz w:val="18"/>
                <w:szCs w:val="18"/>
              </w:rPr>
              <w:t> </w:t>
            </w:r>
          </w:p>
        </w:tc>
      </w:tr>
      <w:tr w:rsidTr="00FB2129">
        <w:tblPrEx>
          <w:tblW w:w="0" w:type="auto"/>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383218" w:rsidRPr="00F023B3" w:rsidP="00FB2129">
            <w:pPr>
              <w:jc w:val="both"/>
              <w:rPr>
                <w:rFonts w:ascii="Book Antiqua" w:hAnsi="Book Antiqua" w:cs="Arial"/>
                <w:b/>
                <w:sz w:val="18"/>
                <w:szCs w:val="18"/>
              </w:rPr>
            </w:pPr>
            <w:r w:rsidRPr="00F023B3">
              <w:rPr>
                <w:rFonts w:ascii="Book Antiqua" w:hAnsi="Book Antiqua" w:cs="Arial"/>
                <w:b/>
                <w:sz w:val="18"/>
                <w:szCs w:val="18"/>
              </w:rPr>
              <w:t>Duration</w:t>
            </w:r>
          </w:p>
        </w:tc>
        <w:tc>
          <w:tcPr>
            <w:tcW w:w="5176" w:type="dxa"/>
            <w:tcBorders>
              <w:top w:val="single" w:sz="4" w:space="0" w:color="auto"/>
              <w:left w:val="single" w:sz="4" w:space="0" w:color="auto"/>
              <w:bottom w:val="single" w:sz="4" w:space="0" w:color="auto"/>
              <w:right w:val="single" w:sz="4" w:space="0" w:color="auto"/>
            </w:tcBorders>
          </w:tcPr>
          <w:p w:rsidR="00383218" w:rsidRPr="00F023B3" w:rsidP="002A3C7D">
            <w:pPr>
              <w:jc w:val="both"/>
              <w:rPr>
                <w:rFonts w:ascii="Book Antiqua" w:hAnsi="Book Antiqua" w:cs="Arial"/>
                <w:sz w:val="18"/>
                <w:szCs w:val="18"/>
              </w:rPr>
            </w:pPr>
            <w:r w:rsidRPr="00F023B3">
              <w:rPr>
                <w:rFonts w:ascii="Book Antiqua" w:hAnsi="Book Antiqua" w:cs="Arial"/>
                <w:sz w:val="18"/>
                <w:szCs w:val="18"/>
              </w:rPr>
              <w:t>May 2015</w:t>
            </w:r>
            <w:r w:rsidRPr="00F023B3">
              <w:rPr>
                <w:rFonts w:ascii="Book Antiqua" w:hAnsi="Book Antiqua" w:cs="Arial"/>
                <w:sz w:val="18"/>
                <w:szCs w:val="18"/>
              </w:rPr>
              <w:t xml:space="preserve"> to </w:t>
            </w:r>
            <w:r w:rsidRPr="00F023B3" w:rsidR="007D3F7D">
              <w:rPr>
                <w:rFonts w:ascii="Book Antiqua" w:hAnsi="Book Antiqua" w:cs="Arial"/>
                <w:sz w:val="18"/>
                <w:szCs w:val="18"/>
              </w:rPr>
              <w:t>Jun</w:t>
            </w:r>
            <w:r w:rsidRPr="00F023B3" w:rsidR="002A3C7D">
              <w:rPr>
                <w:rFonts w:ascii="Book Antiqua" w:hAnsi="Book Antiqua" w:cs="Arial"/>
                <w:sz w:val="18"/>
                <w:szCs w:val="18"/>
              </w:rPr>
              <w:t xml:space="preserve"> 201</w:t>
            </w:r>
            <w:r w:rsidRPr="00F023B3" w:rsidR="00472ABB">
              <w:rPr>
                <w:rFonts w:ascii="Book Antiqua" w:hAnsi="Book Antiqua" w:cs="Arial"/>
                <w:sz w:val="18"/>
                <w:szCs w:val="18"/>
              </w:rPr>
              <w:t>5</w:t>
            </w:r>
          </w:p>
        </w:tc>
      </w:tr>
      <w:tr w:rsidTr="00FB2129">
        <w:tblPrEx>
          <w:tblW w:w="0" w:type="auto"/>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F12E78" w:rsidRPr="00F023B3" w:rsidP="00F12E78">
            <w:pPr>
              <w:jc w:val="both"/>
              <w:rPr>
                <w:rFonts w:ascii="Book Antiqua" w:hAnsi="Book Antiqua" w:cs="Arial"/>
                <w:b/>
                <w:sz w:val="18"/>
                <w:szCs w:val="18"/>
              </w:rPr>
            </w:pPr>
            <w:r w:rsidRPr="00F023B3">
              <w:rPr>
                <w:rFonts w:ascii="Book Antiqua" w:hAnsi="Book Antiqua" w:cs="Arial"/>
                <w:b/>
                <w:sz w:val="18"/>
                <w:szCs w:val="18"/>
              </w:rPr>
              <w:t>Role</w:t>
            </w:r>
          </w:p>
        </w:tc>
        <w:tc>
          <w:tcPr>
            <w:tcW w:w="5176" w:type="dxa"/>
            <w:tcBorders>
              <w:top w:val="single" w:sz="4" w:space="0" w:color="auto"/>
              <w:left w:val="single" w:sz="4" w:space="0" w:color="auto"/>
              <w:bottom w:val="single" w:sz="4" w:space="0" w:color="auto"/>
              <w:right w:val="single" w:sz="4" w:space="0" w:color="auto"/>
            </w:tcBorders>
          </w:tcPr>
          <w:p w:rsidR="00F12E78" w:rsidRPr="00F023B3" w:rsidP="00F12E78">
            <w:pPr>
              <w:tabs>
                <w:tab w:val="left" w:pos="3300"/>
              </w:tabs>
              <w:jc w:val="both"/>
              <w:rPr>
                <w:rFonts w:ascii="Book Antiqua" w:hAnsi="Book Antiqua" w:cs="Arial"/>
                <w:sz w:val="18"/>
                <w:szCs w:val="18"/>
              </w:rPr>
            </w:pPr>
            <w:r w:rsidRPr="00F023B3">
              <w:rPr>
                <w:rFonts w:ascii="Book Antiqua" w:hAnsi="Book Antiqua" w:cs="Arial"/>
                <w:sz w:val="18"/>
                <w:szCs w:val="18"/>
              </w:rPr>
              <w:t>Techno – Functional  Consultant</w:t>
            </w:r>
            <w:r w:rsidRPr="00F023B3">
              <w:rPr>
                <w:rFonts w:ascii="Book Antiqua" w:hAnsi="Book Antiqua" w:cs="Arial"/>
                <w:sz w:val="18"/>
                <w:szCs w:val="18"/>
              </w:rPr>
              <w:tab/>
            </w:r>
          </w:p>
        </w:tc>
      </w:tr>
      <w:tr w:rsidTr="00FB2129">
        <w:tblPrEx>
          <w:tblW w:w="0" w:type="auto"/>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383218" w:rsidRPr="00F023B3" w:rsidP="00FB2129">
            <w:pPr>
              <w:jc w:val="both"/>
              <w:rPr>
                <w:rFonts w:ascii="Book Antiqua" w:hAnsi="Book Antiqua" w:cs="Arial"/>
                <w:b/>
                <w:sz w:val="18"/>
                <w:szCs w:val="18"/>
              </w:rPr>
            </w:pPr>
            <w:r w:rsidRPr="00F023B3">
              <w:rPr>
                <w:rFonts w:ascii="Book Antiqua" w:hAnsi="Book Antiqua" w:cs="Arial"/>
                <w:b/>
                <w:sz w:val="18"/>
                <w:szCs w:val="18"/>
              </w:rPr>
              <w:t>Team Size</w:t>
            </w:r>
          </w:p>
        </w:tc>
        <w:tc>
          <w:tcPr>
            <w:tcW w:w="5176" w:type="dxa"/>
            <w:tcBorders>
              <w:top w:val="single" w:sz="4" w:space="0" w:color="auto"/>
              <w:left w:val="single" w:sz="4" w:space="0" w:color="auto"/>
              <w:bottom w:val="single" w:sz="4" w:space="0" w:color="auto"/>
              <w:right w:val="single" w:sz="4" w:space="0" w:color="auto"/>
            </w:tcBorders>
          </w:tcPr>
          <w:p w:rsidR="00383218" w:rsidRPr="00F023B3" w:rsidP="00FB2129">
            <w:pPr>
              <w:jc w:val="both"/>
              <w:rPr>
                <w:rFonts w:ascii="Book Antiqua" w:hAnsi="Book Antiqua" w:cs="Arial"/>
                <w:sz w:val="18"/>
                <w:szCs w:val="18"/>
              </w:rPr>
            </w:pPr>
            <w:r w:rsidRPr="00F023B3">
              <w:rPr>
                <w:rFonts w:ascii="Book Antiqua" w:hAnsi="Book Antiqua" w:cs="Arial"/>
                <w:sz w:val="18"/>
                <w:szCs w:val="18"/>
              </w:rPr>
              <w:t>4</w:t>
            </w:r>
          </w:p>
        </w:tc>
      </w:tr>
      <w:tr w:rsidTr="00FB2129">
        <w:tblPrEx>
          <w:tblW w:w="0" w:type="auto"/>
          <w:tblLayout w:type="fixed"/>
          <w:tblLook w:val="0000"/>
        </w:tblPrEx>
        <w:trPr>
          <w:trHeight w:val="332"/>
        </w:trPr>
        <w:tc>
          <w:tcPr>
            <w:tcW w:w="3348" w:type="dxa"/>
            <w:tcBorders>
              <w:top w:val="single" w:sz="4" w:space="0" w:color="auto"/>
              <w:left w:val="single" w:sz="4" w:space="0" w:color="auto"/>
              <w:bottom w:val="single" w:sz="4" w:space="0" w:color="auto"/>
              <w:right w:val="single" w:sz="4" w:space="0" w:color="auto"/>
            </w:tcBorders>
            <w:shd w:val="clear" w:color="auto" w:fill="D9D9D9"/>
          </w:tcPr>
          <w:p w:rsidR="00383218" w:rsidRPr="00F023B3" w:rsidP="00FB2129">
            <w:pPr>
              <w:jc w:val="both"/>
              <w:rPr>
                <w:rFonts w:ascii="Book Antiqua" w:hAnsi="Book Antiqua" w:cs="Arial"/>
                <w:b/>
                <w:sz w:val="18"/>
                <w:szCs w:val="18"/>
              </w:rPr>
            </w:pPr>
            <w:r w:rsidRPr="00F023B3">
              <w:rPr>
                <w:rFonts w:ascii="Book Antiqua" w:hAnsi="Book Antiqua" w:cs="Arial"/>
                <w:b/>
                <w:sz w:val="18"/>
                <w:szCs w:val="18"/>
              </w:rPr>
              <w:t>Environment</w:t>
            </w:r>
          </w:p>
        </w:tc>
        <w:tc>
          <w:tcPr>
            <w:tcW w:w="5176" w:type="dxa"/>
            <w:tcBorders>
              <w:top w:val="single" w:sz="4" w:space="0" w:color="auto"/>
              <w:left w:val="single" w:sz="4" w:space="0" w:color="auto"/>
              <w:bottom w:val="single" w:sz="4" w:space="0" w:color="auto"/>
              <w:right w:val="single" w:sz="4" w:space="0" w:color="auto"/>
            </w:tcBorders>
          </w:tcPr>
          <w:p w:rsidR="00383218" w:rsidRPr="00F023B3" w:rsidP="00FB2129">
            <w:pPr>
              <w:jc w:val="both"/>
              <w:rPr>
                <w:rFonts w:ascii="Book Antiqua" w:hAnsi="Book Antiqua" w:cs="Arial"/>
                <w:sz w:val="18"/>
                <w:szCs w:val="18"/>
              </w:rPr>
            </w:pPr>
            <w:r w:rsidRPr="00F023B3">
              <w:rPr>
                <w:rFonts w:ascii="Book Antiqua" w:hAnsi="Book Antiqua" w:cs="Arial"/>
                <w:sz w:val="18"/>
                <w:szCs w:val="18"/>
              </w:rPr>
              <w:t>Oracle SDH/CDH Setup and configuration</w:t>
            </w:r>
          </w:p>
        </w:tc>
      </w:tr>
    </w:tbl>
    <w:p w:rsidR="00383218" w:rsidRPr="00F023B3" w:rsidP="00383218">
      <w:pPr>
        <w:pStyle w:val="BodyText"/>
        <w:rPr>
          <w:rFonts w:ascii="Book Antiqua" w:hAnsi="Book Antiqua" w:cs="Arial"/>
          <w:b/>
          <w:sz w:val="18"/>
          <w:szCs w:val="18"/>
        </w:rPr>
      </w:pPr>
    </w:p>
    <w:p w:rsidR="007D3F7D" w:rsidRPr="00F023B3" w:rsidP="00383218">
      <w:pPr>
        <w:pStyle w:val="BodyText"/>
        <w:rPr>
          <w:rFonts w:ascii="Book Antiqua" w:hAnsi="Book Antiqua" w:cs="Arial"/>
          <w:sz w:val="18"/>
          <w:szCs w:val="18"/>
        </w:rPr>
      </w:pPr>
      <w:r w:rsidRPr="00F023B3">
        <w:rPr>
          <w:rFonts w:ascii="Book Antiqua" w:hAnsi="Book Antiqua" w:cs="Arial"/>
          <w:b/>
          <w:sz w:val="18"/>
          <w:szCs w:val="18"/>
        </w:rPr>
        <w:t>Ciena Corporation</w:t>
      </w:r>
      <w:r w:rsidRPr="00F023B3">
        <w:rPr>
          <w:rFonts w:ascii="Book Antiqua" w:hAnsi="Book Antiqua"/>
          <w:sz w:val="18"/>
          <w:szCs w:val="18"/>
        </w:rPr>
        <w:t> </w:t>
      </w:r>
      <w:r w:rsidRPr="00F023B3">
        <w:rPr>
          <w:rFonts w:ascii="Book Antiqua" w:hAnsi="Book Antiqua" w:cs="Arial"/>
          <w:sz w:val="18"/>
          <w:szCs w:val="18"/>
        </w:rPr>
        <w:t>is a United States-based global supplier of</w:t>
      </w:r>
      <w:r w:rsidRPr="00F023B3">
        <w:rPr>
          <w:rFonts w:ascii="Book Antiqua" w:hAnsi="Book Antiqua"/>
          <w:sz w:val="18"/>
          <w:szCs w:val="18"/>
        </w:rPr>
        <w:t> </w:t>
      </w:r>
      <w:hyperlink r:id="rId6" w:tooltip="Telecommunications network" w:history="1">
        <w:r w:rsidRPr="00F023B3">
          <w:rPr>
            <w:rFonts w:ascii="Book Antiqua" w:hAnsi="Book Antiqua"/>
            <w:sz w:val="18"/>
            <w:szCs w:val="18"/>
          </w:rPr>
          <w:t>telecommunications networking</w:t>
        </w:r>
      </w:hyperlink>
      <w:r w:rsidRPr="00F023B3">
        <w:rPr>
          <w:rFonts w:ascii="Book Antiqua" w:hAnsi="Book Antiqua"/>
          <w:sz w:val="18"/>
          <w:szCs w:val="18"/>
        </w:rPr>
        <w:t> </w:t>
      </w:r>
      <w:r w:rsidRPr="00F023B3">
        <w:rPr>
          <w:rFonts w:ascii="Book Antiqua" w:hAnsi="Book Antiqua" w:cs="Arial"/>
          <w:sz w:val="18"/>
          <w:szCs w:val="18"/>
        </w:rPr>
        <w:t>equipment, software and services that support the delivery and transport of voice, video and data service. Its products are used in telecommunications networks operated by telecommunications</w:t>
      </w:r>
      <w:r w:rsidRPr="00F023B3">
        <w:rPr>
          <w:rFonts w:ascii="Book Antiqua" w:hAnsi="Book Antiqua"/>
          <w:sz w:val="18"/>
          <w:szCs w:val="18"/>
        </w:rPr>
        <w:t> </w:t>
      </w:r>
      <w:hyperlink r:id="rId7" w:tooltip="Service provider" w:history="1">
        <w:r w:rsidRPr="00F023B3">
          <w:rPr>
            <w:rFonts w:ascii="Book Antiqua" w:hAnsi="Book Antiqua"/>
            <w:sz w:val="18"/>
            <w:szCs w:val="18"/>
          </w:rPr>
          <w:t>service providers</w:t>
        </w:r>
      </w:hyperlink>
      <w:r w:rsidRPr="00F023B3">
        <w:rPr>
          <w:rFonts w:ascii="Book Antiqua" w:hAnsi="Book Antiqua" w:cs="Arial"/>
          <w:sz w:val="18"/>
          <w:szCs w:val="18"/>
        </w:rPr>
        <w:t>,</w:t>
      </w:r>
      <w:r w:rsidRPr="00F023B3">
        <w:rPr>
          <w:rFonts w:ascii="Book Antiqua" w:hAnsi="Book Antiqua"/>
          <w:sz w:val="18"/>
          <w:szCs w:val="18"/>
        </w:rPr>
        <w:t> </w:t>
      </w:r>
      <w:hyperlink r:id="rId8" w:tooltip="Cable operators" w:history="1">
        <w:r w:rsidRPr="00F023B3">
          <w:rPr>
            <w:rFonts w:ascii="Book Antiqua" w:hAnsi="Book Antiqua"/>
            <w:sz w:val="18"/>
            <w:szCs w:val="18"/>
          </w:rPr>
          <w:t>cable operators</w:t>
        </w:r>
      </w:hyperlink>
      <w:r w:rsidRPr="00F023B3">
        <w:rPr>
          <w:rFonts w:ascii="Book Antiqua" w:hAnsi="Book Antiqua" w:cs="Arial"/>
          <w:sz w:val="18"/>
          <w:szCs w:val="18"/>
        </w:rPr>
        <w:t>, governments and enterprises. The company was founded in 1992 and is headquartered in</w:t>
      </w:r>
      <w:r w:rsidRPr="00F023B3">
        <w:rPr>
          <w:rFonts w:ascii="Book Antiqua" w:hAnsi="Book Antiqua"/>
          <w:sz w:val="18"/>
          <w:szCs w:val="18"/>
        </w:rPr>
        <w:t> </w:t>
      </w:r>
      <w:hyperlink r:id="rId9" w:tooltip="Hanover, Maryland" w:history="1">
        <w:r w:rsidRPr="00F023B3">
          <w:rPr>
            <w:rFonts w:ascii="Book Antiqua" w:hAnsi="Book Antiqua"/>
            <w:sz w:val="18"/>
            <w:szCs w:val="18"/>
          </w:rPr>
          <w:t>Hanover, Maryland</w:t>
        </w:r>
      </w:hyperlink>
      <w:r w:rsidRPr="00F023B3">
        <w:rPr>
          <w:rFonts w:ascii="Book Antiqua" w:hAnsi="Book Antiqua" w:cs="Arial"/>
          <w:sz w:val="18"/>
          <w:szCs w:val="18"/>
        </w:rPr>
        <w:t>.</w:t>
      </w:r>
    </w:p>
    <w:p w:rsidR="00383218" w:rsidRPr="00F023B3" w:rsidP="00383218">
      <w:pPr>
        <w:pStyle w:val="BodyText"/>
        <w:rPr>
          <w:rFonts w:ascii="Book Antiqua" w:hAnsi="Book Antiqua" w:cs="Arial"/>
          <w:sz w:val="18"/>
          <w:szCs w:val="18"/>
        </w:rPr>
      </w:pPr>
      <w:r w:rsidRPr="00F023B3">
        <w:rPr>
          <w:rFonts w:ascii="Book Antiqua" w:hAnsi="Book Antiqua" w:cs="Arial"/>
          <w:sz w:val="18"/>
          <w:szCs w:val="18"/>
        </w:rPr>
        <w:t xml:space="preserve"> </w:t>
      </w:r>
    </w:p>
    <w:p w:rsidR="00383218" w:rsidRPr="00F023B3" w:rsidP="00383218">
      <w:pPr>
        <w:rPr>
          <w:rFonts w:ascii="Book Antiqua" w:hAnsi="Book Antiqua" w:cs="Arial"/>
          <w:b/>
          <w:sz w:val="18"/>
          <w:szCs w:val="18"/>
          <w:u w:val="single"/>
        </w:rPr>
      </w:pPr>
      <w:r w:rsidRPr="00F023B3">
        <w:rPr>
          <w:rFonts w:ascii="Book Antiqua" w:hAnsi="Book Antiqua" w:cs="Arial"/>
          <w:b/>
          <w:sz w:val="18"/>
          <w:szCs w:val="18"/>
          <w:u w:val="single"/>
        </w:rPr>
        <w:t>RESPONSIBILITIES:</w:t>
      </w:r>
    </w:p>
    <w:p w:rsidR="00383218" w:rsidRPr="00F023B3" w:rsidP="00383218">
      <w:pPr>
        <w:autoSpaceDE w:val="0"/>
        <w:autoSpaceDN w:val="0"/>
        <w:adjustRightInd w:val="0"/>
        <w:rPr>
          <w:rFonts w:ascii="Book Antiqua" w:hAnsi="Book Antiqua" w:cs="Arial"/>
          <w:sz w:val="18"/>
          <w:szCs w:val="18"/>
        </w:rPr>
      </w:pPr>
    </w:p>
    <w:p w:rsidR="00383218" w:rsidRPr="00F023B3" w:rsidP="00145EFE">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 xml:space="preserve">Involved </w:t>
      </w:r>
      <w:r w:rsidRPr="00F023B3" w:rsidR="004A6B24">
        <w:rPr>
          <w:rFonts w:ascii="Book Antiqua" w:hAnsi="Book Antiqua" w:cs="Arial"/>
          <w:sz w:val="18"/>
          <w:szCs w:val="18"/>
        </w:rPr>
        <w:t>SDH/CDH Setup and configuration</w:t>
      </w:r>
      <w:r w:rsidR="008D2D72">
        <w:rPr>
          <w:rFonts w:ascii="Book Antiqua" w:hAnsi="Book Antiqua" w:cs="Arial"/>
          <w:sz w:val="18"/>
          <w:szCs w:val="18"/>
        </w:rPr>
        <w:t>.</w:t>
      </w:r>
    </w:p>
    <w:p w:rsidR="00383218" w:rsidRPr="00F023B3" w:rsidP="00145EFE">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 xml:space="preserve">Developed </w:t>
      </w:r>
      <w:r w:rsidRPr="00F023B3">
        <w:rPr>
          <w:rFonts w:ascii="Book Antiqua" w:hAnsi="Book Antiqua" w:cs="Arial"/>
          <w:b/>
          <w:sz w:val="18"/>
          <w:szCs w:val="18"/>
        </w:rPr>
        <w:t>PL/SQL</w:t>
      </w:r>
      <w:r w:rsidRPr="00F023B3">
        <w:rPr>
          <w:rFonts w:ascii="Book Antiqua" w:hAnsi="Book Antiqua" w:cs="Arial"/>
          <w:sz w:val="18"/>
          <w:szCs w:val="18"/>
        </w:rPr>
        <w:t xml:space="preserve"> </w:t>
      </w:r>
      <w:r w:rsidRPr="00F023B3">
        <w:rPr>
          <w:rFonts w:ascii="Book Antiqua" w:hAnsi="Book Antiqua" w:cs="Arial"/>
          <w:b/>
          <w:sz w:val="18"/>
          <w:szCs w:val="18"/>
        </w:rPr>
        <w:t>Packages</w:t>
      </w:r>
      <w:r w:rsidRPr="00F023B3">
        <w:rPr>
          <w:rFonts w:ascii="Book Antiqua" w:hAnsi="Book Antiqua" w:cs="Arial"/>
          <w:sz w:val="18"/>
          <w:szCs w:val="18"/>
        </w:rPr>
        <w:t>,</w:t>
      </w:r>
      <w:r w:rsidRPr="00F023B3" w:rsidR="004A6B24">
        <w:rPr>
          <w:rFonts w:ascii="Book Antiqua" w:hAnsi="Book Antiqua" w:cs="Arial"/>
          <w:b/>
          <w:sz w:val="18"/>
          <w:szCs w:val="18"/>
        </w:rPr>
        <w:t xml:space="preserve"> </w:t>
      </w:r>
      <w:r w:rsidRPr="00F023B3">
        <w:rPr>
          <w:rFonts w:ascii="Book Antiqua" w:hAnsi="Book Antiqua" w:cs="Arial"/>
          <w:b/>
          <w:sz w:val="18"/>
          <w:szCs w:val="18"/>
        </w:rPr>
        <w:t>Procedures</w:t>
      </w:r>
      <w:r w:rsidRPr="00F023B3">
        <w:rPr>
          <w:rFonts w:ascii="Book Antiqua" w:hAnsi="Book Antiqua" w:cs="Arial"/>
          <w:sz w:val="18"/>
          <w:szCs w:val="18"/>
        </w:rPr>
        <w:t xml:space="preserve"> and </w:t>
      </w:r>
      <w:r w:rsidRPr="00F023B3">
        <w:rPr>
          <w:rFonts w:ascii="Book Antiqua" w:hAnsi="Book Antiqua" w:cs="Arial"/>
          <w:b/>
          <w:sz w:val="18"/>
          <w:szCs w:val="18"/>
        </w:rPr>
        <w:t>Functions</w:t>
      </w:r>
    </w:p>
    <w:p w:rsidR="00383218" w:rsidRPr="00F023B3" w:rsidP="00145EFE">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 xml:space="preserve">Involved in Preparation of </w:t>
      </w:r>
      <w:r w:rsidRPr="00F023B3">
        <w:rPr>
          <w:rFonts w:ascii="Book Antiqua" w:hAnsi="Book Antiqua" w:cs="Arial"/>
          <w:b/>
          <w:sz w:val="18"/>
          <w:szCs w:val="18"/>
        </w:rPr>
        <w:t>Technical</w:t>
      </w:r>
      <w:r w:rsidRPr="00F023B3">
        <w:rPr>
          <w:rFonts w:ascii="Book Antiqua" w:hAnsi="Book Antiqua" w:cs="Arial"/>
          <w:sz w:val="18"/>
          <w:szCs w:val="18"/>
        </w:rPr>
        <w:t xml:space="preserve"> </w:t>
      </w:r>
      <w:r w:rsidRPr="00F023B3" w:rsidR="004A6B24">
        <w:rPr>
          <w:rFonts w:ascii="Book Antiqua" w:hAnsi="Book Antiqua" w:cs="Arial"/>
          <w:sz w:val="18"/>
          <w:szCs w:val="18"/>
        </w:rPr>
        <w:t xml:space="preserve">Documents. </w:t>
      </w:r>
    </w:p>
    <w:p w:rsidR="00383218" w:rsidRPr="00F023B3" w:rsidP="0038321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jc w:val="both"/>
        <w:rPr>
          <w:rFonts w:ascii="Book Antiqua" w:hAnsi="Book Antiqua" w:cs="Arial"/>
          <w:sz w:val="18"/>
          <w:szCs w:val="18"/>
        </w:rPr>
      </w:pPr>
    </w:p>
    <w:p w:rsidR="00383218" w:rsidRPr="00F023B3" w:rsidP="0038321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rPr>
          <w:rFonts w:ascii="Book Antiqua" w:hAnsi="Book Antiqua" w:cs="Arial"/>
          <w:b/>
          <w:sz w:val="18"/>
          <w:szCs w:val="18"/>
          <w:u w:val="single"/>
        </w:rPr>
      </w:pPr>
      <w:r w:rsidRPr="00F023B3">
        <w:rPr>
          <w:rFonts w:ascii="Book Antiqua" w:hAnsi="Book Antiqua" w:cs="Arial"/>
          <w:b/>
          <w:sz w:val="18"/>
          <w:szCs w:val="18"/>
          <w:u w:val="single"/>
        </w:rPr>
        <w:t>SKILL PICKED:</w:t>
      </w:r>
    </w:p>
    <w:p w:rsidR="00383218" w:rsidRPr="00F023B3" w:rsidP="0038321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rPr>
          <w:rFonts w:ascii="Book Antiqua" w:hAnsi="Book Antiqua" w:cs="Arial"/>
          <w:b/>
          <w:sz w:val="18"/>
          <w:szCs w:val="18"/>
          <w:u w:val="single"/>
        </w:rPr>
      </w:pPr>
    </w:p>
    <w:p w:rsidR="00383218" w:rsidRPr="00F023B3" w:rsidP="00145EFE">
      <w:pPr>
        <w:numPr>
          <w:ilvl w:val="0"/>
          <w:numId w:val="9"/>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 xml:space="preserve">Oracle Apps R12 </w:t>
      </w:r>
    </w:p>
    <w:p w:rsidR="00383218" w:rsidRPr="00F023B3" w:rsidP="00145EFE">
      <w:pPr>
        <w:numPr>
          <w:ilvl w:val="0"/>
          <w:numId w:val="9"/>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b/>
          <w:sz w:val="18"/>
          <w:szCs w:val="18"/>
        </w:rPr>
        <w:t xml:space="preserve">SDH/CDH </w:t>
      </w:r>
      <w:r w:rsidRPr="00F023B3">
        <w:rPr>
          <w:rFonts w:ascii="Book Antiqua" w:hAnsi="Book Antiqua" w:cs="Arial"/>
          <w:sz w:val="18"/>
          <w:szCs w:val="18"/>
        </w:rPr>
        <w:t xml:space="preserve"> in Oracle apps</w:t>
      </w:r>
    </w:p>
    <w:p w:rsidR="00383218" w:rsidRPr="00F023B3" w:rsidP="00145EFE">
      <w:pPr>
        <w:numPr>
          <w:ilvl w:val="0"/>
          <w:numId w:val="9"/>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PL/SQL Programming</w:t>
      </w:r>
    </w:p>
    <w:p w:rsidR="004A6B24" w:rsidRPr="00F023B3" w:rsidP="004A6B2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jc w:val="both"/>
        <w:rPr>
          <w:rFonts w:ascii="Book Antiqua" w:hAnsi="Book Antiqua" w:cs="Arial"/>
          <w:sz w:val="18"/>
          <w:szCs w:val="18"/>
        </w:rPr>
      </w:pPr>
    </w:p>
    <w:p w:rsidR="00614013" w:rsidRPr="00F023B3" w:rsidP="0061401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jc w:val="both"/>
        <w:rPr>
          <w:rFonts w:ascii="Book Antiqua" w:hAnsi="Book Antiqua" w:cs="Arial"/>
          <w:sz w:val="18"/>
          <w:szCs w:val="18"/>
        </w:rPr>
      </w:pPr>
    </w:p>
    <w:p w:rsidR="00383218" w:rsidRPr="00F023B3" w:rsidP="0038321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jc w:val="both"/>
        <w:rPr>
          <w:rFonts w:ascii="Book Antiqua" w:hAnsi="Book Antiqua" w:cs="Arial"/>
          <w:sz w:val="18"/>
          <w:szCs w:val="18"/>
        </w:rPr>
      </w:pPr>
    </w:p>
    <w:p w:rsidR="008E48C6" w:rsidRPr="00F023B3" w:rsidP="00060A3F">
      <w:pPr>
        <w:pStyle w:val="BodyText"/>
        <w:rPr>
          <w:rFonts w:ascii="Book Antiqua" w:hAnsi="Book Antiqua" w:cs="Arial"/>
          <w:b/>
          <w:sz w:val="18"/>
          <w:szCs w:val="18"/>
          <w:u w:val="single"/>
        </w:rPr>
      </w:pPr>
      <w:r w:rsidRPr="00F023B3">
        <w:rPr>
          <w:rFonts w:ascii="Book Antiqua" w:hAnsi="Book Antiqua" w:cs="Arial"/>
          <w:b/>
          <w:sz w:val="18"/>
          <w:szCs w:val="18"/>
          <w:u w:val="single"/>
        </w:rPr>
        <w:t>PROJECT3</w:t>
      </w:r>
      <w:r w:rsidRPr="00F023B3">
        <w:rPr>
          <w:rFonts w:ascii="Book Antiqua" w:hAnsi="Book Antiqua" w:cs="Arial"/>
          <w:b/>
          <w:sz w:val="18"/>
          <w:szCs w:val="18"/>
          <w:u w:val="single"/>
        </w:rPr>
        <w:t xml:space="preserve">: </w:t>
      </w:r>
      <w:r w:rsidRPr="00F023B3" w:rsidR="00472ABB">
        <w:rPr>
          <w:rFonts w:ascii="Book Antiqua" w:hAnsi="Book Antiqua" w:cs="Arial"/>
          <w:b/>
          <w:sz w:val="18"/>
          <w:szCs w:val="18"/>
          <w:u w:val="single"/>
        </w:rPr>
        <w:t xml:space="preserve">HUMANA HPAS </w:t>
      </w:r>
      <w:r w:rsidRPr="00F023B3" w:rsidR="00060A3F">
        <w:rPr>
          <w:rFonts w:ascii="Book Antiqua" w:hAnsi="Book Antiqua" w:cs="Arial"/>
          <w:b/>
          <w:sz w:val="18"/>
          <w:szCs w:val="18"/>
          <w:u w:val="single"/>
        </w:rPr>
        <w:t>IMPLEMENTAION</w:t>
      </w:r>
      <w:r w:rsidR="008D2D72">
        <w:rPr>
          <w:rFonts w:ascii="Book Antiqua" w:hAnsi="Book Antiqua" w:cs="Arial"/>
          <w:b/>
          <w:sz w:val="18"/>
          <w:szCs w:val="18"/>
          <w:u w:val="single"/>
        </w:rPr>
        <w:t xml:space="preserve"> (MDM)</w:t>
      </w:r>
    </w:p>
    <w:p w:rsidR="008E48C6" w:rsidRPr="00F023B3" w:rsidP="008E48C6">
      <w:pPr>
        <w:pStyle w:val="BodyText"/>
        <w:rPr>
          <w:rFonts w:ascii="Book Antiqua" w:hAnsi="Book Antiqua" w:cs="Arial"/>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5176"/>
      </w:tblGrid>
      <w:tr w:rsidTr="00AF4F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8E48C6" w:rsidRPr="00F023B3" w:rsidP="00AF4FBA">
            <w:pPr>
              <w:jc w:val="both"/>
              <w:rPr>
                <w:rFonts w:ascii="Book Antiqua" w:hAnsi="Book Antiqua" w:cs="Arial"/>
                <w:b/>
                <w:sz w:val="18"/>
                <w:szCs w:val="18"/>
              </w:rPr>
            </w:pPr>
            <w:r w:rsidRPr="00F023B3">
              <w:rPr>
                <w:rFonts w:ascii="Book Antiqua" w:hAnsi="Book Antiqua" w:cs="Arial"/>
                <w:b/>
                <w:sz w:val="18"/>
                <w:szCs w:val="18"/>
              </w:rPr>
              <w:t>Client</w:t>
            </w:r>
          </w:p>
        </w:tc>
        <w:tc>
          <w:tcPr>
            <w:tcW w:w="5176" w:type="dxa"/>
            <w:tcBorders>
              <w:top w:val="single" w:sz="4" w:space="0" w:color="auto"/>
              <w:left w:val="single" w:sz="4" w:space="0" w:color="auto"/>
              <w:bottom w:val="single" w:sz="4" w:space="0" w:color="auto"/>
              <w:right w:val="single" w:sz="4" w:space="0" w:color="auto"/>
            </w:tcBorders>
          </w:tcPr>
          <w:p w:rsidR="008E48C6" w:rsidRPr="00F023B3" w:rsidP="00AF4FBA">
            <w:pPr>
              <w:jc w:val="both"/>
              <w:rPr>
                <w:rFonts w:ascii="Book Antiqua" w:hAnsi="Book Antiqua" w:cs="Arial"/>
                <w:b/>
                <w:sz w:val="18"/>
                <w:szCs w:val="18"/>
              </w:rPr>
            </w:pPr>
            <w:r w:rsidRPr="00F023B3">
              <w:rPr>
                <w:rFonts w:ascii="Book Antiqua" w:hAnsi="Book Antiqua" w:cs="Arial"/>
                <w:b/>
                <w:sz w:val="18"/>
                <w:szCs w:val="18"/>
              </w:rPr>
              <w:t>Humana Inc.,</w:t>
            </w:r>
          </w:p>
        </w:tc>
      </w:tr>
      <w:tr w:rsidTr="00AF4FBA">
        <w:tblPrEx>
          <w:tblW w:w="0" w:type="auto"/>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8E48C6" w:rsidRPr="00F023B3" w:rsidP="00AF4FBA">
            <w:pPr>
              <w:jc w:val="both"/>
              <w:rPr>
                <w:rFonts w:ascii="Book Antiqua" w:hAnsi="Book Antiqua" w:cs="Arial"/>
                <w:b/>
                <w:sz w:val="18"/>
                <w:szCs w:val="18"/>
              </w:rPr>
            </w:pPr>
            <w:r w:rsidRPr="00F023B3">
              <w:rPr>
                <w:rFonts w:ascii="Book Antiqua" w:hAnsi="Book Antiqua" w:cs="Arial"/>
                <w:b/>
                <w:sz w:val="18"/>
                <w:szCs w:val="18"/>
              </w:rPr>
              <w:t>Duration</w:t>
            </w:r>
          </w:p>
        </w:tc>
        <w:tc>
          <w:tcPr>
            <w:tcW w:w="5176" w:type="dxa"/>
            <w:tcBorders>
              <w:top w:val="single" w:sz="4" w:space="0" w:color="auto"/>
              <w:left w:val="single" w:sz="4" w:space="0" w:color="auto"/>
              <w:bottom w:val="single" w:sz="4" w:space="0" w:color="auto"/>
              <w:right w:val="single" w:sz="4" w:space="0" w:color="auto"/>
            </w:tcBorders>
          </w:tcPr>
          <w:p w:rsidR="008E48C6" w:rsidRPr="00F023B3" w:rsidP="00472ABB">
            <w:pPr>
              <w:jc w:val="both"/>
              <w:rPr>
                <w:rFonts w:ascii="Book Antiqua" w:hAnsi="Book Antiqua" w:cs="Arial"/>
                <w:sz w:val="18"/>
                <w:szCs w:val="18"/>
              </w:rPr>
            </w:pPr>
            <w:r w:rsidRPr="00F023B3">
              <w:rPr>
                <w:rFonts w:ascii="Book Antiqua" w:hAnsi="Book Antiqua" w:cs="Arial"/>
                <w:sz w:val="18"/>
                <w:szCs w:val="18"/>
              </w:rPr>
              <w:t>Jul</w:t>
            </w:r>
            <w:r w:rsidRPr="00F023B3" w:rsidR="008E3091">
              <w:rPr>
                <w:rFonts w:ascii="Book Antiqua" w:hAnsi="Book Antiqua" w:cs="Arial"/>
                <w:sz w:val="18"/>
                <w:szCs w:val="18"/>
              </w:rPr>
              <w:t xml:space="preserve"> 2015</w:t>
            </w:r>
            <w:r w:rsidRPr="00F023B3">
              <w:rPr>
                <w:rFonts w:ascii="Book Antiqua" w:hAnsi="Book Antiqua" w:cs="Arial"/>
                <w:sz w:val="18"/>
                <w:szCs w:val="18"/>
              </w:rPr>
              <w:t xml:space="preserve"> to </w:t>
            </w:r>
            <w:r w:rsidRPr="00F023B3">
              <w:rPr>
                <w:rFonts w:ascii="Book Antiqua" w:hAnsi="Book Antiqua" w:cs="Arial"/>
                <w:sz w:val="18"/>
                <w:szCs w:val="18"/>
              </w:rPr>
              <w:t>Dec</w:t>
            </w:r>
            <w:r w:rsidRPr="00F023B3">
              <w:rPr>
                <w:rFonts w:ascii="Book Antiqua" w:hAnsi="Book Antiqua" w:cs="Arial"/>
                <w:sz w:val="18"/>
                <w:szCs w:val="18"/>
              </w:rPr>
              <w:t xml:space="preserve"> 2015</w:t>
            </w:r>
          </w:p>
        </w:tc>
      </w:tr>
      <w:tr w:rsidTr="00AF4FBA">
        <w:tblPrEx>
          <w:tblW w:w="0" w:type="auto"/>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8E48C6" w:rsidRPr="00F023B3" w:rsidP="00AF4FBA">
            <w:pPr>
              <w:jc w:val="both"/>
              <w:rPr>
                <w:rFonts w:ascii="Book Antiqua" w:hAnsi="Book Antiqua" w:cs="Arial"/>
                <w:b/>
                <w:sz w:val="18"/>
                <w:szCs w:val="18"/>
              </w:rPr>
            </w:pPr>
            <w:r w:rsidRPr="00F023B3">
              <w:rPr>
                <w:rFonts w:ascii="Book Antiqua" w:hAnsi="Book Antiqua" w:cs="Arial"/>
                <w:b/>
                <w:sz w:val="18"/>
                <w:szCs w:val="18"/>
              </w:rPr>
              <w:t>Role</w:t>
            </w:r>
          </w:p>
        </w:tc>
        <w:tc>
          <w:tcPr>
            <w:tcW w:w="5176" w:type="dxa"/>
            <w:tcBorders>
              <w:top w:val="single" w:sz="4" w:space="0" w:color="auto"/>
              <w:left w:val="single" w:sz="4" w:space="0" w:color="auto"/>
              <w:bottom w:val="single" w:sz="4" w:space="0" w:color="auto"/>
              <w:right w:val="single" w:sz="4" w:space="0" w:color="auto"/>
            </w:tcBorders>
          </w:tcPr>
          <w:p w:rsidR="008E48C6" w:rsidRPr="00F023B3" w:rsidP="00FF564C">
            <w:pPr>
              <w:jc w:val="both"/>
              <w:rPr>
                <w:rFonts w:ascii="Book Antiqua" w:hAnsi="Book Antiqua" w:cs="Arial"/>
                <w:sz w:val="18"/>
                <w:szCs w:val="18"/>
              </w:rPr>
            </w:pPr>
            <w:r w:rsidRPr="00F023B3">
              <w:rPr>
                <w:rFonts w:ascii="Book Antiqua" w:hAnsi="Book Antiqua" w:cs="Arial"/>
                <w:sz w:val="18"/>
                <w:szCs w:val="18"/>
              </w:rPr>
              <w:t>Techno – Functional  Consultant</w:t>
            </w:r>
          </w:p>
        </w:tc>
      </w:tr>
      <w:tr w:rsidTr="00AF4FBA">
        <w:tblPrEx>
          <w:tblW w:w="0" w:type="auto"/>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8E48C6" w:rsidRPr="00F023B3" w:rsidP="00AF4FBA">
            <w:pPr>
              <w:jc w:val="both"/>
              <w:rPr>
                <w:rFonts w:ascii="Book Antiqua" w:hAnsi="Book Antiqua" w:cs="Arial"/>
                <w:b/>
                <w:sz w:val="18"/>
                <w:szCs w:val="18"/>
              </w:rPr>
            </w:pPr>
            <w:r w:rsidRPr="00F023B3">
              <w:rPr>
                <w:rFonts w:ascii="Book Antiqua" w:hAnsi="Book Antiqua" w:cs="Arial"/>
                <w:b/>
                <w:sz w:val="18"/>
                <w:szCs w:val="18"/>
              </w:rPr>
              <w:t>Team Size</w:t>
            </w:r>
          </w:p>
        </w:tc>
        <w:tc>
          <w:tcPr>
            <w:tcW w:w="5176" w:type="dxa"/>
            <w:tcBorders>
              <w:top w:val="single" w:sz="4" w:space="0" w:color="auto"/>
              <w:left w:val="single" w:sz="4" w:space="0" w:color="auto"/>
              <w:bottom w:val="single" w:sz="4" w:space="0" w:color="auto"/>
              <w:right w:val="single" w:sz="4" w:space="0" w:color="auto"/>
            </w:tcBorders>
          </w:tcPr>
          <w:p w:rsidR="008E48C6" w:rsidRPr="00F023B3" w:rsidP="00AF4FBA">
            <w:pPr>
              <w:jc w:val="both"/>
              <w:rPr>
                <w:rFonts w:ascii="Book Antiqua" w:hAnsi="Book Antiqua" w:cs="Arial"/>
                <w:sz w:val="18"/>
                <w:szCs w:val="18"/>
              </w:rPr>
            </w:pPr>
            <w:r w:rsidRPr="00F023B3">
              <w:rPr>
                <w:rFonts w:ascii="Book Antiqua" w:hAnsi="Book Antiqua" w:cs="Arial"/>
                <w:sz w:val="18"/>
                <w:szCs w:val="18"/>
              </w:rPr>
              <w:t>10</w:t>
            </w:r>
          </w:p>
        </w:tc>
      </w:tr>
      <w:tr w:rsidTr="00AF4FBA">
        <w:tblPrEx>
          <w:tblW w:w="0" w:type="auto"/>
          <w:tblLayout w:type="fixed"/>
          <w:tblLook w:val="0000"/>
        </w:tblPrEx>
        <w:trPr>
          <w:trHeight w:val="332"/>
        </w:trPr>
        <w:tc>
          <w:tcPr>
            <w:tcW w:w="3348" w:type="dxa"/>
            <w:tcBorders>
              <w:top w:val="single" w:sz="4" w:space="0" w:color="auto"/>
              <w:left w:val="single" w:sz="4" w:space="0" w:color="auto"/>
              <w:bottom w:val="single" w:sz="4" w:space="0" w:color="auto"/>
              <w:right w:val="single" w:sz="4" w:space="0" w:color="auto"/>
            </w:tcBorders>
            <w:shd w:val="clear" w:color="auto" w:fill="D9D9D9"/>
          </w:tcPr>
          <w:p w:rsidR="008E48C6" w:rsidRPr="00F023B3" w:rsidP="00AF4FBA">
            <w:pPr>
              <w:jc w:val="both"/>
              <w:rPr>
                <w:rFonts w:ascii="Book Antiqua" w:hAnsi="Book Antiqua" w:cs="Arial"/>
                <w:b/>
                <w:sz w:val="18"/>
                <w:szCs w:val="18"/>
              </w:rPr>
            </w:pPr>
            <w:r w:rsidRPr="00F023B3">
              <w:rPr>
                <w:rFonts w:ascii="Book Antiqua" w:hAnsi="Book Antiqua" w:cs="Arial"/>
                <w:b/>
                <w:sz w:val="18"/>
                <w:szCs w:val="18"/>
              </w:rPr>
              <w:t>Environment</w:t>
            </w:r>
          </w:p>
        </w:tc>
        <w:tc>
          <w:tcPr>
            <w:tcW w:w="5176" w:type="dxa"/>
            <w:tcBorders>
              <w:top w:val="single" w:sz="4" w:space="0" w:color="auto"/>
              <w:left w:val="single" w:sz="4" w:space="0" w:color="auto"/>
              <w:bottom w:val="single" w:sz="4" w:space="0" w:color="auto"/>
              <w:right w:val="single" w:sz="4" w:space="0" w:color="auto"/>
            </w:tcBorders>
          </w:tcPr>
          <w:p w:rsidR="008E48C6" w:rsidRPr="00F023B3" w:rsidP="00472ABB">
            <w:pPr>
              <w:jc w:val="both"/>
              <w:rPr>
                <w:rFonts w:ascii="Book Antiqua" w:hAnsi="Book Antiqua" w:cs="Arial"/>
                <w:sz w:val="18"/>
                <w:szCs w:val="18"/>
              </w:rPr>
            </w:pPr>
            <w:r w:rsidRPr="00F023B3">
              <w:rPr>
                <w:rFonts w:ascii="Book Antiqua" w:hAnsi="Book Antiqua" w:cs="Arial"/>
                <w:sz w:val="18"/>
                <w:szCs w:val="18"/>
              </w:rPr>
              <w:t xml:space="preserve">New </w:t>
            </w:r>
            <w:r w:rsidRPr="00F023B3" w:rsidR="00472ABB">
              <w:rPr>
                <w:rFonts w:ascii="Book Antiqua" w:hAnsi="Book Antiqua" w:cs="Arial"/>
                <w:sz w:val="18"/>
                <w:szCs w:val="18"/>
              </w:rPr>
              <w:t>Integration of O</w:t>
            </w:r>
            <w:r w:rsidRPr="00F023B3">
              <w:rPr>
                <w:rFonts w:ascii="Book Antiqua" w:hAnsi="Book Antiqua" w:cs="Arial"/>
                <w:sz w:val="18"/>
                <w:szCs w:val="18"/>
              </w:rPr>
              <w:t xml:space="preserve">racle </w:t>
            </w:r>
            <w:r w:rsidRPr="00F023B3" w:rsidR="00472ABB">
              <w:rPr>
                <w:rFonts w:ascii="Book Antiqua" w:hAnsi="Book Antiqua" w:cs="Arial"/>
                <w:sz w:val="18"/>
                <w:szCs w:val="18"/>
              </w:rPr>
              <w:t>PIM (HPAS)</w:t>
            </w:r>
          </w:p>
        </w:tc>
      </w:tr>
    </w:tbl>
    <w:p w:rsidR="008E48C6" w:rsidRPr="00F023B3" w:rsidP="008E48C6">
      <w:pPr>
        <w:pStyle w:val="BodyText"/>
        <w:rPr>
          <w:rFonts w:ascii="Book Antiqua" w:hAnsi="Book Antiqua" w:cs="Arial"/>
          <w:b/>
          <w:sz w:val="18"/>
          <w:szCs w:val="18"/>
        </w:rPr>
      </w:pPr>
    </w:p>
    <w:p w:rsidR="008E48C6" w:rsidRPr="00F023B3" w:rsidP="008E48C6">
      <w:pPr>
        <w:pStyle w:val="BodyText"/>
        <w:rPr>
          <w:rFonts w:ascii="Book Antiqua" w:hAnsi="Book Antiqua" w:cs="Arial"/>
          <w:sz w:val="18"/>
          <w:szCs w:val="18"/>
        </w:rPr>
      </w:pPr>
      <w:r w:rsidRPr="00F023B3">
        <w:rPr>
          <w:rFonts w:ascii="Book Antiqua" w:hAnsi="Book Antiqua" w:cs="Arial"/>
          <w:b/>
          <w:sz w:val="18"/>
          <w:szCs w:val="18"/>
        </w:rPr>
        <w:t>Humana Inc</w:t>
      </w:r>
      <w:r w:rsidRPr="00F023B3">
        <w:rPr>
          <w:rFonts w:ascii="Book Antiqua" w:hAnsi="Book Antiqua" w:cs="Arial"/>
          <w:sz w:val="18"/>
          <w:szCs w:val="18"/>
        </w:rPr>
        <w:t>.</w:t>
      </w:r>
      <w:r w:rsidRPr="00F023B3">
        <w:rPr>
          <w:rFonts w:ascii="Book Antiqua" w:hAnsi="Book Antiqua"/>
          <w:sz w:val="18"/>
          <w:szCs w:val="18"/>
        </w:rPr>
        <w:t> </w:t>
      </w:r>
      <w:r w:rsidRPr="00F023B3">
        <w:rPr>
          <w:rFonts w:ascii="Book Antiqua" w:hAnsi="Book Antiqua" w:cs="Arial"/>
          <w:sz w:val="18"/>
          <w:szCs w:val="18"/>
        </w:rPr>
        <w:t>is an American</w:t>
      </w:r>
      <w:r w:rsidRPr="00F023B3">
        <w:rPr>
          <w:rFonts w:ascii="Book Antiqua" w:hAnsi="Book Antiqua"/>
          <w:sz w:val="18"/>
          <w:szCs w:val="18"/>
        </w:rPr>
        <w:t> </w:t>
      </w:r>
      <w:hyperlink r:id="rId10" w:tooltip="Louisville, Kentucky" w:history="1">
        <w:r w:rsidRPr="00F023B3">
          <w:rPr>
            <w:rFonts w:ascii="Book Antiqua" w:hAnsi="Book Antiqua"/>
            <w:sz w:val="18"/>
            <w:szCs w:val="18"/>
          </w:rPr>
          <w:t>Louisville</w:t>
        </w:r>
      </w:hyperlink>
      <w:r w:rsidRPr="00F023B3">
        <w:rPr>
          <w:rFonts w:ascii="Book Antiqua" w:hAnsi="Book Antiqua" w:cs="Arial"/>
          <w:sz w:val="18"/>
          <w:szCs w:val="18"/>
        </w:rPr>
        <w:t>,</w:t>
      </w:r>
      <w:r w:rsidRPr="00F023B3">
        <w:rPr>
          <w:rFonts w:ascii="Book Antiqua" w:hAnsi="Book Antiqua"/>
          <w:sz w:val="18"/>
          <w:szCs w:val="18"/>
        </w:rPr>
        <w:t> </w:t>
      </w:r>
      <w:hyperlink r:id="rId11" w:tooltip="Kentucky" w:history="1">
        <w:r w:rsidRPr="00F023B3">
          <w:rPr>
            <w:rFonts w:ascii="Book Antiqua" w:hAnsi="Book Antiqua"/>
            <w:sz w:val="18"/>
            <w:szCs w:val="18"/>
          </w:rPr>
          <w:t>Kentucky</w:t>
        </w:r>
      </w:hyperlink>
      <w:r w:rsidRPr="00F023B3">
        <w:rPr>
          <w:rFonts w:ascii="Book Antiqua" w:hAnsi="Book Antiqua" w:cs="Arial"/>
          <w:sz w:val="18"/>
          <w:szCs w:val="18"/>
        </w:rPr>
        <w:t>-based for-profit</w:t>
      </w:r>
      <w:r w:rsidRPr="00F023B3">
        <w:rPr>
          <w:rFonts w:ascii="Book Antiqua" w:hAnsi="Book Antiqua"/>
          <w:sz w:val="18"/>
          <w:szCs w:val="18"/>
        </w:rPr>
        <w:t> </w:t>
      </w:r>
      <w:hyperlink r:id="rId12" w:tooltip="Health insurance in the United States" w:history="1">
        <w:r w:rsidRPr="00F023B3">
          <w:rPr>
            <w:rFonts w:ascii="Book Antiqua" w:hAnsi="Book Antiqua"/>
            <w:sz w:val="18"/>
            <w:szCs w:val="18"/>
          </w:rPr>
          <w:t>health insurance</w:t>
        </w:r>
      </w:hyperlink>
      <w:r w:rsidRPr="00F023B3">
        <w:rPr>
          <w:rFonts w:ascii="Book Antiqua" w:hAnsi="Book Antiqua"/>
          <w:sz w:val="18"/>
          <w:szCs w:val="18"/>
        </w:rPr>
        <w:t> </w:t>
      </w:r>
      <w:r w:rsidRPr="00F023B3">
        <w:rPr>
          <w:rFonts w:ascii="Book Antiqua" w:hAnsi="Book Antiqua" w:cs="Arial"/>
          <w:sz w:val="18"/>
          <w:szCs w:val="18"/>
        </w:rPr>
        <w:t>company. As of 2014</w:t>
      </w:r>
      <w:r w:rsidRPr="00F023B3">
        <w:rPr>
          <w:rFonts w:ascii="Book Antiqua" w:hAnsi="Book Antiqua"/>
          <w:sz w:val="18"/>
          <w:szCs w:val="18"/>
        </w:rPr>
        <w:t> </w:t>
      </w:r>
      <w:r w:rsidRPr="00F023B3">
        <w:rPr>
          <w:rFonts w:ascii="Book Antiqua" w:hAnsi="Book Antiqua" w:cs="Arial"/>
          <w:sz w:val="18"/>
          <w:szCs w:val="18"/>
        </w:rPr>
        <w:t>Humana has had over 13 million customers in the U.S.</w:t>
      </w:r>
    </w:p>
    <w:p w:rsidR="00472ABB" w:rsidRPr="00F023B3" w:rsidP="008E48C6">
      <w:pPr>
        <w:pStyle w:val="BodyText"/>
        <w:rPr>
          <w:rFonts w:ascii="Book Antiqua" w:hAnsi="Book Antiqua" w:cs="Arial"/>
          <w:sz w:val="18"/>
          <w:szCs w:val="18"/>
        </w:rPr>
      </w:pPr>
    </w:p>
    <w:p w:rsidR="008E48C6" w:rsidRPr="00F023B3" w:rsidP="008E48C6">
      <w:pPr>
        <w:rPr>
          <w:rFonts w:ascii="Book Antiqua" w:hAnsi="Book Antiqua" w:cs="Arial"/>
          <w:b/>
          <w:sz w:val="18"/>
          <w:szCs w:val="18"/>
          <w:u w:val="single"/>
        </w:rPr>
      </w:pPr>
      <w:r w:rsidRPr="00F023B3">
        <w:rPr>
          <w:rFonts w:ascii="Book Antiqua" w:hAnsi="Book Antiqua" w:cs="Arial"/>
          <w:b/>
          <w:sz w:val="18"/>
          <w:szCs w:val="18"/>
          <w:u w:val="single"/>
        </w:rPr>
        <w:t>RESPONSIBILITIES:</w:t>
      </w:r>
    </w:p>
    <w:p w:rsidR="008E48C6" w:rsidRPr="00F023B3" w:rsidP="008E48C6">
      <w:pPr>
        <w:rPr>
          <w:rFonts w:ascii="Book Antiqua" w:hAnsi="Book Antiqua" w:cs="Arial"/>
          <w:b/>
          <w:sz w:val="18"/>
          <w:szCs w:val="18"/>
          <w:u w:val="single"/>
        </w:rPr>
      </w:pPr>
    </w:p>
    <w:p w:rsidR="00472ABB" w:rsidRPr="00F023B3" w:rsidP="00472ABB">
      <w:pPr>
        <w:numPr>
          <w:ilvl w:val="0"/>
          <w:numId w:val="14"/>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 xml:space="preserve">Worked as a </w:t>
      </w:r>
      <w:r w:rsidRPr="00F023B3">
        <w:rPr>
          <w:rFonts w:ascii="Book Antiqua" w:hAnsi="Book Antiqua" w:cs="Arial"/>
          <w:b/>
          <w:bCs/>
          <w:sz w:val="18"/>
          <w:szCs w:val="18"/>
        </w:rPr>
        <w:t>Techno-Functional</w:t>
      </w:r>
      <w:r w:rsidRPr="00F023B3">
        <w:rPr>
          <w:rFonts w:ascii="Book Antiqua" w:hAnsi="Book Antiqua" w:cs="Arial"/>
          <w:sz w:val="18"/>
          <w:szCs w:val="18"/>
        </w:rPr>
        <w:t xml:space="preserve">. </w:t>
      </w:r>
    </w:p>
    <w:p w:rsidR="00C27505" w:rsidRPr="00F023B3" w:rsidP="00472ABB">
      <w:pPr>
        <w:numPr>
          <w:ilvl w:val="0"/>
          <w:numId w:val="14"/>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 xml:space="preserve">Involved in </w:t>
      </w:r>
      <w:r w:rsidRPr="00F023B3">
        <w:rPr>
          <w:rFonts w:ascii="Book Antiqua" w:hAnsi="Book Antiqua" w:cs="Arial"/>
          <w:b/>
          <w:sz w:val="18"/>
          <w:szCs w:val="18"/>
        </w:rPr>
        <w:t>setup</w:t>
      </w:r>
      <w:r w:rsidRPr="00F023B3">
        <w:rPr>
          <w:rFonts w:ascii="Book Antiqua" w:hAnsi="Book Antiqua" w:cs="Arial"/>
          <w:sz w:val="18"/>
          <w:szCs w:val="18"/>
        </w:rPr>
        <w:t xml:space="preserve"> and </w:t>
      </w:r>
      <w:r w:rsidRPr="00F023B3">
        <w:rPr>
          <w:rFonts w:ascii="Book Antiqua" w:hAnsi="Book Antiqua" w:cs="Arial"/>
          <w:b/>
          <w:sz w:val="18"/>
          <w:szCs w:val="18"/>
        </w:rPr>
        <w:t>configuration</w:t>
      </w:r>
      <w:r w:rsidRPr="00F023B3">
        <w:rPr>
          <w:rFonts w:ascii="Book Antiqua" w:hAnsi="Book Antiqua" w:cs="Arial"/>
          <w:sz w:val="18"/>
          <w:szCs w:val="18"/>
        </w:rPr>
        <w:t>.</w:t>
      </w:r>
    </w:p>
    <w:p w:rsidR="008E48C6" w:rsidRPr="00F023B3" w:rsidP="00472ABB">
      <w:pPr>
        <w:numPr>
          <w:ilvl w:val="0"/>
          <w:numId w:val="14"/>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 xml:space="preserve">Involved in </w:t>
      </w:r>
      <w:r w:rsidRPr="00F023B3" w:rsidR="00472ABB">
        <w:rPr>
          <w:rFonts w:ascii="Book Antiqua" w:hAnsi="Book Antiqua" w:cs="Arial"/>
          <w:b/>
          <w:sz w:val="18"/>
          <w:szCs w:val="18"/>
        </w:rPr>
        <w:t>Data Integration (Inbound)</w:t>
      </w:r>
    </w:p>
    <w:p w:rsidR="008E48C6" w:rsidRPr="00F023B3" w:rsidP="008E48C6">
      <w:pPr>
        <w:numPr>
          <w:ilvl w:val="0"/>
          <w:numId w:val="14"/>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 xml:space="preserve">Developed </w:t>
      </w:r>
      <w:r w:rsidRPr="00F023B3">
        <w:rPr>
          <w:rFonts w:ascii="Book Antiqua" w:hAnsi="Book Antiqua" w:cs="Arial"/>
          <w:b/>
          <w:sz w:val="18"/>
          <w:szCs w:val="18"/>
        </w:rPr>
        <w:t xml:space="preserve">PL/SQL Programs </w:t>
      </w:r>
      <w:r w:rsidRPr="00F023B3">
        <w:rPr>
          <w:rFonts w:ascii="Book Antiqua" w:hAnsi="Book Antiqua" w:cs="Arial"/>
          <w:sz w:val="18"/>
          <w:szCs w:val="18"/>
        </w:rPr>
        <w:t>for</w:t>
      </w:r>
      <w:r w:rsidRPr="00F023B3">
        <w:rPr>
          <w:rFonts w:ascii="Book Antiqua" w:hAnsi="Book Antiqua" w:cs="Arial"/>
          <w:b/>
          <w:sz w:val="18"/>
          <w:szCs w:val="18"/>
        </w:rPr>
        <w:t xml:space="preserve"> </w:t>
      </w:r>
      <w:r w:rsidRPr="00F023B3" w:rsidR="00472ABB">
        <w:rPr>
          <w:rFonts w:ascii="Book Antiqua" w:hAnsi="Book Antiqua" w:cs="Arial"/>
          <w:b/>
          <w:sz w:val="18"/>
          <w:szCs w:val="18"/>
        </w:rPr>
        <w:t>that Integration.</w:t>
      </w:r>
    </w:p>
    <w:p w:rsidR="00472ABB" w:rsidRPr="00F023B3" w:rsidP="008E48C6">
      <w:pPr>
        <w:numPr>
          <w:ilvl w:val="0"/>
          <w:numId w:val="14"/>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Implemented</w:t>
      </w:r>
      <w:r w:rsidRPr="00F023B3">
        <w:rPr>
          <w:rFonts w:ascii="Book Antiqua" w:hAnsi="Book Antiqua" w:cs="Arial"/>
          <w:b/>
          <w:sz w:val="18"/>
          <w:szCs w:val="18"/>
        </w:rPr>
        <w:t xml:space="preserve"> Business rules </w:t>
      </w:r>
      <w:r w:rsidRPr="00F023B3">
        <w:rPr>
          <w:rFonts w:ascii="Book Antiqua" w:hAnsi="Book Antiqua" w:cs="Arial"/>
          <w:sz w:val="18"/>
          <w:szCs w:val="18"/>
        </w:rPr>
        <w:t>in HPAS.</w:t>
      </w:r>
    </w:p>
    <w:p w:rsidR="008E48C6" w:rsidRPr="00F023B3" w:rsidP="008E48C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rPr>
          <w:rFonts w:ascii="Book Antiqua" w:hAnsi="Book Antiqua" w:cs="Arial"/>
          <w:b/>
          <w:sz w:val="18"/>
          <w:szCs w:val="18"/>
          <w:u w:val="single"/>
        </w:rPr>
      </w:pPr>
    </w:p>
    <w:p w:rsidR="008E48C6" w:rsidRPr="00F023B3" w:rsidP="008E48C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rPr>
          <w:rFonts w:ascii="Book Antiqua" w:hAnsi="Book Antiqua" w:cs="Arial"/>
          <w:b/>
          <w:sz w:val="18"/>
          <w:szCs w:val="18"/>
          <w:u w:val="single"/>
        </w:rPr>
      </w:pPr>
      <w:r w:rsidRPr="00F023B3">
        <w:rPr>
          <w:rFonts w:ascii="Book Antiqua" w:hAnsi="Book Antiqua" w:cs="Arial"/>
          <w:b/>
          <w:sz w:val="18"/>
          <w:szCs w:val="18"/>
          <w:u w:val="single"/>
        </w:rPr>
        <w:t>SKILL PICKED:</w:t>
      </w:r>
    </w:p>
    <w:p w:rsidR="008E48C6" w:rsidRPr="00F023B3" w:rsidP="008E48C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rPr>
          <w:rFonts w:ascii="Book Antiqua" w:hAnsi="Book Antiqua" w:cs="Arial"/>
          <w:b/>
          <w:sz w:val="18"/>
          <w:szCs w:val="18"/>
          <w:u w:val="single"/>
        </w:rPr>
      </w:pPr>
    </w:p>
    <w:p w:rsidR="008E48C6" w:rsidRPr="00F023B3" w:rsidP="008E48C6">
      <w:pPr>
        <w:numPr>
          <w:ilvl w:val="0"/>
          <w:numId w:val="9"/>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 xml:space="preserve">Oracle Apps R12 </w:t>
      </w:r>
    </w:p>
    <w:p w:rsidR="008E48C6" w:rsidRPr="00F023B3" w:rsidP="008E48C6">
      <w:pPr>
        <w:numPr>
          <w:ilvl w:val="0"/>
          <w:numId w:val="9"/>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b/>
          <w:sz w:val="18"/>
          <w:szCs w:val="18"/>
        </w:rPr>
        <w:t>PIM</w:t>
      </w:r>
      <w:r w:rsidRPr="00F023B3">
        <w:rPr>
          <w:rFonts w:ascii="Book Antiqua" w:hAnsi="Book Antiqua" w:cs="Arial"/>
          <w:sz w:val="18"/>
          <w:szCs w:val="18"/>
        </w:rPr>
        <w:t xml:space="preserve"> in Oracle apps</w:t>
      </w:r>
    </w:p>
    <w:p w:rsidR="008E48C6" w:rsidRPr="00F023B3" w:rsidP="008E48C6">
      <w:pPr>
        <w:numPr>
          <w:ilvl w:val="0"/>
          <w:numId w:val="9"/>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PL/SQL Programming</w:t>
      </w:r>
    </w:p>
    <w:p w:rsidR="00EA59A0" w:rsidRPr="00223613" w:rsidP="00EA59A0">
      <w:pPr>
        <w:numPr>
          <w:ilvl w:val="0"/>
          <w:numId w:val="9"/>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SOAP UI</w:t>
      </w:r>
    </w:p>
    <w:p w:rsidR="00EA59A0" w:rsidRPr="00F023B3" w:rsidP="00EA59A0">
      <w:pPr>
        <w:rPr>
          <w:rFonts w:ascii="Book Antiqua" w:hAnsi="Book Antiqua"/>
          <w:b/>
          <w:sz w:val="18"/>
          <w:szCs w:val="18"/>
        </w:rPr>
      </w:pPr>
    </w:p>
    <w:p w:rsidR="00EA59A0" w:rsidRPr="00F023B3" w:rsidP="00EA59A0">
      <w:pPr>
        <w:pStyle w:val="BodyText"/>
        <w:rPr>
          <w:rFonts w:ascii="Book Antiqua" w:hAnsi="Book Antiqua" w:cs="Arial"/>
          <w:b/>
          <w:sz w:val="18"/>
          <w:szCs w:val="18"/>
          <w:u w:val="single"/>
        </w:rPr>
      </w:pPr>
      <w:r w:rsidRPr="00F023B3">
        <w:rPr>
          <w:rFonts w:ascii="Book Antiqua" w:hAnsi="Book Antiqua" w:cs="Arial"/>
          <w:b/>
          <w:sz w:val="18"/>
          <w:szCs w:val="18"/>
          <w:u w:val="single"/>
        </w:rPr>
        <w:t>PROJECT4: MCLANE PRODUCT DATA HUB INTEGRATION</w:t>
      </w:r>
      <w:r w:rsidR="008D2D72">
        <w:rPr>
          <w:rFonts w:ascii="Book Antiqua" w:hAnsi="Book Antiqua" w:cs="Arial"/>
          <w:b/>
          <w:sz w:val="18"/>
          <w:szCs w:val="18"/>
          <w:u w:val="single"/>
        </w:rPr>
        <w:t xml:space="preserve"> (MDM - Integration)</w:t>
      </w:r>
    </w:p>
    <w:p w:rsidR="00EA59A0" w:rsidRPr="00F023B3" w:rsidP="00EA59A0">
      <w:pPr>
        <w:pStyle w:val="BodyText"/>
        <w:rPr>
          <w:rFonts w:ascii="Book Antiqua" w:hAnsi="Book Antiqua" w:cs="Arial"/>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5176"/>
      </w:tblGrid>
      <w:tr w:rsidTr="005D6F1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EA59A0" w:rsidRPr="00F023B3" w:rsidP="005D6F15">
            <w:pPr>
              <w:jc w:val="both"/>
              <w:rPr>
                <w:rFonts w:ascii="Book Antiqua" w:hAnsi="Book Antiqua" w:cs="Arial"/>
                <w:b/>
                <w:sz w:val="18"/>
                <w:szCs w:val="18"/>
              </w:rPr>
            </w:pPr>
            <w:r w:rsidRPr="00F023B3">
              <w:rPr>
                <w:rFonts w:ascii="Book Antiqua" w:hAnsi="Book Antiqua" w:cs="Arial"/>
                <w:b/>
                <w:sz w:val="18"/>
                <w:szCs w:val="18"/>
              </w:rPr>
              <w:t>Client</w:t>
            </w:r>
          </w:p>
        </w:tc>
        <w:tc>
          <w:tcPr>
            <w:tcW w:w="5176" w:type="dxa"/>
            <w:tcBorders>
              <w:top w:val="single" w:sz="4" w:space="0" w:color="auto"/>
              <w:left w:val="single" w:sz="4" w:space="0" w:color="auto"/>
              <w:bottom w:val="single" w:sz="4" w:space="0" w:color="auto"/>
              <w:right w:val="single" w:sz="4" w:space="0" w:color="auto"/>
            </w:tcBorders>
          </w:tcPr>
          <w:p w:rsidR="00EA59A0" w:rsidRPr="00F023B3" w:rsidP="005D6F15">
            <w:pPr>
              <w:jc w:val="both"/>
              <w:rPr>
                <w:rFonts w:ascii="Book Antiqua" w:hAnsi="Book Antiqua" w:cs="Arial"/>
                <w:b/>
                <w:sz w:val="18"/>
                <w:szCs w:val="18"/>
              </w:rPr>
            </w:pPr>
            <w:r w:rsidRPr="00F023B3">
              <w:rPr>
                <w:rFonts w:ascii="Book Antiqua" w:hAnsi="Book Antiqua" w:cs="Arial"/>
                <w:b/>
                <w:sz w:val="18"/>
                <w:szCs w:val="18"/>
              </w:rPr>
              <w:t>McLane Company, Texas, United States</w:t>
            </w:r>
          </w:p>
        </w:tc>
      </w:tr>
      <w:tr w:rsidTr="005D6F15">
        <w:tblPrEx>
          <w:tblW w:w="0" w:type="auto"/>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EA59A0" w:rsidRPr="00F023B3" w:rsidP="005D6F15">
            <w:pPr>
              <w:jc w:val="both"/>
              <w:rPr>
                <w:rFonts w:ascii="Book Antiqua" w:hAnsi="Book Antiqua" w:cs="Arial"/>
                <w:b/>
                <w:sz w:val="18"/>
                <w:szCs w:val="18"/>
              </w:rPr>
            </w:pPr>
            <w:r w:rsidRPr="00F023B3">
              <w:rPr>
                <w:rFonts w:ascii="Book Antiqua" w:hAnsi="Book Antiqua" w:cs="Arial"/>
                <w:b/>
                <w:sz w:val="18"/>
                <w:szCs w:val="18"/>
              </w:rPr>
              <w:t>Duration</w:t>
            </w:r>
          </w:p>
        </w:tc>
        <w:tc>
          <w:tcPr>
            <w:tcW w:w="5176" w:type="dxa"/>
            <w:tcBorders>
              <w:top w:val="single" w:sz="4" w:space="0" w:color="auto"/>
              <w:left w:val="single" w:sz="4" w:space="0" w:color="auto"/>
              <w:bottom w:val="single" w:sz="4" w:space="0" w:color="auto"/>
              <w:right w:val="single" w:sz="4" w:space="0" w:color="auto"/>
            </w:tcBorders>
          </w:tcPr>
          <w:p w:rsidR="00EA59A0" w:rsidRPr="00F023B3" w:rsidP="005D6F15">
            <w:pPr>
              <w:jc w:val="both"/>
              <w:rPr>
                <w:rFonts w:ascii="Book Antiqua" w:hAnsi="Book Antiqua" w:cs="Arial"/>
                <w:sz w:val="18"/>
                <w:szCs w:val="18"/>
              </w:rPr>
            </w:pPr>
            <w:r w:rsidRPr="00F023B3">
              <w:rPr>
                <w:rFonts w:ascii="Book Antiqua" w:hAnsi="Book Antiqua" w:cs="Arial"/>
                <w:sz w:val="18"/>
                <w:szCs w:val="18"/>
              </w:rPr>
              <w:t>Dec 2015 to Apr 2016</w:t>
            </w:r>
          </w:p>
        </w:tc>
      </w:tr>
      <w:tr w:rsidTr="005D6F15">
        <w:tblPrEx>
          <w:tblW w:w="0" w:type="auto"/>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EA59A0" w:rsidRPr="00F023B3" w:rsidP="00EA59A0">
            <w:pPr>
              <w:jc w:val="both"/>
              <w:rPr>
                <w:rFonts w:ascii="Book Antiqua" w:hAnsi="Book Antiqua" w:cs="Arial"/>
                <w:b/>
                <w:sz w:val="18"/>
                <w:szCs w:val="18"/>
              </w:rPr>
            </w:pPr>
            <w:r w:rsidRPr="00F023B3">
              <w:rPr>
                <w:rFonts w:ascii="Book Antiqua" w:hAnsi="Book Antiqua" w:cs="Arial"/>
                <w:b/>
                <w:sz w:val="18"/>
                <w:szCs w:val="18"/>
              </w:rPr>
              <w:t>Role</w:t>
            </w:r>
          </w:p>
        </w:tc>
        <w:tc>
          <w:tcPr>
            <w:tcW w:w="5176" w:type="dxa"/>
            <w:tcBorders>
              <w:top w:val="single" w:sz="4" w:space="0" w:color="auto"/>
              <w:left w:val="single" w:sz="4" w:space="0" w:color="auto"/>
              <w:bottom w:val="single" w:sz="4" w:space="0" w:color="auto"/>
              <w:right w:val="single" w:sz="4" w:space="0" w:color="auto"/>
            </w:tcBorders>
          </w:tcPr>
          <w:p w:rsidR="00EA59A0" w:rsidRPr="00F023B3" w:rsidP="00596863">
            <w:pPr>
              <w:tabs>
                <w:tab w:val="left" w:pos="3045"/>
              </w:tabs>
              <w:jc w:val="both"/>
              <w:rPr>
                <w:rFonts w:ascii="Book Antiqua" w:hAnsi="Book Antiqua" w:cs="Arial"/>
                <w:sz w:val="18"/>
                <w:szCs w:val="18"/>
              </w:rPr>
            </w:pPr>
            <w:r w:rsidRPr="00F023B3">
              <w:rPr>
                <w:rFonts w:ascii="Book Antiqua" w:hAnsi="Book Antiqua" w:cs="Arial"/>
                <w:sz w:val="18"/>
                <w:szCs w:val="18"/>
              </w:rPr>
              <w:t>Techno – Functional  Consultant</w:t>
            </w:r>
            <w:r w:rsidRPr="00F023B3" w:rsidR="00596863">
              <w:rPr>
                <w:rFonts w:ascii="Book Antiqua" w:hAnsi="Book Antiqua" w:cs="Arial"/>
                <w:sz w:val="18"/>
                <w:szCs w:val="18"/>
              </w:rPr>
              <w:tab/>
            </w:r>
          </w:p>
        </w:tc>
      </w:tr>
      <w:tr w:rsidTr="005D6F15">
        <w:tblPrEx>
          <w:tblW w:w="0" w:type="auto"/>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EA59A0" w:rsidRPr="00F023B3" w:rsidP="005D6F15">
            <w:pPr>
              <w:jc w:val="both"/>
              <w:rPr>
                <w:rFonts w:ascii="Book Antiqua" w:hAnsi="Book Antiqua" w:cs="Arial"/>
                <w:b/>
                <w:sz w:val="18"/>
                <w:szCs w:val="18"/>
              </w:rPr>
            </w:pPr>
            <w:r w:rsidRPr="00F023B3">
              <w:rPr>
                <w:rFonts w:ascii="Book Antiqua" w:hAnsi="Book Antiqua" w:cs="Arial"/>
                <w:b/>
                <w:sz w:val="18"/>
                <w:szCs w:val="18"/>
              </w:rPr>
              <w:t>Team Size</w:t>
            </w:r>
          </w:p>
        </w:tc>
        <w:tc>
          <w:tcPr>
            <w:tcW w:w="5176" w:type="dxa"/>
            <w:tcBorders>
              <w:top w:val="single" w:sz="4" w:space="0" w:color="auto"/>
              <w:left w:val="single" w:sz="4" w:space="0" w:color="auto"/>
              <w:bottom w:val="single" w:sz="4" w:space="0" w:color="auto"/>
              <w:right w:val="single" w:sz="4" w:space="0" w:color="auto"/>
            </w:tcBorders>
          </w:tcPr>
          <w:p w:rsidR="00EA59A0" w:rsidRPr="00F023B3" w:rsidP="005D6F15">
            <w:pPr>
              <w:jc w:val="both"/>
              <w:rPr>
                <w:rFonts w:ascii="Book Antiqua" w:hAnsi="Book Antiqua" w:cs="Arial"/>
                <w:sz w:val="18"/>
                <w:szCs w:val="18"/>
              </w:rPr>
            </w:pPr>
            <w:r w:rsidRPr="00F023B3">
              <w:rPr>
                <w:rFonts w:ascii="Book Antiqua" w:hAnsi="Book Antiqua" w:cs="Arial"/>
                <w:sz w:val="18"/>
                <w:szCs w:val="18"/>
              </w:rPr>
              <w:t>5</w:t>
            </w:r>
          </w:p>
        </w:tc>
      </w:tr>
      <w:tr w:rsidTr="005D6F15">
        <w:tblPrEx>
          <w:tblW w:w="0" w:type="auto"/>
          <w:tblLayout w:type="fixed"/>
          <w:tblLook w:val="0000"/>
        </w:tblPrEx>
        <w:trPr>
          <w:trHeight w:val="332"/>
        </w:trPr>
        <w:tc>
          <w:tcPr>
            <w:tcW w:w="3348" w:type="dxa"/>
            <w:tcBorders>
              <w:top w:val="single" w:sz="4" w:space="0" w:color="auto"/>
              <w:left w:val="single" w:sz="4" w:space="0" w:color="auto"/>
              <w:bottom w:val="single" w:sz="4" w:space="0" w:color="auto"/>
              <w:right w:val="single" w:sz="4" w:space="0" w:color="auto"/>
            </w:tcBorders>
            <w:shd w:val="clear" w:color="auto" w:fill="D9D9D9"/>
          </w:tcPr>
          <w:p w:rsidR="00EA59A0" w:rsidRPr="00F023B3" w:rsidP="005D6F15">
            <w:pPr>
              <w:jc w:val="both"/>
              <w:rPr>
                <w:rFonts w:ascii="Book Antiqua" w:hAnsi="Book Antiqua" w:cs="Arial"/>
                <w:b/>
                <w:sz w:val="18"/>
                <w:szCs w:val="18"/>
              </w:rPr>
            </w:pPr>
            <w:r w:rsidRPr="00F023B3">
              <w:rPr>
                <w:rFonts w:ascii="Book Antiqua" w:hAnsi="Book Antiqua" w:cs="Arial"/>
                <w:b/>
                <w:sz w:val="18"/>
                <w:szCs w:val="18"/>
              </w:rPr>
              <w:t>Environment</w:t>
            </w:r>
          </w:p>
        </w:tc>
        <w:tc>
          <w:tcPr>
            <w:tcW w:w="5176" w:type="dxa"/>
            <w:tcBorders>
              <w:top w:val="single" w:sz="4" w:space="0" w:color="auto"/>
              <w:left w:val="single" w:sz="4" w:space="0" w:color="auto"/>
              <w:bottom w:val="single" w:sz="4" w:space="0" w:color="auto"/>
              <w:right w:val="single" w:sz="4" w:space="0" w:color="auto"/>
            </w:tcBorders>
          </w:tcPr>
          <w:p w:rsidR="00EA59A0" w:rsidRPr="00F023B3" w:rsidP="005D6F15">
            <w:pPr>
              <w:jc w:val="both"/>
              <w:rPr>
                <w:rFonts w:ascii="Book Antiqua" w:hAnsi="Book Antiqua" w:cs="Arial"/>
                <w:sz w:val="18"/>
                <w:szCs w:val="18"/>
              </w:rPr>
            </w:pPr>
            <w:r w:rsidRPr="00F023B3">
              <w:rPr>
                <w:rFonts w:ascii="Book Antiqua" w:hAnsi="Book Antiqua" w:cs="Arial"/>
                <w:sz w:val="18"/>
                <w:szCs w:val="18"/>
              </w:rPr>
              <w:t>1WorldSync with Product Data Hub (Integration)</w:t>
            </w:r>
          </w:p>
        </w:tc>
      </w:tr>
    </w:tbl>
    <w:p w:rsidR="00EA59A0" w:rsidRPr="00F023B3" w:rsidP="00EA59A0">
      <w:pPr>
        <w:pStyle w:val="BodyText"/>
        <w:rPr>
          <w:rFonts w:ascii="Book Antiqua" w:hAnsi="Book Antiqua" w:cs="Arial"/>
          <w:b/>
          <w:sz w:val="18"/>
          <w:szCs w:val="18"/>
        </w:rPr>
      </w:pPr>
    </w:p>
    <w:p w:rsidR="00EA59A0" w:rsidRPr="00F023B3" w:rsidP="00EA59A0">
      <w:pPr>
        <w:pStyle w:val="BodyText"/>
        <w:rPr>
          <w:rFonts w:ascii="Book Antiqua" w:hAnsi="Book Antiqua" w:cs="Arial"/>
          <w:sz w:val="18"/>
          <w:szCs w:val="18"/>
        </w:rPr>
      </w:pPr>
      <w:r w:rsidRPr="00F023B3">
        <w:rPr>
          <w:rFonts w:ascii="Book Antiqua" w:hAnsi="Book Antiqua" w:cs="Arial"/>
          <w:b/>
          <w:sz w:val="18"/>
          <w:szCs w:val="18"/>
        </w:rPr>
        <w:t>McLane</w:t>
      </w:r>
      <w:r w:rsidRPr="00F023B3">
        <w:rPr>
          <w:rFonts w:ascii="Book Antiqua" w:hAnsi="Book Antiqua" w:cs="Arial"/>
          <w:sz w:val="18"/>
          <w:szCs w:val="18"/>
        </w:rPr>
        <w:t xml:space="preserve"> is an American supply chain services company, distributing grocery and food to convenience stores, mass merchants, drug stores and military locations and chain restaurants throughout the United States.</w:t>
      </w:r>
    </w:p>
    <w:p w:rsidR="00EA59A0" w:rsidRPr="00F023B3" w:rsidP="00EA59A0">
      <w:pPr>
        <w:pStyle w:val="BodyText"/>
        <w:rPr>
          <w:rFonts w:ascii="Book Antiqua" w:hAnsi="Book Antiqua" w:cs="Arial"/>
          <w:sz w:val="18"/>
          <w:szCs w:val="18"/>
        </w:rPr>
      </w:pPr>
    </w:p>
    <w:p w:rsidR="00EA59A0" w:rsidRPr="00F023B3" w:rsidP="00EA59A0">
      <w:pPr>
        <w:rPr>
          <w:rFonts w:ascii="Book Antiqua" w:hAnsi="Book Antiqua" w:cs="Arial"/>
          <w:b/>
          <w:sz w:val="18"/>
          <w:szCs w:val="18"/>
          <w:u w:val="single"/>
        </w:rPr>
      </w:pPr>
      <w:r w:rsidRPr="00F023B3">
        <w:rPr>
          <w:rFonts w:ascii="Book Antiqua" w:hAnsi="Book Antiqua" w:cs="Arial"/>
          <w:b/>
          <w:sz w:val="18"/>
          <w:szCs w:val="18"/>
          <w:u w:val="single"/>
        </w:rPr>
        <w:t>RESPONSIBILITIES:</w:t>
      </w:r>
    </w:p>
    <w:p w:rsidR="00EA59A0" w:rsidRPr="00F023B3" w:rsidP="00EA59A0">
      <w:pPr>
        <w:autoSpaceDE w:val="0"/>
        <w:autoSpaceDN w:val="0"/>
        <w:adjustRightInd w:val="0"/>
        <w:rPr>
          <w:rFonts w:ascii="Book Antiqua" w:hAnsi="Book Antiqua" w:cs="Arial"/>
          <w:sz w:val="18"/>
          <w:szCs w:val="18"/>
        </w:rPr>
      </w:pPr>
    </w:p>
    <w:p w:rsidR="00EA59A0" w:rsidRPr="00F023B3" w:rsidP="00EA59A0">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 xml:space="preserve">Worked on </w:t>
      </w:r>
      <w:r w:rsidRPr="00F023B3">
        <w:rPr>
          <w:rFonts w:ascii="Book Antiqua" w:hAnsi="Book Antiqua" w:cs="Arial"/>
          <w:b/>
          <w:sz w:val="18"/>
          <w:szCs w:val="18"/>
        </w:rPr>
        <w:t>Oracle</w:t>
      </w:r>
      <w:r w:rsidRPr="00F023B3">
        <w:rPr>
          <w:rFonts w:ascii="Book Antiqua" w:hAnsi="Book Antiqua" w:cs="Arial"/>
          <w:sz w:val="18"/>
          <w:szCs w:val="18"/>
        </w:rPr>
        <w:t xml:space="preserve"> </w:t>
      </w:r>
      <w:r w:rsidRPr="00F023B3">
        <w:rPr>
          <w:rFonts w:ascii="Book Antiqua" w:hAnsi="Book Antiqua" w:cs="Arial"/>
          <w:b/>
          <w:sz w:val="18"/>
          <w:szCs w:val="18"/>
        </w:rPr>
        <w:t>Product Data Hub</w:t>
      </w:r>
      <w:r w:rsidRPr="00F023B3">
        <w:rPr>
          <w:rFonts w:ascii="Book Antiqua" w:hAnsi="Book Antiqua" w:cs="Arial"/>
          <w:sz w:val="18"/>
          <w:szCs w:val="18"/>
        </w:rPr>
        <w:t xml:space="preserve">. </w:t>
      </w:r>
    </w:p>
    <w:p w:rsidR="00EA59A0" w:rsidRPr="00F023B3" w:rsidP="00EA59A0">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 xml:space="preserve">Involved in creating Initial Setups required for Item Metadata Migration like ICC, Attribute Groups, </w:t>
      </w:r>
    </w:p>
    <w:p w:rsidR="00EA59A0" w:rsidRPr="00F023B3" w:rsidP="00EA59A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jc w:val="both"/>
        <w:rPr>
          <w:rFonts w:ascii="Book Antiqua" w:hAnsi="Book Antiqua" w:cs="Arial"/>
          <w:sz w:val="18"/>
          <w:szCs w:val="18"/>
        </w:rPr>
      </w:pPr>
      <w:r w:rsidRPr="00F023B3">
        <w:rPr>
          <w:rFonts w:ascii="Book Antiqua" w:hAnsi="Book Antiqua" w:cs="Arial"/>
          <w:sz w:val="18"/>
          <w:szCs w:val="18"/>
        </w:rPr>
        <w:t xml:space="preserve">             Attributes.</w:t>
      </w:r>
    </w:p>
    <w:p w:rsidR="00EA59A0" w:rsidRPr="00F023B3" w:rsidP="00EA59A0">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Involved in</w:t>
      </w:r>
      <w:r w:rsidRPr="00F023B3">
        <w:rPr>
          <w:rFonts w:ascii="Book Antiqua" w:hAnsi="Book Antiqua" w:cs="Arial"/>
          <w:b/>
          <w:sz w:val="18"/>
          <w:szCs w:val="18"/>
        </w:rPr>
        <w:t xml:space="preserve"> Parsing of XML Data to Oracle PIM.</w:t>
      </w:r>
    </w:p>
    <w:p w:rsidR="00EA59A0" w:rsidRPr="00F023B3" w:rsidP="00EA59A0">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Used oracle</w:t>
      </w:r>
      <w:r w:rsidRPr="00F023B3">
        <w:rPr>
          <w:rFonts w:ascii="Book Antiqua" w:hAnsi="Book Antiqua" w:cs="Arial"/>
          <w:b/>
          <w:sz w:val="18"/>
          <w:szCs w:val="18"/>
        </w:rPr>
        <w:t xml:space="preserve"> Standard API’s </w:t>
      </w:r>
      <w:r w:rsidRPr="00F023B3">
        <w:rPr>
          <w:rFonts w:ascii="Book Antiqua" w:hAnsi="Book Antiqua" w:cs="Arial"/>
          <w:sz w:val="18"/>
          <w:szCs w:val="18"/>
        </w:rPr>
        <w:t>for importing data.</w:t>
      </w:r>
    </w:p>
    <w:p w:rsidR="00EA59A0" w:rsidRPr="00F023B3" w:rsidP="00EA59A0">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b/>
          <w:sz w:val="18"/>
          <w:szCs w:val="18"/>
        </w:rPr>
      </w:pPr>
      <w:r w:rsidRPr="00F023B3">
        <w:rPr>
          <w:rFonts w:ascii="Book Antiqua" w:hAnsi="Book Antiqua" w:cs="Arial"/>
          <w:sz w:val="18"/>
          <w:szCs w:val="18"/>
        </w:rPr>
        <w:t xml:space="preserve">Developed programs for </w:t>
      </w:r>
      <w:r w:rsidRPr="00F023B3">
        <w:rPr>
          <w:rFonts w:ascii="Book Antiqua" w:hAnsi="Book Antiqua" w:cs="Arial"/>
          <w:b/>
          <w:sz w:val="18"/>
          <w:szCs w:val="18"/>
        </w:rPr>
        <w:t>1WorldSync Product Data Hub XML Parsing.</w:t>
      </w:r>
    </w:p>
    <w:p w:rsidR="00EA59A0" w:rsidRPr="00F023B3" w:rsidP="00EA59A0">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 xml:space="preserve">Developed </w:t>
      </w:r>
      <w:r w:rsidRPr="00F023B3">
        <w:rPr>
          <w:rFonts w:ascii="Book Antiqua" w:hAnsi="Book Antiqua" w:cs="Arial"/>
          <w:b/>
          <w:sz w:val="18"/>
          <w:szCs w:val="18"/>
        </w:rPr>
        <w:t>PL/SQL</w:t>
      </w:r>
      <w:r w:rsidRPr="00F023B3">
        <w:rPr>
          <w:rFonts w:ascii="Book Antiqua" w:hAnsi="Book Antiqua" w:cs="Arial"/>
          <w:sz w:val="18"/>
          <w:szCs w:val="18"/>
        </w:rPr>
        <w:t xml:space="preserve"> </w:t>
      </w:r>
      <w:r w:rsidRPr="00F023B3">
        <w:rPr>
          <w:rFonts w:ascii="Book Antiqua" w:hAnsi="Book Antiqua" w:cs="Arial"/>
          <w:b/>
          <w:sz w:val="18"/>
          <w:szCs w:val="18"/>
        </w:rPr>
        <w:t>Packages</w:t>
      </w:r>
      <w:r w:rsidRPr="00F023B3">
        <w:rPr>
          <w:rFonts w:ascii="Book Antiqua" w:hAnsi="Book Antiqua" w:cs="Arial"/>
          <w:sz w:val="18"/>
          <w:szCs w:val="18"/>
        </w:rPr>
        <w:t>,</w:t>
      </w:r>
      <w:r w:rsidRPr="00F023B3">
        <w:rPr>
          <w:rFonts w:ascii="Book Antiqua" w:hAnsi="Book Antiqua" w:cs="Arial"/>
          <w:b/>
          <w:sz w:val="18"/>
          <w:szCs w:val="18"/>
        </w:rPr>
        <w:t xml:space="preserve"> External tables, Procedures</w:t>
      </w:r>
      <w:r w:rsidRPr="00F023B3">
        <w:rPr>
          <w:rFonts w:ascii="Book Antiqua" w:hAnsi="Book Antiqua" w:cs="Arial"/>
          <w:sz w:val="18"/>
          <w:szCs w:val="18"/>
        </w:rPr>
        <w:t xml:space="preserve"> and </w:t>
      </w:r>
      <w:r w:rsidRPr="00F023B3">
        <w:rPr>
          <w:rFonts w:ascii="Book Antiqua" w:hAnsi="Book Antiqua" w:cs="Arial"/>
          <w:b/>
          <w:sz w:val="18"/>
          <w:szCs w:val="18"/>
        </w:rPr>
        <w:t>Functions</w:t>
      </w:r>
    </w:p>
    <w:p w:rsidR="00EA59A0" w:rsidRPr="00F023B3" w:rsidP="00EA59A0">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 xml:space="preserve">Worked on </w:t>
      </w:r>
      <w:r w:rsidRPr="00F023B3">
        <w:rPr>
          <w:rFonts w:ascii="Book Antiqua" w:hAnsi="Book Antiqua" w:cs="Arial"/>
          <w:b/>
          <w:sz w:val="18"/>
          <w:szCs w:val="18"/>
        </w:rPr>
        <w:t>Master Data Management</w:t>
      </w:r>
      <w:r w:rsidRPr="00F023B3">
        <w:rPr>
          <w:rFonts w:ascii="Book Antiqua" w:hAnsi="Book Antiqua" w:cs="Arial"/>
          <w:sz w:val="18"/>
          <w:szCs w:val="18"/>
        </w:rPr>
        <w:t>.</w:t>
      </w:r>
    </w:p>
    <w:p w:rsidR="00EA59A0" w:rsidRPr="00F023B3" w:rsidP="00EA59A0">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 xml:space="preserve">Involved in Preparation of </w:t>
      </w:r>
      <w:r w:rsidRPr="00F023B3">
        <w:rPr>
          <w:rFonts w:ascii="Book Antiqua" w:hAnsi="Book Antiqua" w:cs="Arial"/>
          <w:b/>
          <w:sz w:val="18"/>
          <w:szCs w:val="18"/>
        </w:rPr>
        <w:t>Technical</w:t>
      </w:r>
      <w:r w:rsidRPr="00F023B3">
        <w:rPr>
          <w:rFonts w:ascii="Book Antiqua" w:hAnsi="Book Antiqua" w:cs="Arial"/>
          <w:sz w:val="18"/>
          <w:szCs w:val="18"/>
        </w:rPr>
        <w:t xml:space="preserve"> and </w:t>
      </w:r>
      <w:r w:rsidRPr="00F023B3">
        <w:rPr>
          <w:rFonts w:ascii="Book Antiqua" w:hAnsi="Book Antiqua" w:cs="Arial"/>
          <w:b/>
          <w:sz w:val="18"/>
          <w:szCs w:val="18"/>
        </w:rPr>
        <w:t>installation documents</w:t>
      </w:r>
      <w:r w:rsidRPr="00F023B3">
        <w:rPr>
          <w:rFonts w:ascii="Book Antiqua" w:hAnsi="Book Antiqua" w:cs="Arial"/>
          <w:sz w:val="18"/>
          <w:szCs w:val="18"/>
        </w:rPr>
        <w:t>.</w:t>
      </w:r>
    </w:p>
    <w:p w:rsidR="00EA59A0" w:rsidRPr="00F023B3" w:rsidP="00EA59A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jc w:val="both"/>
        <w:rPr>
          <w:rFonts w:ascii="Book Antiqua" w:hAnsi="Book Antiqua" w:cs="Arial"/>
          <w:sz w:val="18"/>
          <w:szCs w:val="18"/>
        </w:rPr>
      </w:pPr>
    </w:p>
    <w:p w:rsidR="00EA59A0" w:rsidRPr="00F023B3" w:rsidP="00EA59A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rPr>
          <w:rFonts w:ascii="Book Antiqua" w:hAnsi="Book Antiqua" w:cs="Arial"/>
          <w:b/>
          <w:sz w:val="18"/>
          <w:szCs w:val="18"/>
          <w:u w:val="single"/>
        </w:rPr>
      </w:pPr>
      <w:r w:rsidRPr="00F023B3">
        <w:rPr>
          <w:rFonts w:ascii="Book Antiqua" w:hAnsi="Book Antiqua" w:cs="Arial"/>
          <w:b/>
          <w:sz w:val="18"/>
          <w:szCs w:val="18"/>
          <w:u w:val="single"/>
        </w:rPr>
        <w:t>SKILL PICKED:</w:t>
      </w:r>
    </w:p>
    <w:p w:rsidR="00EA59A0" w:rsidRPr="00F023B3" w:rsidP="00EA59A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rPr>
          <w:rFonts w:ascii="Book Antiqua" w:hAnsi="Book Antiqua" w:cs="Arial"/>
          <w:b/>
          <w:sz w:val="18"/>
          <w:szCs w:val="18"/>
          <w:u w:val="single"/>
        </w:rPr>
      </w:pPr>
    </w:p>
    <w:p w:rsidR="00EA59A0" w:rsidRPr="00F023B3" w:rsidP="00EA59A0">
      <w:pPr>
        <w:numPr>
          <w:ilvl w:val="0"/>
          <w:numId w:val="9"/>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Oracle PDH</w:t>
      </w:r>
    </w:p>
    <w:p w:rsidR="00EA59A0" w:rsidRPr="00F023B3" w:rsidP="00EA59A0">
      <w:pPr>
        <w:numPr>
          <w:ilvl w:val="0"/>
          <w:numId w:val="9"/>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1WorldSync Data Integration</w:t>
      </w:r>
    </w:p>
    <w:p w:rsidR="00EA59A0" w:rsidRPr="00F023B3" w:rsidP="00EA59A0">
      <w:pPr>
        <w:numPr>
          <w:ilvl w:val="0"/>
          <w:numId w:val="9"/>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PL/SQL Programming</w:t>
      </w:r>
    </w:p>
    <w:p w:rsidR="00EA59A0" w:rsidRPr="00F023B3" w:rsidP="00EA59A0">
      <w:pPr>
        <w:rPr>
          <w:rFonts w:ascii="Book Antiqua" w:hAnsi="Book Antiqua"/>
          <w:b/>
          <w:sz w:val="18"/>
          <w:szCs w:val="18"/>
        </w:rPr>
      </w:pPr>
    </w:p>
    <w:p w:rsidR="00EA59A0" w:rsidRPr="00F023B3" w:rsidP="00EA59A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both"/>
        <w:rPr>
          <w:rFonts w:ascii="Book Antiqua" w:hAnsi="Book Antiqua" w:cs="Arial"/>
          <w:sz w:val="18"/>
          <w:szCs w:val="18"/>
        </w:rPr>
      </w:pPr>
    </w:p>
    <w:p w:rsidR="00383218" w:rsidRPr="00F023B3" w:rsidP="00BA20A9">
      <w:pPr>
        <w:pStyle w:val="BodyText"/>
        <w:rPr>
          <w:rFonts w:ascii="Book Antiqua" w:hAnsi="Book Antiqua" w:cs="Arial"/>
          <w:b/>
          <w:sz w:val="18"/>
          <w:szCs w:val="18"/>
          <w:u w:val="single"/>
        </w:rPr>
      </w:pPr>
    </w:p>
    <w:p w:rsidR="00BA20A9" w:rsidRPr="00F023B3" w:rsidP="00BA20A9">
      <w:pPr>
        <w:pStyle w:val="BodyText"/>
        <w:rPr>
          <w:rFonts w:ascii="Book Antiqua" w:hAnsi="Book Antiqua" w:cs="Arial"/>
          <w:b/>
          <w:sz w:val="18"/>
          <w:szCs w:val="18"/>
          <w:u w:val="single"/>
        </w:rPr>
      </w:pPr>
      <w:r w:rsidRPr="00F023B3">
        <w:rPr>
          <w:rFonts w:ascii="Book Antiqua" w:hAnsi="Book Antiqua" w:cs="Arial"/>
          <w:b/>
          <w:sz w:val="18"/>
          <w:szCs w:val="18"/>
          <w:u w:val="single"/>
        </w:rPr>
        <w:t>PROJECT5</w:t>
      </w:r>
      <w:r w:rsidRPr="00F023B3">
        <w:rPr>
          <w:rFonts w:ascii="Book Antiqua" w:hAnsi="Book Antiqua" w:cs="Arial"/>
          <w:b/>
          <w:sz w:val="18"/>
          <w:szCs w:val="18"/>
          <w:u w:val="single"/>
        </w:rPr>
        <w:t xml:space="preserve">: </w:t>
      </w:r>
      <w:r w:rsidRPr="00F023B3" w:rsidR="008337A7">
        <w:rPr>
          <w:rFonts w:ascii="Book Antiqua" w:hAnsi="Book Antiqua" w:cs="Arial"/>
          <w:b/>
          <w:sz w:val="18"/>
          <w:szCs w:val="18"/>
          <w:u w:val="single"/>
        </w:rPr>
        <w:t xml:space="preserve">KPIT - </w:t>
      </w:r>
      <w:hyperlink r:id="rId13" w:history="1">
        <w:r w:rsidRPr="00F023B3" w:rsidR="008337A7">
          <w:rPr>
            <w:rFonts w:ascii="Book Antiqua" w:hAnsi="Book Antiqua" w:cs="Arial"/>
            <w:b/>
            <w:sz w:val="18"/>
            <w:szCs w:val="18"/>
            <w:u w:val="single"/>
          </w:rPr>
          <w:t>ILINK THE FUSION ADAPTER FOR ORACLE EBS</w:t>
        </w:r>
      </w:hyperlink>
    </w:p>
    <w:p w:rsidR="00BA20A9" w:rsidRPr="00F023B3" w:rsidP="00BA20A9">
      <w:pPr>
        <w:pStyle w:val="BodyText"/>
        <w:rPr>
          <w:rFonts w:ascii="Book Antiqua" w:hAnsi="Book Antiqua" w:cs="Arial"/>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5176"/>
      </w:tblGrid>
      <w:tr w:rsidTr="00046BC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BA20A9" w:rsidRPr="00F023B3" w:rsidP="00046BCD">
            <w:pPr>
              <w:jc w:val="both"/>
              <w:rPr>
                <w:rFonts w:ascii="Book Antiqua" w:hAnsi="Book Antiqua" w:cs="Arial"/>
                <w:b/>
                <w:sz w:val="18"/>
                <w:szCs w:val="18"/>
              </w:rPr>
            </w:pPr>
            <w:r w:rsidRPr="00F023B3">
              <w:rPr>
                <w:rFonts w:ascii="Book Antiqua" w:hAnsi="Book Antiqua" w:cs="Arial"/>
                <w:b/>
                <w:sz w:val="18"/>
                <w:szCs w:val="18"/>
              </w:rPr>
              <w:t>Client</w:t>
            </w:r>
          </w:p>
        </w:tc>
        <w:tc>
          <w:tcPr>
            <w:tcW w:w="5176" w:type="dxa"/>
            <w:tcBorders>
              <w:top w:val="single" w:sz="4" w:space="0" w:color="auto"/>
              <w:left w:val="single" w:sz="4" w:space="0" w:color="auto"/>
              <w:bottom w:val="single" w:sz="4" w:space="0" w:color="auto"/>
              <w:right w:val="single" w:sz="4" w:space="0" w:color="auto"/>
            </w:tcBorders>
          </w:tcPr>
          <w:p w:rsidR="00BA20A9" w:rsidRPr="00F023B3" w:rsidP="00046BCD">
            <w:pPr>
              <w:jc w:val="both"/>
              <w:rPr>
                <w:rFonts w:ascii="Book Antiqua" w:hAnsi="Book Antiqua" w:cs="Arial"/>
                <w:b/>
                <w:sz w:val="18"/>
                <w:szCs w:val="18"/>
              </w:rPr>
            </w:pPr>
            <w:r w:rsidRPr="00F023B3">
              <w:rPr>
                <w:rFonts w:ascii="Book Antiqua" w:hAnsi="Book Antiqua" w:cs="Arial"/>
                <w:b/>
                <w:sz w:val="18"/>
                <w:szCs w:val="18"/>
              </w:rPr>
              <w:t>Oracle Corporation</w:t>
            </w:r>
          </w:p>
        </w:tc>
      </w:tr>
      <w:tr w:rsidTr="00046BCD">
        <w:tblPrEx>
          <w:tblW w:w="0" w:type="auto"/>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BA20A9" w:rsidRPr="00F023B3" w:rsidP="00046BCD">
            <w:pPr>
              <w:jc w:val="both"/>
              <w:rPr>
                <w:rFonts w:ascii="Book Antiqua" w:hAnsi="Book Antiqua" w:cs="Arial"/>
                <w:b/>
                <w:sz w:val="18"/>
                <w:szCs w:val="18"/>
              </w:rPr>
            </w:pPr>
            <w:r w:rsidRPr="00F023B3">
              <w:rPr>
                <w:rFonts w:ascii="Book Antiqua" w:hAnsi="Book Antiqua" w:cs="Arial"/>
                <w:b/>
                <w:sz w:val="18"/>
                <w:szCs w:val="18"/>
              </w:rPr>
              <w:t>Duration</w:t>
            </w:r>
          </w:p>
        </w:tc>
        <w:tc>
          <w:tcPr>
            <w:tcW w:w="5176" w:type="dxa"/>
            <w:tcBorders>
              <w:top w:val="single" w:sz="4" w:space="0" w:color="auto"/>
              <w:left w:val="single" w:sz="4" w:space="0" w:color="auto"/>
              <w:bottom w:val="single" w:sz="4" w:space="0" w:color="auto"/>
              <w:right w:val="single" w:sz="4" w:space="0" w:color="auto"/>
            </w:tcBorders>
          </w:tcPr>
          <w:p w:rsidR="00BA20A9" w:rsidRPr="00F023B3" w:rsidP="00596863">
            <w:pPr>
              <w:jc w:val="both"/>
              <w:rPr>
                <w:rFonts w:ascii="Book Antiqua" w:hAnsi="Book Antiqua" w:cs="Arial"/>
                <w:sz w:val="18"/>
                <w:szCs w:val="18"/>
              </w:rPr>
            </w:pPr>
            <w:r w:rsidRPr="00F023B3">
              <w:rPr>
                <w:rFonts w:ascii="Book Antiqua" w:hAnsi="Book Antiqua" w:cs="Arial"/>
                <w:sz w:val="18"/>
                <w:szCs w:val="18"/>
              </w:rPr>
              <w:t>May 2016</w:t>
            </w:r>
            <w:r w:rsidRPr="00F023B3">
              <w:rPr>
                <w:rFonts w:ascii="Book Antiqua" w:hAnsi="Book Antiqua" w:cs="Arial"/>
                <w:sz w:val="18"/>
                <w:szCs w:val="18"/>
              </w:rPr>
              <w:t xml:space="preserve"> to </w:t>
            </w:r>
            <w:r w:rsidRPr="00F023B3">
              <w:rPr>
                <w:rFonts w:ascii="Book Antiqua" w:hAnsi="Book Antiqua" w:cs="Arial"/>
                <w:sz w:val="18"/>
                <w:szCs w:val="18"/>
              </w:rPr>
              <w:t>Jul</w:t>
            </w:r>
            <w:r w:rsidRPr="00F023B3" w:rsidR="001801C6">
              <w:rPr>
                <w:rFonts w:ascii="Book Antiqua" w:hAnsi="Book Antiqua" w:cs="Arial"/>
                <w:sz w:val="18"/>
                <w:szCs w:val="18"/>
              </w:rPr>
              <w:t xml:space="preserve"> 201</w:t>
            </w:r>
            <w:r w:rsidRPr="00F023B3">
              <w:rPr>
                <w:rFonts w:ascii="Book Antiqua" w:hAnsi="Book Antiqua" w:cs="Arial"/>
                <w:sz w:val="18"/>
                <w:szCs w:val="18"/>
              </w:rPr>
              <w:t>6</w:t>
            </w:r>
          </w:p>
        </w:tc>
      </w:tr>
      <w:tr w:rsidTr="00046BCD">
        <w:tblPrEx>
          <w:tblW w:w="0" w:type="auto"/>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596863" w:rsidRPr="00F023B3" w:rsidP="00596863">
            <w:pPr>
              <w:jc w:val="both"/>
              <w:rPr>
                <w:rFonts w:ascii="Book Antiqua" w:hAnsi="Book Antiqua" w:cs="Arial"/>
                <w:b/>
                <w:sz w:val="18"/>
                <w:szCs w:val="18"/>
              </w:rPr>
            </w:pPr>
            <w:r w:rsidRPr="00F023B3">
              <w:rPr>
                <w:rFonts w:ascii="Book Antiqua" w:hAnsi="Book Antiqua" w:cs="Arial"/>
                <w:b/>
                <w:sz w:val="18"/>
                <w:szCs w:val="18"/>
              </w:rPr>
              <w:t>Role</w:t>
            </w:r>
          </w:p>
        </w:tc>
        <w:tc>
          <w:tcPr>
            <w:tcW w:w="5176" w:type="dxa"/>
            <w:tcBorders>
              <w:top w:val="single" w:sz="4" w:space="0" w:color="auto"/>
              <w:left w:val="single" w:sz="4" w:space="0" w:color="auto"/>
              <w:bottom w:val="single" w:sz="4" w:space="0" w:color="auto"/>
              <w:right w:val="single" w:sz="4" w:space="0" w:color="auto"/>
            </w:tcBorders>
          </w:tcPr>
          <w:p w:rsidR="00596863" w:rsidRPr="00F023B3" w:rsidP="00596863">
            <w:pPr>
              <w:tabs>
                <w:tab w:val="left" w:pos="3045"/>
              </w:tabs>
              <w:jc w:val="both"/>
              <w:rPr>
                <w:rFonts w:ascii="Book Antiqua" w:hAnsi="Book Antiqua" w:cs="Arial"/>
                <w:sz w:val="18"/>
                <w:szCs w:val="18"/>
              </w:rPr>
            </w:pPr>
            <w:r w:rsidRPr="00F023B3">
              <w:rPr>
                <w:rFonts w:ascii="Book Antiqua" w:hAnsi="Book Antiqua" w:cs="Arial"/>
                <w:sz w:val="18"/>
                <w:szCs w:val="18"/>
              </w:rPr>
              <w:t>Techno – Functional  Consultant</w:t>
            </w:r>
            <w:r w:rsidRPr="00F023B3">
              <w:rPr>
                <w:rFonts w:ascii="Book Antiqua" w:hAnsi="Book Antiqua" w:cs="Arial"/>
                <w:sz w:val="18"/>
                <w:szCs w:val="18"/>
              </w:rPr>
              <w:tab/>
            </w:r>
          </w:p>
        </w:tc>
      </w:tr>
      <w:tr w:rsidTr="00046BCD">
        <w:tblPrEx>
          <w:tblW w:w="0" w:type="auto"/>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BA20A9" w:rsidRPr="00F023B3" w:rsidP="00046BCD">
            <w:pPr>
              <w:jc w:val="both"/>
              <w:rPr>
                <w:rFonts w:ascii="Book Antiqua" w:hAnsi="Book Antiqua" w:cs="Arial"/>
                <w:b/>
                <w:sz w:val="18"/>
                <w:szCs w:val="18"/>
              </w:rPr>
            </w:pPr>
            <w:r w:rsidRPr="00F023B3">
              <w:rPr>
                <w:rFonts w:ascii="Book Antiqua" w:hAnsi="Book Antiqua" w:cs="Arial"/>
                <w:b/>
                <w:sz w:val="18"/>
                <w:szCs w:val="18"/>
              </w:rPr>
              <w:t>Team Size</w:t>
            </w:r>
          </w:p>
        </w:tc>
        <w:tc>
          <w:tcPr>
            <w:tcW w:w="5176" w:type="dxa"/>
            <w:tcBorders>
              <w:top w:val="single" w:sz="4" w:space="0" w:color="auto"/>
              <w:left w:val="single" w:sz="4" w:space="0" w:color="auto"/>
              <w:bottom w:val="single" w:sz="4" w:space="0" w:color="auto"/>
              <w:right w:val="single" w:sz="4" w:space="0" w:color="auto"/>
            </w:tcBorders>
          </w:tcPr>
          <w:p w:rsidR="00BA20A9" w:rsidRPr="00F023B3" w:rsidP="00046BCD">
            <w:pPr>
              <w:jc w:val="both"/>
              <w:rPr>
                <w:rFonts w:ascii="Book Antiqua" w:hAnsi="Book Antiqua" w:cs="Arial"/>
                <w:sz w:val="18"/>
                <w:szCs w:val="18"/>
              </w:rPr>
            </w:pPr>
            <w:r w:rsidRPr="00F023B3">
              <w:rPr>
                <w:rFonts w:ascii="Book Antiqua" w:hAnsi="Book Antiqua" w:cs="Arial"/>
                <w:sz w:val="18"/>
                <w:szCs w:val="18"/>
              </w:rPr>
              <w:t>1</w:t>
            </w:r>
            <w:r w:rsidRPr="00F023B3" w:rsidR="00EE699C">
              <w:rPr>
                <w:rFonts w:ascii="Book Antiqua" w:hAnsi="Book Antiqua" w:cs="Arial"/>
                <w:sz w:val="18"/>
                <w:szCs w:val="18"/>
              </w:rPr>
              <w:t>0</w:t>
            </w:r>
          </w:p>
        </w:tc>
      </w:tr>
      <w:tr w:rsidTr="00046BCD">
        <w:tblPrEx>
          <w:tblW w:w="0" w:type="auto"/>
          <w:tblLayout w:type="fixed"/>
          <w:tblLook w:val="0000"/>
        </w:tblPrEx>
        <w:trPr>
          <w:trHeight w:val="332"/>
        </w:trPr>
        <w:tc>
          <w:tcPr>
            <w:tcW w:w="3348" w:type="dxa"/>
            <w:tcBorders>
              <w:top w:val="single" w:sz="4" w:space="0" w:color="auto"/>
              <w:left w:val="single" w:sz="4" w:space="0" w:color="auto"/>
              <w:bottom w:val="single" w:sz="4" w:space="0" w:color="auto"/>
              <w:right w:val="single" w:sz="4" w:space="0" w:color="auto"/>
            </w:tcBorders>
            <w:shd w:val="clear" w:color="auto" w:fill="D9D9D9"/>
          </w:tcPr>
          <w:p w:rsidR="00BA20A9" w:rsidRPr="00F023B3" w:rsidP="00046BCD">
            <w:pPr>
              <w:jc w:val="both"/>
              <w:rPr>
                <w:rFonts w:ascii="Book Antiqua" w:hAnsi="Book Antiqua" w:cs="Arial"/>
                <w:b/>
                <w:sz w:val="18"/>
                <w:szCs w:val="18"/>
              </w:rPr>
            </w:pPr>
            <w:r w:rsidRPr="00F023B3">
              <w:rPr>
                <w:rFonts w:ascii="Book Antiqua" w:hAnsi="Book Antiqua" w:cs="Arial"/>
                <w:b/>
                <w:sz w:val="18"/>
                <w:szCs w:val="18"/>
              </w:rPr>
              <w:t>Environment</w:t>
            </w:r>
          </w:p>
        </w:tc>
        <w:tc>
          <w:tcPr>
            <w:tcW w:w="5176" w:type="dxa"/>
            <w:tcBorders>
              <w:top w:val="single" w:sz="4" w:space="0" w:color="auto"/>
              <w:left w:val="single" w:sz="4" w:space="0" w:color="auto"/>
              <w:bottom w:val="single" w:sz="4" w:space="0" w:color="auto"/>
              <w:right w:val="single" w:sz="4" w:space="0" w:color="auto"/>
            </w:tcBorders>
          </w:tcPr>
          <w:p w:rsidR="00BA20A9" w:rsidRPr="00F023B3" w:rsidP="008337A7">
            <w:pPr>
              <w:pStyle w:val="Heading3"/>
              <w:shd w:val="clear" w:color="auto" w:fill="FFFFFF"/>
              <w:spacing w:before="0" w:after="0"/>
              <w:rPr>
                <w:rFonts w:ascii="Book Antiqua" w:hAnsi="Book Antiqua"/>
                <w:b w:val="0"/>
                <w:bCs w:val="0"/>
                <w:sz w:val="18"/>
                <w:szCs w:val="18"/>
              </w:rPr>
            </w:pPr>
            <w:hyperlink r:id="rId13" w:history="1">
              <w:r w:rsidRPr="00F023B3" w:rsidR="008337A7">
                <w:rPr>
                  <w:rFonts w:ascii="Book Antiqua" w:hAnsi="Book Antiqua"/>
                  <w:sz w:val="18"/>
                  <w:szCs w:val="18"/>
                </w:rPr>
                <w:t>iLink</w:t>
              </w:r>
              <w:r w:rsidRPr="00F023B3" w:rsidR="008337A7">
                <w:rPr>
                  <w:rFonts w:ascii="Book Antiqua" w:hAnsi="Book Antiqua"/>
                  <w:sz w:val="18"/>
                  <w:szCs w:val="18"/>
                </w:rPr>
                <w:t xml:space="preserve"> The Fusion Adapter for Oracle EBS</w:t>
              </w:r>
            </w:hyperlink>
          </w:p>
        </w:tc>
      </w:tr>
    </w:tbl>
    <w:p w:rsidR="00BA20A9" w:rsidRPr="00F023B3" w:rsidP="00BA20A9">
      <w:pPr>
        <w:pStyle w:val="BodyText"/>
        <w:rPr>
          <w:rFonts w:ascii="Book Antiqua" w:hAnsi="Book Antiqua" w:cs="Arial"/>
          <w:b/>
          <w:sz w:val="18"/>
          <w:szCs w:val="18"/>
        </w:rPr>
      </w:pPr>
    </w:p>
    <w:p w:rsidR="00BA20A9" w:rsidRPr="00F023B3" w:rsidP="00BA20A9">
      <w:pPr>
        <w:pStyle w:val="BodyText"/>
        <w:rPr>
          <w:rFonts w:ascii="Book Antiqua" w:hAnsi="Book Antiqua" w:cs="Arial"/>
          <w:sz w:val="18"/>
          <w:szCs w:val="18"/>
        </w:rPr>
      </w:pPr>
      <w:r w:rsidRPr="00F023B3">
        <w:rPr>
          <w:rFonts w:ascii="Book Antiqua" w:hAnsi="Book Antiqua"/>
          <w:b/>
          <w:sz w:val="18"/>
          <w:szCs w:val="18"/>
        </w:rPr>
        <w:t>ILink</w:t>
      </w:r>
      <w:r w:rsidRPr="00F023B3">
        <w:rPr>
          <w:rFonts w:ascii="Book Antiqua" w:hAnsi="Book Antiqua"/>
          <w:sz w:val="18"/>
          <w:szCs w:val="18"/>
        </w:rPr>
        <w:t xml:space="preserve"> – The Fusion </w:t>
      </w:r>
      <w:r w:rsidRPr="00F023B3">
        <w:rPr>
          <w:rFonts w:ascii="Book Antiqua" w:hAnsi="Book Antiqua" w:cs="Arial"/>
          <w:sz w:val="18"/>
          <w:szCs w:val="18"/>
        </w:rPr>
        <w:t>Product Hub</w:t>
      </w:r>
      <w:r w:rsidRPr="00F023B3">
        <w:rPr>
          <w:rFonts w:ascii="Book Antiqua" w:hAnsi="Book Antiqua"/>
          <w:sz w:val="18"/>
          <w:szCs w:val="18"/>
        </w:rPr>
        <w:t> Adapter </w:t>
      </w:r>
      <w:r w:rsidRPr="00F023B3">
        <w:rPr>
          <w:rFonts w:ascii="Book Antiqua" w:hAnsi="Book Antiqua" w:cs="Arial"/>
          <w:sz w:val="18"/>
          <w:szCs w:val="18"/>
        </w:rPr>
        <w:t>for</w:t>
      </w:r>
      <w:r w:rsidRPr="00F023B3">
        <w:rPr>
          <w:rFonts w:ascii="Book Antiqua" w:hAnsi="Book Antiqua"/>
          <w:sz w:val="18"/>
          <w:szCs w:val="18"/>
        </w:rPr>
        <w:t> Oracle EBS</w:t>
      </w:r>
      <w:r w:rsidRPr="00F023B3">
        <w:rPr>
          <w:rFonts w:ascii="Book Antiqua" w:hAnsi="Book Antiqua" w:cs="Arial"/>
          <w:sz w:val="18"/>
          <w:szCs w:val="18"/>
        </w:rPr>
        <w:t>. Data Synchronization to</w:t>
      </w:r>
      <w:r w:rsidRPr="00F023B3">
        <w:rPr>
          <w:rFonts w:ascii="Book Antiqua" w:hAnsi="Book Antiqua"/>
          <w:sz w:val="18"/>
          <w:szCs w:val="18"/>
        </w:rPr>
        <w:t> Oracle </w:t>
      </w:r>
      <w:r w:rsidRPr="00F023B3">
        <w:rPr>
          <w:rFonts w:ascii="Book Antiqua" w:hAnsi="Book Antiqua" w:cs="Arial"/>
          <w:sz w:val="18"/>
          <w:szCs w:val="18"/>
        </w:rPr>
        <w:t>E-Business Suite for Enterprise companies with Oracle fusion product data hub.</w:t>
      </w:r>
    </w:p>
    <w:p w:rsidR="00BD5A4C" w:rsidRPr="00F023B3" w:rsidP="00BA20A9">
      <w:pPr>
        <w:pStyle w:val="BodyText"/>
        <w:rPr>
          <w:rFonts w:ascii="Book Antiqua" w:hAnsi="Book Antiqua" w:cs="Arial"/>
          <w:sz w:val="18"/>
          <w:szCs w:val="18"/>
        </w:rPr>
      </w:pPr>
    </w:p>
    <w:p w:rsidR="00BA20A9" w:rsidRPr="00F023B3" w:rsidP="00BA20A9">
      <w:pPr>
        <w:rPr>
          <w:rFonts w:ascii="Book Antiqua" w:hAnsi="Book Antiqua" w:cs="Arial"/>
          <w:b/>
          <w:sz w:val="18"/>
          <w:szCs w:val="18"/>
          <w:u w:val="single"/>
        </w:rPr>
      </w:pPr>
      <w:r w:rsidRPr="00F023B3">
        <w:rPr>
          <w:rFonts w:ascii="Book Antiqua" w:hAnsi="Book Antiqua" w:cs="Arial"/>
          <w:b/>
          <w:sz w:val="18"/>
          <w:szCs w:val="18"/>
          <w:u w:val="single"/>
        </w:rPr>
        <w:t>RESPONSIBILITIES:</w:t>
      </w:r>
    </w:p>
    <w:p w:rsidR="00BA20A9" w:rsidRPr="00F023B3" w:rsidP="00BA20A9">
      <w:pPr>
        <w:autoSpaceDE w:val="0"/>
        <w:autoSpaceDN w:val="0"/>
        <w:adjustRightInd w:val="0"/>
        <w:rPr>
          <w:rFonts w:ascii="Book Antiqua" w:hAnsi="Book Antiqua" w:cs="Arial"/>
          <w:sz w:val="18"/>
          <w:szCs w:val="18"/>
        </w:rPr>
      </w:pPr>
    </w:p>
    <w:p w:rsidR="00BA20A9" w:rsidRPr="00F023B3" w:rsidP="008E48C6">
      <w:pPr>
        <w:numPr>
          <w:ilvl w:val="0"/>
          <w:numId w:val="14"/>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 xml:space="preserve">Involved in new Development </w:t>
      </w:r>
      <w:r w:rsidRPr="00F023B3" w:rsidR="008337A7">
        <w:rPr>
          <w:rFonts w:ascii="Book Antiqua" w:hAnsi="Book Antiqua" w:cs="Arial"/>
          <w:sz w:val="18"/>
          <w:szCs w:val="18"/>
        </w:rPr>
        <w:t>of adapter named “</w:t>
      </w:r>
      <w:hyperlink r:id="rId13" w:history="1">
        <w:r w:rsidRPr="00F023B3" w:rsidR="008337A7">
          <w:rPr>
            <w:rFonts w:ascii="Book Antiqua" w:hAnsi="Book Antiqua"/>
            <w:sz w:val="18"/>
            <w:szCs w:val="18"/>
          </w:rPr>
          <w:t>iLink The Fusion Adapter for Oracle EBS</w:t>
        </w:r>
      </w:hyperlink>
      <w:r w:rsidRPr="00F023B3" w:rsidR="008337A7">
        <w:rPr>
          <w:rFonts w:ascii="Book Antiqua" w:hAnsi="Book Antiqua" w:cs="Arial"/>
          <w:sz w:val="18"/>
          <w:szCs w:val="18"/>
        </w:rPr>
        <w:t>”</w:t>
      </w:r>
    </w:p>
    <w:p w:rsidR="008337A7" w:rsidRPr="00F023B3" w:rsidP="008337A7">
      <w:pPr>
        <w:numPr>
          <w:ilvl w:val="0"/>
          <w:numId w:val="14"/>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 xml:space="preserve">Developed </w:t>
      </w:r>
      <w:r w:rsidRPr="00F023B3">
        <w:rPr>
          <w:rFonts w:ascii="Book Antiqua" w:hAnsi="Book Antiqua" w:cs="Arial"/>
          <w:b/>
          <w:sz w:val="18"/>
          <w:szCs w:val="18"/>
        </w:rPr>
        <w:t>Shell scripts to migrate the UCM XML from cloud to EBS local Directory.</w:t>
      </w:r>
    </w:p>
    <w:p w:rsidR="00BA20A9" w:rsidRPr="00F023B3" w:rsidP="008E48C6">
      <w:pPr>
        <w:numPr>
          <w:ilvl w:val="0"/>
          <w:numId w:val="14"/>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 xml:space="preserve">Developed </w:t>
      </w:r>
      <w:r w:rsidRPr="00F023B3">
        <w:rPr>
          <w:rFonts w:ascii="Book Antiqua" w:hAnsi="Book Antiqua" w:cs="Arial"/>
          <w:b/>
          <w:sz w:val="18"/>
          <w:szCs w:val="18"/>
        </w:rPr>
        <w:t>PL/SQL</w:t>
      </w:r>
      <w:r w:rsidRPr="00F023B3">
        <w:rPr>
          <w:rFonts w:ascii="Book Antiqua" w:hAnsi="Book Antiqua" w:cs="Arial"/>
          <w:sz w:val="18"/>
          <w:szCs w:val="18"/>
        </w:rPr>
        <w:t xml:space="preserve"> </w:t>
      </w:r>
      <w:r w:rsidRPr="00F023B3" w:rsidR="008337A7">
        <w:rPr>
          <w:rFonts w:ascii="Book Antiqua" w:hAnsi="Book Antiqua" w:cs="Arial"/>
          <w:b/>
          <w:sz w:val="18"/>
          <w:szCs w:val="18"/>
        </w:rPr>
        <w:t>Packages</w:t>
      </w:r>
      <w:r w:rsidRPr="00F023B3" w:rsidR="008337A7">
        <w:rPr>
          <w:rFonts w:ascii="Book Antiqua" w:hAnsi="Book Antiqua" w:cs="Arial"/>
          <w:sz w:val="18"/>
          <w:szCs w:val="18"/>
        </w:rPr>
        <w:t xml:space="preserve">, </w:t>
      </w:r>
      <w:r w:rsidRPr="00F023B3" w:rsidR="00593327">
        <w:rPr>
          <w:rFonts w:ascii="Book Antiqua" w:hAnsi="Book Antiqua" w:cs="Arial"/>
          <w:b/>
          <w:sz w:val="18"/>
          <w:szCs w:val="18"/>
        </w:rPr>
        <w:t>Procedures</w:t>
      </w:r>
      <w:r w:rsidRPr="00F023B3" w:rsidR="00593327">
        <w:rPr>
          <w:rFonts w:ascii="Book Antiqua" w:hAnsi="Book Antiqua" w:cs="Arial"/>
          <w:sz w:val="18"/>
          <w:szCs w:val="18"/>
        </w:rPr>
        <w:t xml:space="preserve"> and </w:t>
      </w:r>
      <w:r w:rsidRPr="00F023B3" w:rsidR="00593327">
        <w:rPr>
          <w:rFonts w:ascii="Book Antiqua" w:hAnsi="Book Antiqua" w:cs="Arial"/>
          <w:b/>
          <w:sz w:val="18"/>
          <w:szCs w:val="18"/>
        </w:rPr>
        <w:t>Functions</w:t>
      </w:r>
      <w:r w:rsidRPr="00F023B3" w:rsidR="008337A7">
        <w:rPr>
          <w:rFonts w:ascii="Book Antiqua" w:hAnsi="Book Antiqua" w:cs="Arial"/>
          <w:b/>
          <w:sz w:val="18"/>
          <w:szCs w:val="18"/>
        </w:rPr>
        <w:t xml:space="preserve"> for importing the seeded Inventory data.</w:t>
      </w:r>
    </w:p>
    <w:p w:rsidR="00BA20A9" w:rsidRPr="00F023B3" w:rsidP="008E48C6">
      <w:pPr>
        <w:numPr>
          <w:ilvl w:val="0"/>
          <w:numId w:val="14"/>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 xml:space="preserve">Registration of </w:t>
      </w:r>
      <w:r w:rsidRPr="00F023B3">
        <w:rPr>
          <w:rFonts w:ascii="Book Antiqua" w:hAnsi="Book Antiqua" w:cs="Arial"/>
          <w:b/>
          <w:sz w:val="18"/>
          <w:szCs w:val="18"/>
        </w:rPr>
        <w:t>concurrent Programs, Executables, Request groups, Menus and value sets</w:t>
      </w:r>
    </w:p>
    <w:p w:rsidR="00BA20A9" w:rsidRPr="00F023B3" w:rsidP="008E48C6">
      <w:pPr>
        <w:numPr>
          <w:ilvl w:val="0"/>
          <w:numId w:val="14"/>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 xml:space="preserve">Involved in Preparation of </w:t>
      </w:r>
      <w:r w:rsidRPr="00F023B3">
        <w:rPr>
          <w:rFonts w:ascii="Book Antiqua" w:hAnsi="Book Antiqua" w:cs="Arial"/>
          <w:b/>
          <w:sz w:val="18"/>
          <w:szCs w:val="18"/>
        </w:rPr>
        <w:t>Technical</w:t>
      </w:r>
      <w:r w:rsidRPr="00F023B3">
        <w:rPr>
          <w:rFonts w:ascii="Book Antiqua" w:hAnsi="Book Antiqua" w:cs="Arial"/>
          <w:sz w:val="18"/>
          <w:szCs w:val="18"/>
        </w:rPr>
        <w:t xml:space="preserve"> and </w:t>
      </w:r>
      <w:r w:rsidRPr="00F023B3">
        <w:rPr>
          <w:rFonts w:ascii="Book Antiqua" w:hAnsi="Book Antiqua" w:cs="Arial"/>
          <w:b/>
          <w:sz w:val="18"/>
          <w:szCs w:val="18"/>
        </w:rPr>
        <w:t>installation documents</w:t>
      </w:r>
      <w:r w:rsidRPr="00F023B3" w:rsidR="008337A7">
        <w:rPr>
          <w:rFonts w:ascii="Book Antiqua" w:hAnsi="Book Antiqua" w:cs="Arial"/>
          <w:sz w:val="18"/>
          <w:szCs w:val="18"/>
        </w:rPr>
        <w:t>.</w:t>
      </w:r>
    </w:p>
    <w:p w:rsidR="00BA20A9" w:rsidRPr="00F023B3" w:rsidP="00BA20A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rPr>
          <w:rFonts w:ascii="Book Antiqua" w:hAnsi="Book Antiqua" w:cs="Arial"/>
          <w:b/>
          <w:sz w:val="18"/>
          <w:szCs w:val="18"/>
          <w:u w:val="single"/>
        </w:rPr>
      </w:pPr>
    </w:p>
    <w:p w:rsidR="00BA20A9" w:rsidRPr="00F023B3" w:rsidP="00BA20A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rPr>
          <w:rFonts w:ascii="Book Antiqua" w:hAnsi="Book Antiqua" w:cs="Arial"/>
          <w:b/>
          <w:sz w:val="18"/>
          <w:szCs w:val="18"/>
          <w:u w:val="single"/>
        </w:rPr>
      </w:pPr>
      <w:r w:rsidRPr="00F023B3">
        <w:rPr>
          <w:rFonts w:ascii="Book Antiqua" w:hAnsi="Book Antiqua" w:cs="Arial"/>
          <w:b/>
          <w:sz w:val="18"/>
          <w:szCs w:val="18"/>
          <w:u w:val="single"/>
        </w:rPr>
        <w:t>SKILL PICKED:</w:t>
      </w:r>
    </w:p>
    <w:p w:rsidR="00BA20A9" w:rsidRPr="00F023B3" w:rsidP="00BA20A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rPr>
          <w:rFonts w:ascii="Book Antiqua" w:hAnsi="Book Antiqua" w:cs="Arial"/>
          <w:b/>
          <w:sz w:val="18"/>
          <w:szCs w:val="18"/>
          <w:u w:val="single"/>
        </w:rPr>
      </w:pPr>
    </w:p>
    <w:p w:rsidR="00BA20A9" w:rsidRPr="00F023B3" w:rsidP="00145EFE">
      <w:pPr>
        <w:numPr>
          <w:ilvl w:val="0"/>
          <w:numId w:val="9"/>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Oracle Cloud</w:t>
      </w:r>
      <w:r w:rsidRPr="00F023B3">
        <w:rPr>
          <w:rFonts w:ascii="Book Antiqua" w:hAnsi="Book Antiqua" w:cs="Arial"/>
          <w:sz w:val="18"/>
          <w:szCs w:val="18"/>
        </w:rPr>
        <w:t xml:space="preserve"> </w:t>
      </w:r>
    </w:p>
    <w:p w:rsidR="00286614" w:rsidRPr="00F023B3" w:rsidP="00145EFE">
      <w:pPr>
        <w:numPr>
          <w:ilvl w:val="0"/>
          <w:numId w:val="9"/>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Oracle EBS R12</w:t>
      </w:r>
    </w:p>
    <w:p w:rsidR="00BA20A9" w:rsidRPr="00F023B3" w:rsidP="00145EFE">
      <w:pPr>
        <w:numPr>
          <w:ilvl w:val="0"/>
          <w:numId w:val="9"/>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b/>
          <w:sz w:val="18"/>
          <w:szCs w:val="18"/>
        </w:rPr>
        <w:t>Master Data Management</w:t>
      </w:r>
      <w:r w:rsidRPr="00F023B3" w:rsidR="008337A7">
        <w:rPr>
          <w:rFonts w:ascii="Book Antiqua" w:hAnsi="Book Antiqua" w:cs="Arial"/>
          <w:sz w:val="18"/>
          <w:szCs w:val="18"/>
        </w:rPr>
        <w:t xml:space="preserve"> in Oracle Fusion Product Hub.</w:t>
      </w:r>
    </w:p>
    <w:p w:rsidR="00BA20A9" w:rsidRPr="00F023B3" w:rsidP="00145EFE">
      <w:pPr>
        <w:numPr>
          <w:ilvl w:val="0"/>
          <w:numId w:val="9"/>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PL/SQL Programming</w:t>
      </w:r>
      <w:r w:rsidRPr="00F023B3" w:rsidR="00286614">
        <w:rPr>
          <w:rFonts w:ascii="Book Antiqua" w:hAnsi="Book Antiqua" w:cs="Arial"/>
          <w:sz w:val="18"/>
          <w:szCs w:val="18"/>
        </w:rPr>
        <w:t xml:space="preserve"> in Oracle Apps.</w:t>
      </w:r>
    </w:p>
    <w:p w:rsidR="00BA20A9" w:rsidRPr="00F023B3" w:rsidP="00BA20A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jc w:val="both"/>
        <w:rPr>
          <w:rFonts w:ascii="Book Antiqua" w:hAnsi="Book Antiqua" w:cs="Arial"/>
          <w:sz w:val="18"/>
          <w:szCs w:val="18"/>
        </w:rPr>
      </w:pPr>
    </w:p>
    <w:p w:rsidR="00BA20A9" w:rsidRPr="00F023B3" w:rsidP="00BA20A9">
      <w:pPr>
        <w:pStyle w:val="BodyText"/>
        <w:rPr>
          <w:rFonts w:ascii="Book Antiqua" w:hAnsi="Book Antiqua" w:cs="Arial"/>
          <w:b/>
          <w:sz w:val="18"/>
          <w:szCs w:val="18"/>
          <w:u w:val="single"/>
        </w:rPr>
      </w:pPr>
      <w:r w:rsidRPr="00F023B3">
        <w:rPr>
          <w:rFonts w:ascii="Book Antiqua" w:hAnsi="Book Antiqua" w:cs="Arial"/>
          <w:b/>
          <w:sz w:val="18"/>
          <w:szCs w:val="18"/>
          <w:u w:val="single"/>
        </w:rPr>
        <w:t>PROJECT6</w:t>
      </w:r>
      <w:r w:rsidRPr="00F023B3">
        <w:rPr>
          <w:rFonts w:ascii="Book Antiqua" w:hAnsi="Book Antiqua" w:cs="Arial"/>
          <w:b/>
          <w:sz w:val="18"/>
          <w:szCs w:val="18"/>
          <w:u w:val="single"/>
        </w:rPr>
        <w:t xml:space="preserve">: </w:t>
      </w:r>
      <w:r w:rsidRPr="00F023B3" w:rsidR="00BD5A4C">
        <w:rPr>
          <w:rFonts w:ascii="Book Antiqua" w:hAnsi="Book Antiqua" w:cs="Arial"/>
          <w:b/>
          <w:sz w:val="18"/>
          <w:szCs w:val="18"/>
          <w:u w:val="single"/>
        </w:rPr>
        <w:t>ARCHROCK DATA AS A SERVICE</w:t>
      </w:r>
      <w:r w:rsidR="0091470C">
        <w:rPr>
          <w:rFonts w:ascii="Book Antiqua" w:hAnsi="Book Antiqua" w:cs="Arial"/>
          <w:b/>
          <w:sz w:val="18"/>
          <w:szCs w:val="18"/>
          <w:u w:val="single"/>
        </w:rPr>
        <w:t xml:space="preserve"> (DAAS)</w:t>
      </w:r>
      <w:r w:rsidRPr="00F023B3" w:rsidR="00BD5A4C">
        <w:rPr>
          <w:rFonts w:ascii="Book Antiqua" w:hAnsi="Book Antiqua" w:cs="Arial"/>
          <w:b/>
          <w:sz w:val="18"/>
          <w:szCs w:val="18"/>
          <w:u w:val="single"/>
        </w:rPr>
        <w:t xml:space="preserve"> </w:t>
      </w:r>
      <w:r w:rsidRPr="00F023B3">
        <w:rPr>
          <w:rFonts w:ascii="Book Antiqua" w:hAnsi="Book Antiqua" w:cs="Arial"/>
          <w:b/>
          <w:sz w:val="18"/>
          <w:szCs w:val="18"/>
          <w:u w:val="single"/>
        </w:rPr>
        <w:t>IMPLEMENTAION</w:t>
      </w:r>
    </w:p>
    <w:p w:rsidR="00BA20A9" w:rsidRPr="00F023B3" w:rsidP="00BA20A9">
      <w:pPr>
        <w:pStyle w:val="BodyText"/>
        <w:rPr>
          <w:rFonts w:ascii="Book Antiqua" w:hAnsi="Book Antiqua" w:cs="Arial"/>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5176"/>
      </w:tblGrid>
      <w:tr w:rsidTr="00046BC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804FA5" w:rsidRPr="00F023B3" w:rsidP="00804FA5">
            <w:pPr>
              <w:jc w:val="both"/>
              <w:rPr>
                <w:rFonts w:ascii="Book Antiqua" w:hAnsi="Book Antiqua" w:cs="Arial"/>
                <w:b/>
                <w:sz w:val="18"/>
                <w:szCs w:val="18"/>
              </w:rPr>
            </w:pPr>
            <w:r w:rsidRPr="00F023B3">
              <w:rPr>
                <w:rFonts w:ascii="Book Antiqua" w:hAnsi="Book Antiqua" w:cs="Arial"/>
                <w:b/>
                <w:sz w:val="18"/>
                <w:szCs w:val="18"/>
              </w:rPr>
              <w:t>Client</w:t>
            </w:r>
          </w:p>
        </w:tc>
        <w:tc>
          <w:tcPr>
            <w:tcW w:w="5176" w:type="dxa"/>
            <w:tcBorders>
              <w:top w:val="single" w:sz="4" w:space="0" w:color="auto"/>
              <w:left w:val="single" w:sz="4" w:space="0" w:color="auto"/>
              <w:bottom w:val="single" w:sz="4" w:space="0" w:color="auto"/>
              <w:right w:val="single" w:sz="4" w:space="0" w:color="auto"/>
            </w:tcBorders>
          </w:tcPr>
          <w:p w:rsidR="00804FA5" w:rsidRPr="00F023B3" w:rsidP="00804FA5">
            <w:pPr>
              <w:tabs>
                <w:tab w:val="left" w:pos="3150"/>
              </w:tabs>
              <w:jc w:val="both"/>
              <w:rPr>
                <w:rFonts w:ascii="Book Antiqua" w:hAnsi="Book Antiqua" w:cs="Arial"/>
                <w:b/>
                <w:sz w:val="18"/>
                <w:szCs w:val="18"/>
              </w:rPr>
            </w:pPr>
            <w:r w:rsidRPr="00F023B3">
              <w:rPr>
                <w:rFonts w:ascii="Book Antiqua" w:hAnsi="Book Antiqua" w:cs="Arial"/>
                <w:b/>
                <w:sz w:val="18"/>
                <w:szCs w:val="18"/>
              </w:rPr>
              <w:t>Archrock, Inc. United States.</w:t>
            </w:r>
            <w:r w:rsidRPr="00F023B3">
              <w:rPr>
                <w:rFonts w:ascii="Book Antiqua" w:hAnsi="Book Antiqua" w:cs="Arial"/>
                <w:b/>
                <w:sz w:val="18"/>
                <w:szCs w:val="18"/>
              </w:rPr>
              <w:tab/>
            </w:r>
          </w:p>
        </w:tc>
      </w:tr>
      <w:tr w:rsidTr="00046BCD">
        <w:tblPrEx>
          <w:tblW w:w="0" w:type="auto"/>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BA20A9" w:rsidRPr="00F023B3" w:rsidP="00046BCD">
            <w:pPr>
              <w:jc w:val="both"/>
              <w:rPr>
                <w:rFonts w:ascii="Book Antiqua" w:hAnsi="Book Antiqua" w:cs="Arial"/>
                <w:b/>
                <w:sz w:val="18"/>
                <w:szCs w:val="18"/>
              </w:rPr>
            </w:pPr>
            <w:r w:rsidRPr="00F023B3">
              <w:rPr>
                <w:rFonts w:ascii="Book Antiqua" w:hAnsi="Book Antiqua" w:cs="Arial"/>
                <w:b/>
                <w:sz w:val="18"/>
                <w:szCs w:val="18"/>
              </w:rPr>
              <w:t>Duration</w:t>
            </w:r>
          </w:p>
        </w:tc>
        <w:tc>
          <w:tcPr>
            <w:tcW w:w="5176" w:type="dxa"/>
            <w:tcBorders>
              <w:top w:val="single" w:sz="4" w:space="0" w:color="auto"/>
              <w:left w:val="single" w:sz="4" w:space="0" w:color="auto"/>
              <w:bottom w:val="single" w:sz="4" w:space="0" w:color="auto"/>
              <w:right w:val="single" w:sz="4" w:space="0" w:color="auto"/>
            </w:tcBorders>
          </w:tcPr>
          <w:p w:rsidR="00BA20A9" w:rsidRPr="00F023B3" w:rsidP="00D72A53">
            <w:pPr>
              <w:jc w:val="both"/>
              <w:rPr>
                <w:rFonts w:ascii="Book Antiqua" w:hAnsi="Book Antiqua" w:cs="Arial"/>
                <w:sz w:val="18"/>
                <w:szCs w:val="18"/>
              </w:rPr>
            </w:pPr>
            <w:r w:rsidRPr="00F023B3">
              <w:rPr>
                <w:rFonts w:ascii="Book Antiqua" w:hAnsi="Book Antiqua" w:cs="Arial"/>
                <w:sz w:val="18"/>
                <w:szCs w:val="18"/>
              </w:rPr>
              <w:t>Jul 2016</w:t>
            </w:r>
            <w:r w:rsidRPr="00F023B3" w:rsidR="001C0768">
              <w:rPr>
                <w:rFonts w:ascii="Book Antiqua" w:hAnsi="Book Antiqua" w:cs="Arial"/>
                <w:sz w:val="18"/>
                <w:szCs w:val="18"/>
              </w:rPr>
              <w:t xml:space="preserve"> to </w:t>
            </w:r>
            <w:r w:rsidR="004408E8">
              <w:rPr>
                <w:rFonts w:ascii="Book Antiqua" w:hAnsi="Book Antiqua" w:cs="Arial"/>
                <w:sz w:val="18"/>
                <w:szCs w:val="18"/>
              </w:rPr>
              <w:t>Oct</w:t>
            </w:r>
            <w:r w:rsidRPr="00F023B3" w:rsidR="001C0768">
              <w:rPr>
                <w:rFonts w:ascii="Book Antiqua" w:hAnsi="Book Antiqua" w:cs="Arial"/>
                <w:sz w:val="18"/>
                <w:szCs w:val="18"/>
              </w:rPr>
              <w:t xml:space="preserve"> 201</w:t>
            </w:r>
            <w:r w:rsidRPr="00F023B3">
              <w:rPr>
                <w:rFonts w:ascii="Book Antiqua" w:hAnsi="Book Antiqua" w:cs="Arial"/>
                <w:sz w:val="18"/>
                <w:szCs w:val="18"/>
              </w:rPr>
              <w:t>6</w:t>
            </w:r>
          </w:p>
        </w:tc>
      </w:tr>
      <w:tr w:rsidTr="00046BCD">
        <w:tblPrEx>
          <w:tblW w:w="0" w:type="auto"/>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BA20A9" w:rsidRPr="00F023B3" w:rsidP="00046BCD">
            <w:pPr>
              <w:jc w:val="both"/>
              <w:rPr>
                <w:rFonts w:ascii="Book Antiqua" w:hAnsi="Book Antiqua" w:cs="Arial"/>
                <w:b/>
                <w:sz w:val="18"/>
                <w:szCs w:val="18"/>
              </w:rPr>
            </w:pPr>
            <w:r w:rsidRPr="00F023B3">
              <w:rPr>
                <w:rFonts w:ascii="Book Antiqua" w:hAnsi="Book Antiqua" w:cs="Arial"/>
                <w:b/>
                <w:sz w:val="18"/>
                <w:szCs w:val="18"/>
              </w:rPr>
              <w:t>Role</w:t>
            </w:r>
          </w:p>
        </w:tc>
        <w:tc>
          <w:tcPr>
            <w:tcW w:w="5176" w:type="dxa"/>
            <w:tcBorders>
              <w:top w:val="single" w:sz="4" w:space="0" w:color="auto"/>
              <w:left w:val="single" w:sz="4" w:space="0" w:color="auto"/>
              <w:bottom w:val="single" w:sz="4" w:space="0" w:color="auto"/>
              <w:right w:val="single" w:sz="4" w:space="0" w:color="auto"/>
            </w:tcBorders>
          </w:tcPr>
          <w:p w:rsidR="00BA20A9" w:rsidRPr="00F023B3" w:rsidP="00046BCD">
            <w:pPr>
              <w:jc w:val="both"/>
              <w:rPr>
                <w:rFonts w:ascii="Book Antiqua" w:hAnsi="Book Antiqua" w:cs="Arial"/>
                <w:sz w:val="18"/>
                <w:szCs w:val="18"/>
              </w:rPr>
            </w:pPr>
            <w:r w:rsidRPr="00F023B3">
              <w:rPr>
                <w:rFonts w:ascii="Book Antiqua" w:hAnsi="Book Antiqua" w:cs="Arial"/>
                <w:sz w:val="18"/>
                <w:szCs w:val="18"/>
              </w:rPr>
              <w:t>Functional</w:t>
            </w:r>
            <w:r w:rsidRPr="00F023B3" w:rsidR="00614013">
              <w:rPr>
                <w:rFonts w:ascii="Book Antiqua" w:hAnsi="Book Antiqua" w:cs="Arial"/>
                <w:sz w:val="18"/>
                <w:szCs w:val="18"/>
              </w:rPr>
              <w:t xml:space="preserve"> </w:t>
            </w:r>
            <w:r w:rsidRPr="00F023B3">
              <w:rPr>
                <w:rFonts w:ascii="Book Antiqua" w:hAnsi="Book Antiqua" w:cs="Arial"/>
                <w:sz w:val="18"/>
                <w:szCs w:val="18"/>
              </w:rPr>
              <w:t>Consultant- Offshore</w:t>
            </w:r>
          </w:p>
        </w:tc>
      </w:tr>
      <w:tr w:rsidTr="00046BCD">
        <w:tblPrEx>
          <w:tblW w:w="0" w:type="auto"/>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BA20A9" w:rsidRPr="00F023B3" w:rsidP="00046BCD">
            <w:pPr>
              <w:jc w:val="both"/>
              <w:rPr>
                <w:rFonts w:ascii="Book Antiqua" w:hAnsi="Book Antiqua" w:cs="Arial"/>
                <w:b/>
                <w:sz w:val="18"/>
                <w:szCs w:val="18"/>
              </w:rPr>
            </w:pPr>
            <w:r w:rsidRPr="00F023B3">
              <w:rPr>
                <w:rFonts w:ascii="Book Antiqua" w:hAnsi="Book Antiqua" w:cs="Arial"/>
                <w:b/>
                <w:sz w:val="18"/>
                <w:szCs w:val="18"/>
              </w:rPr>
              <w:t>Team Size</w:t>
            </w:r>
          </w:p>
        </w:tc>
        <w:tc>
          <w:tcPr>
            <w:tcW w:w="5176" w:type="dxa"/>
            <w:tcBorders>
              <w:top w:val="single" w:sz="4" w:space="0" w:color="auto"/>
              <w:left w:val="single" w:sz="4" w:space="0" w:color="auto"/>
              <w:bottom w:val="single" w:sz="4" w:space="0" w:color="auto"/>
              <w:right w:val="single" w:sz="4" w:space="0" w:color="auto"/>
            </w:tcBorders>
          </w:tcPr>
          <w:p w:rsidR="00BA20A9" w:rsidRPr="00F023B3" w:rsidP="00046BCD">
            <w:pPr>
              <w:jc w:val="both"/>
              <w:rPr>
                <w:rFonts w:ascii="Book Antiqua" w:hAnsi="Book Antiqua" w:cs="Arial"/>
                <w:sz w:val="18"/>
                <w:szCs w:val="18"/>
              </w:rPr>
            </w:pPr>
            <w:r w:rsidRPr="00F023B3">
              <w:rPr>
                <w:rFonts w:ascii="Book Antiqua" w:hAnsi="Book Antiqua" w:cs="Arial"/>
                <w:sz w:val="18"/>
                <w:szCs w:val="18"/>
              </w:rPr>
              <w:t>2</w:t>
            </w:r>
            <w:r w:rsidRPr="00F023B3" w:rsidR="00DC1276">
              <w:rPr>
                <w:rFonts w:ascii="Book Antiqua" w:hAnsi="Book Antiqua" w:cs="Arial"/>
                <w:sz w:val="18"/>
                <w:szCs w:val="18"/>
              </w:rPr>
              <w:t>0</w:t>
            </w:r>
          </w:p>
        </w:tc>
      </w:tr>
      <w:tr w:rsidTr="00046BCD">
        <w:tblPrEx>
          <w:tblW w:w="0" w:type="auto"/>
          <w:tblLayout w:type="fixed"/>
          <w:tblLook w:val="0000"/>
        </w:tblPrEx>
        <w:trPr>
          <w:trHeight w:val="332"/>
        </w:trPr>
        <w:tc>
          <w:tcPr>
            <w:tcW w:w="3348" w:type="dxa"/>
            <w:tcBorders>
              <w:top w:val="single" w:sz="4" w:space="0" w:color="auto"/>
              <w:left w:val="single" w:sz="4" w:space="0" w:color="auto"/>
              <w:bottom w:val="single" w:sz="4" w:space="0" w:color="auto"/>
              <w:right w:val="single" w:sz="4" w:space="0" w:color="auto"/>
            </w:tcBorders>
            <w:shd w:val="clear" w:color="auto" w:fill="D9D9D9"/>
          </w:tcPr>
          <w:p w:rsidR="00BA20A9" w:rsidRPr="00F023B3" w:rsidP="00046BCD">
            <w:pPr>
              <w:jc w:val="both"/>
              <w:rPr>
                <w:rFonts w:ascii="Book Antiqua" w:hAnsi="Book Antiqua" w:cs="Arial"/>
                <w:b/>
                <w:sz w:val="18"/>
                <w:szCs w:val="18"/>
              </w:rPr>
            </w:pPr>
            <w:r w:rsidRPr="00F023B3">
              <w:rPr>
                <w:rFonts w:ascii="Book Antiqua" w:hAnsi="Book Antiqua" w:cs="Arial"/>
                <w:b/>
                <w:sz w:val="18"/>
                <w:szCs w:val="18"/>
              </w:rPr>
              <w:t>Environment</w:t>
            </w:r>
          </w:p>
        </w:tc>
        <w:tc>
          <w:tcPr>
            <w:tcW w:w="5176" w:type="dxa"/>
            <w:tcBorders>
              <w:top w:val="single" w:sz="4" w:space="0" w:color="auto"/>
              <w:left w:val="single" w:sz="4" w:space="0" w:color="auto"/>
              <w:bottom w:val="single" w:sz="4" w:space="0" w:color="auto"/>
              <w:right w:val="single" w:sz="4" w:space="0" w:color="auto"/>
            </w:tcBorders>
          </w:tcPr>
          <w:p w:rsidR="00BA20A9" w:rsidRPr="00F023B3" w:rsidP="00804FA5">
            <w:pPr>
              <w:jc w:val="both"/>
              <w:rPr>
                <w:rFonts w:ascii="Book Antiqua" w:hAnsi="Book Antiqua" w:cs="Arial"/>
                <w:sz w:val="18"/>
                <w:szCs w:val="18"/>
              </w:rPr>
            </w:pPr>
            <w:r w:rsidRPr="00F023B3">
              <w:rPr>
                <w:rFonts w:ascii="Book Antiqua" w:hAnsi="Book Antiqua" w:cs="Arial"/>
                <w:sz w:val="18"/>
                <w:szCs w:val="18"/>
              </w:rPr>
              <w:t>Quality</w:t>
            </w:r>
            <w:r w:rsidRPr="00F023B3">
              <w:rPr>
                <w:rFonts w:ascii="Book Antiqua" w:hAnsi="Book Antiqua" w:cs="Arial"/>
                <w:sz w:val="18"/>
                <w:szCs w:val="18"/>
              </w:rPr>
              <w:t xml:space="preserve"> Development </w:t>
            </w:r>
          </w:p>
        </w:tc>
      </w:tr>
    </w:tbl>
    <w:p w:rsidR="00BA20A9" w:rsidRPr="00F023B3" w:rsidP="00BA20A9">
      <w:pPr>
        <w:pStyle w:val="BodyText"/>
        <w:rPr>
          <w:rFonts w:ascii="Book Antiqua" w:hAnsi="Book Antiqua" w:cs="Arial"/>
          <w:sz w:val="18"/>
          <w:szCs w:val="18"/>
        </w:rPr>
      </w:pPr>
    </w:p>
    <w:p w:rsidR="00BA20A9" w:rsidRPr="00F023B3" w:rsidP="00BA20A9">
      <w:pPr>
        <w:pStyle w:val="PlainText"/>
        <w:jc w:val="both"/>
        <w:rPr>
          <w:rFonts w:ascii="Book Antiqua" w:hAnsi="Book Antiqua" w:cs="Arial"/>
          <w:sz w:val="18"/>
          <w:szCs w:val="18"/>
        </w:rPr>
      </w:pPr>
      <w:r w:rsidRPr="00F023B3">
        <w:rPr>
          <w:rFonts w:ascii="Book Antiqua" w:hAnsi="Book Antiqua" w:cs="Arial"/>
          <w:b/>
          <w:sz w:val="18"/>
          <w:szCs w:val="18"/>
        </w:rPr>
        <w:t>Archrock, Inc.</w:t>
      </w:r>
      <w:r w:rsidRPr="00F023B3">
        <w:rPr>
          <w:rFonts w:ascii="Book Antiqua" w:hAnsi="Book Antiqua" w:cs="Arial"/>
          <w:sz w:val="18"/>
          <w:szCs w:val="18"/>
        </w:rPr>
        <w:t xml:space="preserve"> is a pure-play U.S. natural gas contract compression services business. Archrock, Inc. holds interests in Archrock Partners, L.P, a master limited partnership and the leading provider of natural gas compression services to customers in the oil and natural gas industry throughout the United States.</w:t>
      </w:r>
    </w:p>
    <w:p w:rsidR="00BD5A4C" w:rsidRPr="00F023B3" w:rsidP="00BA20A9">
      <w:pPr>
        <w:pStyle w:val="PlainText"/>
        <w:jc w:val="both"/>
        <w:rPr>
          <w:rFonts w:ascii="Book Antiqua" w:hAnsi="Book Antiqua" w:cs="Arial"/>
          <w:sz w:val="18"/>
          <w:szCs w:val="18"/>
        </w:rPr>
      </w:pPr>
    </w:p>
    <w:p w:rsidR="00644BD9" w:rsidRPr="00F023B3" w:rsidP="00BA20A9">
      <w:pPr>
        <w:rPr>
          <w:rFonts w:ascii="Book Antiqua" w:hAnsi="Book Antiqua" w:cs="Arial"/>
          <w:b/>
          <w:sz w:val="18"/>
          <w:szCs w:val="18"/>
          <w:u w:val="single"/>
        </w:rPr>
      </w:pPr>
      <w:r w:rsidRPr="00F023B3">
        <w:rPr>
          <w:rFonts w:ascii="Book Antiqua" w:hAnsi="Book Antiqua" w:cs="Arial"/>
          <w:b/>
          <w:sz w:val="18"/>
          <w:szCs w:val="18"/>
          <w:u w:val="single"/>
        </w:rPr>
        <w:t>RESPONSIBILITIES:</w:t>
      </w:r>
    </w:p>
    <w:p w:rsidR="00BA20A9" w:rsidRPr="00F023B3" w:rsidP="00BA20A9">
      <w:pPr>
        <w:autoSpaceDE w:val="0"/>
        <w:autoSpaceDN w:val="0"/>
        <w:adjustRightInd w:val="0"/>
        <w:rPr>
          <w:rFonts w:ascii="Book Antiqua" w:hAnsi="Book Antiqua" w:cs="Arial"/>
          <w:sz w:val="18"/>
          <w:szCs w:val="18"/>
        </w:rPr>
      </w:pPr>
    </w:p>
    <w:p w:rsidR="00644BD9" w:rsidRPr="00F023B3" w:rsidP="00145EFE">
      <w:pPr>
        <w:numPr>
          <w:ilvl w:val="0"/>
          <w:numId w:val="6"/>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Worked on EDQP/EDQ</w:t>
      </w:r>
      <w:r w:rsidRPr="00F023B3" w:rsidR="006F799A">
        <w:rPr>
          <w:rFonts w:ascii="Book Antiqua" w:hAnsi="Book Antiqua" w:cs="Arial"/>
          <w:sz w:val="18"/>
          <w:szCs w:val="18"/>
        </w:rPr>
        <w:t>/Macro</w:t>
      </w:r>
      <w:r w:rsidRPr="00F023B3">
        <w:rPr>
          <w:rFonts w:ascii="Book Antiqua" w:hAnsi="Book Antiqua" w:cs="Arial"/>
          <w:sz w:val="18"/>
          <w:szCs w:val="18"/>
        </w:rPr>
        <w:t xml:space="preserve"> for improve the data Quality.</w:t>
      </w:r>
    </w:p>
    <w:p w:rsidR="00644BD9" w:rsidP="00145EFE">
      <w:pPr>
        <w:numPr>
          <w:ilvl w:val="0"/>
          <w:numId w:val="6"/>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Pr>
          <w:rFonts w:ascii="Book Antiqua" w:hAnsi="Book Antiqua" w:cs="Arial"/>
          <w:sz w:val="18"/>
          <w:szCs w:val="18"/>
        </w:rPr>
        <w:t>Migrating the Data to</w:t>
      </w:r>
      <w:r w:rsidRPr="00F023B3">
        <w:rPr>
          <w:rFonts w:ascii="Book Antiqua" w:hAnsi="Book Antiqua" w:cs="Arial"/>
          <w:sz w:val="18"/>
          <w:szCs w:val="18"/>
        </w:rPr>
        <w:t xml:space="preserve"> Oracle fusion PDH</w:t>
      </w:r>
      <w:r>
        <w:rPr>
          <w:rFonts w:ascii="Book Antiqua" w:hAnsi="Book Antiqua" w:cs="Arial"/>
          <w:sz w:val="18"/>
          <w:szCs w:val="18"/>
        </w:rPr>
        <w:t xml:space="preserve"> with DQ.</w:t>
      </w:r>
    </w:p>
    <w:p w:rsidR="00FE7171" w:rsidRPr="00F023B3" w:rsidP="00145EFE">
      <w:pPr>
        <w:numPr>
          <w:ilvl w:val="0"/>
          <w:numId w:val="6"/>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Pr>
          <w:rFonts w:ascii="Book Antiqua" w:hAnsi="Book Antiqua" w:cs="Arial"/>
          <w:sz w:val="18"/>
          <w:szCs w:val="18"/>
        </w:rPr>
        <w:t>Worked on PDH implementation.</w:t>
      </w:r>
    </w:p>
    <w:p w:rsidR="00BA20A9" w:rsidRPr="00F023B3" w:rsidP="00145EFE">
      <w:pPr>
        <w:numPr>
          <w:ilvl w:val="0"/>
          <w:numId w:val="6"/>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Communication with functional consultants in case of understanding and change</w:t>
      </w:r>
    </w:p>
    <w:p w:rsidR="00980EB0" w:rsidP="0032398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both"/>
        <w:rPr>
          <w:rFonts w:ascii="Book Antiqua" w:hAnsi="Book Antiqua" w:cs="Arial"/>
          <w:sz w:val="18"/>
          <w:szCs w:val="18"/>
        </w:rPr>
      </w:pPr>
    </w:p>
    <w:p w:rsidR="00B44CD3" w:rsidRPr="00F023B3" w:rsidP="0032398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both"/>
        <w:rPr>
          <w:rFonts w:ascii="Book Antiqua" w:hAnsi="Book Antiqua" w:cs="Arial"/>
          <w:sz w:val="18"/>
          <w:szCs w:val="18"/>
        </w:rPr>
      </w:pPr>
      <w:r>
        <w:rPr>
          <w:rFonts w:ascii="Book Antiqua" w:hAnsi="Book Antiqua" w:cs="Arial"/>
          <w:sz w:val="18"/>
          <w:szCs w:val="18"/>
        </w:rPr>
        <w:t xml:space="preserve">Archrock got Excellence award in ORACLE </w:t>
      </w:r>
      <w:r>
        <w:rPr>
          <w:rFonts w:ascii="Book Antiqua" w:hAnsi="Book Antiqua" w:cs="Arial"/>
          <w:sz w:val="18"/>
          <w:szCs w:val="18"/>
        </w:rPr>
        <w:t>MSCE 2017:</w:t>
      </w:r>
      <w:r>
        <w:rPr>
          <w:rFonts w:ascii="Book Antiqua" w:hAnsi="Book Antiqua" w:cs="Arial"/>
          <w:sz w:val="18"/>
          <w:szCs w:val="18"/>
        </w:rPr>
        <w:t xml:space="preserve"> </w:t>
      </w:r>
      <w:hyperlink r:id="rId14" w:history="1">
        <w:r w:rsidRPr="00C018E1">
          <w:rPr>
            <w:rStyle w:val="Hyperlink"/>
            <w:rFonts w:ascii="Book Antiqua" w:hAnsi="Book Antiqua" w:cs="Arial"/>
            <w:sz w:val="18"/>
            <w:szCs w:val="18"/>
          </w:rPr>
          <w:t>https://www.youtube.com/watch?v=UeTlC1HmcE0</w:t>
        </w:r>
      </w:hyperlink>
    </w:p>
    <w:p w:rsidR="00BA20A9" w:rsidRPr="00F023B3" w:rsidP="00BA20A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rPr>
          <w:rFonts w:ascii="Book Antiqua" w:hAnsi="Book Antiqua" w:cs="Arial"/>
          <w:b/>
          <w:sz w:val="18"/>
          <w:szCs w:val="18"/>
          <w:u w:val="single"/>
        </w:rPr>
      </w:pPr>
      <w:r w:rsidRPr="00F023B3">
        <w:rPr>
          <w:rFonts w:ascii="Book Antiqua" w:hAnsi="Book Antiqua" w:cs="Arial"/>
          <w:b/>
          <w:sz w:val="18"/>
          <w:szCs w:val="18"/>
          <w:u w:val="single"/>
        </w:rPr>
        <w:t>SKILL PICKED:</w:t>
      </w:r>
    </w:p>
    <w:p w:rsidR="00BA20A9" w:rsidRPr="00F023B3" w:rsidP="00BA20A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rPr>
          <w:rFonts w:ascii="Book Antiqua" w:hAnsi="Book Antiqua" w:cs="Arial"/>
          <w:b/>
          <w:sz w:val="18"/>
          <w:szCs w:val="18"/>
          <w:u w:val="single"/>
        </w:rPr>
      </w:pPr>
    </w:p>
    <w:p w:rsidR="00BA20A9" w:rsidRPr="00F023B3" w:rsidP="00145EFE">
      <w:pPr>
        <w:numPr>
          <w:ilvl w:val="0"/>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b/>
          <w:sz w:val="18"/>
          <w:szCs w:val="18"/>
        </w:rPr>
        <w:t xml:space="preserve">Oracle </w:t>
      </w:r>
      <w:r w:rsidRPr="00F023B3" w:rsidR="00644BD9">
        <w:rPr>
          <w:rFonts w:ascii="Book Antiqua" w:hAnsi="Book Antiqua" w:cs="Arial"/>
          <w:b/>
          <w:sz w:val="18"/>
          <w:szCs w:val="18"/>
        </w:rPr>
        <w:t>Fusion PDH</w:t>
      </w:r>
      <w:r w:rsidRPr="00F023B3">
        <w:rPr>
          <w:rFonts w:ascii="Book Antiqua" w:hAnsi="Book Antiqua" w:cs="Arial"/>
          <w:sz w:val="18"/>
          <w:szCs w:val="18"/>
        </w:rPr>
        <w:t xml:space="preserve"> </w:t>
      </w:r>
      <w:r w:rsidRPr="00F023B3" w:rsidR="00DB3F8D">
        <w:rPr>
          <w:rFonts w:ascii="Book Antiqua" w:hAnsi="Book Antiqua" w:cs="Arial"/>
          <w:sz w:val="18"/>
          <w:szCs w:val="18"/>
        </w:rPr>
        <w:t>Implementation</w:t>
      </w:r>
    </w:p>
    <w:p w:rsidR="00644BD9" w:rsidRPr="00F023B3" w:rsidP="00145EFE">
      <w:pPr>
        <w:numPr>
          <w:ilvl w:val="0"/>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b/>
          <w:sz w:val="18"/>
          <w:szCs w:val="18"/>
        </w:rPr>
        <w:t>Enterprise Data Quality for Product Data</w:t>
      </w:r>
    </w:p>
    <w:p w:rsidR="00644BD9" w:rsidRPr="00F023B3" w:rsidP="00145EFE">
      <w:pPr>
        <w:numPr>
          <w:ilvl w:val="0"/>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b/>
          <w:sz w:val="18"/>
          <w:szCs w:val="18"/>
        </w:rPr>
        <w:t>Enterprise Data Quality.</w:t>
      </w:r>
    </w:p>
    <w:p w:rsidR="00BA20A9" w:rsidRPr="007902FE" w:rsidP="000B497C">
      <w:pPr>
        <w:numPr>
          <w:ilvl w:val="0"/>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b/>
          <w:sz w:val="18"/>
          <w:szCs w:val="18"/>
        </w:rPr>
        <w:t xml:space="preserve">Microsoft Excel </w:t>
      </w:r>
      <w:r w:rsidR="00363700">
        <w:rPr>
          <w:rFonts w:ascii="Book Antiqua" w:hAnsi="Book Antiqua" w:cs="Arial"/>
          <w:b/>
          <w:sz w:val="18"/>
          <w:szCs w:val="18"/>
        </w:rPr>
        <w:t xml:space="preserve">/Visual Basic </w:t>
      </w:r>
      <w:r w:rsidR="00FE7171">
        <w:rPr>
          <w:rFonts w:ascii="Book Antiqua" w:hAnsi="Book Antiqua" w:cs="Arial"/>
          <w:b/>
          <w:sz w:val="18"/>
          <w:szCs w:val="18"/>
        </w:rPr>
        <w:t>–</w:t>
      </w:r>
      <w:r w:rsidR="00363700">
        <w:rPr>
          <w:rFonts w:ascii="Book Antiqua" w:hAnsi="Book Antiqua" w:cs="Arial"/>
          <w:b/>
          <w:sz w:val="18"/>
          <w:szCs w:val="18"/>
        </w:rPr>
        <w:t xml:space="preserve"> MACRO</w:t>
      </w:r>
    </w:p>
    <w:p w:rsidR="007902FE" w:rsidP="007902F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both"/>
        <w:rPr>
          <w:rFonts w:ascii="Book Antiqua" w:hAnsi="Book Antiqua" w:cs="Arial"/>
          <w:b/>
          <w:sz w:val="18"/>
          <w:szCs w:val="18"/>
        </w:rPr>
      </w:pPr>
    </w:p>
    <w:p w:rsidR="007902FE" w:rsidP="007902F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both"/>
        <w:rPr>
          <w:rFonts w:ascii="Book Antiqua" w:hAnsi="Book Antiqua" w:cs="Arial"/>
          <w:b/>
          <w:sz w:val="18"/>
          <w:szCs w:val="18"/>
        </w:rPr>
      </w:pPr>
    </w:p>
    <w:p w:rsidR="007902FE" w:rsidRPr="000B497C" w:rsidP="007902F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both"/>
        <w:rPr>
          <w:rFonts w:ascii="Book Antiqua" w:hAnsi="Book Antiqua" w:cs="Arial"/>
          <w:sz w:val="18"/>
          <w:szCs w:val="18"/>
        </w:rPr>
      </w:pPr>
    </w:p>
    <w:p w:rsidR="00BA20A9" w:rsidRPr="00F023B3" w:rsidP="00BA20A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jc w:val="both"/>
        <w:rPr>
          <w:rFonts w:ascii="Book Antiqua" w:hAnsi="Book Antiqua" w:cs="Arial"/>
          <w:sz w:val="18"/>
          <w:szCs w:val="18"/>
        </w:rPr>
      </w:pPr>
    </w:p>
    <w:p w:rsidR="00804FA5" w:rsidRPr="00F023B3" w:rsidP="00804FA5">
      <w:pPr>
        <w:pStyle w:val="BodyText"/>
        <w:rPr>
          <w:rFonts w:ascii="Book Antiqua" w:hAnsi="Book Antiqua" w:cs="Arial"/>
          <w:b/>
          <w:sz w:val="18"/>
          <w:szCs w:val="18"/>
          <w:u w:val="single"/>
        </w:rPr>
      </w:pPr>
      <w:r w:rsidRPr="00F023B3">
        <w:rPr>
          <w:rFonts w:ascii="Book Antiqua" w:hAnsi="Book Antiqua" w:cs="Arial"/>
          <w:b/>
          <w:sz w:val="18"/>
          <w:szCs w:val="18"/>
          <w:u w:val="single"/>
        </w:rPr>
        <w:t xml:space="preserve">PROJECT7: ARCHROCK </w:t>
      </w:r>
      <w:r w:rsidR="0091470C">
        <w:rPr>
          <w:rFonts w:ascii="Book Antiqua" w:hAnsi="Book Antiqua" w:cs="Arial"/>
          <w:b/>
          <w:sz w:val="18"/>
          <w:szCs w:val="18"/>
          <w:u w:val="single"/>
        </w:rPr>
        <w:t xml:space="preserve">CLOUD </w:t>
      </w:r>
      <w:r w:rsidRPr="00F023B3">
        <w:rPr>
          <w:rFonts w:ascii="Book Antiqua" w:hAnsi="Book Antiqua" w:cs="Arial"/>
          <w:b/>
          <w:sz w:val="18"/>
          <w:szCs w:val="18"/>
          <w:u w:val="single"/>
        </w:rPr>
        <w:t xml:space="preserve">PDH – CLOUD </w:t>
      </w:r>
      <w:r w:rsidR="008D2D72">
        <w:rPr>
          <w:rFonts w:ascii="Book Antiqua" w:hAnsi="Book Antiqua" w:cs="Arial"/>
          <w:b/>
          <w:sz w:val="18"/>
          <w:szCs w:val="18"/>
          <w:u w:val="single"/>
        </w:rPr>
        <w:t xml:space="preserve">MDM </w:t>
      </w:r>
      <w:r w:rsidRPr="00F023B3">
        <w:rPr>
          <w:rFonts w:ascii="Book Antiqua" w:hAnsi="Book Antiqua" w:cs="Arial"/>
          <w:b/>
          <w:sz w:val="18"/>
          <w:szCs w:val="18"/>
          <w:u w:val="single"/>
        </w:rPr>
        <w:t>IMPLEMENTAION</w:t>
      </w:r>
      <w:r w:rsidR="008D2D72">
        <w:rPr>
          <w:rFonts w:ascii="Book Antiqua" w:hAnsi="Book Antiqua" w:cs="Arial"/>
          <w:b/>
          <w:sz w:val="18"/>
          <w:szCs w:val="18"/>
          <w:u w:val="single"/>
        </w:rPr>
        <w:t xml:space="preserve"> </w:t>
      </w:r>
    </w:p>
    <w:p w:rsidR="00804FA5" w:rsidRPr="00F023B3" w:rsidP="00804FA5">
      <w:pPr>
        <w:pStyle w:val="BodyText"/>
        <w:rPr>
          <w:rFonts w:ascii="Book Antiqua" w:hAnsi="Book Antiqua" w:cs="Arial"/>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5176"/>
      </w:tblGrid>
      <w:tr w:rsidTr="005D6F1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804FA5" w:rsidRPr="00F023B3" w:rsidP="005D6F15">
            <w:pPr>
              <w:jc w:val="both"/>
              <w:rPr>
                <w:rFonts w:ascii="Book Antiqua" w:hAnsi="Book Antiqua" w:cs="Arial"/>
                <w:b/>
                <w:sz w:val="18"/>
                <w:szCs w:val="18"/>
              </w:rPr>
            </w:pPr>
            <w:r w:rsidRPr="00F023B3">
              <w:rPr>
                <w:rFonts w:ascii="Book Antiqua" w:hAnsi="Book Antiqua" w:cs="Arial"/>
                <w:b/>
                <w:sz w:val="18"/>
                <w:szCs w:val="18"/>
              </w:rPr>
              <w:t>Client</w:t>
            </w:r>
          </w:p>
        </w:tc>
        <w:tc>
          <w:tcPr>
            <w:tcW w:w="5176" w:type="dxa"/>
            <w:tcBorders>
              <w:top w:val="single" w:sz="4" w:space="0" w:color="auto"/>
              <w:left w:val="single" w:sz="4" w:space="0" w:color="auto"/>
              <w:bottom w:val="single" w:sz="4" w:space="0" w:color="auto"/>
              <w:right w:val="single" w:sz="4" w:space="0" w:color="auto"/>
            </w:tcBorders>
          </w:tcPr>
          <w:p w:rsidR="00804FA5" w:rsidRPr="00F023B3" w:rsidP="00804FA5">
            <w:pPr>
              <w:tabs>
                <w:tab w:val="left" w:pos="3150"/>
              </w:tabs>
              <w:jc w:val="both"/>
              <w:rPr>
                <w:rFonts w:ascii="Book Antiqua" w:hAnsi="Book Antiqua" w:cs="Arial"/>
                <w:b/>
                <w:sz w:val="18"/>
                <w:szCs w:val="18"/>
              </w:rPr>
            </w:pPr>
            <w:r w:rsidRPr="00F023B3">
              <w:rPr>
                <w:rFonts w:ascii="Book Antiqua" w:hAnsi="Book Antiqua" w:cs="Arial"/>
                <w:b/>
                <w:sz w:val="18"/>
                <w:szCs w:val="18"/>
              </w:rPr>
              <w:t>Archrock, Inc. United States.</w:t>
            </w:r>
            <w:r w:rsidRPr="00F023B3">
              <w:rPr>
                <w:rFonts w:ascii="Book Antiqua" w:hAnsi="Book Antiqua" w:cs="Arial"/>
                <w:b/>
                <w:sz w:val="18"/>
                <w:szCs w:val="18"/>
              </w:rPr>
              <w:tab/>
            </w:r>
          </w:p>
        </w:tc>
      </w:tr>
      <w:tr w:rsidTr="005D6F15">
        <w:tblPrEx>
          <w:tblW w:w="0" w:type="auto"/>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804FA5" w:rsidRPr="00F023B3" w:rsidP="005D6F15">
            <w:pPr>
              <w:jc w:val="both"/>
              <w:rPr>
                <w:rFonts w:ascii="Book Antiqua" w:hAnsi="Book Antiqua" w:cs="Arial"/>
                <w:b/>
                <w:sz w:val="18"/>
                <w:szCs w:val="18"/>
              </w:rPr>
            </w:pPr>
            <w:r w:rsidRPr="00F023B3">
              <w:rPr>
                <w:rFonts w:ascii="Book Antiqua" w:hAnsi="Book Antiqua" w:cs="Arial"/>
                <w:b/>
                <w:sz w:val="18"/>
                <w:szCs w:val="18"/>
              </w:rPr>
              <w:t>Duration</w:t>
            </w:r>
          </w:p>
        </w:tc>
        <w:tc>
          <w:tcPr>
            <w:tcW w:w="5176" w:type="dxa"/>
            <w:tcBorders>
              <w:top w:val="single" w:sz="4" w:space="0" w:color="auto"/>
              <w:left w:val="single" w:sz="4" w:space="0" w:color="auto"/>
              <w:bottom w:val="single" w:sz="4" w:space="0" w:color="auto"/>
              <w:right w:val="single" w:sz="4" w:space="0" w:color="auto"/>
            </w:tcBorders>
          </w:tcPr>
          <w:p w:rsidR="00804FA5" w:rsidRPr="00F023B3" w:rsidP="008933F7">
            <w:pPr>
              <w:jc w:val="both"/>
              <w:rPr>
                <w:rFonts w:ascii="Book Antiqua" w:hAnsi="Book Antiqua" w:cs="Arial"/>
                <w:sz w:val="18"/>
                <w:szCs w:val="18"/>
              </w:rPr>
            </w:pPr>
            <w:r>
              <w:rPr>
                <w:rFonts w:ascii="Book Antiqua" w:hAnsi="Book Antiqua" w:cs="Arial"/>
                <w:sz w:val="18"/>
                <w:szCs w:val="18"/>
              </w:rPr>
              <w:t>Oct</w:t>
            </w:r>
            <w:r w:rsidRPr="00F023B3">
              <w:rPr>
                <w:rFonts w:ascii="Book Antiqua" w:hAnsi="Book Antiqua" w:cs="Arial"/>
                <w:sz w:val="18"/>
                <w:szCs w:val="18"/>
              </w:rPr>
              <w:t xml:space="preserve"> 201</w:t>
            </w:r>
            <w:r w:rsidRPr="00F023B3" w:rsidR="008933F7">
              <w:rPr>
                <w:rFonts w:ascii="Book Antiqua" w:hAnsi="Book Antiqua" w:cs="Arial"/>
                <w:sz w:val="18"/>
                <w:szCs w:val="18"/>
              </w:rPr>
              <w:t>6</w:t>
            </w:r>
            <w:r w:rsidRPr="00F023B3">
              <w:rPr>
                <w:rFonts w:ascii="Book Antiqua" w:hAnsi="Book Antiqua" w:cs="Arial"/>
                <w:sz w:val="18"/>
                <w:szCs w:val="18"/>
              </w:rPr>
              <w:t xml:space="preserve"> to </w:t>
            </w:r>
            <w:r w:rsidR="0033128C">
              <w:rPr>
                <w:rFonts w:ascii="Book Antiqua" w:hAnsi="Book Antiqua" w:cs="Arial"/>
                <w:sz w:val="18"/>
                <w:szCs w:val="18"/>
              </w:rPr>
              <w:t>Feb 2017</w:t>
            </w:r>
          </w:p>
        </w:tc>
      </w:tr>
      <w:tr w:rsidTr="005D6F15">
        <w:tblPrEx>
          <w:tblW w:w="0" w:type="auto"/>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804FA5" w:rsidRPr="00F023B3" w:rsidP="005D6F15">
            <w:pPr>
              <w:jc w:val="both"/>
              <w:rPr>
                <w:rFonts w:ascii="Book Antiqua" w:hAnsi="Book Antiqua" w:cs="Arial"/>
                <w:b/>
                <w:sz w:val="18"/>
                <w:szCs w:val="18"/>
              </w:rPr>
            </w:pPr>
            <w:r w:rsidRPr="00F023B3">
              <w:rPr>
                <w:rFonts w:ascii="Book Antiqua" w:hAnsi="Book Antiqua" w:cs="Arial"/>
                <w:b/>
                <w:sz w:val="18"/>
                <w:szCs w:val="18"/>
              </w:rPr>
              <w:t>Role</w:t>
            </w:r>
          </w:p>
        </w:tc>
        <w:tc>
          <w:tcPr>
            <w:tcW w:w="5176" w:type="dxa"/>
            <w:tcBorders>
              <w:top w:val="single" w:sz="4" w:space="0" w:color="auto"/>
              <w:left w:val="single" w:sz="4" w:space="0" w:color="auto"/>
              <w:bottom w:val="single" w:sz="4" w:space="0" w:color="auto"/>
              <w:right w:val="single" w:sz="4" w:space="0" w:color="auto"/>
            </w:tcBorders>
          </w:tcPr>
          <w:p w:rsidR="00804FA5" w:rsidRPr="00F023B3" w:rsidP="005D6F15">
            <w:pPr>
              <w:jc w:val="both"/>
              <w:rPr>
                <w:rFonts w:ascii="Book Antiqua" w:hAnsi="Book Antiqua" w:cs="Arial"/>
                <w:sz w:val="18"/>
                <w:szCs w:val="18"/>
              </w:rPr>
            </w:pPr>
            <w:r w:rsidRPr="00F023B3">
              <w:rPr>
                <w:rFonts w:ascii="Book Antiqua" w:hAnsi="Book Antiqua" w:cs="Arial"/>
                <w:sz w:val="18"/>
                <w:szCs w:val="18"/>
              </w:rPr>
              <w:t>Technical Consultant- Offshore</w:t>
            </w:r>
          </w:p>
        </w:tc>
      </w:tr>
      <w:tr w:rsidTr="005D6F15">
        <w:tblPrEx>
          <w:tblW w:w="0" w:type="auto"/>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804FA5" w:rsidRPr="00F023B3" w:rsidP="005D6F15">
            <w:pPr>
              <w:jc w:val="both"/>
              <w:rPr>
                <w:rFonts w:ascii="Book Antiqua" w:hAnsi="Book Antiqua" w:cs="Arial"/>
                <w:b/>
                <w:sz w:val="18"/>
                <w:szCs w:val="18"/>
              </w:rPr>
            </w:pPr>
            <w:r w:rsidRPr="00F023B3">
              <w:rPr>
                <w:rFonts w:ascii="Book Antiqua" w:hAnsi="Book Antiqua" w:cs="Arial"/>
                <w:b/>
                <w:sz w:val="18"/>
                <w:szCs w:val="18"/>
              </w:rPr>
              <w:t>Team Size</w:t>
            </w:r>
          </w:p>
        </w:tc>
        <w:tc>
          <w:tcPr>
            <w:tcW w:w="5176" w:type="dxa"/>
            <w:tcBorders>
              <w:top w:val="single" w:sz="4" w:space="0" w:color="auto"/>
              <w:left w:val="single" w:sz="4" w:space="0" w:color="auto"/>
              <w:bottom w:val="single" w:sz="4" w:space="0" w:color="auto"/>
              <w:right w:val="single" w:sz="4" w:space="0" w:color="auto"/>
            </w:tcBorders>
          </w:tcPr>
          <w:p w:rsidR="00804FA5" w:rsidRPr="00F023B3" w:rsidP="005D6F15">
            <w:pPr>
              <w:jc w:val="both"/>
              <w:rPr>
                <w:rFonts w:ascii="Book Antiqua" w:hAnsi="Book Antiqua" w:cs="Arial"/>
                <w:sz w:val="18"/>
                <w:szCs w:val="18"/>
              </w:rPr>
            </w:pPr>
            <w:r w:rsidRPr="00F023B3">
              <w:rPr>
                <w:rFonts w:ascii="Book Antiqua" w:hAnsi="Book Antiqua" w:cs="Arial"/>
                <w:sz w:val="18"/>
                <w:szCs w:val="18"/>
              </w:rPr>
              <w:t>4</w:t>
            </w:r>
          </w:p>
        </w:tc>
      </w:tr>
      <w:tr w:rsidTr="005D6F15">
        <w:tblPrEx>
          <w:tblW w:w="0" w:type="auto"/>
          <w:tblLayout w:type="fixed"/>
          <w:tblLook w:val="0000"/>
        </w:tblPrEx>
        <w:trPr>
          <w:trHeight w:val="332"/>
        </w:trPr>
        <w:tc>
          <w:tcPr>
            <w:tcW w:w="3348" w:type="dxa"/>
            <w:tcBorders>
              <w:top w:val="single" w:sz="4" w:space="0" w:color="auto"/>
              <w:left w:val="single" w:sz="4" w:space="0" w:color="auto"/>
              <w:bottom w:val="single" w:sz="4" w:space="0" w:color="auto"/>
              <w:right w:val="single" w:sz="4" w:space="0" w:color="auto"/>
            </w:tcBorders>
            <w:shd w:val="clear" w:color="auto" w:fill="D9D9D9"/>
          </w:tcPr>
          <w:p w:rsidR="00804FA5" w:rsidRPr="00F023B3" w:rsidP="005D6F15">
            <w:pPr>
              <w:jc w:val="both"/>
              <w:rPr>
                <w:rFonts w:ascii="Book Antiqua" w:hAnsi="Book Antiqua" w:cs="Arial"/>
                <w:b/>
                <w:sz w:val="18"/>
                <w:szCs w:val="18"/>
              </w:rPr>
            </w:pPr>
            <w:r w:rsidRPr="00F023B3">
              <w:rPr>
                <w:rFonts w:ascii="Book Antiqua" w:hAnsi="Book Antiqua" w:cs="Arial"/>
                <w:b/>
                <w:sz w:val="18"/>
                <w:szCs w:val="18"/>
              </w:rPr>
              <w:t>Environment</w:t>
            </w:r>
          </w:p>
        </w:tc>
        <w:tc>
          <w:tcPr>
            <w:tcW w:w="5176" w:type="dxa"/>
            <w:tcBorders>
              <w:top w:val="single" w:sz="4" w:space="0" w:color="auto"/>
              <w:left w:val="single" w:sz="4" w:space="0" w:color="auto"/>
              <w:bottom w:val="single" w:sz="4" w:space="0" w:color="auto"/>
              <w:right w:val="single" w:sz="4" w:space="0" w:color="auto"/>
            </w:tcBorders>
          </w:tcPr>
          <w:p w:rsidR="00804FA5" w:rsidRPr="00F023B3" w:rsidP="005D6F15">
            <w:pPr>
              <w:jc w:val="both"/>
              <w:rPr>
                <w:rFonts w:ascii="Book Antiqua" w:hAnsi="Book Antiqua" w:cs="Arial"/>
                <w:sz w:val="18"/>
                <w:szCs w:val="18"/>
              </w:rPr>
            </w:pPr>
            <w:r w:rsidRPr="00F023B3">
              <w:rPr>
                <w:rFonts w:ascii="Book Antiqua" w:hAnsi="Book Antiqua" w:cs="Arial"/>
                <w:sz w:val="18"/>
                <w:szCs w:val="18"/>
              </w:rPr>
              <w:t xml:space="preserve">Oracle Fusion Product data Hub </w:t>
            </w:r>
          </w:p>
        </w:tc>
      </w:tr>
    </w:tbl>
    <w:p w:rsidR="00804FA5" w:rsidRPr="00F023B3" w:rsidP="00804FA5">
      <w:pPr>
        <w:pStyle w:val="BodyText"/>
        <w:rPr>
          <w:rFonts w:ascii="Book Antiqua" w:hAnsi="Book Antiqua" w:cs="Arial"/>
          <w:sz w:val="18"/>
          <w:szCs w:val="18"/>
        </w:rPr>
      </w:pPr>
    </w:p>
    <w:p w:rsidR="00804FA5" w:rsidRPr="00F023B3" w:rsidP="00804FA5">
      <w:pPr>
        <w:pStyle w:val="PlainText"/>
        <w:jc w:val="both"/>
        <w:rPr>
          <w:rFonts w:ascii="Book Antiqua" w:hAnsi="Book Antiqua" w:cs="Arial"/>
          <w:sz w:val="18"/>
          <w:szCs w:val="18"/>
        </w:rPr>
      </w:pPr>
      <w:r w:rsidRPr="00F023B3">
        <w:rPr>
          <w:rFonts w:ascii="Book Antiqua" w:hAnsi="Book Antiqua" w:cs="Arial"/>
          <w:b/>
          <w:sz w:val="18"/>
          <w:szCs w:val="18"/>
        </w:rPr>
        <w:t>Archrock, Inc.</w:t>
      </w:r>
      <w:r w:rsidRPr="00F023B3">
        <w:rPr>
          <w:rFonts w:ascii="Book Antiqua" w:hAnsi="Book Antiqua" w:cs="Arial"/>
          <w:sz w:val="18"/>
          <w:szCs w:val="18"/>
        </w:rPr>
        <w:t xml:space="preserve"> is a pure-play U.S. natural gas contract compression services business. Archrock, Inc. holds interests in Archrock Partners, L.P, a master limited partnership and the leading provider of natural gas compression services to customers in the oil and natural gas industry throughout the United States.</w:t>
      </w:r>
    </w:p>
    <w:p w:rsidR="00804FA5" w:rsidRPr="00F023B3" w:rsidP="00804FA5">
      <w:pPr>
        <w:pStyle w:val="PlainText"/>
        <w:jc w:val="both"/>
        <w:rPr>
          <w:rFonts w:ascii="Book Antiqua" w:hAnsi="Book Antiqua" w:cs="Arial"/>
          <w:sz w:val="18"/>
          <w:szCs w:val="18"/>
        </w:rPr>
      </w:pPr>
    </w:p>
    <w:p w:rsidR="00804FA5" w:rsidRPr="00F023B3" w:rsidP="00804FA5">
      <w:pPr>
        <w:rPr>
          <w:rFonts w:ascii="Book Antiqua" w:hAnsi="Book Antiqua" w:cs="Arial"/>
          <w:b/>
          <w:sz w:val="18"/>
          <w:szCs w:val="18"/>
          <w:u w:val="single"/>
        </w:rPr>
      </w:pPr>
      <w:r w:rsidRPr="00F023B3">
        <w:rPr>
          <w:rFonts w:ascii="Book Antiqua" w:hAnsi="Book Antiqua" w:cs="Arial"/>
          <w:b/>
          <w:sz w:val="18"/>
          <w:szCs w:val="18"/>
          <w:u w:val="single"/>
        </w:rPr>
        <w:t>RESPONSIBILITIES:</w:t>
      </w:r>
    </w:p>
    <w:p w:rsidR="00804FA5" w:rsidRPr="00F023B3" w:rsidP="00804FA5">
      <w:pPr>
        <w:autoSpaceDE w:val="0"/>
        <w:autoSpaceDN w:val="0"/>
        <w:adjustRightInd w:val="0"/>
        <w:rPr>
          <w:rFonts w:ascii="Book Antiqua" w:hAnsi="Book Antiqua" w:cs="Arial"/>
          <w:sz w:val="18"/>
          <w:szCs w:val="18"/>
        </w:rPr>
      </w:pPr>
    </w:p>
    <w:p w:rsidR="00644BD9" w:rsidRPr="00F023B3" w:rsidP="00644BD9">
      <w:pPr>
        <w:numPr>
          <w:ilvl w:val="0"/>
          <w:numId w:val="18"/>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 xml:space="preserve">Worked on </w:t>
      </w:r>
      <w:r w:rsidRPr="00F023B3">
        <w:rPr>
          <w:rFonts w:ascii="Book Antiqua" w:hAnsi="Book Antiqua" w:cs="Arial"/>
          <w:b/>
          <w:sz w:val="18"/>
          <w:szCs w:val="18"/>
        </w:rPr>
        <w:t>Oracle</w:t>
      </w:r>
      <w:r w:rsidRPr="00F023B3">
        <w:rPr>
          <w:rFonts w:ascii="Book Antiqua" w:hAnsi="Book Antiqua" w:cs="Arial"/>
          <w:sz w:val="18"/>
          <w:szCs w:val="18"/>
        </w:rPr>
        <w:t xml:space="preserve"> Fusion </w:t>
      </w:r>
      <w:r w:rsidRPr="00F023B3">
        <w:rPr>
          <w:rFonts w:ascii="Book Antiqua" w:hAnsi="Book Antiqua" w:cs="Arial"/>
          <w:b/>
          <w:sz w:val="18"/>
          <w:szCs w:val="18"/>
        </w:rPr>
        <w:t>Product Data Hub</w:t>
      </w:r>
      <w:r w:rsidRPr="00F023B3">
        <w:rPr>
          <w:rFonts w:ascii="Book Antiqua" w:hAnsi="Book Antiqua" w:cs="Arial"/>
          <w:sz w:val="18"/>
          <w:szCs w:val="18"/>
        </w:rPr>
        <w:t xml:space="preserve">. </w:t>
      </w:r>
    </w:p>
    <w:p w:rsidR="00644BD9" w:rsidRPr="00F023B3" w:rsidP="00644BD9">
      <w:pPr>
        <w:numPr>
          <w:ilvl w:val="0"/>
          <w:numId w:val="18"/>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 xml:space="preserve">Involved in creating Initial Setups required for Item Metadata Migration like ICC, Attribute Groups, </w:t>
      </w:r>
    </w:p>
    <w:p w:rsidR="00644BD9" w:rsidRPr="00F023B3" w:rsidP="00644BD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jc w:val="both"/>
        <w:rPr>
          <w:rFonts w:ascii="Book Antiqua" w:hAnsi="Book Antiqua" w:cs="Arial"/>
          <w:sz w:val="18"/>
          <w:szCs w:val="18"/>
        </w:rPr>
      </w:pPr>
      <w:r w:rsidRPr="00F023B3">
        <w:rPr>
          <w:rFonts w:ascii="Book Antiqua" w:hAnsi="Book Antiqua" w:cs="Arial"/>
          <w:sz w:val="18"/>
          <w:szCs w:val="18"/>
        </w:rPr>
        <w:t xml:space="preserve">             Attributes.</w:t>
      </w:r>
    </w:p>
    <w:p w:rsidR="00804FA5" w:rsidRPr="00F023B3" w:rsidP="00804FA5">
      <w:pPr>
        <w:numPr>
          <w:ilvl w:val="0"/>
          <w:numId w:val="6"/>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Communication with functional consultants in case of understanding and change</w:t>
      </w:r>
    </w:p>
    <w:p w:rsidR="00644BD9" w:rsidRPr="00F023B3" w:rsidP="00804FA5">
      <w:pPr>
        <w:numPr>
          <w:ilvl w:val="0"/>
          <w:numId w:val="6"/>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Import and Export Functions.</w:t>
      </w:r>
    </w:p>
    <w:p w:rsidR="00644BD9" w:rsidRPr="00F023B3" w:rsidP="00804FA5">
      <w:pPr>
        <w:numPr>
          <w:ilvl w:val="0"/>
          <w:numId w:val="6"/>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Inbound &amp; outbound implementation.</w:t>
      </w:r>
    </w:p>
    <w:p w:rsidR="00644BD9" w:rsidRPr="00F023B3" w:rsidP="00804FA5">
      <w:pPr>
        <w:numPr>
          <w:ilvl w:val="0"/>
          <w:numId w:val="6"/>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ILink Adapter Implementation for Archrock Fusion PDH to EBS R12.</w:t>
      </w:r>
    </w:p>
    <w:p w:rsidR="00644BD9" w:rsidRPr="00F023B3" w:rsidP="00644BD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both"/>
        <w:rPr>
          <w:rFonts w:ascii="Book Antiqua" w:hAnsi="Book Antiqua" w:cs="Arial"/>
          <w:sz w:val="18"/>
          <w:szCs w:val="18"/>
        </w:rPr>
      </w:pPr>
    </w:p>
    <w:p w:rsidR="00804FA5" w:rsidRPr="00F023B3" w:rsidP="00804FA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jc w:val="both"/>
        <w:rPr>
          <w:rFonts w:ascii="Book Antiqua" w:hAnsi="Book Antiqua" w:cs="Arial"/>
          <w:sz w:val="18"/>
          <w:szCs w:val="18"/>
        </w:rPr>
      </w:pPr>
    </w:p>
    <w:p w:rsidR="00804FA5" w:rsidRPr="00F023B3" w:rsidP="00804FA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rPr>
          <w:rFonts w:ascii="Book Antiqua" w:hAnsi="Book Antiqua" w:cs="Arial"/>
          <w:b/>
          <w:sz w:val="18"/>
          <w:szCs w:val="18"/>
          <w:u w:val="single"/>
        </w:rPr>
      </w:pPr>
      <w:r w:rsidRPr="00F023B3">
        <w:rPr>
          <w:rFonts w:ascii="Book Antiqua" w:hAnsi="Book Antiqua" w:cs="Arial"/>
          <w:b/>
          <w:sz w:val="18"/>
          <w:szCs w:val="18"/>
          <w:u w:val="single"/>
        </w:rPr>
        <w:t>SKILL PICKED:</w:t>
      </w:r>
    </w:p>
    <w:p w:rsidR="00804FA5" w:rsidRPr="00F023B3" w:rsidP="00804FA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rPr>
          <w:rFonts w:ascii="Book Antiqua" w:hAnsi="Book Antiqua" w:cs="Arial"/>
          <w:b/>
          <w:sz w:val="18"/>
          <w:szCs w:val="18"/>
          <w:u w:val="single"/>
        </w:rPr>
      </w:pPr>
    </w:p>
    <w:p w:rsidR="00804FA5" w:rsidRPr="00F023B3" w:rsidP="00804FA5">
      <w:pPr>
        <w:numPr>
          <w:ilvl w:val="0"/>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b/>
          <w:sz w:val="18"/>
          <w:szCs w:val="18"/>
        </w:rPr>
        <w:t xml:space="preserve">Oracle </w:t>
      </w:r>
      <w:r w:rsidRPr="00F023B3" w:rsidR="00323983">
        <w:rPr>
          <w:rFonts w:ascii="Book Antiqua" w:hAnsi="Book Antiqua" w:cs="Arial"/>
          <w:b/>
          <w:sz w:val="18"/>
          <w:szCs w:val="18"/>
        </w:rPr>
        <w:t xml:space="preserve">Fusion PDH </w:t>
      </w:r>
      <w:r w:rsidRPr="00F023B3" w:rsidR="00323983">
        <w:rPr>
          <w:rFonts w:ascii="Book Antiqua" w:hAnsi="Book Antiqua" w:cs="Arial"/>
          <w:sz w:val="18"/>
          <w:szCs w:val="18"/>
        </w:rPr>
        <w:t>(Cloud)</w:t>
      </w:r>
    </w:p>
    <w:p w:rsidR="00323983" w:rsidRPr="00F023B3" w:rsidP="00323983">
      <w:pPr>
        <w:numPr>
          <w:ilvl w:val="0"/>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Oracle UCM</w:t>
      </w:r>
    </w:p>
    <w:p w:rsidR="00323983" w:rsidP="00323983">
      <w:pPr>
        <w:numPr>
          <w:ilvl w:val="0"/>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Oracle EDQP/EDQ</w:t>
      </w:r>
    </w:p>
    <w:p w:rsidR="0033128C" w:rsidP="0033128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both"/>
        <w:rPr>
          <w:rFonts w:ascii="Book Antiqua" w:hAnsi="Book Antiqua" w:cs="Arial"/>
          <w:sz w:val="18"/>
          <w:szCs w:val="18"/>
        </w:rPr>
      </w:pPr>
    </w:p>
    <w:p w:rsidR="0033128C" w:rsidRPr="00F023B3" w:rsidP="0033128C">
      <w:pPr>
        <w:pStyle w:val="BodyText"/>
        <w:rPr>
          <w:rFonts w:ascii="Book Antiqua" w:hAnsi="Book Antiqua" w:cs="Arial"/>
          <w:b/>
          <w:sz w:val="18"/>
          <w:szCs w:val="18"/>
          <w:u w:val="single"/>
        </w:rPr>
      </w:pPr>
      <w:r w:rsidRPr="00F023B3">
        <w:rPr>
          <w:rFonts w:ascii="Book Antiqua" w:hAnsi="Book Antiqua" w:cs="Arial"/>
          <w:b/>
          <w:sz w:val="18"/>
          <w:szCs w:val="18"/>
          <w:u w:val="single"/>
        </w:rPr>
        <w:t>PROJECT</w:t>
      </w:r>
      <w:r>
        <w:rPr>
          <w:rFonts w:ascii="Book Antiqua" w:hAnsi="Book Antiqua" w:cs="Arial"/>
          <w:b/>
          <w:sz w:val="18"/>
          <w:szCs w:val="18"/>
          <w:u w:val="single"/>
        </w:rPr>
        <w:t>8</w:t>
      </w:r>
      <w:r>
        <w:rPr>
          <w:rFonts w:ascii="Book Antiqua" w:hAnsi="Book Antiqua" w:cs="Arial"/>
          <w:b/>
          <w:sz w:val="16"/>
          <w:szCs w:val="18"/>
          <w:u w:val="single"/>
        </w:rPr>
        <w:t xml:space="preserve">: NOV </w:t>
      </w:r>
      <w:r w:rsidRPr="00F023B3">
        <w:rPr>
          <w:rFonts w:ascii="Book Antiqua" w:hAnsi="Book Antiqua" w:cs="Arial"/>
          <w:b/>
          <w:sz w:val="16"/>
          <w:szCs w:val="18"/>
          <w:u w:val="single"/>
        </w:rPr>
        <w:t>CDH IMPLMENTATION:</w:t>
      </w:r>
      <w:r w:rsidR="008D2D72">
        <w:rPr>
          <w:rFonts w:ascii="Book Antiqua" w:hAnsi="Book Antiqua" w:cs="Arial"/>
          <w:b/>
          <w:sz w:val="16"/>
          <w:szCs w:val="18"/>
          <w:u w:val="single"/>
        </w:rPr>
        <w:t xml:space="preserve">  (Customer Data management)</w:t>
      </w:r>
    </w:p>
    <w:p w:rsidR="0033128C" w:rsidRPr="00F023B3" w:rsidP="0033128C">
      <w:pPr>
        <w:pStyle w:val="BodyText"/>
        <w:rPr>
          <w:rFonts w:ascii="Book Antiqua" w:hAnsi="Book Antiqua" w:cs="Arial"/>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5176"/>
      </w:tblGrid>
      <w:tr w:rsidTr="00A2571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33128C" w:rsidRPr="00F023B3" w:rsidP="00A25715">
            <w:pPr>
              <w:jc w:val="both"/>
              <w:rPr>
                <w:rFonts w:ascii="Book Antiqua" w:hAnsi="Book Antiqua" w:cs="Arial"/>
                <w:b/>
                <w:sz w:val="18"/>
                <w:szCs w:val="18"/>
              </w:rPr>
            </w:pPr>
            <w:r w:rsidRPr="00F023B3">
              <w:rPr>
                <w:rFonts w:ascii="Book Antiqua" w:hAnsi="Book Antiqua" w:cs="Arial"/>
                <w:b/>
                <w:sz w:val="18"/>
                <w:szCs w:val="18"/>
              </w:rPr>
              <w:t>Client</w:t>
            </w:r>
          </w:p>
        </w:tc>
        <w:tc>
          <w:tcPr>
            <w:tcW w:w="5176" w:type="dxa"/>
            <w:tcBorders>
              <w:top w:val="single" w:sz="4" w:space="0" w:color="auto"/>
              <w:left w:val="single" w:sz="4" w:space="0" w:color="auto"/>
              <w:bottom w:val="single" w:sz="4" w:space="0" w:color="auto"/>
              <w:right w:val="single" w:sz="4" w:space="0" w:color="auto"/>
            </w:tcBorders>
          </w:tcPr>
          <w:p w:rsidR="0033128C" w:rsidRPr="00F023B3" w:rsidP="00A25715">
            <w:pPr>
              <w:jc w:val="both"/>
              <w:rPr>
                <w:rFonts w:ascii="Book Antiqua" w:hAnsi="Book Antiqua" w:cs="Arial"/>
                <w:b/>
                <w:sz w:val="18"/>
                <w:szCs w:val="18"/>
              </w:rPr>
            </w:pPr>
            <w:r>
              <w:rPr>
                <w:rFonts w:ascii="Book Antiqua" w:hAnsi="Book Antiqua" w:cs="Arial"/>
                <w:b/>
                <w:sz w:val="18"/>
                <w:szCs w:val="18"/>
              </w:rPr>
              <w:t xml:space="preserve">National Oil Varco </w:t>
            </w:r>
            <w:r w:rsidRPr="00F023B3">
              <w:rPr>
                <w:rFonts w:ascii="Book Antiqua" w:hAnsi="Book Antiqua"/>
                <w:sz w:val="18"/>
                <w:szCs w:val="18"/>
              </w:rPr>
              <w:t> </w:t>
            </w:r>
            <w:r w:rsidR="005D5782">
              <w:rPr>
                <w:rFonts w:ascii="Book Antiqua" w:hAnsi="Book Antiqua"/>
                <w:sz w:val="18"/>
                <w:szCs w:val="18"/>
              </w:rPr>
              <w:t>(Oil and Gas Company)</w:t>
            </w:r>
          </w:p>
        </w:tc>
      </w:tr>
      <w:tr w:rsidTr="00A25715">
        <w:tblPrEx>
          <w:tblW w:w="0" w:type="auto"/>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33128C" w:rsidRPr="00F023B3" w:rsidP="00A25715">
            <w:pPr>
              <w:jc w:val="both"/>
              <w:rPr>
                <w:rFonts w:ascii="Book Antiqua" w:hAnsi="Book Antiqua" w:cs="Arial"/>
                <w:b/>
                <w:sz w:val="18"/>
                <w:szCs w:val="18"/>
              </w:rPr>
            </w:pPr>
            <w:r w:rsidRPr="00F023B3">
              <w:rPr>
                <w:rFonts w:ascii="Book Antiqua" w:hAnsi="Book Antiqua" w:cs="Arial"/>
                <w:b/>
                <w:sz w:val="18"/>
                <w:szCs w:val="18"/>
              </w:rPr>
              <w:t>Duration</w:t>
            </w:r>
          </w:p>
        </w:tc>
        <w:tc>
          <w:tcPr>
            <w:tcW w:w="5176" w:type="dxa"/>
            <w:tcBorders>
              <w:top w:val="single" w:sz="4" w:space="0" w:color="auto"/>
              <w:left w:val="single" w:sz="4" w:space="0" w:color="auto"/>
              <w:bottom w:val="single" w:sz="4" w:space="0" w:color="auto"/>
              <w:right w:val="single" w:sz="4" w:space="0" w:color="auto"/>
            </w:tcBorders>
          </w:tcPr>
          <w:p w:rsidR="0033128C" w:rsidRPr="00F023B3" w:rsidP="00A25715">
            <w:pPr>
              <w:jc w:val="both"/>
              <w:rPr>
                <w:rFonts w:ascii="Book Antiqua" w:hAnsi="Book Antiqua" w:cs="Arial"/>
                <w:sz w:val="18"/>
                <w:szCs w:val="18"/>
              </w:rPr>
            </w:pPr>
            <w:r>
              <w:rPr>
                <w:rFonts w:ascii="Book Antiqua" w:hAnsi="Book Antiqua" w:cs="Arial"/>
                <w:sz w:val="18"/>
                <w:szCs w:val="18"/>
              </w:rPr>
              <w:t xml:space="preserve">Feb 2017 </w:t>
            </w:r>
            <w:r w:rsidRPr="00F023B3">
              <w:rPr>
                <w:rFonts w:ascii="Book Antiqua" w:hAnsi="Book Antiqua" w:cs="Arial"/>
                <w:sz w:val="18"/>
                <w:szCs w:val="18"/>
              </w:rPr>
              <w:t xml:space="preserve">to </w:t>
            </w:r>
            <w:r>
              <w:rPr>
                <w:rFonts w:ascii="Book Antiqua" w:hAnsi="Book Antiqua" w:cs="Arial"/>
                <w:sz w:val="18"/>
                <w:szCs w:val="18"/>
              </w:rPr>
              <w:t>J</w:t>
            </w:r>
            <w:r w:rsidR="00AB5580">
              <w:rPr>
                <w:rFonts w:ascii="Book Antiqua" w:hAnsi="Book Antiqua" w:cs="Arial"/>
                <w:sz w:val="18"/>
                <w:szCs w:val="18"/>
              </w:rPr>
              <w:t>une</w:t>
            </w:r>
            <w:r w:rsidRPr="00F023B3">
              <w:rPr>
                <w:rFonts w:ascii="Book Antiqua" w:hAnsi="Book Antiqua" w:cs="Arial"/>
                <w:sz w:val="18"/>
                <w:szCs w:val="18"/>
              </w:rPr>
              <w:t xml:space="preserve"> 201</w:t>
            </w:r>
            <w:r>
              <w:rPr>
                <w:rFonts w:ascii="Book Antiqua" w:hAnsi="Book Antiqua" w:cs="Arial"/>
                <w:sz w:val="18"/>
                <w:szCs w:val="18"/>
              </w:rPr>
              <w:t>7</w:t>
            </w:r>
          </w:p>
        </w:tc>
      </w:tr>
      <w:tr w:rsidTr="00A25715">
        <w:tblPrEx>
          <w:tblW w:w="0" w:type="auto"/>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33128C" w:rsidRPr="00F023B3" w:rsidP="00A25715">
            <w:pPr>
              <w:jc w:val="both"/>
              <w:rPr>
                <w:rFonts w:ascii="Book Antiqua" w:hAnsi="Book Antiqua" w:cs="Arial"/>
                <w:b/>
                <w:sz w:val="18"/>
                <w:szCs w:val="18"/>
              </w:rPr>
            </w:pPr>
            <w:r w:rsidRPr="00F023B3">
              <w:rPr>
                <w:rFonts w:ascii="Book Antiqua" w:hAnsi="Book Antiqua" w:cs="Arial"/>
                <w:b/>
                <w:sz w:val="18"/>
                <w:szCs w:val="18"/>
              </w:rPr>
              <w:t>Role</w:t>
            </w:r>
          </w:p>
        </w:tc>
        <w:tc>
          <w:tcPr>
            <w:tcW w:w="5176" w:type="dxa"/>
            <w:tcBorders>
              <w:top w:val="single" w:sz="4" w:space="0" w:color="auto"/>
              <w:left w:val="single" w:sz="4" w:space="0" w:color="auto"/>
              <w:bottom w:val="single" w:sz="4" w:space="0" w:color="auto"/>
              <w:right w:val="single" w:sz="4" w:space="0" w:color="auto"/>
            </w:tcBorders>
          </w:tcPr>
          <w:p w:rsidR="0033128C" w:rsidRPr="00F023B3" w:rsidP="00A25715">
            <w:pPr>
              <w:tabs>
                <w:tab w:val="left" w:pos="3300"/>
              </w:tabs>
              <w:jc w:val="both"/>
              <w:rPr>
                <w:rFonts w:ascii="Book Antiqua" w:hAnsi="Book Antiqua" w:cs="Arial"/>
                <w:sz w:val="18"/>
                <w:szCs w:val="18"/>
              </w:rPr>
            </w:pPr>
            <w:r w:rsidRPr="00F023B3">
              <w:rPr>
                <w:rFonts w:ascii="Book Antiqua" w:hAnsi="Book Antiqua" w:cs="Arial"/>
                <w:sz w:val="18"/>
                <w:szCs w:val="18"/>
              </w:rPr>
              <w:t>Techno – Functional  Consultant</w:t>
            </w:r>
            <w:r w:rsidRPr="00F023B3">
              <w:rPr>
                <w:rFonts w:ascii="Book Antiqua" w:hAnsi="Book Antiqua" w:cs="Arial"/>
                <w:sz w:val="18"/>
                <w:szCs w:val="18"/>
              </w:rPr>
              <w:tab/>
            </w:r>
          </w:p>
        </w:tc>
      </w:tr>
      <w:tr w:rsidTr="00A25715">
        <w:tblPrEx>
          <w:tblW w:w="0" w:type="auto"/>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33128C" w:rsidRPr="00F023B3" w:rsidP="00A25715">
            <w:pPr>
              <w:jc w:val="both"/>
              <w:rPr>
                <w:rFonts w:ascii="Book Antiqua" w:hAnsi="Book Antiqua" w:cs="Arial"/>
                <w:b/>
                <w:sz w:val="18"/>
                <w:szCs w:val="18"/>
              </w:rPr>
            </w:pPr>
            <w:r w:rsidRPr="00F023B3">
              <w:rPr>
                <w:rFonts w:ascii="Book Antiqua" w:hAnsi="Book Antiqua" w:cs="Arial"/>
                <w:b/>
                <w:sz w:val="18"/>
                <w:szCs w:val="18"/>
              </w:rPr>
              <w:t>Team Size</w:t>
            </w:r>
          </w:p>
        </w:tc>
        <w:tc>
          <w:tcPr>
            <w:tcW w:w="5176" w:type="dxa"/>
            <w:tcBorders>
              <w:top w:val="single" w:sz="4" w:space="0" w:color="auto"/>
              <w:left w:val="single" w:sz="4" w:space="0" w:color="auto"/>
              <w:bottom w:val="single" w:sz="4" w:space="0" w:color="auto"/>
              <w:right w:val="single" w:sz="4" w:space="0" w:color="auto"/>
            </w:tcBorders>
          </w:tcPr>
          <w:p w:rsidR="0033128C" w:rsidRPr="00F023B3" w:rsidP="00A25715">
            <w:pPr>
              <w:jc w:val="both"/>
              <w:rPr>
                <w:rFonts w:ascii="Book Antiqua" w:hAnsi="Book Antiqua" w:cs="Arial"/>
                <w:sz w:val="18"/>
                <w:szCs w:val="18"/>
              </w:rPr>
            </w:pPr>
            <w:r>
              <w:rPr>
                <w:rFonts w:ascii="Book Antiqua" w:hAnsi="Book Antiqua" w:cs="Arial"/>
                <w:sz w:val="18"/>
                <w:szCs w:val="18"/>
              </w:rPr>
              <w:t>6</w:t>
            </w:r>
          </w:p>
        </w:tc>
      </w:tr>
      <w:tr w:rsidTr="00A25715">
        <w:tblPrEx>
          <w:tblW w:w="0" w:type="auto"/>
          <w:tblLayout w:type="fixed"/>
          <w:tblLook w:val="0000"/>
        </w:tblPrEx>
        <w:trPr>
          <w:trHeight w:val="332"/>
        </w:trPr>
        <w:tc>
          <w:tcPr>
            <w:tcW w:w="3348" w:type="dxa"/>
            <w:tcBorders>
              <w:top w:val="single" w:sz="4" w:space="0" w:color="auto"/>
              <w:left w:val="single" w:sz="4" w:space="0" w:color="auto"/>
              <w:bottom w:val="single" w:sz="4" w:space="0" w:color="auto"/>
              <w:right w:val="single" w:sz="4" w:space="0" w:color="auto"/>
            </w:tcBorders>
            <w:shd w:val="clear" w:color="auto" w:fill="D9D9D9"/>
          </w:tcPr>
          <w:p w:rsidR="0033128C" w:rsidRPr="00F023B3" w:rsidP="00A25715">
            <w:pPr>
              <w:jc w:val="both"/>
              <w:rPr>
                <w:rFonts w:ascii="Book Antiqua" w:hAnsi="Book Antiqua" w:cs="Arial"/>
                <w:b/>
                <w:sz w:val="18"/>
                <w:szCs w:val="18"/>
              </w:rPr>
            </w:pPr>
            <w:r w:rsidRPr="00F023B3">
              <w:rPr>
                <w:rFonts w:ascii="Book Antiqua" w:hAnsi="Book Antiqua" w:cs="Arial"/>
                <w:b/>
                <w:sz w:val="18"/>
                <w:szCs w:val="18"/>
              </w:rPr>
              <w:t>Environment</w:t>
            </w:r>
          </w:p>
        </w:tc>
        <w:tc>
          <w:tcPr>
            <w:tcW w:w="5176" w:type="dxa"/>
            <w:tcBorders>
              <w:top w:val="single" w:sz="4" w:space="0" w:color="auto"/>
              <w:left w:val="single" w:sz="4" w:space="0" w:color="auto"/>
              <w:bottom w:val="single" w:sz="4" w:space="0" w:color="auto"/>
              <w:right w:val="single" w:sz="4" w:space="0" w:color="auto"/>
            </w:tcBorders>
          </w:tcPr>
          <w:p w:rsidR="0033128C" w:rsidRPr="00F023B3" w:rsidP="00A25715">
            <w:pPr>
              <w:jc w:val="both"/>
              <w:rPr>
                <w:rFonts w:ascii="Book Antiqua" w:hAnsi="Book Antiqua" w:cs="Arial"/>
                <w:sz w:val="18"/>
                <w:szCs w:val="18"/>
              </w:rPr>
            </w:pPr>
            <w:r w:rsidRPr="00F023B3">
              <w:rPr>
                <w:rFonts w:ascii="Book Antiqua" w:hAnsi="Book Antiqua" w:cs="Arial"/>
                <w:sz w:val="18"/>
                <w:szCs w:val="18"/>
              </w:rPr>
              <w:t>Oracle SDH/CDH Setup and configuration</w:t>
            </w:r>
          </w:p>
        </w:tc>
      </w:tr>
    </w:tbl>
    <w:p w:rsidR="0033128C" w:rsidP="0033128C">
      <w:pPr>
        <w:pStyle w:val="BodyText"/>
        <w:rPr>
          <w:rFonts w:ascii="Book Antiqua" w:hAnsi="Book Antiqua" w:cs="Arial"/>
          <w:sz w:val="18"/>
          <w:szCs w:val="18"/>
        </w:rPr>
      </w:pPr>
    </w:p>
    <w:p w:rsidR="0033128C" w:rsidRPr="0033128C" w:rsidP="0033128C">
      <w:pPr>
        <w:pStyle w:val="BodyText"/>
        <w:rPr>
          <w:rFonts w:ascii="Book Antiqua" w:hAnsi="Book Antiqua" w:cs="Arial"/>
          <w:b/>
          <w:sz w:val="18"/>
          <w:szCs w:val="18"/>
        </w:rPr>
      </w:pPr>
      <w:r w:rsidRPr="0033128C">
        <w:rPr>
          <w:rFonts w:ascii="Book Antiqua" w:hAnsi="Book Antiqua" w:cs="Arial"/>
          <w:b/>
          <w:sz w:val="18"/>
          <w:szCs w:val="18"/>
        </w:rPr>
        <w:t>National Oilwell Varco</w:t>
      </w:r>
      <w:r w:rsidRPr="0033128C">
        <w:rPr>
          <w:rFonts w:ascii="Book Antiqua" w:hAnsi="Book Antiqua"/>
          <w:b/>
          <w:sz w:val="18"/>
          <w:szCs w:val="18"/>
        </w:rPr>
        <w:t> </w:t>
      </w:r>
      <w:r w:rsidRPr="0033128C">
        <w:rPr>
          <w:rFonts w:ascii="Book Antiqua" w:hAnsi="Book Antiqua" w:cs="Arial"/>
          <w:b/>
          <w:sz w:val="18"/>
          <w:szCs w:val="18"/>
        </w:rPr>
        <w:t xml:space="preserve">(NOV) </w:t>
      </w:r>
      <w:r w:rsidRPr="0033128C">
        <w:rPr>
          <w:rFonts w:ascii="Book Antiqua" w:hAnsi="Book Antiqua" w:cs="Arial"/>
          <w:sz w:val="18"/>
          <w:szCs w:val="18"/>
        </w:rPr>
        <w:t>is an American</w:t>
      </w:r>
      <w:r w:rsidRPr="0033128C">
        <w:rPr>
          <w:rFonts w:ascii="Book Antiqua" w:hAnsi="Book Antiqua"/>
          <w:sz w:val="18"/>
          <w:szCs w:val="18"/>
        </w:rPr>
        <w:t> </w:t>
      </w:r>
      <w:hyperlink r:id="rId15" w:tooltip="Multinational corporation" w:history="1">
        <w:r w:rsidRPr="0033128C">
          <w:rPr>
            <w:rFonts w:ascii="Book Antiqua" w:hAnsi="Book Antiqua"/>
            <w:sz w:val="18"/>
            <w:szCs w:val="18"/>
          </w:rPr>
          <w:t>multinational corporation</w:t>
        </w:r>
      </w:hyperlink>
      <w:r w:rsidRPr="0033128C">
        <w:rPr>
          <w:rFonts w:ascii="Book Antiqua" w:hAnsi="Book Antiqua"/>
          <w:sz w:val="18"/>
          <w:szCs w:val="18"/>
        </w:rPr>
        <w:t> </w:t>
      </w:r>
      <w:r w:rsidRPr="0033128C">
        <w:rPr>
          <w:rFonts w:ascii="Book Antiqua" w:hAnsi="Book Antiqua" w:cs="Arial"/>
          <w:sz w:val="18"/>
          <w:szCs w:val="18"/>
        </w:rPr>
        <w:t>based in</w:t>
      </w:r>
      <w:r w:rsidRPr="0033128C">
        <w:rPr>
          <w:rFonts w:ascii="Book Antiqua" w:hAnsi="Book Antiqua"/>
          <w:sz w:val="18"/>
          <w:szCs w:val="18"/>
        </w:rPr>
        <w:t> </w:t>
      </w:r>
      <w:hyperlink r:id="rId16" w:tooltip="Greater Sharpstown" w:history="1">
        <w:r w:rsidRPr="0033128C">
          <w:rPr>
            <w:rFonts w:ascii="Book Antiqua" w:hAnsi="Book Antiqua"/>
            <w:sz w:val="18"/>
            <w:szCs w:val="18"/>
          </w:rPr>
          <w:t>Greater Sharps town</w:t>
        </w:r>
      </w:hyperlink>
      <w:r w:rsidRPr="0033128C">
        <w:rPr>
          <w:rFonts w:ascii="Book Antiqua" w:hAnsi="Book Antiqua" w:cs="Arial"/>
          <w:sz w:val="18"/>
          <w:szCs w:val="18"/>
        </w:rPr>
        <w:t>,</w:t>
      </w:r>
      <w:r w:rsidRPr="0033128C">
        <w:rPr>
          <w:rFonts w:ascii="Book Antiqua" w:hAnsi="Book Antiqua"/>
          <w:sz w:val="18"/>
          <w:szCs w:val="18"/>
        </w:rPr>
        <w:t> </w:t>
      </w:r>
      <w:hyperlink r:id="rId17" w:tooltip="Houston, Texas" w:history="1">
        <w:r w:rsidRPr="0033128C">
          <w:rPr>
            <w:rFonts w:ascii="Book Antiqua" w:hAnsi="Book Antiqua"/>
            <w:sz w:val="18"/>
            <w:szCs w:val="18"/>
          </w:rPr>
          <w:t>Houston, Texas</w:t>
        </w:r>
      </w:hyperlink>
      <w:r w:rsidRPr="0033128C">
        <w:rPr>
          <w:rFonts w:ascii="Book Antiqua" w:hAnsi="Book Antiqua" w:cs="Arial"/>
          <w:sz w:val="18"/>
          <w:szCs w:val="18"/>
        </w:rPr>
        <w:t xml:space="preserve">. It is a leading worldwide provider of equipment and components used in </w:t>
      </w:r>
      <w:r w:rsidRPr="0033128C">
        <w:rPr>
          <w:rFonts w:ascii="Book Antiqua" w:hAnsi="Book Antiqua" w:cs="Arial"/>
          <w:b/>
          <w:sz w:val="18"/>
          <w:szCs w:val="18"/>
        </w:rPr>
        <w:t>oil and gas</w:t>
      </w:r>
      <w:r w:rsidRPr="0033128C">
        <w:rPr>
          <w:rFonts w:ascii="Book Antiqua" w:hAnsi="Book Antiqua" w:cs="Arial"/>
          <w:sz w:val="18"/>
          <w:szCs w:val="18"/>
        </w:rPr>
        <w:t xml:space="preserve"> drilling and production operations,</w:t>
      </w:r>
      <w:r w:rsidRPr="0033128C">
        <w:rPr>
          <w:rFonts w:ascii="Book Antiqua" w:hAnsi="Book Antiqua"/>
          <w:sz w:val="18"/>
          <w:szCs w:val="18"/>
        </w:rPr>
        <w:t> </w:t>
      </w:r>
      <w:hyperlink r:id="rId18" w:tooltip="Oilfield" w:history="1">
        <w:r w:rsidRPr="0033128C">
          <w:rPr>
            <w:rFonts w:ascii="Book Antiqua" w:hAnsi="Book Antiqua"/>
            <w:sz w:val="18"/>
            <w:szCs w:val="18"/>
          </w:rPr>
          <w:t>oilfield</w:t>
        </w:r>
      </w:hyperlink>
      <w:r w:rsidRPr="0033128C">
        <w:rPr>
          <w:rFonts w:ascii="Book Antiqua" w:hAnsi="Book Antiqua"/>
          <w:sz w:val="18"/>
          <w:szCs w:val="18"/>
        </w:rPr>
        <w:t> </w:t>
      </w:r>
      <w:r w:rsidRPr="0033128C">
        <w:rPr>
          <w:rFonts w:ascii="Book Antiqua" w:hAnsi="Book Antiqua" w:cs="Arial"/>
          <w:sz w:val="18"/>
          <w:szCs w:val="18"/>
        </w:rPr>
        <w:t>services, and supply chain integration services to the upstream</w:t>
      </w:r>
      <w:r w:rsidRPr="0033128C">
        <w:rPr>
          <w:rFonts w:ascii="Book Antiqua" w:hAnsi="Book Antiqua"/>
          <w:sz w:val="18"/>
          <w:szCs w:val="18"/>
        </w:rPr>
        <w:t> </w:t>
      </w:r>
      <w:hyperlink r:id="rId19" w:tooltip="Oil and gas industry" w:history="1">
        <w:r w:rsidRPr="0033128C">
          <w:rPr>
            <w:rFonts w:ascii="Book Antiqua" w:hAnsi="Book Antiqua"/>
            <w:sz w:val="18"/>
            <w:szCs w:val="18"/>
          </w:rPr>
          <w:t>oil and gas industry</w:t>
        </w:r>
      </w:hyperlink>
      <w:r w:rsidRPr="0033128C">
        <w:rPr>
          <w:rFonts w:ascii="Book Antiqua" w:hAnsi="Book Antiqua" w:cs="Arial"/>
          <w:sz w:val="18"/>
          <w:szCs w:val="18"/>
        </w:rPr>
        <w:t>. The company conducts operations in more than 1,200 locations across six continents.</w:t>
      </w:r>
      <w:r w:rsidRPr="0033128C">
        <w:rPr>
          <w:rFonts w:ascii="Book Antiqua" w:hAnsi="Book Antiqua" w:cs="Arial"/>
          <w:b/>
          <w:sz w:val="18"/>
          <w:szCs w:val="18"/>
        </w:rPr>
        <w:t xml:space="preserve"> </w:t>
      </w:r>
    </w:p>
    <w:p w:rsidR="0033128C" w:rsidRPr="0033128C" w:rsidP="0033128C">
      <w:pPr>
        <w:pStyle w:val="BodyText"/>
        <w:rPr>
          <w:rFonts w:ascii="Book Antiqua" w:hAnsi="Book Antiqua" w:cs="Arial"/>
          <w:b/>
          <w:sz w:val="18"/>
          <w:szCs w:val="18"/>
        </w:rPr>
      </w:pPr>
      <w:r w:rsidRPr="0033128C">
        <w:rPr>
          <w:rFonts w:ascii="Book Antiqua" w:hAnsi="Book Antiqua" w:cs="Arial"/>
          <w:b/>
          <w:sz w:val="18"/>
          <w:szCs w:val="18"/>
        </w:rPr>
        <w:t xml:space="preserve"> </w:t>
      </w:r>
    </w:p>
    <w:p w:rsidR="0033128C" w:rsidRPr="00F023B3" w:rsidP="0033128C">
      <w:pPr>
        <w:rPr>
          <w:rFonts w:ascii="Book Antiqua" w:hAnsi="Book Antiqua" w:cs="Arial"/>
          <w:b/>
          <w:sz w:val="18"/>
          <w:szCs w:val="18"/>
          <w:u w:val="single"/>
        </w:rPr>
      </w:pPr>
      <w:r w:rsidRPr="00F023B3">
        <w:rPr>
          <w:rFonts w:ascii="Book Antiqua" w:hAnsi="Book Antiqua" w:cs="Arial"/>
          <w:b/>
          <w:sz w:val="18"/>
          <w:szCs w:val="18"/>
          <w:u w:val="single"/>
        </w:rPr>
        <w:t>RESPONSIBILITIES:</w:t>
      </w:r>
    </w:p>
    <w:p w:rsidR="0033128C" w:rsidRPr="00F023B3" w:rsidP="0033128C">
      <w:pPr>
        <w:autoSpaceDE w:val="0"/>
        <w:autoSpaceDN w:val="0"/>
        <w:adjustRightInd w:val="0"/>
        <w:rPr>
          <w:rFonts w:ascii="Book Antiqua" w:hAnsi="Book Antiqua" w:cs="Arial"/>
          <w:sz w:val="18"/>
          <w:szCs w:val="18"/>
        </w:rPr>
      </w:pPr>
    </w:p>
    <w:p w:rsidR="0033128C" w:rsidRPr="00F023B3" w:rsidP="0033128C">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Involved SDH/CDH Setup and configuration.</w:t>
      </w:r>
    </w:p>
    <w:p w:rsidR="0033128C" w:rsidRPr="00F023B3" w:rsidP="0033128C">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 xml:space="preserve">Developed </w:t>
      </w:r>
      <w:r w:rsidRPr="00F023B3">
        <w:rPr>
          <w:rFonts w:ascii="Book Antiqua" w:hAnsi="Book Antiqua" w:cs="Arial"/>
          <w:b/>
          <w:sz w:val="18"/>
          <w:szCs w:val="18"/>
        </w:rPr>
        <w:t>PL/SQL</w:t>
      </w:r>
      <w:r w:rsidRPr="00F023B3">
        <w:rPr>
          <w:rFonts w:ascii="Book Antiqua" w:hAnsi="Book Antiqua" w:cs="Arial"/>
          <w:sz w:val="18"/>
          <w:szCs w:val="18"/>
        </w:rPr>
        <w:t xml:space="preserve"> </w:t>
      </w:r>
      <w:r w:rsidRPr="00F023B3">
        <w:rPr>
          <w:rFonts w:ascii="Book Antiqua" w:hAnsi="Book Antiqua" w:cs="Arial"/>
          <w:b/>
          <w:sz w:val="18"/>
          <w:szCs w:val="18"/>
        </w:rPr>
        <w:t>Packages</w:t>
      </w:r>
      <w:r w:rsidRPr="00F023B3">
        <w:rPr>
          <w:rFonts w:ascii="Book Antiqua" w:hAnsi="Book Antiqua" w:cs="Arial"/>
          <w:sz w:val="18"/>
          <w:szCs w:val="18"/>
        </w:rPr>
        <w:t>,</w:t>
      </w:r>
      <w:r w:rsidRPr="00F023B3">
        <w:rPr>
          <w:rFonts w:ascii="Book Antiqua" w:hAnsi="Book Antiqua" w:cs="Arial"/>
          <w:b/>
          <w:sz w:val="18"/>
          <w:szCs w:val="18"/>
        </w:rPr>
        <w:t xml:space="preserve"> Procedures</w:t>
      </w:r>
      <w:r w:rsidRPr="00F023B3">
        <w:rPr>
          <w:rFonts w:ascii="Book Antiqua" w:hAnsi="Book Antiqua" w:cs="Arial"/>
          <w:sz w:val="18"/>
          <w:szCs w:val="18"/>
        </w:rPr>
        <w:t xml:space="preserve"> and </w:t>
      </w:r>
      <w:r w:rsidRPr="00F023B3">
        <w:rPr>
          <w:rFonts w:ascii="Book Antiqua" w:hAnsi="Book Antiqua" w:cs="Arial"/>
          <w:b/>
          <w:sz w:val="18"/>
          <w:szCs w:val="18"/>
        </w:rPr>
        <w:t>Functions</w:t>
      </w:r>
    </w:p>
    <w:p w:rsidR="0033128C" w:rsidRPr="00F023B3" w:rsidP="0033128C">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 xml:space="preserve">Involved in Preparation of </w:t>
      </w:r>
      <w:r w:rsidRPr="00F023B3">
        <w:rPr>
          <w:rFonts w:ascii="Book Antiqua" w:hAnsi="Book Antiqua" w:cs="Arial"/>
          <w:b/>
          <w:sz w:val="18"/>
          <w:szCs w:val="18"/>
        </w:rPr>
        <w:t>Technical</w:t>
      </w:r>
      <w:r w:rsidRPr="00F023B3">
        <w:rPr>
          <w:rFonts w:ascii="Book Antiqua" w:hAnsi="Book Antiqua" w:cs="Arial"/>
          <w:sz w:val="18"/>
          <w:szCs w:val="18"/>
        </w:rPr>
        <w:t xml:space="preserve"> Documents. </w:t>
      </w:r>
    </w:p>
    <w:p w:rsidR="0033128C" w:rsidRPr="00F023B3" w:rsidP="0033128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jc w:val="both"/>
        <w:rPr>
          <w:rFonts w:ascii="Book Antiqua" w:hAnsi="Book Antiqua" w:cs="Arial"/>
          <w:sz w:val="18"/>
          <w:szCs w:val="18"/>
        </w:rPr>
      </w:pPr>
    </w:p>
    <w:p w:rsidR="0033128C" w:rsidRPr="00F023B3" w:rsidP="0033128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rPr>
          <w:rFonts w:ascii="Book Antiqua" w:hAnsi="Book Antiqua" w:cs="Arial"/>
          <w:b/>
          <w:sz w:val="18"/>
          <w:szCs w:val="18"/>
          <w:u w:val="single"/>
        </w:rPr>
      </w:pPr>
      <w:r w:rsidRPr="00F023B3">
        <w:rPr>
          <w:rFonts w:ascii="Book Antiqua" w:hAnsi="Book Antiqua" w:cs="Arial"/>
          <w:b/>
          <w:sz w:val="18"/>
          <w:szCs w:val="18"/>
          <w:u w:val="single"/>
        </w:rPr>
        <w:t>SKILL PICKED:</w:t>
      </w:r>
    </w:p>
    <w:p w:rsidR="0033128C" w:rsidRPr="00F023B3" w:rsidP="0033128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rPr>
          <w:rFonts w:ascii="Book Antiqua" w:hAnsi="Book Antiqua" w:cs="Arial"/>
          <w:b/>
          <w:sz w:val="18"/>
          <w:szCs w:val="18"/>
          <w:u w:val="single"/>
        </w:rPr>
      </w:pPr>
    </w:p>
    <w:p w:rsidR="0033128C" w:rsidRPr="00F023B3" w:rsidP="0033128C">
      <w:pPr>
        <w:numPr>
          <w:ilvl w:val="0"/>
          <w:numId w:val="9"/>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 xml:space="preserve">Oracle Apps R12 </w:t>
      </w:r>
    </w:p>
    <w:p w:rsidR="0033128C" w:rsidRPr="00F023B3" w:rsidP="0033128C">
      <w:pPr>
        <w:numPr>
          <w:ilvl w:val="0"/>
          <w:numId w:val="9"/>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b/>
          <w:sz w:val="18"/>
          <w:szCs w:val="18"/>
        </w:rPr>
        <w:t xml:space="preserve">SDH/CDH </w:t>
      </w:r>
      <w:r w:rsidRPr="00F023B3">
        <w:rPr>
          <w:rFonts w:ascii="Book Antiqua" w:hAnsi="Book Antiqua" w:cs="Arial"/>
          <w:sz w:val="18"/>
          <w:szCs w:val="18"/>
        </w:rPr>
        <w:t xml:space="preserve"> in Oracle apps</w:t>
      </w:r>
    </w:p>
    <w:p w:rsidR="0033128C" w:rsidP="0033128C">
      <w:pPr>
        <w:numPr>
          <w:ilvl w:val="0"/>
          <w:numId w:val="9"/>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PL/SQL Programming</w:t>
      </w:r>
    </w:p>
    <w:p w:rsidR="00406A7E" w:rsidP="00406A7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both"/>
        <w:rPr>
          <w:rFonts w:ascii="Book Antiqua" w:hAnsi="Book Antiqua" w:cs="Arial"/>
          <w:sz w:val="18"/>
          <w:szCs w:val="18"/>
        </w:rPr>
      </w:pPr>
    </w:p>
    <w:p w:rsidR="00223613" w:rsidP="00406A7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both"/>
        <w:rPr>
          <w:rFonts w:ascii="Book Antiqua" w:hAnsi="Book Antiqua" w:cs="Arial"/>
          <w:sz w:val="18"/>
          <w:szCs w:val="18"/>
        </w:rPr>
      </w:pPr>
    </w:p>
    <w:p w:rsidR="00406A7E" w:rsidP="00406A7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both"/>
        <w:rPr>
          <w:rFonts w:ascii="Book Antiqua" w:hAnsi="Book Antiqua" w:cs="Arial"/>
          <w:sz w:val="18"/>
          <w:szCs w:val="18"/>
        </w:rPr>
      </w:pPr>
    </w:p>
    <w:p w:rsidR="00AB5580" w:rsidRPr="00406A7E" w:rsidP="00AB5580">
      <w:pPr>
        <w:pStyle w:val="BodyText"/>
        <w:rPr>
          <w:rFonts w:ascii="Book Antiqua" w:hAnsi="Book Antiqua" w:cs="Arial"/>
          <w:b/>
          <w:sz w:val="16"/>
          <w:szCs w:val="18"/>
          <w:u w:val="single"/>
        </w:rPr>
      </w:pPr>
      <w:r w:rsidRPr="00406A7E">
        <w:rPr>
          <w:rFonts w:ascii="Book Antiqua" w:hAnsi="Book Antiqua" w:cs="Arial"/>
          <w:b/>
          <w:sz w:val="16"/>
          <w:szCs w:val="18"/>
          <w:u w:val="single"/>
        </w:rPr>
        <w:t>PROJECT</w:t>
      </w:r>
      <w:r w:rsidR="00406A7E">
        <w:rPr>
          <w:rFonts w:ascii="Book Antiqua" w:hAnsi="Book Antiqua" w:cs="Arial"/>
          <w:b/>
          <w:sz w:val="16"/>
          <w:szCs w:val="18"/>
          <w:u w:val="single"/>
        </w:rPr>
        <w:t xml:space="preserve"> </w:t>
      </w:r>
      <w:r w:rsidRPr="00406A7E" w:rsidR="005F21AA">
        <w:rPr>
          <w:rFonts w:ascii="Book Antiqua" w:hAnsi="Book Antiqua" w:cs="Arial"/>
          <w:b/>
          <w:sz w:val="16"/>
          <w:szCs w:val="18"/>
          <w:u w:val="single"/>
        </w:rPr>
        <w:t>9</w:t>
      </w:r>
      <w:r w:rsidR="005F21AA">
        <w:rPr>
          <w:rFonts w:ascii="Book Antiqua" w:hAnsi="Book Antiqua" w:cs="Arial"/>
          <w:b/>
          <w:sz w:val="16"/>
          <w:szCs w:val="18"/>
          <w:u w:val="single"/>
        </w:rPr>
        <w:t>:</w:t>
      </w:r>
      <w:r>
        <w:rPr>
          <w:rFonts w:ascii="Book Antiqua" w:hAnsi="Book Antiqua" w:cs="Arial"/>
          <w:b/>
          <w:sz w:val="16"/>
          <w:szCs w:val="18"/>
          <w:u w:val="single"/>
        </w:rPr>
        <w:t xml:space="preserve"> P.C Richards &amp; Son</w:t>
      </w:r>
      <w:r w:rsidRPr="00F023B3">
        <w:rPr>
          <w:rFonts w:ascii="Book Antiqua" w:hAnsi="Book Antiqua" w:cs="Arial"/>
          <w:b/>
          <w:sz w:val="16"/>
          <w:szCs w:val="18"/>
          <w:u w:val="single"/>
        </w:rPr>
        <w:t>:</w:t>
      </w:r>
      <w:r>
        <w:rPr>
          <w:rFonts w:ascii="Book Antiqua" w:hAnsi="Book Antiqua" w:cs="Arial"/>
          <w:b/>
          <w:sz w:val="16"/>
          <w:szCs w:val="18"/>
          <w:u w:val="single"/>
        </w:rPr>
        <w:t xml:space="preserve">  (Oracle Cloud PDH)</w:t>
      </w:r>
    </w:p>
    <w:p w:rsidR="00AB5580" w:rsidRPr="00F023B3" w:rsidP="00AB5580">
      <w:pPr>
        <w:pStyle w:val="BodyText"/>
        <w:rPr>
          <w:rFonts w:ascii="Book Antiqua" w:hAnsi="Book Antiqua" w:cs="Arial"/>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5176"/>
      </w:tblGrid>
      <w:tr w:rsidTr="00D1737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AB5580" w:rsidRPr="00F023B3" w:rsidP="00D17371">
            <w:pPr>
              <w:jc w:val="both"/>
              <w:rPr>
                <w:rFonts w:ascii="Book Antiqua" w:hAnsi="Book Antiqua" w:cs="Arial"/>
                <w:b/>
                <w:sz w:val="18"/>
                <w:szCs w:val="18"/>
              </w:rPr>
            </w:pPr>
            <w:r w:rsidRPr="00F023B3">
              <w:rPr>
                <w:rFonts w:ascii="Book Antiqua" w:hAnsi="Book Antiqua" w:cs="Arial"/>
                <w:b/>
                <w:sz w:val="18"/>
                <w:szCs w:val="18"/>
              </w:rPr>
              <w:t>Client</w:t>
            </w:r>
          </w:p>
        </w:tc>
        <w:tc>
          <w:tcPr>
            <w:tcW w:w="5176" w:type="dxa"/>
            <w:tcBorders>
              <w:top w:val="single" w:sz="4" w:space="0" w:color="auto"/>
              <w:left w:val="single" w:sz="4" w:space="0" w:color="auto"/>
              <w:bottom w:val="single" w:sz="4" w:space="0" w:color="auto"/>
              <w:right w:val="single" w:sz="4" w:space="0" w:color="auto"/>
            </w:tcBorders>
          </w:tcPr>
          <w:p w:rsidR="00AB5580" w:rsidRPr="00F023B3" w:rsidP="00AB5580">
            <w:pPr>
              <w:pStyle w:val="Heading1"/>
              <w:pBdr>
                <w:bottom w:val="single" w:sz="6" w:space="0" w:color="A2A9B1"/>
              </w:pBdr>
              <w:spacing w:after="60"/>
              <w:rPr>
                <w:rFonts w:ascii="Book Antiqua" w:hAnsi="Book Antiqua" w:cs="Arial"/>
                <w:b w:val="0"/>
                <w:sz w:val="18"/>
                <w:szCs w:val="18"/>
              </w:rPr>
            </w:pPr>
            <w:r w:rsidRPr="00AB5580">
              <w:rPr>
                <w:rFonts w:ascii="Book Antiqua" w:hAnsi="Book Antiqua" w:cs="Arial"/>
                <w:b w:val="0"/>
                <w:sz w:val="18"/>
                <w:szCs w:val="18"/>
              </w:rPr>
              <w:t>P. C. Richard &amp; Son</w:t>
            </w:r>
            <w:r w:rsidRPr="00AB5580">
              <w:rPr>
                <w:rFonts w:ascii="Book Antiqua" w:hAnsi="Book Antiqua" w:cs="Arial"/>
                <w:sz w:val="18"/>
                <w:szCs w:val="18"/>
              </w:rPr>
              <w:t xml:space="preserve"> (family-owned appliance seller)</w:t>
            </w:r>
          </w:p>
        </w:tc>
      </w:tr>
      <w:tr w:rsidTr="00D17371">
        <w:tblPrEx>
          <w:tblW w:w="0" w:type="auto"/>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AB5580" w:rsidRPr="00F023B3" w:rsidP="00D17371">
            <w:pPr>
              <w:jc w:val="both"/>
              <w:rPr>
                <w:rFonts w:ascii="Book Antiqua" w:hAnsi="Book Antiqua" w:cs="Arial"/>
                <w:b/>
                <w:sz w:val="18"/>
                <w:szCs w:val="18"/>
              </w:rPr>
            </w:pPr>
            <w:r w:rsidRPr="00F023B3">
              <w:rPr>
                <w:rFonts w:ascii="Book Antiqua" w:hAnsi="Book Antiqua" w:cs="Arial"/>
                <w:b/>
                <w:sz w:val="18"/>
                <w:szCs w:val="18"/>
              </w:rPr>
              <w:t>Duration</w:t>
            </w:r>
          </w:p>
        </w:tc>
        <w:tc>
          <w:tcPr>
            <w:tcW w:w="5176" w:type="dxa"/>
            <w:tcBorders>
              <w:top w:val="single" w:sz="4" w:space="0" w:color="auto"/>
              <w:left w:val="single" w:sz="4" w:space="0" w:color="auto"/>
              <w:bottom w:val="single" w:sz="4" w:space="0" w:color="auto"/>
              <w:right w:val="single" w:sz="4" w:space="0" w:color="auto"/>
            </w:tcBorders>
          </w:tcPr>
          <w:p w:rsidR="00AB5580" w:rsidRPr="00F023B3" w:rsidP="00D17371">
            <w:pPr>
              <w:jc w:val="both"/>
              <w:rPr>
                <w:rFonts w:ascii="Book Antiqua" w:hAnsi="Book Antiqua" w:cs="Arial"/>
                <w:sz w:val="18"/>
                <w:szCs w:val="18"/>
              </w:rPr>
            </w:pPr>
            <w:r>
              <w:rPr>
                <w:rFonts w:ascii="Book Antiqua" w:hAnsi="Book Antiqua" w:cs="Arial"/>
                <w:sz w:val="18"/>
                <w:szCs w:val="18"/>
              </w:rPr>
              <w:t>June</w:t>
            </w:r>
            <w:r w:rsidRPr="00F023B3">
              <w:rPr>
                <w:rFonts w:ascii="Book Antiqua" w:hAnsi="Book Antiqua" w:cs="Arial"/>
                <w:sz w:val="18"/>
                <w:szCs w:val="18"/>
              </w:rPr>
              <w:t xml:space="preserve"> 201</w:t>
            </w:r>
            <w:r w:rsidR="005F21AA">
              <w:rPr>
                <w:rFonts w:ascii="Book Antiqua" w:hAnsi="Book Antiqua" w:cs="Arial"/>
                <w:sz w:val="18"/>
                <w:szCs w:val="18"/>
              </w:rPr>
              <w:t>7 to Sep 2017</w:t>
            </w:r>
          </w:p>
        </w:tc>
      </w:tr>
      <w:tr w:rsidTr="00D17371">
        <w:tblPrEx>
          <w:tblW w:w="0" w:type="auto"/>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AB5580" w:rsidRPr="00F023B3" w:rsidP="00D17371">
            <w:pPr>
              <w:jc w:val="both"/>
              <w:rPr>
                <w:rFonts w:ascii="Book Antiqua" w:hAnsi="Book Antiqua" w:cs="Arial"/>
                <w:b/>
                <w:sz w:val="18"/>
                <w:szCs w:val="18"/>
              </w:rPr>
            </w:pPr>
            <w:r w:rsidRPr="00F023B3">
              <w:rPr>
                <w:rFonts w:ascii="Book Antiqua" w:hAnsi="Book Antiqua" w:cs="Arial"/>
                <w:b/>
                <w:sz w:val="18"/>
                <w:szCs w:val="18"/>
              </w:rPr>
              <w:t>Role</w:t>
            </w:r>
          </w:p>
        </w:tc>
        <w:tc>
          <w:tcPr>
            <w:tcW w:w="5176" w:type="dxa"/>
            <w:tcBorders>
              <w:top w:val="single" w:sz="4" w:space="0" w:color="auto"/>
              <w:left w:val="single" w:sz="4" w:space="0" w:color="auto"/>
              <w:bottom w:val="single" w:sz="4" w:space="0" w:color="auto"/>
              <w:right w:val="single" w:sz="4" w:space="0" w:color="auto"/>
            </w:tcBorders>
          </w:tcPr>
          <w:p w:rsidR="00AB5580" w:rsidRPr="00F023B3" w:rsidP="00D17371">
            <w:pPr>
              <w:tabs>
                <w:tab w:val="left" w:pos="3300"/>
              </w:tabs>
              <w:jc w:val="both"/>
              <w:rPr>
                <w:rFonts w:ascii="Book Antiqua" w:hAnsi="Book Antiqua" w:cs="Arial"/>
                <w:sz w:val="18"/>
                <w:szCs w:val="18"/>
              </w:rPr>
            </w:pPr>
            <w:r w:rsidRPr="00F023B3">
              <w:rPr>
                <w:rFonts w:ascii="Book Antiqua" w:hAnsi="Book Antiqua" w:cs="Arial"/>
                <w:sz w:val="18"/>
                <w:szCs w:val="18"/>
              </w:rPr>
              <w:t>Functional  Consultant</w:t>
            </w:r>
            <w:r w:rsidRPr="00F023B3">
              <w:rPr>
                <w:rFonts w:ascii="Book Antiqua" w:hAnsi="Book Antiqua" w:cs="Arial"/>
                <w:sz w:val="18"/>
                <w:szCs w:val="18"/>
              </w:rPr>
              <w:tab/>
            </w:r>
          </w:p>
        </w:tc>
      </w:tr>
      <w:tr w:rsidTr="00D17371">
        <w:tblPrEx>
          <w:tblW w:w="0" w:type="auto"/>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AB5580" w:rsidRPr="00F023B3" w:rsidP="00D17371">
            <w:pPr>
              <w:jc w:val="both"/>
              <w:rPr>
                <w:rFonts w:ascii="Book Antiqua" w:hAnsi="Book Antiqua" w:cs="Arial"/>
                <w:b/>
                <w:sz w:val="18"/>
                <w:szCs w:val="18"/>
              </w:rPr>
            </w:pPr>
            <w:r w:rsidRPr="00F023B3">
              <w:rPr>
                <w:rFonts w:ascii="Book Antiqua" w:hAnsi="Book Antiqua" w:cs="Arial"/>
                <w:b/>
                <w:sz w:val="18"/>
                <w:szCs w:val="18"/>
              </w:rPr>
              <w:t>Team Size</w:t>
            </w:r>
          </w:p>
        </w:tc>
        <w:tc>
          <w:tcPr>
            <w:tcW w:w="5176" w:type="dxa"/>
            <w:tcBorders>
              <w:top w:val="single" w:sz="4" w:space="0" w:color="auto"/>
              <w:left w:val="single" w:sz="4" w:space="0" w:color="auto"/>
              <w:bottom w:val="single" w:sz="4" w:space="0" w:color="auto"/>
              <w:right w:val="single" w:sz="4" w:space="0" w:color="auto"/>
            </w:tcBorders>
          </w:tcPr>
          <w:p w:rsidR="00AB5580" w:rsidRPr="00F023B3" w:rsidP="00D17371">
            <w:pPr>
              <w:jc w:val="both"/>
              <w:rPr>
                <w:rFonts w:ascii="Book Antiqua" w:hAnsi="Book Antiqua" w:cs="Arial"/>
                <w:sz w:val="18"/>
                <w:szCs w:val="18"/>
              </w:rPr>
            </w:pPr>
            <w:r>
              <w:rPr>
                <w:rFonts w:ascii="Book Antiqua" w:hAnsi="Book Antiqua" w:cs="Arial"/>
                <w:sz w:val="18"/>
                <w:szCs w:val="18"/>
              </w:rPr>
              <w:t>6</w:t>
            </w:r>
          </w:p>
        </w:tc>
      </w:tr>
      <w:tr w:rsidTr="00D17371">
        <w:tblPrEx>
          <w:tblW w:w="0" w:type="auto"/>
          <w:tblLayout w:type="fixed"/>
          <w:tblLook w:val="0000"/>
        </w:tblPrEx>
        <w:trPr>
          <w:trHeight w:val="332"/>
        </w:trPr>
        <w:tc>
          <w:tcPr>
            <w:tcW w:w="3348" w:type="dxa"/>
            <w:tcBorders>
              <w:top w:val="single" w:sz="4" w:space="0" w:color="auto"/>
              <w:left w:val="single" w:sz="4" w:space="0" w:color="auto"/>
              <w:bottom w:val="single" w:sz="4" w:space="0" w:color="auto"/>
              <w:right w:val="single" w:sz="4" w:space="0" w:color="auto"/>
            </w:tcBorders>
            <w:shd w:val="clear" w:color="auto" w:fill="D9D9D9"/>
          </w:tcPr>
          <w:p w:rsidR="00AB5580" w:rsidRPr="00F023B3" w:rsidP="00D17371">
            <w:pPr>
              <w:jc w:val="both"/>
              <w:rPr>
                <w:rFonts w:ascii="Book Antiqua" w:hAnsi="Book Antiqua" w:cs="Arial"/>
                <w:b/>
                <w:sz w:val="18"/>
                <w:szCs w:val="18"/>
              </w:rPr>
            </w:pPr>
            <w:r w:rsidRPr="00F023B3">
              <w:rPr>
                <w:rFonts w:ascii="Book Antiqua" w:hAnsi="Book Antiqua" w:cs="Arial"/>
                <w:b/>
                <w:sz w:val="18"/>
                <w:szCs w:val="18"/>
              </w:rPr>
              <w:t>Environment</w:t>
            </w:r>
          </w:p>
        </w:tc>
        <w:tc>
          <w:tcPr>
            <w:tcW w:w="5176" w:type="dxa"/>
            <w:tcBorders>
              <w:top w:val="single" w:sz="4" w:space="0" w:color="auto"/>
              <w:left w:val="single" w:sz="4" w:space="0" w:color="auto"/>
              <w:bottom w:val="single" w:sz="4" w:space="0" w:color="auto"/>
              <w:right w:val="single" w:sz="4" w:space="0" w:color="auto"/>
            </w:tcBorders>
          </w:tcPr>
          <w:p w:rsidR="00AB5580" w:rsidRPr="00F023B3" w:rsidP="00AB5580">
            <w:pPr>
              <w:jc w:val="both"/>
              <w:rPr>
                <w:rFonts w:ascii="Book Antiqua" w:hAnsi="Book Antiqua" w:cs="Arial"/>
                <w:sz w:val="18"/>
                <w:szCs w:val="18"/>
              </w:rPr>
            </w:pPr>
            <w:r w:rsidRPr="00F023B3">
              <w:rPr>
                <w:rFonts w:ascii="Book Antiqua" w:hAnsi="Book Antiqua" w:cs="Arial"/>
                <w:sz w:val="18"/>
                <w:szCs w:val="18"/>
              </w:rPr>
              <w:t xml:space="preserve">Oracle </w:t>
            </w:r>
            <w:r>
              <w:rPr>
                <w:rFonts w:ascii="Book Antiqua" w:hAnsi="Book Antiqua" w:cs="Arial"/>
                <w:sz w:val="18"/>
                <w:szCs w:val="18"/>
              </w:rPr>
              <w:t>Cloud PDH</w:t>
            </w:r>
          </w:p>
        </w:tc>
      </w:tr>
    </w:tbl>
    <w:p w:rsidR="00AB5580" w:rsidP="00AB5580">
      <w:pPr>
        <w:pStyle w:val="BodyText"/>
        <w:rPr>
          <w:rFonts w:ascii="Book Antiqua" w:hAnsi="Book Antiqua" w:cs="Arial"/>
          <w:sz w:val="18"/>
          <w:szCs w:val="18"/>
        </w:rPr>
      </w:pPr>
    </w:p>
    <w:p w:rsidR="00AB5580" w:rsidRPr="0033128C" w:rsidP="00AB5580">
      <w:pPr>
        <w:pStyle w:val="BodyText"/>
        <w:rPr>
          <w:rFonts w:ascii="Book Antiqua" w:hAnsi="Book Antiqua" w:cs="Arial"/>
          <w:b/>
          <w:sz w:val="18"/>
          <w:szCs w:val="18"/>
        </w:rPr>
      </w:pPr>
      <w:r w:rsidRPr="00AB5580">
        <w:rPr>
          <w:rFonts w:ascii="Book Antiqua" w:hAnsi="Book Antiqua" w:cs="Arial"/>
          <w:b/>
          <w:sz w:val="18"/>
          <w:szCs w:val="18"/>
        </w:rPr>
        <w:t xml:space="preserve">P.C. Richard &amp; Son, </w:t>
      </w:r>
      <w:r w:rsidRPr="00AB5580">
        <w:rPr>
          <w:rFonts w:ascii="Book Antiqua" w:hAnsi="Book Antiqua" w:cs="Arial"/>
          <w:sz w:val="18"/>
          <w:szCs w:val="18"/>
        </w:rPr>
        <w:t>commonly known as simply P.C. Richard, is the largest chain of private, family-owned appliance, television, electronics, and mattress stores in the United States</w:t>
      </w:r>
    </w:p>
    <w:p w:rsidR="00AB5580" w:rsidRPr="0033128C" w:rsidP="00AB5580">
      <w:pPr>
        <w:pStyle w:val="BodyText"/>
        <w:rPr>
          <w:rFonts w:ascii="Book Antiqua" w:hAnsi="Book Antiqua" w:cs="Arial"/>
          <w:b/>
          <w:sz w:val="18"/>
          <w:szCs w:val="18"/>
        </w:rPr>
      </w:pPr>
      <w:r w:rsidRPr="0033128C">
        <w:rPr>
          <w:rFonts w:ascii="Book Antiqua" w:hAnsi="Book Antiqua" w:cs="Arial"/>
          <w:b/>
          <w:sz w:val="18"/>
          <w:szCs w:val="18"/>
        </w:rPr>
        <w:t xml:space="preserve"> </w:t>
      </w:r>
    </w:p>
    <w:p w:rsidR="00AB5580" w:rsidRPr="00F023B3" w:rsidP="00AB5580">
      <w:pPr>
        <w:rPr>
          <w:rFonts w:ascii="Book Antiqua" w:hAnsi="Book Antiqua" w:cs="Arial"/>
          <w:b/>
          <w:sz w:val="18"/>
          <w:szCs w:val="18"/>
          <w:u w:val="single"/>
        </w:rPr>
      </w:pPr>
      <w:r w:rsidRPr="00F023B3">
        <w:rPr>
          <w:rFonts w:ascii="Book Antiqua" w:hAnsi="Book Antiqua" w:cs="Arial"/>
          <w:b/>
          <w:sz w:val="18"/>
          <w:szCs w:val="18"/>
          <w:u w:val="single"/>
        </w:rPr>
        <w:t>RESPONSIBILITIES:</w:t>
      </w:r>
    </w:p>
    <w:p w:rsidR="00AB5580" w:rsidRPr="00F023B3" w:rsidP="00AB5580">
      <w:pPr>
        <w:autoSpaceDE w:val="0"/>
        <w:autoSpaceDN w:val="0"/>
        <w:adjustRightInd w:val="0"/>
        <w:rPr>
          <w:rFonts w:ascii="Book Antiqua" w:hAnsi="Book Antiqua" w:cs="Arial"/>
          <w:sz w:val="18"/>
          <w:szCs w:val="18"/>
        </w:rPr>
      </w:pPr>
    </w:p>
    <w:p w:rsidR="00AB5580" w:rsidP="00AB5580">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 xml:space="preserve">Involved </w:t>
      </w:r>
      <w:r>
        <w:rPr>
          <w:rFonts w:ascii="Book Antiqua" w:hAnsi="Book Antiqua" w:cs="Arial"/>
          <w:sz w:val="18"/>
          <w:szCs w:val="18"/>
        </w:rPr>
        <w:t>in requirement gathering.</w:t>
      </w:r>
    </w:p>
    <w:p w:rsidR="00AB5580" w:rsidP="00AB5580">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Pr>
          <w:rFonts w:ascii="Book Antiqua" w:hAnsi="Book Antiqua" w:cs="Arial"/>
          <w:sz w:val="18"/>
          <w:szCs w:val="18"/>
        </w:rPr>
        <w:t>Involved in Kick off meetings.</w:t>
      </w:r>
    </w:p>
    <w:p w:rsidR="00AB5580" w:rsidRPr="00F023B3" w:rsidP="00AB5580">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Pr>
          <w:rFonts w:ascii="Book Antiqua" w:hAnsi="Book Antiqua" w:cs="Arial"/>
          <w:sz w:val="18"/>
          <w:szCs w:val="18"/>
        </w:rPr>
        <w:t xml:space="preserve">Involved in functional setup and configurations. </w:t>
      </w:r>
    </w:p>
    <w:p w:rsidR="00AB5580" w:rsidP="00AB5580">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 xml:space="preserve">Involved in Preparation of </w:t>
      </w:r>
      <w:r>
        <w:rPr>
          <w:rFonts w:ascii="Book Antiqua" w:hAnsi="Book Antiqua" w:cs="Arial"/>
          <w:sz w:val="18"/>
          <w:szCs w:val="18"/>
        </w:rPr>
        <w:t xml:space="preserve">Functional </w:t>
      </w:r>
      <w:r w:rsidRPr="00F023B3">
        <w:rPr>
          <w:rFonts w:ascii="Book Antiqua" w:hAnsi="Book Antiqua" w:cs="Arial"/>
          <w:sz w:val="18"/>
          <w:szCs w:val="18"/>
        </w:rPr>
        <w:t>Documents.</w:t>
      </w:r>
    </w:p>
    <w:p w:rsidR="00AB5580" w:rsidRPr="00F023B3" w:rsidP="00AB5580">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Pr>
          <w:rFonts w:ascii="Book Antiqua" w:hAnsi="Book Antiqua" w:cs="Arial"/>
          <w:sz w:val="18"/>
          <w:szCs w:val="18"/>
        </w:rPr>
        <w:t xml:space="preserve">Driving the team, till the Go-Alive activates. </w:t>
      </w:r>
      <w:r w:rsidRPr="00F023B3">
        <w:rPr>
          <w:rFonts w:ascii="Book Antiqua" w:hAnsi="Book Antiqua" w:cs="Arial"/>
          <w:sz w:val="18"/>
          <w:szCs w:val="18"/>
        </w:rPr>
        <w:t xml:space="preserve"> </w:t>
      </w:r>
    </w:p>
    <w:p w:rsidR="00AB5580" w:rsidRPr="00F023B3" w:rsidP="00AB558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jc w:val="both"/>
        <w:rPr>
          <w:rFonts w:ascii="Book Antiqua" w:hAnsi="Book Antiqua" w:cs="Arial"/>
          <w:sz w:val="18"/>
          <w:szCs w:val="18"/>
        </w:rPr>
      </w:pPr>
    </w:p>
    <w:p w:rsidR="00AB5580" w:rsidRPr="00F023B3" w:rsidP="00AB558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rPr>
          <w:rFonts w:ascii="Book Antiqua" w:hAnsi="Book Antiqua" w:cs="Arial"/>
          <w:b/>
          <w:sz w:val="18"/>
          <w:szCs w:val="18"/>
          <w:u w:val="single"/>
        </w:rPr>
      </w:pPr>
      <w:r w:rsidRPr="00F023B3">
        <w:rPr>
          <w:rFonts w:ascii="Book Antiqua" w:hAnsi="Book Antiqua" w:cs="Arial"/>
          <w:b/>
          <w:sz w:val="18"/>
          <w:szCs w:val="18"/>
          <w:u w:val="single"/>
        </w:rPr>
        <w:t>SKILL PICKED:</w:t>
      </w:r>
    </w:p>
    <w:p w:rsidR="00AB5580" w:rsidRPr="00F023B3" w:rsidP="00AB558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rPr>
          <w:rFonts w:ascii="Book Antiqua" w:hAnsi="Book Antiqua" w:cs="Arial"/>
          <w:b/>
          <w:sz w:val="18"/>
          <w:szCs w:val="18"/>
          <w:u w:val="single"/>
        </w:rPr>
      </w:pPr>
    </w:p>
    <w:p w:rsidR="00AB5580" w:rsidRPr="00F023B3" w:rsidP="00AB5580">
      <w:pPr>
        <w:numPr>
          <w:ilvl w:val="0"/>
          <w:numId w:val="9"/>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Pr>
          <w:rFonts w:ascii="Book Antiqua" w:hAnsi="Book Antiqua" w:cs="Arial"/>
          <w:sz w:val="18"/>
          <w:szCs w:val="18"/>
        </w:rPr>
        <w:t>Oracle Fusion</w:t>
      </w:r>
      <w:r w:rsidRPr="00F023B3">
        <w:rPr>
          <w:rFonts w:ascii="Book Antiqua" w:hAnsi="Book Antiqua" w:cs="Arial"/>
          <w:sz w:val="18"/>
          <w:szCs w:val="18"/>
        </w:rPr>
        <w:t xml:space="preserve"> R12 </w:t>
      </w:r>
    </w:p>
    <w:p w:rsidR="00AB5580" w:rsidRPr="00F023B3" w:rsidP="00AB5580">
      <w:pPr>
        <w:numPr>
          <w:ilvl w:val="0"/>
          <w:numId w:val="9"/>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Pr>
          <w:rFonts w:ascii="Book Antiqua" w:hAnsi="Book Antiqua" w:cs="Arial"/>
          <w:b/>
          <w:sz w:val="18"/>
          <w:szCs w:val="18"/>
        </w:rPr>
        <w:t xml:space="preserve">Supplier portal and Product information management.  </w:t>
      </w:r>
    </w:p>
    <w:p w:rsidR="0033128C" w:rsidP="00AB5580">
      <w:pPr>
        <w:numPr>
          <w:ilvl w:val="0"/>
          <w:numId w:val="9"/>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Pr>
          <w:rFonts w:ascii="Book Antiqua" w:hAnsi="Book Antiqua" w:cs="Arial"/>
          <w:sz w:val="18"/>
          <w:szCs w:val="18"/>
        </w:rPr>
        <w:t>Functional configuration.</w:t>
      </w:r>
    </w:p>
    <w:p w:rsidR="00223613" w:rsidP="0022361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both"/>
        <w:rPr>
          <w:rFonts w:ascii="Book Antiqua" w:hAnsi="Book Antiqua" w:cs="Arial"/>
          <w:sz w:val="18"/>
          <w:szCs w:val="18"/>
        </w:rPr>
      </w:pPr>
    </w:p>
    <w:p w:rsidR="00223613" w:rsidRPr="00AB5580" w:rsidP="0022361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both"/>
        <w:rPr>
          <w:rFonts w:ascii="Book Antiqua" w:hAnsi="Book Antiqua" w:cs="Arial"/>
          <w:sz w:val="18"/>
          <w:szCs w:val="18"/>
        </w:rPr>
      </w:pPr>
    </w:p>
    <w:p w:rsidR="0033128C" w:rsidP="0033128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both"/>
        <w:rPr>
          <w:rFonts w:ascii="Book Antiqua" w:hAnsi="Book Antiqua" w:cs="Arial"/>
          <w:sz w:val="18"/>
          <w:szCs w:val="18"/>
        </w:rPr>
      </w:pPr>
    </w:p>
    <w:p w:rsidR="005F21AA" w:rsidRPr="00406A7E" w:rsidP="005F21AA">
      <w:pPr>
        <w:pStyle w:val="BodyText"/>
        <w:rPr>
          <w:rFonts w:ascii="Book Antiqua" w:hAnsi="Book Antiqua" w:cs="Arial"/>
          <w:b/>
          <w:sz w:val="16"/>
          <w:szCs w:val="18"/>
          <w:u w:val="single"/>
        </w:rPr>
      </w:pPr>
      <w:r w:rsidRPr="00406A7E">
        <w:rPr>
          <w:rFonts w:ascii="Book Antiqua" w:hAnsi="Book Antiqua" w:cs="Arial"/>
          <w:b/>
          <w:sz w:val="16"/>
          <w:szCs w:val="18"/>
          <w:u w:val="single"/>
        </w:rPr>
        <w:t>PROJECT</w:t>
      </w:r>
      <w:r>
        <w:rPr>
          <w:rFonts w:ascii="Book Antiqua" w:hAnsi="Book Antiqua" w:cs="Arial"/>
          <w:b/>
          <w:sz w:val="16"/>
          <w:szCs w:val="18"/>
          <w:u w:val="single"/>
        </w:rPr>
        <w:t xml:space="preserve"> 10: OLYMPUS Corporation (Oracle Cloud PDH)</w:t>
      </w:r>
    </w:p>
    <w:p w:rsidR="005F21AA" w:rsidRPr="00F023B3" w:rsidP="005F21AA">
      <w:pPr>
        <w:pStyle w:val="BodyText"/>
        <w:rPr>
          <w:rFonts w:ascii="Book Antiqua" w:hAnsi="Book Antiqua" w:cs="Arial"/>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5176"/>
      </w:tblGrid>
      <w:tr w:rsidTr="00253CA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5F21AA" w:rsidRPr="00F023B3" w:rsidP="00253CA9">
            <w:pPr>
              <w:jc w:val="both"/>
              <w:rPr>
                <w:rFonts w:ascii="Book Antiqua" w:hAnsi="Book Antiqua" w:cs="Arial"/>
                <w:b/>
                <w:sz w:val="18"/>
                <w:szCs w:val="18"/>
              </w:rPr>
            </w:pPr>
            <w:r w:rsidRPr="00F023B3">
              <w:rPr>
                <w:rFonts w:ascii="Book Antiqua" w:hAnsi="Book Antiqua" w:cs="Arial"/>
                <w:b/>
                <w:sz w:val="18"/>
                <w:szCs w:val="18"/>
              </w:rPr>
              <w:t>Client</w:t>
            </w:r>
          </w:p>
        </w:tc>
        <w:tc>
          <w:tcPr>
            <w:tcW w:w="5176" w:type="dxa"/>
            <w:tcBorders>
              <w:top w:val="single" w:sz="4" w:space="0" w:color="auto"/>
              <w:left w:val="single" w:sz="4" w:space="0" w:color="auto"/>
              <w:bottom w:val="single" w:sz="4" w:space="0" w:color="auto"/>
              <w:right w:val="single" w:sz="4" w:space="0" w:color="auto"/>
            </w:tcBorders>
          </w:tcPr>
          <w:p w:rsidR="005F21AA" w:rsidRPr="00F023B3" w:rsidP="00253CA9">
            <w:pPr>
              <w:pStyle w:val="Heading1"/>
              <w:pBdr>
                <w:bottom w:val="single" w:sz="6" w:space="0" w:color="A2A9B1"/>
              </w:pBdr>
              <w:spacing w:after="60"/>
              <w:rPr>
                <w:rFonts w:ascii="Book Antiqua" w:hAnsi="Book Antiqua" w:cs="Arial"/>
                <w:b w:val="0"/>
                <w:sz w:val="18"/>
                <w:szCs w:val="18"/>
              </w:rPr>
            </w:pPr>
            <w:r w:rsidRPr="005F21AA">
              <w:rPr>
                <w:rFonts w:ascii="Book Antiqua" w:hAnsi="Book Antiqua" w:cs="Arial"/>
                <w:b w:val="0"/>
                <w:sz w:val="18"/>
                <w:szCs w:val="18"/>
              </w:rPr>
              <w:t>Olympus Corporation</w:t>
            </w:r>
            <w:r w:rsidRPr="005F21AA">
              <w:rPr>
                <w:rFonts w:ascii="Book Antiqua" w:hAnsi="Book Antiqua" w:cs="Arial"/>
                <w:sz w:val="18"/>
                <w:szCs w:val="18"/>
              </w:rPr>
              <w:t> </w:t>
            </w:r>
          </w:p>
        </w:tc>
      </w:tr>
      <w:tr w:rsidTr="00253CA9">
        <w:tblPrEx>
          <w:tblW w:w="0" w:type="auto"/>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5F21AA" w:rsidRPr="00F023B3" w:rsidP="00253CA9">
            <w:pPr>
              <w:jc w:val="both"/>
              <w:rPr>
                <w:rFonts w:ascii="Book Antiqua" w:hAnsi="Book Antiqua" w:cs="Arial"/>
                <w:b/>
                <w:sz w:val="18"/>
                <w:szCs w:val="18"/>
              </w:rPr>
            </w:pPr>
            <w:r w:rsidRPr="00F023B3">
              <w:rPr>
                <w:rFonts w:ascii="Book Antiqua" w:hAnsi="Book Antiqua" w:cs="Arial"/>
                <w:b/>
                <w:sz w:val="18"/>
                <w:szCs w:val="18"/>
              </w:rPr>
              <w:t>Duration</w:t>
            </w:r>
          </w:p>
        </w:tc>
        <w:tc>
          <w:tcPr>
            <w:tcW w:w="5176" w:type="dxa"/>
            <w:tcBorders>
              <w:top w:val="single" w:sz="4" w:space="0" w:color="auto"/>
              <w:left w:val="single" w:sz="4" w:space="0" w:color="auto"/>
              <w:bottom w:val="single" w:sz="4" w:space="0" w:color="auto"/>
              <w:right w:val="single" w:sz="4" w:space="0" w:color="auto"/>
            </w:tcBorders>
          </w:tcPr>
          <w:p w:rsidR="005F21AA" w:rsidRPr="00F023B3" w:rsidP="005F21AA">
            <w:pPr>
              <w:jc w:val="both"/>
              <w:rPr>
                <w:rFonts w:ascii="Book Antiqua" w:hAnsi="Book Antiqua" w:cs="Arial"/>
                <w:sz w:val="18"/>
                <w:szCs w:val="18"/>
              </w:rPr>
            </w:pPr>
            <w:r>
              <w:rPr>
                <w:rFonts w:ascii="Book Antiqua" w:hAnsi="Book Antiqua" w:cs="Arial"/>
                <w:sz w:val="18"/>
                <w:szCs w:val="18"/>
              </w:rPr>
              <w:t>Sep 2017 – Oct 2018</w:t>
            </w:r>
          </w:p>
        </w:tc>
      </w:tr>
      <w:tr w:rsidTr="00253CA9">
        <w:tblPrEx>
          <w:tblW w:w="0" w:type="auto"/>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5F21AA" w:rsidRPr="00F023B3" w:rsidP="00253CA9">
            <w:pPr>
              <w:jc w:val="both"/>
              <w:rPr>
                <w:rFonts w:ascii="Book Antiqua" w:hAnsi="Book Antiqua" w:cs="Arial"/>
                <w:b/>
                <w:sz w:val="18"/>
                <w:szCs w:val="18"/>
              </w:rPr>
            </w:pPr>
            <w:r w:rsidRPr="00F023B3">
              <w:rPr>
                <w:rFonts w:ascii="Book Antiqua" w:hAnsi="Book Antiqua" w:cs="Arial"/>
                <w:b/>
                <w:sz w:val="18"/>
                <w:szCs w:val="18"/>
              </w:rPr>
              <w:t>Role</w:t>
            </w:r>
          </w:p>
        </w:tc>
        <w:tc>
          <w:tcPr>
            <w:tcW w:w="5176" w:type="dxa"/>
            <w:tcBorders>
              <w:top w:val="single" w:sz="4" w:space="0" w:color="auto"/>
              <w:left w:val="single" w:sz="4" w:space="0" w:color="auto"/>
              <w:bottom w:val="single" w:sz="4" w:space="0" w:color="auto"/>
              <w:right w:val="single" w:sz="4" w:space="0" w:color="auto"/>
            </w:tcBorders>
          </w:tcPr>
          <w:p w:rsidR="005F21AA" w:rsidRPr="00F023B3" w:rsidP="00253CA9">
            <w:pPr>
              <w:tabs>
                <w:tab w:val="left" w:pos="3300"/>
              </w:tabs>
              <w:jc w:val="both"/>
              <w:rPr>
                <w:rFonts w:ascii="Book Antiqua" w:hAnsi="Book Antiqua" w:cs="Arial"/>
                <w:sz w:val="18"/>
                <w:szCs w:val="18"/>
              </w:rPr>
            </w:pPr>
            <w:r>
              <w:rPr>
                <w:rFonts w:ascii="Book Antiqua" w:hAnsi="Book Antiqua" w:cs="Arial"/>
                <w:sz w:val="18"/>
                <w:szCs w:val="18"/>
              </w:rPr>
              <w:t xml:space="preserve">Techno - </w:t>
            </w:r>
            <w:r w:rsidRPr="00F023B3">
              <w:rPr>
                <w:rFonts w:ascii="Book Antiqua" w:hAnsi="Book Antiqua" w:cs="Arial"/>
                <w:sz w:val="18"/>
                <w:szCs w:val="18"/>
              </w:rPr>
              <w:t>Functional  Consultant</w:t>
            </w:r>
            <w:r w:rsidRPr="00F023B3">
              <w:rPr>
                <w:rFonts w:ascii="Book Antiqua" w:hAnsi="Book Antiqua" w:cs="Arial"/>
                <w:sz w:val="18"/>
                <w:szCs w:val="18"/>
              </w:rPr>
              <w:tab/>
            </w:r>
          </w:p>
        </w:tc>
      </w:tr>
      <w:tr w:rsidTr="00253CA9">
        <w:tblPrEx>
          <w:tblW w:w="0" w:type="auto"/>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5F21AA" w:rsidRPr="00F023B3" w:rsidP="00253CA9">
            <w:pPr>
              <w:jc w:val="both"/>
              <w:rPr>
                <w:rFonts w:ascii="Book Antiqua" w:hAnsi="Book Antiqua" w:cs="Arial"/>
                <w:b/>
                <w:sz w:val="18"/>
                <w:szCs w:val="18"/>
              </w:rPr>
            </w:pPr>
            <w:r w:rsidRPr="00F023B3">
              <w:rPr>
                <w:rFonts w:ascii="Book Antiqua" w:hAnsi="Book Antiqua" w:cs="Arial"/>
                <w:b/>
                <w:sz w:val="18"/>
                <w:szCs w:val="18"/>
              </w:rPr>
              <w:t>Team Size</w:t>
            </w:r>
          </w:p>
        </w:tc>
        <w:tc>
          <w:tcPr>
            <w:tcW w:w="5176" w:type="dxa"/>
            <w:tcBorders>
              <w:top w:val="single" w:sz="4" w:space="0" w:color="auto"/>
              <w:left w:val="single" w:sz="4" w:space="0" w:color="auto"/>
              <w:bottom w:val="single" w:sz="4" w:space="0" w:color="auto"/>
              <w:right w:val="single" w:sz="4" w:space="0" w:color="auto"/>
            </w:tcBorders>
          </w:tcPr>
          <w:p w:rsidR="005F21AA" w:rsidRPr="00F023B3" w:rsidP="00253CA9">
            <w:pPr>
              <w:jc w:val="both"/>
              <w:rPr>
                <w:rFonts w:ascii="Book Antiqua" w:hAnsi="Book Antiqua" w:cs="Arial"/>
                <w:sz w:val="18"/>
                <w:szCs w:val="18"/>
              </w:rPr>
            </w:pPr>
            <w:r>
              <w:rPr>
                <w:rFonts w:ascii="Book Antiqua" w:hAnsi="Book Antiqua" w:cs="Arial"/>
                <w:sz w:val="18"/>
                <w:szCs w:val="18"/>
              </w:rPr>
              <w:t>8</w:t>
            </w:r>
          </w:p>
        </w:tc>
      </w:tr>
      <w:tr w:rsidTr="00253CA9">
        <w:tblPrEx>
          <w:tblW w:w="0" w:type="auto"/>
          <w:tblLayout w:type="fixed"/>
          <w:tblLook w:val="0000"/>
        </w:tblPrEx>
        <w:trPr>
          <w:trHeight w:val="332"/>
        </w:trPr>
        <w:tc>
          <w:tcPr>
            <w:tcW w:w="3348" w:type="dxa"/>
            <w:tcBorders>
              <w:top w:val="single" w:sz="4" w:space="0" w:color="auto"/>
              <w:left w:val="single" w:sz="4" w:space="0" w:color="auto"/>
              <w:bottom w:val="single" w:sz="4" w:space="0" w:color="auto"/>
              <w:right w:val="single" w:sz="4" w:space="0" w:color="auto"/>
            </w:tcBorders>
            <w:shd w:val="clear" w:color="auto" w:fill="D9D9D9"/>
          </w:tcPr>
          <w:p w:rsidR="005F21AA" w:rsidRPr="00F023B3" w:rsidP="00253CA9">
            <w:pPr>
              <w:jc w:val="both"/>
              <w:rPr>
                <w:rFonts w:ascii="Book Antiqua" w:hAnsi="Book Antiqua" w:cs="Arial"/>
                <w:b/>
                <w:sz w:val="18"/>
                <w:szCs w:val="18"/>
              </w:rPr>
            </w:pPr>
            <w:r w:rsidRPr="00F023B3">
              <w:rPr>
                <w:rFonts w:ascii="Book Antiqua" w:hAnsi="Book Antiqua" w:cs="Arial"/>
                <w:b/>
                <w:sz w:val="18"/>
                <w:szCs w:val="18"/>
              </w:rPr>
              <w:t>Environment</w:t>
            </w:r>
          </w:p>
        </w:tc>
        <w:tc>
          <w:tcPr>
            <w:tcW w:w="5176" w:type="dxa"/>
            <w:tcBorders>
              <w:top w:val="single" w:sz="4" w:space="0" w:color="auto"/>
              <w:left w:val="single" w:sz="4" w:space="0" w:color="auto"/>
              <w:bottom w:val="single" w:sz="4" w:space="0" w:color="auto"/>
              <w:right w:val="single" w:sz="4" w:space="0" w:color="auto"/>
            </w:tcBorders>
          </w:tcPr>
          <w:p w:rsidR="005F21AA" w:rsidRPr="00F023B3" w:rsidP="00253CA9">
            <w:pPr>
              <w:jc w:val="both"/>
              <w:rPr>
                <w:rFonts w:ascii="Book Antiqua" w:hAnsi="Book Antiqua" w:cs="Arial"/>
                <w:sz w:val="18"/>
                <w:szCs w:val="18"/>
              </w:rPr>
            </w:pPr>
            <w:r w:rsidRPr="00F023B3">
              <w:rPr>
                <w:rFonts w:ascii="Book Antiqua" w:hAnsi="Book Antiqua" w:cs="Arial"/>
                <w:sz w:val="18"/>
                <w:szCs w:val="18"/>
              </w:rPr>
              <w:t xml:space="preserve">Oracle </w:t>
            </w:r>
            <w:r>
              <w:rPr>
                <w:rFonts w:ascii="Book Antiqua" w:hAnsi="Book Antiqua" w:cs="Arial"/>
                <w:sz w:val="18"/>
                <w:szCs w:val="18"/>
              </w:rPr>
              <w:t>Cloud PDH</w:t>
            </w:r>
          </w:p>
        </w:tc>
      </w:tr>
    </w:tbl>
    <w:p w:rsidR="005F21AA" w:rsidP="005F21AA">
      <w:pPr>
        <w:pStyle w:val="BodyText"/>
        <w:rPr>
          <w:rFonts w:ascii="Book Antiqua" w:hAnsi="Book Antiqua" w:cs="Arial"/>
          <w:sz w:val="18"/>
          <w:szCs w:val="18"/>
        </w:rPr>
      </w:pPr>
    </w:p>
    <w:p w:rsidR="005F21AA" w:rsidP="005F21AA">
      <w:pPr>
        <w:pStyle w:val="BodyText"/>
        <w:rPr>
          <w:rFonts w:ascii="Book Antiqua" w:hAnsi="Book Antiqua" w:cs="Arial"/>
          <w:sz w:val="18"/>
          <w:szCs w:val="18"/>
        </w:rPr>
      </w:pPr>
      <w:r w:rsidRPr="005F21AA">
        <w:rPr>
          <w:rFonts w:ascii="Book Antiqua" w:hAnsi="Book Antiqua" w:cs="Arial"/>
          <w:b/>
          <w:sz w:val="18"/>
          <w:szCs w:val="18"/>
        </w:rPr>
        <w:t>Olympus Corporation</w:t>
      </w:r>
      <w:r w:rsidRPr="005F21AA">
        <w:rPr>
          <w:rFonts w:ascii="Book Antiqua" w:hAnsi="Book Antiqua" w:cs="Arial"/>
          <w:sz w:val="18"/>
          <w:szCs w:val="18"/>
        </w:rPr>
        <w:t> is a Japanese manufacturer of </w:t>
      </w:r>
      <w:hyperlink r:id="rId20" w:tooltip="Optics" w:history="1">
        <w:r w:rsidRPr="005F21AA">
          <w:rPr>
            <w:rFonts w:ascii="Book Antiqua" w:hAnsi="Book Antiqua"/>
            <w:sz w:val="18"/>
            <w:szCs w:val="18"/>
          </w:rPr>
          <w:t>optics</w:t>
        </w:r>
      </w:hyperlink>
      <w:r w:rsidRPr="005F21AA">
        <w:rPr>
          <w:rFonts w:ascii="Book Antiqua" w:hAnsi="Book Antiqua" w:cs="Arial"/>
          <w:sz w:val="18"/>
          <w:szCs w:val="18"/>
        </w:rPr>
        <w:t> and reprography products. Olympus holds a majority share of the world market in gastro-intestinal </w:t>
      </w:r>
      <w:hyperlink r:id="rId21" w:tooltip="Endoscopes" w:history="1">
        <w:r w:rsidRPr="005F21AA">
          <w:rPr>
            <w:rFonts w:ascii="Book Antiqua" w:hAnsi="Book Antiqua"/>
            <w:sz w:val="18"/>
            <w:szCs w:val="18"/>
          </w:rPr>
          <w:t>endoscopes</w:t>
        </w:r>
      </w:hyperlink>
      <w:r w:rsidRPr="005F21AA">
        <w:rPr>
          <w:rFonts w:ascii="Book Antiqua" w:hAnsi="Book Antiqua" w:cs="Arial"/>
          <w:sz w:val="18"/>
          <w:szCs w:val="18"/>
        </w:rPr>
        <w:t xml:space="preserve">. </w:t>
      </w:r>
    </w:p>
    <w:p w:rsidR="005F21AA" w:rsidRPr="0033128C" w:rsidP="005F21AA">
      <w:pPr>
        <w:pStyle w:val="BodyText"/>
        <w:rPr>
          <w:rFonts w:ascii="Book Antiqua" w:hAnsi="Book Antiqua" w:cs="Arial"/>
          <w:b/>
          <w:sz w:val="18"/>
          <w:szCs w:val="18"/>
        </w:rPr>
      </w:pPr>
    </w:p>
    <w:p w:rsidR="005F21AA" w:rsidRPr="00F023B3" w:rsidP="005F21AA">
      <w:pPr>
        <w:rPr>
          <w:rFonts w:ascii="Book Antiqua" w:hAnsi="Book Antiqua" w:cs="Arial"/>
          <w:b/>
          <w:sz w:val="18"/>
          <w:szCs w:val="18"/>
          <w:u w:val="single"/>
        </w:rPr>
      </w:pPr>
      <w:r w:rsidRPr="00F023B3">
        <w:rPr>
          <w:rFonts w:ascii="Book Antiqua" w:hAnsi="Book Antiqua" w:cs="Arial"/>
          <w:b/>
          <w:sz w:val="18"/>
          <w:szCs w:val="18"/>
          <w:u w:val="single"/>
        </w:rPr>
        <w:t>RESPONSIBILITIES:</w:t>
      </w:r>
    </w:p>
    <w:p w:rsidR="005F21AA" w:rsidRPr="00F023B3" w:rsidP="005F21AA">
      <w:pPr>
        <w:autoSpaceDE w:val="0"/>
        <w:autoSpaceDN w:val="0"/>
        <w:adjustRightInd w:val="0"/>
        <w:rPr>
          <w:rFonts w:ascii="Book Antiqua" w:hAnsi="Book Antiqua" w:cs="Arial"/>
          <w:sz w:val="18"/>
          <w:szCs w:val="18"/>
        </w:rPr>
      </w:pPr>
    </w:p>
    <w:p w:rsidR="005F21AA" w:rsidP="005F21AA">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 xml:space="preserve">Involved </w:t>
      </w:r>
      <w:r>
        <w:rPr>
          <w:rFonts w:ascii="Book Antiqua" w:hAnsi="Book Antiqua" w:cs="Arial"/>
          <w:sz w:val="18"/>
          <w:szCs w:val="18"/>
        </w:rPr>
        <w:t>in requirement gathering</w:t>
      </w:r>
      <w:r w:rsidRPr="005F21AA">
        <w:rPr>
          <w:rFonts w:ascii="Book Antiqua" w:hAnsi="Book Antiqua" w:cs="Arial"/>
          <w:b/>
          <w:sz w:val="18"/>
          <w:szCs w:val="18"/>
        </w:rPr>
        <w:t xml:space="preserve"> in Japan</w:t>
      </w:r>
      <w:r>
        <w:rPr>
          <w:rFonts w:ascii="Book Antiqua" w:hAnsi="Book Antiqua" w:cs="Arial"/>
          <w:sz w:val="18"/>
          <w:szCs w:val="18"/>
        </w:rPr>
        <w:t xml:space="preserve">. </w:t>
      </w:r>
    </w:p>
    <w:p w:rsidR="005F21AA" w:rsidP="005F21AA">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Pr>
          <w:rFonts w:ascii="Book Antiqua" w:hAnsi="Book Antiqua" w:cs="Arial"/>
          <w:sz w:val="18"/>
          <w:szCs w:val="18"/>
        </w:rPr>
        <w:t>Involved in Kick off meetings.</w:t>
      </w:r>
    </w:p>
    <w:p w:rsidR="005F21AA" w:rsidRPr="00F023B3" w:rsidP="005F21AA">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Pr>
          <w:rFonts w:ascii="Book Antiqua" w:hAnsi="Book Antiqua" w:cs="Arial"/>
          <w:sz w:val="18"/>
          <w:szCs w:val="18"/>
        </w:rPr>
        <w:t xml:space="preserve">Involved in functional setup and configurations. </w:t>
      </w:r>
    </w:p>
    <w:p w:rsidR="005F21AA" w:rsidP="005F21AA">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 xml:space="preserve">Involved in Preparation of </w:t>
      </w:r>
      <w:r>
        <w:rPr>
          <w:rFonts w:ascii="Book Antiqua" w:hAnsi="Book Antiqua" w:cs="Arial"/>
          <w:sz w:val="18"/>
          <w:szCs w:val="18"/>
        </w:rPr>
        <w:t xml:space="preserve">Functional </w:t>
      </w:r>
      <w:r w:rsidRPr="00F023B3">
        <w:rPr>
          <w:rFonts w:ascii="Book Antiqua" w:hAnsi="Book Antiqua" w:cs="Arial"/>
          <w:sz w:val="18"/>
          <w:szCs w:val="18"/>
        </w:rPr>
        <w:t>Documents.</w:t>
      </w:r>
    </w:p>
    <w:p w:rsidR="005F21AA" w:rsidP="005F21AA">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Pr>
          <w:rFonts w:ascii="Book Antiqua" w:hAnsi="Book Antiqua" w:cs="Arial"/>
          <w:sz w:val="18"/>
          <w:szCs w:val="18"/>
        </w:rPr>
        <w:t xml:space="preserve">Driving the team, till the Go-Alive activates. </w:t>
      </w:r>
      <w:r w:rsidRPr="00F023B3">
        <w:rPr>
          <w:rFonts w:ascii="Book Antiqua" w:hAnsi="Book Antiqua" w:cs="Arial"/>
          <w:sz w:val="18"/>
          <w:szCs w:val="18"/>
        </w:rPr>
        <w:t xml:space="preserve"> </w:t>
      </w:r>
    </w:p>
    <w:p w:rsidR="005F21AA" w:rsidRPr="00F023B3" w:rsidP="005F21A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jc w:val="both"/>
        <w:rPr>
          <w:rFonts w:ascii="Book Antiqua" w:hAnsi="Book Antiqua" w:cs="Arial"/>
          <w:sz w:val="18"/>
          <w:szCs w:val="18"/>
        </w:rPr>
      </w:pPr>
    </w:p>
    <w:p w:rsidR="005F21AA" w:rsidRPr="00F023B3" w:rsidP="005F21A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jc w:val="both"/>
        <w:rPr>
          <w:rFonts w:ascii="Book Antiqua" w:hAnsi="Book Antiqua" w:cs="Arial"/>
          <w:sz w:val="18"/>
          <w:szCs w:val="18"/>
        </w:rPr>
      </w:pPr>
    </w:p>
    <w:p w:rsidR="005F21AA" w:rsidRPr="00F023B3" w:rsidP="005F21A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rPr>
          <w:rFonts w:ascii="Book Antiqua" w:hAnsi="Book Antiqua" w:cs="Arial"/>
          <w:b/>
          <w:sz w:val="18"/>
          <w:szCs w:val="18"/>
          <w:u w:val="single"/>
        </w:rPr>
      </w:pPr>
      <w:r w:rsidRPr="00F023B3">
        <w:rPr>
          <w:rFonts w:ascii="Book Antiqua" w:hAnsi="Book Antiqua" w:cs="Arial"/>
          <w:b/>
          <w:sz w:val="18"/>
          <w:szCs w:val="18"/>
          <w:u w:val="single"/>
        </w:rPr>
        <w:t>SKILL PICKED:</w:t>
      </w:r>
    </w:p>
    <w:p w:rsidR="005F21AA" w:rsidRPr="00F023B3" w:rsidP="005F21A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rPr>
          <w:rFonts w:ascii="Book Antiqua" w:hAnsi="Book Antiqua" w:cs="Arial"/>
          <w:b/>
          <w:sz w:val="18"/>
          <w:szCs w:val="18"/>
          <w:u w:val="single"/>
        </w:rPr>
      </w:pPr>
    </w:p>
    <w:p w:rsidR="005F21AA" w:rsidRPr="00F023B3" w:rsidP="005F21AA">
      <w:pPr>
        <w:numPr>
          <w:ilvl w:val="0"/>
          <w:numId w:val="9"/>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Pr>
          <w:rFonts w:ascii="Book Antiqua" w:hAnsi="Book Antiqua" w:cs="Arial"/>
          <w:sz w:val="18"/>
          <w:szCs w:val="18"/>
        </w:rPr>
        <w:t>Oracle Fusion</w:t>
      </w:r>
      <w:r w:rsidRPr="00F023B3">
        <w:rPr>
          <w:rFonts w:ascii="Book Antiqua" w:hAnsi="Book Antiqua" w:cs="Arial"/>
          <w:sz w:val="18"/>
          <w:szCs w:val="18"/>
        </w:rPr>
        <w:t xml:space="preserve"> R12 </w:t>
      </w:r>
    </w:p>
    <w:p w:rsidR="005F21AA" w:rsidRPr="00F023B3" w:rsidP="005F21AA">
      <w:pPr>
        <w:numPr>
          <w:ilvl w:val="0"/>
          <w:numId w:val="9"/>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Pr>
          <w:rFonts w:ascii="Book Antiqua" w:hAnsi="Book Antiqua" w:cs="Arial"/>
          <w:b/>
          <w:sz w:val="18"/>
          <w:szCs w:val="18"/>
        </w:rPr>
        <w:t xml:space="preserve">PDH Implementations.  </w:t>
      </w:r>
    </w:p>
    <w:p w:rsidR="005F21AA" w:rsidP="005F21AA">
      <w:pPr>
        <w:numPr>
          <w:ilvl w:val="0"/>
          <w:numId w:val="9"/>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Pr>
          <w:rFonts w:ascii="Book Antiqua" w:hAnsi="Book Antiqua" w:cs="Arial"/>
          <w:sz w:val="18"/>
          <w:szCs w:val="18"/>
        </w:rPr>
        <w:t>Functional configuration.</w:t>
      </w:r>
    </w:p>
    <w:p w:rsidR="00487A71" w:rsidP="00487A7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both"/>
        <w:rPr>
          <w:rFonts w:ascii="Book Antiqua" w:hAnsi="Book Antiqua" w:cs="Arial"/>
          <w:sz w:val="18"/>
          <w:szCs w:val="18"/>
        </w:rPr>
      </w:pPr>
    </w:p>
    <w:p w:rsidR="00487A71" w:rsidP="00487A7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both"/>
        <w:rPr>
          <w:rFonts w:ascii="Book Antiqua" w:hAnsi="Book Antiqua" w:cs="Arial"/>
          <w:sz w:val="18"/>
          <w:szCs w:val="18"/>
        </w:rPr>
      </w:pPr>
    </w:p>
    <w:p w:rsidR="00487A71" w:rsidP="00487A7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both"/>
        <w:rPr>
          <w:rFonts w:ascii="Book Antiqua" w:hAnsi="Book Antiqua" w:cs="Arial"/>
          <w:sz w:val="18"/>
          <w:szCs w:val="18"/>
        </w:rPr>
      </w:pPr>
    </w:p>
    <w:p w:rsidR="00487A71" w:rsidP="00487A7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both"/>
        <w:rPr>
          <w:rFonts w:ascii="Book Antiqua" w:hAnsi="Book Antiqua" w:cs="Arial"/>
          <w:sz w:val="18"/>
          <w:szCs w:val="18"/>
        </w:rPr>
      </w:pPr>
    </w:p>
    <w:p w:rsidR="00487A71" w:rsidRPr="00406A7E" w:rsidP="00487A71">
      <w:pPr>
        <w:pStyle w:val="BodyText"/>
        <w:rPr>
          <w:rFonts w:ascii="Book Antiqua" w:hAnsi="Book Antiqua" w:cs="Arial"/>
          <w:b/>
          <w:sz w:val="16"/>
          <w:szCs w:val="18"/>
          <w:u w:val="single"/>
        </w:rPr>
      </w:pPr>
      <w:r w:rsidRPr="00406A7E">
        <w:rPr>
          <w:rFonts w:ascii="Book Antiqua" w:hAnsi="Book Antiqua" w:cs="Arial"/>
          <w:b/>
          <w:sz w:val="16"/>
          <w:szCs w:val="18"/>
          <w:u w:val="single"/>
        </w:rPr>
        <w:t>PROJECT</w:t>
      </w:r>
      <w:r>
        <w:rPr>
          <w:rFonts w:ascii="Book Antiqua" w:hAnsi="Book Antiqua" w:cs="Arial"/>
          <w:b/>
          <w:sz w:val="16"/>
          <w:szCs w:val="18"/>
          <w:u w:val="single"/>
        </w:rPr>
        <w:t xml:space="preserve"> 11: Thales Group (Oracle MDM</w:t>
      </w:r>
      <w:r>
        <w:rPr>
          <w:rFonts w:ascii="Book Antiqua" w:hAnsi="Book Antiqua" w:cs="Arial"/>
          <w:b/>
          <w:sz w:val="16"/>
          <w:szCs w:val="18"/>
          <w:u w:val="single"/>
        </w:rPr>
        <w:t>)</w:t>
      </w:r>
    </w:p>
    <w:p w:rsidR="00487A71" w:rsidRPr="00F023B3" w:rsidP="00487A71">
      <w:pPr>
        <w:pStyle w:val="BodyText"/>
        <w:rPr>
          <w:rFonts w:ascii="Book Antiqua" w:hAnsi="Book Antiqua" w:cs="Arial"/>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5176"/>
      </w:tblGrid>
      <w:tr w:rsidTr="008B51A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487A71" w:rsidRPr="00F023B3" w:rsidP="008B51AD">
            <w:pPr>
              <w:jc w:val="both"/>
              <w:rPr>
                <w:rFonts w:ascii="Book Antiqua" w:hAnsi="Book Antiqua" w:cs="Arial"/>
                <w:b/>
                <w:sz w:val="18"/>
                <w:szCs w:val="18"/>
              </w:rPr>
            </w:pPr>
            <w:r w:rsidRPr="00F023B3">
              <w:rPr>
                <w:rFonts w:ascii="Book Antiqua" w:hAnsi="Book Antiqua" w:cs="Arial"/>
                <w:b/>
                <w:sz w:val="18"/>
                <w:szCs w:val="18"/>
              </w:rPr>
              <w:t>Client</w:t>
            </w:r>
          </w:p>
        </w:tc>
        <w:tc>
          <w:tcPr>
            <w:tcW w:w="5176" w:type="dxa"/>
            <w:tcBorders>
              <w:top w:val="single" w:sz="4" w:space="0" w:color="auto"/>
              <w:left w:val="single" w:sz="4" w:space="0" w:color="auto"/>
              <w:bottom w:val="single" w:sz="4" w:space="0" w:color="auto"/>
              <w:right w:val="single" w:sz="4" w:space="0" w:color="auto"/>
            </w:tcBorders>
          </w:tcPr>
          <w:p w:rsidR="00487A71" w:rsidRPr="00F023B3" w:rsidP="008B51AD">
            <w:pPr>
              <w:pStyle w:val="Heading1"/>
              <w:pBdr>
                <w:bottom w:val="single" w:sz="6" w:space="0" w:color="A2A9B1"/>
              </w:pBdr>
              <w:spacing w:after="60"/>
              <w:rPr>
                <w:rFonts w:ascii="Book Antiqua" w:hAnsi="Book Antiqua" w:cs="Arial"/>
                <w:b w:val="0"/>
                <w:sz w:val="18"/>
                <w:szCs w:val="18"/>
              </w:rPr>
            </w:pPr>
            <w:r>
              <w:rPr>
                <w:rFonts w:ascii="Book Antiqua" w:hAnsi="Book Antiqua" w:cs="Arial"/>
                <w:b w:val="0"/>
                <w:sz w:val="18"/>
                <w:szCs w:val="18"/>
              </w:rPr>
              <w:t>Gemalto</w:t>
            </w:r>
            <w:r>
              <w:rPr>
                <w:rFonts w:ascii="Book Antiqua" w:hAnsi="Book Antiqua" w:cs="Arial"/>
                <w:b w:val="0"/>
                <w:sz w:val="18"/>
                <w:szCs w:val="18"/>
              </w:rPr>
              <w:t xml:space="preserve"> - Acquired by Thales</w:t>
            </w:r>
          </w:p>
        </w:tc>
      </w:tr>
      <w:tr w:rsidTr="008B51AD">
        <w:tblPrEx>
          <w:tblW w:w="0" w:type="auto"/>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487A71" w:rsidRPr="00F023B3" w:rsidP="008B51AD">
            <w:pPr>
              <w:jc w:val="both"/>
              <w:rPr>
                <w:rFonts w:ascii="Book Antiqua" w:hAnsi="Book Antiqua" w:cs="Arial"/>
                <w:b/>
                <w:sz w:val="18"/>
                <w:szCs w:val="18"/>
              </w:rPr>
            </w:pPr>
            <w:r w:rsidRPr="00F023B3">
              <w:rPr>
                <w:rFonts w:ascii="Book Antiqua" w:hAnsi="Book Antiqua" w:cs="Arial"/>
                <w:b/>
                <w:sz w:val="18"/>
                <w:szCs w:val="18"/>
              </w:rPr>
              <w:t>Duration</w:t>
            </w:r>
          </w:p>
        </w:tc>
        <w:tc>
          <w:tcPr>
            <w:tcW w:w="5176" w:type="dxa"/>
            <w:tcBorders>
              <w:top w:val="single" w:sz="4" w:space="0" w:color="auto"/>
              <w:left w:val="single" w:sz="4" w:space="0" w:color="auto"/>
              <w:bottom w:val="single" w:sz="4" w:space="0" w:color="auto"/>
              <w:right w:val="single" w:sz="4" w:space="0" w:color="auto"/>
            </w:tcBorders>
          </w:tcPr>
          <w:p w:rsidR="00487A71" w:rsidRPr="00F023B3" w:rsidP="008B51AD">
            <w:pPr>
              <w:jc w:val="both"/>
              <w:rPr>
                <w:rFonts w:ascii="Book Antiqua" w:hAnsi="Book Antiqua" w:cs="Arial"/>
                <w:sz w:val="18"/>
                <w:szCs w:val="18"/>
              </w:rPr>
            </w:pPr>
            <w:r>
              <w:rPr>
                <w:rFonts w:ascii="Book Antiqua" w:hAnsi="Book Antiqua" w:cs="Arial"/>
                <w:sz w:val="18"/>
                <w:szCs w:val="18"/>
              </w:rPr>
              <w:t xml:space="preserve"> </w:t>
            </w:r>
            <w:r>
              <w:rPr>
                <w:rFonts w:ascii="Book Antiqua" w:hAnsi="Book Antiqua" w:cs="Arial"/>
                <w:sz w:val="18"/>
                <w:szCs w:val="18"/>
              </w:rPr>
              <w:t>Oct 2018</w:t>
            </w:r>
            <w:r>
              <w:rPr>
                <w:rFonts w:ascii="Book Antiqua" w:hAnsi="Book Antiqua" w:cs="Arial"/>
                <w:sz w:val="18"/>
                <w:szCs w:val="18"/>
              </w:rPr>
              <w:t xml:space="preserve"> - Present</w:t>
            </w:r>
          </w:p>
        </w:tc>
      </w:tr>
      <w:tr w:rsidTr="008B51AD">
        <w:tblPrEx>
          <w:tblW w:w="0" w:type="auto"/>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487A71" w:rsidRPr="00F023B3" w:rsidP="008B51AD">
            <w:pPr>
              <w:jc w:val="both"/>
              <w:rPr>
                <w:rFonts w:ascii="Book Antiqua" w:hAnsi="Book Antiqua" w:cs="Arial"/>
                <w:b/>
                <w:sz w:val="18"/>
                <w:szCs w:val="18"/>
              </w:rPr>
            </w:pPr>
            <w:r w:rsidRPr="00F023B3">
              <w:rPr>
                <w:rFonts w:ascii="Book Antiqua" w:hAnsi="Book Antiqua" w:cs="Arial"/>
                <w:b/>
                <w:sz w:val="18"/>
                <w:szCs w:val="18"/>
              </w:rPr>
              <w:t>Role</w:t>
            </w:r>
          </w:p>
        </w:tc>
        <w:tc>
          <w:tcPr>
            <w:tcW w:w="5176" w:type="dxa"/>
            <w:tcBorders>
              <w:top w:val="single" w:sz="4" w:space="0" w:color="auto"/>
              <w:left w:val="single" w:sz="4" w:space="0" w:color="auto"/>
              <w:bottom w:val="single" w:sz="4" w:space="0" w:color="auto"/>
              <w:right w:val="single" w:sz="4" w:space="0" w:color="auto"/>
            </w:tcBorders>
          </w:tcPr>
          <w:p w:rsidR="00487A71" w:rsidRPr="00F023B3" w:rsidP="008B51AD">
            <w:pPr>
              <w:tabs>
                <w:tab w:val="left" w:pos="3300"/>
              </w:tabs>
              <w:jc w:val="both"/>
              <w:rPr>
                <w:rFonts w:ascii="Book Antiqua" w:hAnsi="Book Antiqua" w:cs="Arial"/>
                <w:sz w:val="18"/>
                <w:szCs w:val="18"/>
              </w:rPr>
            </w:pPr>
            <w:r>
              <w:rPr>
                <w:rFonts w:ascii="Book Antiqua" w:hAnsi="Book Antiqua" w:cs="Arial"/>
                <w:sz w:val="18"/>
                <w:szCs w:val="18"/>
              </w:rPr>
              <w:t xml:space="preserve">Techno - </w:t>
            </w:r>
            <w:r w:rsidRPr="00F023B3">
              <w:rPr>
                <w:rFonts w:ascii="Book Antiqua" w:hAnsi="Book Antiqua" w:cs="Arial"/>
                <w:sz w:val="18"/>
                <w:szCs w:val="18"/>
              </w:rPr>
              <w:t>Functional  Consultant</w:t>
            </w:r>
            <w:r>
              <w:rPr>
                <w:rFonts w:ascii="Book Antiqua" w:hAnsi="Book Antiqua" w:cs="Arial"/>
                <w:sz w:val="18"/>
                <w:szCs w:val="18"/>
              </w:rPr>
              <w:t xml:space="preserve"> (onsite)</w:t>
            </w:r>
            <w:r w:rsidRPr="00F023B3">
              <w:rPr>
                <w:rFonts w:ascii="Book Antiqua" w:hAnsi="Book Antiqua" w:cs="Arial"/>
                <w:sz w:val="18"/>
                <w:szCs w:val="18"/>
              </w:rPr>
              <w:tab/>
            </w:r>
          </w:p>
        </w:tc>
      </w:tr>
      <w:tr w:rsidTr="008B51AD">
        <w:tblPrEx>
          <w:tblW w:w="0" w:type="auto"/>
          <w:tblLayout w:type="fixed"/>
          <w:tblLook w:val="0000"/>
        </w:tblPrEx>
        <w:tc>
          <w:tcPr>
            <w:tcW w:w="3348" w:type="dxa"/>
            <w:tcBorders>
              <w:top w:val="single" w:sz="4" w:space="0" w:color="auto"/>
              <w:left w:val="single" w:sz="4" w:space="0" w:color="auto"/>
              <w:bottom w:val="single" w:sz="4" w:space="0" w:color="auto"/>
              <w:right w:val="single" w:sz="4" w:space="0" w:color="auto"/>
            </w:tcBorders>
            <w:shd w:val="clear" w:color="auto" w:fill="D9D9D9"/>
          </w:tcPr>
          <w:p w:rsidR="00487A71" w:rsidRPr="00F023B3" w:rsidP="008B51AD">
            <w:pPr>
              <w:jc w:val="both"/>
              <w:rPr>
                <w:rFonts w:ascii="Book Antiqua" w:hAnsi="Book Antiqua" w:cs="Arial"/>
                <w:b/>
                <w:sz w:val="18"/>
                <w:szCs w:val="18"/>
              </w:rPr>
            </w:pPr>
            <w:r w:rsidRPr="00F023B3">
              <w:rPr>
                <w:rFonts w:ascii="Book Antiqua" w:hAnsi="Book Antiqua" w:cs="Arial"/>
                <w:b/>
                <w:sz w:val="18"/>
                <w:szCs w:val="18"/>
              </w:rPr>
              <w:t>Team Size</w:t>
            </w:r>
          </w:p>
        </w:tc>
        <w:tc>
          <w:tcPr>
            <w:tcW w:w="5176" w:type="dxa"/>
            <w:tcBorders>
              <w:top w:val="single" w:sz="4" w:space="0" w:color="auto"/>
              <w:left w:val="single" w:sz="4" w:space="0" w:color="auto"/>
              <w:bottom w:val="single" w:sz="4" w:space="0" w:color="auto"/>
              <w:right w:val="single" w:sz="4" w:space="0" w:color="auto"/>
            </w:tcBorders>
          </w:tcPr>
          <w:p w:rsidR="00487A71" w:rsidRPr="00F023B3" w:rsidP="008B51AD">
            <w:pPr>
              <w:jc w:val="both"/>
              <w:rPr>
                <w:rFonts w:ascii="Book Antiqua" w:hAnsi="Book Antiqua" w:cs="Arial"/>
                <w:sz w:val="18"/>
                <w:szCs w:val="18"/>
              </w:rPr>
            </w:pPr>
            <w:r>
              <w:rPr>
                <w:rFonts w:ascii="Book Antiqua" w:hAnsi="Book Antiqua" w:cs="Arial"/>
                <w:sz w:val="18"/>
                <w:szCs w:val="18"/>
              </w:rPr>
              <w:t>10</w:t>
            </w:r>
          </w:p>
        </w:tc>
      </w:tr>
      <w:tr w:rsidTr="008B51AD">
        <w:tblPrEx>
          <w:tblW w:w="0" w:type="auto"/>
          <w:tblLayout w:type="fixed"/>
          <w:tblLook w:val="0000"/>
        </w:tblPrEx>
        <w:trPr>
          <w:trHeight w:val="332"/>
        </w:trPr>
        <w:tc>
          <w:tcPr>
            <w:tcW w:w="3348" w:type="dxa"/>
            <w:tcBorders>
              <w:top w:val="single" w:sz="4" w:space="0" w:color="auto"/>
              <w:left w:val="single" w:sz="4" w:space="0" w:color="auto"/>
              <w:bottom w:val="single" w:sz="4" w:space="0" w:color="auto"/>
              <w:right w:val="single" w:sz="4" w:space="0" w:color="auto"/>
            </w:tcBorders>
            <w:shd w:val="clear" w:color="auto" w:fill="D9D9D9"/>
          </w:tcPr>
          <w:p w:rsidR="00487A71" w:rsidRPr="00F023B3" w:rsidP="008B51AD">
            <w:pPr>
              <w:jc w:val="both"/>
              <w:rPr>
                <w:rFonts w:ascii="Book Antiqua" w:hAnsi="Book Antiqua" w:cs="Arial"/>
                <w:b/>
                <w:sz w:val="18"/>
                <w:szCs w:val="18"/>
              </w:rPr>
            </w:pPr>
            <w:r w:rsidRPr="00F023B3">
              <w:rPr>
                <w:rFonts w:ascii="Book Antiqua" w:hAnsi="Book Antiqua" w:cs="Arial"/>
                <w:b/>
                <w:sz w:val="18"/>
                <w:szCs w:val="18"/>
              </w:rPr>
              <w:t>Environment</w:t>
            </w:r>
          </w:p>
        </w:tc>
        <w:tc>
          <w:tcPr>
            <w:tcW w:w="5176" w:type="dxa"/>
            <w:tcBorders>
              <w:top w:val="single" w:sz="4" w:space="0" w:color="auto"/>
              <w:left w:val="single" w:sz="4" w:space="0" w:color="auto"/>
              <w:bottom w:val="single" w:sz="4" w:space="0" w:color="auto"/>
              <w:right w:val="single" w:sz="4" w:space="0" w:color="auto"/>
            </w:tcBorders>
          </w:tcPr>
          <w:p w:rsidR="00487A71" w:rsidRPr="00F023B3" w:rsidP="008B51AD">
            <w:pPr>
              <w:jc w:val="both"/>
              <w:rPr>
                <w:rFonts w:ascii="Book Antiqua" w:hAnsi="Book Antiqua" w:cs="Arial"/>
                <w:sz w:val="18"/>
                <w:szCs w:val="18"/>
              </w:rPr>
            </w:pPr>
            <w:r w:rsidRPr="00F023B3">
              <w:rPr>
                <w:rFonts w:ascii="Book Antiqua" w:hAnsi="Book Antiqua" w:cs="Arial"/>
                <w:sz w:val="18"/>
                <w:szCs w:val="18"/>
              </w:rPr>
              <w:t xml:space="preserve">Oracle </w:t>
            </w:r>
            <w:r>
              <w:rPr>
                <w:rFonts w:ascii="Book Antiqua" w:hAnsi="Book Antiqua" w:cs="Arial"/>
                <w:sz w:val="18"/>
                <w:szCs w:val="18"/>
              </w:rPr>
              <w:t>MDM</w:t>
            </w:r>
          </w:p>
        </w:tc>
      </w:tr>
    </w:tbl>
    <w:p w:rsidR="00487A71" w:rsidP="00487A71">
      <w:pPr>
        <w:pStyle w:val="BodyText"/>
        <w:rPr>
          <w:rFonts w:ascii="Book Antiqua" w:hAnsi="Book Antiqua" w:cs="Arial"/>
          <w:sz w:val="18"/>
          <w:szCs w:val="18"/>
        </w:rPr>
      </w:pPr>
    </w:p>
    <w:p w:rsidR="00487A71" w:rsidRPr="00487A71" w:rsidP="00487A71">
      <w:pPr>
        <w:pStyle w:val="NormalWeb"/>
        <w:shd w:val="clear" w:color="auto" w:fill="FFFFFF"/>
        <w:spacing w:before="120" w:beforeAutospacing="0" w:after="120" w:afterAutospacing="0"/>
        <w:rPr>
          <w:rFonts w:ascii="Book Antiqua" w:hAnsi="Book Antiqua" w:cs="Arial"/>
          <w:sz w:val="18"/>
          <w:szCs w:val="18"/>
        </w:rPr>
      </w:pPr>
      <w:r w:rsidRPr="00487A71">
        <w:rPr>
          <w:rFonts w:ascii="Book Antiqua" w:hAnsi="Book Antiqua" w:cs="Arial"/>
          <w:b/>
          <w:sz w:val="18"/>
          <w:szCs w:val="18"/>
        </w:rPr>
        <w:t>Gemalto</w:t>
      </w:r>
      <w:r w:rsidRPr="00487A71">
        <w:rPr>
          <w:rFonts w:ascii="Book Antiqua" w:hAnsi="Book Antiqua" w:cs="Arial"/>
          <w:b/>
          <w:sz w:val="18"/>
          <w:szCs w:val="18"/>
        </w:rPr>
        <w:t> </w:t>
      </w:r>
      <w:r w:rsidRPr="00487A71">
        <w:rPr>
          <w:rFonts w:ascii="Book Antiqua" w:hAnsi="Book Antiqua" w:cs="Arial"/>
          <w:sz w:val="18"/>
          <w:szCs w:val="18"/>
        </w:rPr>
        <w:t>was an international </w:t>
      </w:r>
      <w:hyperlink r:id="rId22" w:tooltip="Digital security" w:history="1">
        <w:r w:rsidRPr="00487A71">
          <w:rPr>
            <w:rFonts w:ascii="Book Antiqua" w:hAnsi="Book Antiqua"/>
            <w:sz w:val="18"/>
            <w:szCs w:val="18"/>
          </w:rPr>
          <w:t>digital security</w:t>
        </w:r>
      </w:hyperlink>
      <w:r w:rsidRPr="00487A71">
        <w:rPr>
          <w:rFonts w:ascii="Book Antiqua" w:hAnsi="Book Antiqua" w:cs="Arial"/>
          <w:sz w:val="18"/>
          <w:szCs w:val="18"/>
        </w:rPr>
        <w:t> company providing </w:t>
      </w:r>
      <w:hyperlink r:id="rId23" w:tooltip="Software applications" w:history="1">
        <w:r w:rsidRPr="00487A71">
          <w:rPr>
            <w:rFonts w:ascii="Book Antiqua" w:hAnsi="Book Antiqua"/>
            <w:sz w:val="18"/>
            <w:szCs w:val="18"/>
          </w:rPr>
          <w:t>software applications</w:t>
        </w:r>
      </w:hyperlink>
      <w:r w:rsidRPr="00487A71">
        <w:rPr>
          <w:rFonts w:ascii="Book Antiqua" w:hAnsi="Book Antiqua" w:cs="Arial"/>
          <w:sz w:val="18"/>
          <w:szCs w:val="18"/>
        </w:rPr>
        <w:t>, secure personal devices such as </w:t>
      </w:r>
      <w:hyperlink r:id="rId24" w:tooltip="Smart cards" w:history="1">
        <w:r w:rsidRPr="00487A71">
          <w:rPr>
            <w:rFonts w:ascii="Book Antiqua" w:hAnsi="Book Antiqua"/>
            <w:sz w:val="18"/>
            <w:szCs w:val="18"/>
          </w:rPr>
          <w:t>smart cards</w:t>
        </w:r>
      </w:hyperlink>
      <w:r w:rsidRPr="00487A71">
        <w:rPr>
          <w:rFonts w:ascii="Book Antiqua" w:hAnsi="Book Antiqua" w:cs="Arial"/>
          <w:sz w:val="18"/>
          <w:szCs w:val="18"/>
        </w:rPr>
        <w:t> and tokens, and </w:t>
      </w:r>
      <w:hyperlink r:id="rId25" w:tooltip="Managed services" w:history="1">
        <w:r w:rsidRPr="00487A71">
          <w:rPr>
            <w:rFonts w:ascii="Book Antiqua" w:hAnsi="Book Antiqua"/>
            <w:sz w:val="18"/>
            <w:szCs w:val="18"/>
          </w:rPr>
          <w:t>managed services</w:t>
        </w:r>
      </w:hyperlink>
      <w:r w:rsidRPr="00487A71">
        <w:rPr>
          <w:rFonts w:ascii="Book Antiqua" w:hAnsi="Book Antiqua" w:cs="Arial"/>
          <w:sz w:val="18"/>
          <w:szCs w:val="18"/>
        </w:rPr>
        <w:t>. Purchased by </w:t>
      </w:r>
      <w:hyperlink r:id="rId26" w:tooltip="Thales Group" w:history="1">
        <w:r w:rsidRPr="00487A71">
          <w:rPr>
            <w:rFonts w:ascii="Book Antiqua" w:hAnsi="Book Antiqua"/>
            <w:b/>
            <w:sz w:val="18"/>
            <w:szCs w:val="18"/>
          </w:rPr>
          <w:t>Thales Group</w:t>
        </w:r>
      </w:hyperlink>
      <w:r w:rsidRPr="00487A71">
        <w:rPr>
          <w:rFonts w:ascii="Book Antiqua" w:hAnsi="Book Antiqua" w:cs="Arial"/>
          <w:sz w:val="18"/>
          <w:szCs w:val="18"/>
        </w:rPr>
        <w:t xml:space="preserve"> in April 2019 and now operating as Thales DIS, </w:t>
      </w:r>
      <w:r w:rsidRPr="00487A71">
        <w:rPr>
          <w:rFonts w:ascii="Book Antiqua" w:hAnsi="Book Antiqua" w:cs="Arial"/>
          <w:sz w:val="18"/>
          <w:szCs w:val="18"/>
        </w:rPr>
        <w:t>Gemalto</w:t>
      </w:r>
      <w:r w:rsidRPr="00487A71">
        <w:rPr>
          <w:rFonts w:ascii="Book Antiqua" w:hAnsi="Book Antiqua" w:cs="Arial"/>
          <w:sz w:val="18"/>
          <w:szCs w:val="18"/>
        </w:rPr>
        <w:t xml:space="preserve"> was until its acquisition the world's largest manufacturer of </w:t>
      </w:r>
      <w:hyperlink r:id="rId27" w:tooltip="Subscriber identity module" w:history="1">
        <w:r w:rsidRPr="00487A71">
          <w:rPr>
            <w:rFonts w:ascii="Book Antiqua" w:hAnsi="Book Antiqua"/>
            <w:sz w:val="18"/>
            <w:szCs w:val="18"/>
          </w:rPr>
          <w:t>SIM cards</w:t>
        </w:r>
      </w:hyperlink>
      <w:r>
        <w:rPr>
          <w:rFonts w:ascii="Book Antiqua" w:hAnsi="Book Antiqua" w:cs="Arial"/>
          <w:sz w:val="18"/>
          <w:szCs w:val="18"/>
        </w:rPr>
        <w:t xml:space="preserve">. </w:t>
      </w:r>
      <w:r w:rsidRPr="00487A71">
        <w:rPr>
          <w:rFonts w:ascii="Book Antiqua" w:hAnsi="Book Antiqua" w:cs="Arial"/>
          <w:sz w:val="18"/>
          <w:szCs w:val="18"/>
        </w:rPr>
        <w:t xml:space="preserve"> </w:t>
      </w:r>
    </w:p>
    <w:p w:rsidR="00487A71" w:rsidRPr="0033128C" w:rsidP="00487A71">
      <w:pPr>
        <w:pStyle w:val="BodyText"/>
        <w:rPr>
          <w:rFonts w:ascii="Book Antiqua" w:hAnsi="Book Antiqua" w:cs="Arial"/>
          <w:b/>
          <w:sz w:val="18"/>
          <w:szCs w:val="18"/>
        </w:rPr>
      </w:pPr>
    </w:p>
    <w:p w:rsidR="00487A71" w:rsidRPr="00F023B3" w:rsidP="00487A71">
      <w:pPr>
        <w:rPr>
          <w:rFonts w:ascii="Book Antiqua" w:hAnsi="Book Antiqua" w:cs="Arial"/>
          <w:b/>
          <w:sz w:val="18"/>
          <w:szCs w:val="18"/>
          <w:u w:val="single"/>
        </w:rPr>
      </w:pPr>
      <w:r w:rsidRPr="00F023B3">
        <w:rPr>
          <w:rFonts w:ascii="Book Antiqua" w:hAnsi="Book Antiqua" w:cs="Arial"/>
          <w:b/>
          <w:sz w:val="18"/>
          <w:szCs w:val="18"/>
          <w:u w:val="single"/>
        </w:rPr>
        <w:t>RESPONSIBILITIES:</w:t>
      </w:r>
    </w:p>
    <w:p w:rsidR="00487A71" w:rsidRPr="00F023B3" w:rsidP="00487A71">
      <w:pPr>
        <w:autoSpaceDE w:val="0"/>
        <w:autoSpaceDN w:val="0"/>
        <w:adjustRightInd w:val="0"/>
        <w:rPr>
          <w:rFonts w:ascii="Book Antiqua" w:hAnsi="Book Antiqua" w:cs="Arial"/>
          <w:sz w:val="18"/>
          <w:szCs w:val="18"/>
        </w:rPr>
      </w:pPr>
    </w:p>
    <w:p w:rsidR="00487A71" w:rsidP="00487A71">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 xml:space="preserve">Involved </w:t>
      </w:r>
      <w:r>
        <w:rPr>
          <w:rFonts w:ascii="Book Antiqua" w:hAnsi="Book Antiqua" w:cs="Arial"/>
          <w:sz w:val="18"/>
          <w:szCs w:val="18"/>
        </w:rPr>
        <w:t xml:space="preserve">in </w:t>
      </w:r>
      <w:r>
        <w:rPr>
          <w:rFonts w:ascii="Book Antiqua" w:hAnsi="Book Antiqua" w:cs="Arial"/>
          <w:sz w:val="18"/>
          <w:szCs w:val="18"/>
        </w:rPr>
        <w:t xml:space="preserve">Singapore/Japan/Malaysia/China/Australia Rollout </w:t>
      </w:r>
      <w:r>
        <w:rPr>
          <w:rFonts w:ascii="Book Antiqua" w:hAnsi="Book Antiqua" w:cs="Arial"/>
          <w:b/>
          <w:sz w:val="18"/>
          <w:szCs w:val="18"/>
        </w:rPr>
        <w:t>from</w:t>
      </w:r>
      <w:r w:rsidRPr="005F21AA">
        <w:rPr>
          <w:rFonts w:ascii="Book Antiqua" w:hAnsi="Book Antiqua" w:cs="Arial"/>
          <w:b/>
          <w:sz w:val="18"/>
          <w:szCs w:val="18"/>
        </w:rPr>
        <w:t xml:space="preserve"> </w:t>
      </w:r>
      <w:r>
        <w:rPr>
          <w:rFonts w:ascii="Book Antiqua" w:hAnsi="Book Antiqua" w:cs="Arial"/>
          <w:b/>
          <w:sz w:val="18"/>
          <w:szCs w:val="18"/>
        </w:rPr>
        <w:t>France</w:t>
      </w:r>
      <w:bookmarkStart w:id="0" w:name="_GoBack"/>
      <w:bookmarkEnd w:id="0"/>
      <w:r>
        <w:rPr>
          <w:rFonts w:ascii="Book Antiqua" w:hAnsi="Book Antiqua" w:cs="Arial"/>
          <w:sz w:val="18"/>
          <w:szCs w:val="18"/>
        </w:rPr>
        <w:t xml:space="preserve">. </w:t>
      </w:r>
    </w:p>
    <w:p w:rsidR="00487A71" w:rsidP="00487A71">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Pr>
          <w:rFonts w:ascii="Book Antiqua" w:hAnsi="Book Antiqua" w:cs="Arial"/>
          <w:sz w:val="18"/>
          <w:szCs w:val="18"/>
        </w:rPr>
        <w:t>Involved in Kick off meetings.</w:t>
      </w:r>
    </w:p>
    <w:p w:rsidR="00487A71" w:rsidRPr="00F023B3" w:rsidP="00487A71">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Pr>
          <w:rFonts w:ascii="Book Antiqua" w:hAnsi="Book Antiqua" w:cs="Arial"/>
          <w:sz w:val="18"/>
          <w:szCs w:val="18"/>
        </w:rPr>
        <w:t xml:space="preserve">Involved in functional setup and configurations. </w:t>
      </w:r>
    </w:p>
    <w:p w:rsidR="00487A71" w:rsidP="00487A71">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sidRPr="00F023B3">
        <w:rPr>
          <w:rFonts w:ascii="Book Antiqua" w:hAnsi="Book Antiqua" w:cs="Arial"/>
          <w:sz w:val="18"/>
          <w:szCs w:val="18"/>
        </w:rPr>
        <w:t xml:space="preserve">Involved in Preparation of </w:t>
      </w:r>
      <w:r>
        <w:rPr>
          <w:rFonts w:ascii="Book Antiqua" w:hAnsi="Book Antiqua" w:cs="Arial"/>
          <w:sz w:val="18"/>
          <w:szCs w:val="18"/>
        </w:rPr>
        <w:t xml:space="preserve">Functional </w:t>
      </w:r>
      <w:r w:rsidRPr="00F023B3">
        <w:rPr>
          <w:rFonts w:ascii="Book Antiqua" w:hAnsi="Book Antiqua" w:cs="Arial"/>
          <w:sz w:val="18"/>
          <w:szCs w:val="18"/>
        </w:rPr>
        <w:t>Documents.</w:t>
      </w:r>
    </w:p>
    <w:p w:rsidR="00487A71" w:rsidP="00487A71">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Pr>
          <w:rFonts w:ascii="Book Antiqua" w:hAnsi="Book Antiqua" w:cs="Arial"/>
          <w:sz w:val="18"/>
          <w:szCs w:val="18"/>
        </w:rPr>
        <w:t xml:space="preserve">Driving the team, till the Go-Alive activates. </w:t>
      </w:r>
      <w:r w:rsidRPr="00F023B3">
        <w:rPr>
          <w:rFonts w:ascii="Book Antiqua" w:hAnsi="Book Antiqua" w:cs="Arial"/>
          <w:sz w:val="18"/>
          <w:szCs w:val="18"/>
        </w:rPr>
        <w:t xml:space="preserve"> </w:t>
      </w:r>
    </w:p>
    <w:p w:rsidR="00487A71" w:rsidRPr="00F023B3" w:rsidP="00487A7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jc w:val="both"/>
        <w:rPr>
          <w:rFonts w:ascii="Book Antiqua" w:hAnsi="Book Antiqua" w:cs="Arial"/>
          <w:sz w:val="18"/>
          <w:szCs w:val="18"/>
        </w:rPr>
      </w:pPr>
    </w:p>
    <w:p w:rsidR="00487A71" w:rsidRPr="00F023B3" w:rsidP="00487A7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jc w:val="both"/>
        <w:rPr>
          <w:rFonts w:ascii="Book Antiqua" w:hAnsi="Book Antiqua" w:cs="Arial"/>
          <w:sz w:val="18"/>
          <w:szCs w:val="18"/>
        </w:rPr>
      </w:pPr>
    </w:p>
    <w:p w:rsidR="00487A71" w:rsidRPr="00F023B3" w:rsidP="00487A7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rPr>
          <w:rFonts w:ascii="Book Antiqua" w:hAnsi="Book Antiqua" w:cs="Arial"/>
          <w:b/>
          <w:sz w:val="18"/>
          <w:szCs w:val="18"/>
          <w:u w:val="single"/>
        </w:rPr>
      </w:pPr>
      <w:r w:rsidRPr="00F023B3">
        <w:rPr>
          <w:rFonts w:ascii="Book Antiqua" w:hAnsi="Book Antiqua" w:cs="Arial"/>
          <w:b/>
          <w:sz w:val="18"/>
          <w:szCs w:val="18"/>
          <w:u w:val="single"/>
        </w:rPr>
        <w:t>SKILL PICKED:</w:t>
      </w:r>
    </w:p>
    <w:p w:rsidR="00487A71" w:rsidRPr="00F023B3" w:rsidP="00487A7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rPr>
          <w:rFonts w:ascii="Book Antiqua" w:hAnsi="Book Antiqua" w:cs="Arial"/>
          <w:b/>
          <w:sz w:val="18"/>
          <w:szCs w:val="18"/>
          <w:u w:val="single"/>
        </w:rPr>
      </w:pPr>
    </w:p>
    <w:p w:rsidR="00487A71" w:rsidRPr="00F023B3" w:rsidP="00487A71">
      <w:pPr>
        <w:numPr>
          <w:ilvl w:val="0"/>
          <w:numId w:val="9"/>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Pr>
          <w:rFonts w:ascii="Book Antiqua" w:hAnsi="Book Antiqua" w:cs="Arial"/>
          <w:sz w:val="18"/>
          <w:szCs w:val="18"/>
        </w:rPr>
        <w:t xml:space="preserve">Oracle EBS. </w:t>
      </w:r>
      <w:r w:rsidRPr="00F023B3">
        <w:rPr>
          <w:rFonts w:ascii="Book Antiqua" w:hAnsi="Book Antiqua" w:cs="Arial"/>
          <w:sz w:val="18"/>
          <w:szCs w:val="18"/>
        </w:rPr>
        <w:t xml:space="preserve"> </w:t>
      </w:r>
    </w:p>
    <w:p w:rsidR="00487A71" w:rsidRPr="00F023B3" w:rsidP="00487A71">
      <w:pPr>
        <w:numPr>
          <w:ilvl w:val="0"/>
          <w:numId w:val="9"/>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Pr>
          <w:rFonts w:ascii="Book Antiqua" w:hAnsi="Book Antiqua" w:cs="Arial"/>
          <w:b/>
          <w:sz w:val="18"/>
          <w:szCs w:val="18"/>
        </w:rPr>
        <w:t xml:space="preserve">PDH Implementations.  </w:t>
      </w:r>
    </w:p>
    <w:p w:rsidR="00487A71" w:rsidRPr="00AB5580" w:rsidP="00487A71">
      <w:pPr>
        <w:numPr>
          <w:ilvl w:val="0"/>
          <w:numId w:val="9"/>
        </w:num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360" w:hanging="90"/>
        <w:jc w:val="both"/>
        <w:rPr>
          <w:rFonts w:ascii="Book Antiqua" w:hAnsi="Book Antiqua" w:cs="Arial"/>
          <w:sz w:val="18"/>
          <w:szCs w:val="18"/>
        </w:rPr>
      </w:pPr>
      <w:r>
        <w:rPr>
          <w:rFonts w:ascii="Book Antiqua" w:hAnsi="Book Antiqua" w:cs="Arial"/>
          <w:sz w:val="18"/>
          <w:szCs w:val="18"/>
        </w:rPr>
        <w:t>Functional configuration.</w:t>
      </w:r>
    </w:p>
    <w:p w:rsidR="00487A71" w:rsidRPr="00AB5580" w:rsidP="00487A7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both"/>
        <w:rPr>
          <w:rFonts w:ascii="Book Antiqua" w:hAnsi="Book Antiqua" w:cs="Arial"/>
          <w:sz w:val="18"/>
          <w:szCs w:val="18"/>
        </w:rPr>
      </w:pPr>
    </w:p>
    <w:p w:rsidR="005F21AA" w:rsidRPr="00F023B3" w:rsidP="0033128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both"/>
        <w:rPr>
          <w:rFonts w:ascii="Book Antiqua" w:hAnsi="Book Antiqua" w:cs="Arial"/>
          <w:sz w:val="18"/>
          <w:szCs w:val="18"/>
        </w:rPr>
      </w:pPr>
    </w:p>
    <w:p w:rsidR="00FA1B98" w:rsidP="003045B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both"/>
        <w:rPr>
          <w:rFonts w:ascii="Book Antiqua" w:hAnsi="Book Antiqua" w:cs="Arial"/>
          <w:sz w:val="18"/>
          <w:szCs w:val="18"/>
        </w:rPr>
      </w:pPr>
    </w:p>
    <w:p w:rsidR="002D063D" w:rsidRPr="00F023B3" w:rsidP="003045B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both"/>
        <w:rPr>
          <w:rFonts w:ascii="Book Antiqua" w:hAnsi="Book Antiqua" w:cs="Arial"/>
          <w:sz w:val="18"/>
          <w:szCs w:val="18"/>
        </w:rPr>
      </w:pPr>
    </w:p>
    <w:tbl>
      <w:tblPr>
        <w:tblpPr w:leftFromText="180" w:rightFromText="180" w:vertAnchor="text" w:horzAnchor="margin" w:tblpXSpec="center" w:tblpY="223"/>
        <w:tblW w:w="10556" w:type="dxa"/>
        <w:tblLook w:val="0000"/>
      </w:tblPr>
      <w:tblGrid>
        <w:gridCol w:w="10556"/>
      </w:tblGrid>
      <w:tr w:rsidTr="0043465F">
        <w:tblPrEx>
          <w:tblW w:w="10556" w:type="dxa"/>
          <w:tblLook w:val="0000"/>
        </w:tblPrEx>
        <w:trPr>
          <w:trHeight w:val="119"/>
        </w:trPr>
        <w:tc>
          <w:tcPr>
            <w:tcW w:w="10556" w:type="dxa"/>
            <w:tcBorders>
              <w:top w:val="single" w:sz="4" w:space="0" w:color="auto"/>
              <w:left w:val="single" w:sz="4" w:space="0" w:color="auto"/>
              <w:bottom w:val="single" w:sz="4" w:space="0" w:color="auto"/>
              <w:right w:val="single" w:sz="4" w:space="0" w:color="auto"/>
            </w:tcBorders>
            <w:shd w:val="pct20" w:color="auto" w:fill="auto"/>
            <w:vAlign w:val="center"/>
          </w:tcPr>
          <w:p w:rsidR="00F23633" w:rsidRPr="00F023B3" w:rsidP="0043465F">
            <w:pPr>
              <w:shd w:val="pct25" w:color="auto" w:fill="FFFFFF"/>
              <w:jc w:val="center"/>
              <w:rPr>
                <w:rFonts w:ascii="Book Antiqua" w:hAnsi="Book Antiqua" w:cs="Arial"/>
                <w:b/>
                <w:bCs/>
                <w:sz w:val="18"/>
                <w:szCs w:val="18"/>
              </w:rPr>
            </w:pPr>
            <w:r w:rsidRPr="00F023B3">
              <w:rPr>
                <w:rFonts w:ascii="Book Antiqua" w:hAnsi="Book Antiqua" w:cs="Arial"/>
                <w:b/>
                <w:sz w:val="18"/>
                <w:szCs w:val="18"/>
              </w:rPr>
              <w:t>CERTIFICATION</w:t>
            </w:r>
          </w:p>
        </w:tc>
      </w:tr>
    </w:tbl>
    <w:p w:rsidR="00472E2E" w:rsidRPr="00F023B3" w:rsidP="00472E2E">
      <w:pPr>
        <w:pStyle w:val="NoSpacing"/>
        <w:rPr>
          <w:rFonts w:eastAsia="Arial Unicode MS"/>
          <w:kern w:val="0"/>
          <w:sz w:val="24"/>
          <w:szCs w:val="24"/>
          <w:lang w:val="en-US" w:eastAsia="en-US"/>
        </w:rPr>
      </w:pPr>
    </w:p>
    <w:p w:rsidR="00472E2E" w:rsidRPr="00F023B3" w:rsidP="00472E2E">
      <w:pPr>
        <w:numPr>
          <w:ilvl w:val="0"/>
          <w:numId w:val="10"/>
        </w:numPr>
        <w:suppressAutoHyphens/>
        <w:jc w:val="both"/>
        <w:rPr>
          <w:rFonts w:ascii="Calibri" w:hAnsi="Calibri"/>
          <w:lang w:eastAsia="ar-SA"/>
        </w:rPr>
      </w:pPr>
      <w:r w:rsidRPr="00F023B3">
        <w:rPr>
          <w:rFonts w:ascii="Calibri" w:hAnsi="Calibri"/>
          <w:lang w:eastAsia="ar-SA"/>
        </w:rPr>
        <w:t>Wipro UCF 1.1 in Oracle</w:t>
      </w:r>
    </w:p>
    <w:p w:rsidR="00472E2E" w:rsidRPr="00F023B3" w:rsidP="00472E2E">
      <w:pPr>
        <w:numPr>
          <w:ilvl w:val="0"/>
          <w:numId w:val="10"/>
        </w:numPr>
        <w:suppressAutoHyphens/>
        <w:jc w:val="both"/>
        <w:rPr>
          <w:rFonts w:ascii="Calibri" w:hAnsi="Calibri"/>
          <w:lang w:eastAsia="ar-SA"/>
        </w:rPr>
      </w:pPr>
      <w:r w:rsidRPr="00F023B3">
        <w:rPr>
          <w:rFonts w:ascii="Calibri" w:hAnsi="Calibri"/>
          <w:lang w:eastAsia="ar-SA"/>
        </w:rPr>
        <w:t>Wipro UCF 2.1 in DWH-Data Integration</w:t>
      </w:r>
    </w:p>
    <w:p w:rsidR="00472E2E" w:rsidRPr="00F023B3" w:rsidP="00472E2E">
      <w:pPr>
        <w:numPr>
          <w:ilvl w:val="0"/>
          <w:numId w:val="10"/>
        </w:numPr>
        <w:suppressAutoHyphens/>
        <w:jc w:val="both"/>
        <w:rPr>
          <w:rFonts w:ascii="Calibri" w:hAnsi="Calibri"/>
          <w:lang w:eastAsia="ar-SA"/>
        </w:rPr>
      </w:pPr>
      <w:r w:rsidRPr="00F023B3">
        <w:rPr>
          <w:rFonts w:ascii="Calibri" w:hAnsi="Calibri"/>
          <w:lang w:eastAsia="ar-SA"/>
        </w:rPr>
        <w:t>Wipro UCF 2.1 in Oracle</w:t>
      </w:r>
    </w:p>
    <w:p w:rsidR="00C60F4D" w:rsidP="00472E2E">
      <w:pPr>
        <w:numPr>
          <w:ilvl w:val="0"/>
          <w:numId w:val="10"/>
        </w:numPr>
        <w:suppressAutoHyphens/>
        <w:jc w:val="both"/>
        <w:rPr>
          <w:rFonts w:ascii="Calibri" w:hAnsi="Calibri"/>
          <w:lang w:eastAsia="ar-SA"/>
        </w:rPr>
      </w:pPr>
      <w:r w:rsidRPr="00F023B3">
        <w:rPr>
          <w:rFonts w:ascii="Calibri" w:hAnsi="Calibri"/>
          <w:lang w:eastAsia="ar-SA"/>
        </w:rPr>
        <w:t xml:space="preserve">TCS - Master Data Management Basic Level   </w:t>
      </w:r>
    </w:p>
    <w:p w:rsidR="0033128C" w:rsidP="00472E2E">
      <w:pPr>
        <w:numPr>
          <w:ilvl w:val="0"/>
          <w:numId w:val="10"/>
        </w:numPr>
        <w:suppressAutoHyphens/>
        <w:jc w:val="both"/>
        <w:rPr>
          <w:rFonts w:ascii="Calibri" w:hAnsi="Calibri"/>
          <w:lang w:eastAsia="ar-SA"/>
        </w:rPr>
      </w:pPr>
      <w:r>
        <w:rPr>
          <w:rFonts w:ascii="Calibri" w:hAnsi="Calibri"/>
          <w:lang w:eastAsia="ar-SA"/>
        </w:rPr>
        <w:t xml:space="preserve">KPIT Cloud MDM certification </w:t>
      </w:r>
    </w:p>
    <w:p w:rsidR="00020304" w:rsidRPr="00020304" w:rsidP="00472E2E">
      <w:pPr>
        <w:numPr>
          <w:ilvl w:val="0"/>
          <w:numId w:val="10"/>
        </w:numPr>
        <w:suppressAutoHyphens/>
        <w:jc w:val="both"/>
        <w:rPr>
          <w:rFonts w:ascii="Calibri" w:hAnsi="Calibri"/>
          <w:b/>
          <w:lang w:val="fr-FR" w:eastAsia="ar-SA"/>
        </w:rPr>
      </w:pPr>
      <w:r w:rsidRPr="00020304">
        <w:rPr>
          <w:rFonts w:ascii="Calibri" w:hAnsi="Calibri"/>
          <w:b/>
          <w:lang w:val="fr-FR" w:eastAsia="ar-SA"/>
        </w:rPr>
        <w:t xml:space="preserve">Oracle </w:t>
      </w:r>
      <w:r w:rsidRPr="00020304">
        <w:rPr>
          <w:rFonts w:ascii="Calibri" w:hAnsi="Calibri"/>
          <w:b/>
          <w:lang w:val="fr-FR" w:eastAsia="ar-SA"/>
        </w:rPr>
        <w:t xml:space="preserve">Cloud </w:t>
      </w:r>
      <w:r w:rsidRPr="00020304">
        <w:rPr>
          <w:rFonts w:ascii="Calibri" w:hAnsi="Calibri"/>
          <w:b/>
          <w:lang w:val="fr-FR" w:eastAsia="ar-SA"/>
        </w:rPr>
        <w:t xml:space="preserve">PDH </w:t>
      </w:r>
      <w:r>
        <w:rPr>
          <w:rFonts w:ascii="Calibri" w:hAnsi="Calibri"/>
          <w:b/>
          <w:lang w:val="fr-FR" w:eastAsia="ar-SA"/>
        </w:rPr>
        <w:t>Implémentation Essentials</w:t>
      </w:r>
    </w:p>
    <w:p w:rsidR="005F21AA" w:rsidRPr="00020304" w:rsidP="00020304">
      <w:pPr>
        <w:suppressAutoHyphens/>
        <w:ind w:left="360"/>
        <w:jc w:val="both"/>
        <w:rPr>
          <w:rFonts w:ascii="Calibri" w:hAnsi="Calibri"/>
          <w:b/>
          <w:lang w:val="fr-FR" w:eastAsia="ar-SA"/>
        </w:rPr>
      </w:pPr>
    </w:p>
    <w:tbl>
      <w:tblPr>
        <w:tblpPr w:leftFromText="180" w:rightFromText="180" w:vertAnchor="text" w:horzAnchor="margin" w:tblpXSpec="center" w:tblpY="223"/>
        <w:tblW w:w="10556" w:type="dxa"/>
        <w:tblLook w:val="0000"/>
      </w:tblPr>
      <w:tblGrid>
        <w:gridCol w:w="10556"/>
      </w:tblGrid>
      <w:tr>
        <w:tblPrEx>
          <w:tblW w:w="10556" w:type="dxa"/>
          <w:tblLook w:val="0000"/>
        </w:tblPrEx>
        <w:trPr>
          <w:trHeight w:val="119"/>
        </w:trPr>
        <w:tc>
          <w:tcPr>
            <w:tcW w:w="10556" w:type="dxa"/>
            <w:tcBorders>
              <w:top w:val="single" w:sz="4" w:space="0" w:color="auto"/>
              <w:left w:val="single" w:sz="4" w:space="0" w:color="auto"/>
              <w:bottom w:val="single" w:sz="4" w:space="0" w:color="auto"/>
              <w:right w:val="single" w:sz="4" w:space="0" w:color="auto"/>
            </w:tcBorders>
            <w:shd w:val="pct20" w:color="auto" w:fill="auto"/>
            <w:vAlign w:val="center"/>
          </w:tcPr>
          <w:p w:rsidR="00600A35" w:rsidRPr="00F023B3" w:rsidP="00EF72C0">
            <w:pPr>
              <w:pStyle w:val="Heading1"/>
              <w:jc w:val="center"/>
              <w:rPr>
                <w:rFonts w:ascii="Book Antiqua" w:hAnsi="Book Antiqua" w:cs="Arial"/>
                <w:color w:val="000000"/>
                <w:sz w:val="18"/>
                <w:szCs w:val="18"/>
              </w:rPr>
            </w:pPr>
            <w:r w:rsidRPr="00F023B3">
              <w:rPr>
                <w:rFonts w:ascii="Book Antiqua" w:hAnsi="Book Antiqua" w:cs="Arial"/>
                <w:color w:val="000000"/>
                <w:sz w:val="18"/>
                <w:szCs w:val="18"/>
              </w:rPr>
              <w:t>PERSONAL DETAILS</w:t>
            </w:r>
          </w:p>
        </w:tc>
      </w:tr>
    </w:tbl>
    <w:p w:rsidR="00557ACD" w:rsidRPr="00F023B3" w:rsidP="003940F9">
      <w:pPr>
        <w:spacing w:line="360" w:lineRule="auto"/>
        <w:rPr>
          <w:rFonts w:ascii="Book Antiqua" w:hAnsi="Book Antiqua" w:cs="Arial"/>
          <w:b/>
          <w:sz w:val="18"/>
          <w:szCs w:val="18"/>
        </w:rPr>
      </w:pPr>
    </w:p>
    <w:p w:rsidR="00600A35" w:rsidRPr="00F023B3" w:rsidP="00BC28AE">
      <w:pPr>
        <w:spacing w:line="360" w:lineRule="auto"/>
        <w:ind w:firstLine="180"/>
        <w:rPr>
          <w:rFonts w:ascii="Book Antiqua" w:hAnsi="Book Antiqua" w:cs="Arial"/>
          <w:bCs/>
          <w:sz w:val="18"/>
          <w:szCs w:val="18"/>
        </w:rPr>
      </w:pPr>
      <w:r w:rsidRPr="00F023B3">
        <w:rPr>
          <w:rFonts w:ascii="Book Antiqua" w:hAnsi="Book Antiqua" w:cs="Arial"/>
          <w:b/>
          <w:sz w:val="18"/>
          <w:szCs w:val="18"/>
        </w:rPr>
        <w:t xml:space="preserve">Name </w:t>
      </w:r>
      <w:r w:rsidRPr="00F023B3">
        <w:rPr>
          <w:rFonts w:ascii="Book Antiqua" w:hAnsi="Book Antiqua" w:cs="Arial"/>
          <w:b/>
          <w:sz w:val="18"/>
          <w:szCs w:val="18"/>
        </w:rPr>
        <w:tab/>
      </w:r>
      <w:r w:rsidRPr="00F023B3">
        <w:rPr>
          <w:rFonts w:ascii="Book Antiqua" w:hAnsi="Book Antiqua" w:cs="Arial"/>
          <w:b/>
          <w:sz w:val="18"/>
          <w:szCs w:val="18"/>
        </w:rPr>
        <w:tab/>
      </w:r>
      <w:r w:rsidRPr="00F023B3" w:rsidR="007862F8">
        <w:rPr>
          <w:rFonts w:ascii="Book Antiqua" w:hAnsi="Book Antiqua" w:cs="Arial"/>
          <w:b/>
          <w:sz w:val="18"/>
          <w:szCs w:val="18"/>
        </w:rPr>
        <w:tab/>
      </w:r>
      <w:r w:rsidRPr="00F023B3" w:rsidR="00332F11">
        <w:rPr>
          <w:rFonts w:ascii="Book Antiqua" w:hAnsi="Book Antiqua" w:cs="Arial"/>
          <w:b/>
          <w:sz w:val="18"/>
          <w:szCs w:val="18"/>
        </w:rPr>
        <w:t xml:space="preserve"> </w:t>
      </w:r>
      <w:r w:rsidR="00223613">
        <w:rPr>
          <w:rFonts w:ascii="Book Antiqua" w:hAnsi="Book Antiqua" w:cs="Arial"/>
          <w:b/>
          <w:sz w:val="18"/>
          <w:szCs w:val="18"/>
        </w:rPr>
        <w:t>Vignesh Chandran</w:t>
      </w:r>
    </w:p>
    <w:p w:rsidR="00600A35" w:rsidRPr="00F023B3" w:rsidP="007862F8">
      <w:pPr>
        <w:pStyle w:val="BodyText"/>
        <w:spacing w:line="360" w:lineRule="auto"/>
        <w:ind w:firstLine="180"/>
        <w:rPr>
          <w:rFonts w:ascii="Book Antiqua" w:hAnsi="Book Antiqua" w:cs="Arial"/>
          <w:sz w:val="18"/>
          <w:szCs w:val="18"/>
        </w:rPr>
      </w:pPr>
      <w:r w:rsidRPr="00F023B3">
        <w:rPr>
          <w:rFonts w:ascii="Book Antiqua" w:hAnsi="Book Antiqua" w:cs="Arial"/>
          <w:b/>
          <w:sz w:val="18"/>
          <w:szCs w:val="18"/>
        </w:rPr>
        <w:t>Date of Birth</w:t>
      </w:r>
      <w:r w:rsidRPr="00F023B3" w:rsidR="00236EC9">
        <w:rPr>
          <w:rFonts w:ascii="Book Antiqua" w:hAnsi="Book Antiqua" w:cs="Arial"/>
          <w:sz w:val="18"/>
          <w:szCs w:val="18"/>
        </w:rPr>
        <w:t xml:space="preserve">                  </w:t>
      </w:r>
      <w:r w:rsidRPr="00F023B3" w:rsidR="00085DB9">
        <w:rPr>
          <w:rFonts w:ascii="Book Antiqua" w:hAnsi="Book Antiqua" w:cs="Arial"/>
          <w:sz w:val="18"/>
          <w:szCs w:val="18"/>
        </w:rPr>
        <w:t xml:space="preserve">   </w:t>
      </w:r>
      <w:r w:rsidRPr="00F023B3" w:rsidR="00472E2E">
        <w:rPr>
          <w:rFonts w:ascii="Book Antiqua" w:hAnsi="Book Antiqua" w:cs="Arial"/>
          <w:sz w:val="18"/>
          <w:szCs w:val="18"/>
        </w:rPr>
        <w:t>10-Oct-1990</w:t>
      </w:r>
    </w:p>
    <w:p w:rsidR="00600A35" w:rsidRPr="00F023B3" w:rsidP="00600A35">
      <w:pPr>
        <w:pStyle w:val="BodyText"/>
        <w:spacing w:line="360" w:lineRule="auto"/>
        <w:ind w:left="180"/>
        <w:rPr>
          <w:rFonts w:ascii="Book Antiqua" w:hAnsi="Book Antiqua" w:cs="Arial"/>
          <w:sz w:val="18"/>
          <w:szCs w:val="18"/>
        </w:rPr>
      </w:pPr>
      <w:r w:rsidRPr="00F023B3">
        <w:rPr>
          <w:rFonts w:ascii="Book Antiqua" w:hAnsi="Book Antiqua" w:cs="Arial"/>
          <w:b/>
          <w:sz w:val="18"/>
          <w:szCs w:val="18"/>
        </w:rPr>
        <w:t xml:space="preserve">Sex  </w:t>
      </w:r>
      <w:r w:rsidRPr="00F023B3">
        <w:rPr>
          <w:rFonts w:ascii="Book Antiqua" w:hAnsi="Book Antiqua" w:cs="Arial"/>
          <w:sz w:val="18"/>
          <w:szCs w:val="18"/>
        </w:rPr>
        <w:t xml:space="preserve"> </w:t>
      </w:r>
      <w:r w:rsidRPr="00F023B3" w:rsidR="00236EC9">
        <w:rPr>
          <w:rFonts w:ascii="Book Antiqua" w:hAnsi="Book Antiqua" w:cs="Arial"/>
          <w:sz w:val="18"/>
          <w:szCs w:val="18"/>
        </w:rPr>
        <w:t xml:space="preserve">                             </w:t>
      </w:r>
      <w:r w:rsidRPr="00F023B3">
        <w:rPr>
          <w:rFonts w:ascii="Book Antiqua" w:hAnsi="Book Antiqua" w:cs="Arial"/>
          <w:sz w:val="18"/>
          <w:szCs w:val="18"/>
        </w:rPr>
        <w:t xml:space="preserve"> </w:t>
      </w:r>
      <w:r w:rsidRPr="00F023B3" w:rsidR="00332F11">
        <w:rPr>
          <w:rFonts w:ascii="Book Antiqua" w:hAnsi="Book Antiqua" w:cs="Arial"/>
          <w:sz w:val="18"/>
          <w:szCs w:val="18"/>
        </w:rPr>
        <w:t xml:space="preserve">   </w:t>
      </w:r>
      <w:r w:rsidRPr="00F023B3">
        <w:rPr>
          <w:rFonts w:ascii="Book Antiqua" w:hAnsi="Book Antiqua" w:cs="Arial"/>
          <w:sz w:val="18"/>
          <w:szCs w:val="18"/>
        </w:rPr>
        <w:t xml:space="preserve"> </w:t>
      </w:r>
      <w:r w:rsidRPr="00F023B3" w:rsidR="00236EC9">
        <w:rPr>
          <w:rFonts w:ascii="Book Antiqua" w:hAnsi="Book Antiqua" w:cs="Arial"/>
          <w:sz w:val="18"/>
          <w:szCs w:val="18"/>
        </w:rPr>
        <w:t xml:space="preserve"> </w:t>
      </w:r>
      <w:r w:rsidRPr="00F023B3">
        <w:rPr>
          <w:rFonts w:ascii="Book Antiqua" w:hAnsi="Book Antiqua" w:cs="Arial"/>
          <w:sz w:val="18"/>
          <w:szCs w:val="18"/>
        </w:rPr>
        <w:t>Male</w:t>
      </w:r>
    </w:p>
    <w:p w:rsidR="00600A35" w:rsidRPr="00F023B3" w:rsidP="007862F8">
      <w:pPr>
        <w:pStyle w:val="BodyText"/>
        <w:spacing w:line="360" w:lineRule="auto"/>
        <w:ind w:left="180"/>
        <w:rPr>
          <w:rFonts w:ascii="Book Antiqua" w:hAnsi="Book Antiqua" w:cs="Arial"/>
          <w:sz w:val="18"/>
          <w:szCs w:val="18"/>
        </w:rPr>
      </w:pPr>
      <w:r w:rsidRPr="00F023B3">
        <w:rPr>
          <w:rFonts w:ascii="Book Antiqua" w:hAnsi="Book Antiqua" w:cs="Arial"/>
          <w:b/>
          <w:sz w:val="18"/>
          <w:szCs w:val="18"/>
        </w:rPr>
        <w:t>Languages Known</w:t>
      </w:r>
      <w:r w:rsidRPr="00F023B3" w:rsidR="00236EC9">
        <w:rPr>
          <w:rFonts w:ascii="Book Antiqua" w:hAnsi="Book Antiqua" w:cs="Arial"/>
          <w:sz w:val="18"/>
          <w:szCs w:val="18"/>
        </w:rPr>
        <w:t xml:space="preserve">        </w:t>
      </w:r>
      <w:r w:rsidRPr="00F023B3" w:rsidR="00332F11">
        <w:rPr>
          <w:rFonts w:ascii="Book Antiqua" w:hAnsi="Book Antiqua" w:cs="Arial"/>
          <w:sz w:val="18"/>
          <w:szCs w:val="18"/>
        </w:rPr>
        <w:t xml:space="preserve"> </w:t>
      </w:r>
      <w:r w:rsidRPr="00F023B3">
        <w:rPr>
          <w:rFonts w:ascii="Book Antiqua" w:hAnsi="Book Antiqua" w:cs="Arial"/>
          <w:sz w:val="18"/>
          <w:szCs w:val="18"/>
        </w:rPr>
        <w:t xml:space="preserve"> </w:t>
      </w:r>
      <w:r w:rsidRPr="00F023B3" w:rsidR="00472E2E">
        <w:rPr>
          <w:rFonts w:ascii="Book Antiqua" w:hAnsi="Book Antiqua" w:cs="Arial"/>
          <w:sz w:val="18"/>
          <w:szCs w:val="18"/>
        </w:rPr>
        <w:t>Tamil</w:t>
      </w:r>
      <w:r w:rsidRPr="00F023B3">
        <w:rPr>
          <w:rFonts w:ascii="Book Antiqua" w:hAnsi="Book Antiqua" w:cs="Arial"/>
          <w:sz w:val="18"/>
          <w:szCs w:val="18"/>
        </w:rPr>
        <w:t xml:space="preserve">, </w:t>
      </w:r>
      <w:r w:rsidRPr="00F023B3" w:rsidR="007862F8">
        <w:rPr>
          <w:rFonts w:ascii="Book Antiqua" w:hAnsi="Book Antiqua" w:cs="Arial"/>
          <w:sz w:val="18"/>
          <w:szCs w:val="18"/>
        </w:rPr>
        <w:t>English,</w:t>
      </w:r>
      <w:r w:rsidRPr="00F023B3">
        <w:rPr>
          <w:rFonts w:ascii="Book Antiqua" w:hAnsi="Book Antiqua" w:cs="Arial"/>
          <w:sz w:val="18"/>
          <w:szCs w:val="18"/>
        </w:rPr>
        <w:t xml:space="preserve"> (R, W, S)</w:t>
      </w:r>
    </w:p>
    <w:p w:rsidR="00600A35" w:rsidRPr="00F023B3" w:rsidP="00600A35">
      <w:pPr>
        <w:spacing w:line="360" w:lineRule="auto"/>
        <w:ind w:left="180"/>
        <w:rPr>
          <w:rFonts w:ascii="Book Antiqua" w:hAnsi="Book Antiqua" w:cs="Arial"/>
          <w:sz w:val="18"/>
          <w:szCs w:val="18"/>
        </w:rPr>
      </w:pPr>
      <w:r w:rsidRPr="00F023B3">
        <w:rPr>
          <w:rFonts w:ascii="Book Antiqua" w:hAnsi="Book Antiqua" w:cs="Arial"/>
          <w:b/>
          <w:sz w:val="18"/>
          <w:szCs w:val="18"/>
        </w:rPr>
        <w:t xml:space="preserve">Marital Status  </w:t>
      </w:r>
      <w:r w:rsidRPr="00F023B3" w:rsidR="00236EC9">
        <w:rPr>
          <w:rFonts w:ascii="Book Antiqua" w:hAnsi="Book Antiqua" w:cs="Arial"/>
          <w:sz w:val="18"/>
          <w:szCs w:val="18"/>
        </w:rPr>
        <w:t xml:space="preserve">      </w:t>
      </w:r>
      <w:r w:rsidRPr="00F023B3">
        <w:rPr>
          <w:rFonts w:ascii="Book Antiqua" w:hAnsi="Book Antiqua" w:cs="Arial"/>
          <w:sz w:val="18"/>
          <w:szCs w:val="18"/>
        </w:rPr>
        <w:t xml:space="preserve">         </w:t>
      </w:r>
      <w:r w:rsidRPr="00F023B3" w:rsidR="007862F8">
        <w:rPr>
          <w:rFonts w:ascii="Book Antiqua" w:hAnsi="Book Antiqua" w:cs="Arial"/>
          <w:sz w:val="18"/>
          <w:szCs w:val="18"/>
        </w:rPr>
        <w:t xml:space="preserve"> </w:t>
      </w:r>
      <w:r w:rsidRPr="00F023B3" w:rsidR="00332F11">
        <w:rPr>
          <w:rFonts w:ascii="Book Antiqua" w:hAnsi="Book Antiqua" w:cs="Arial"/>
          <w:sz w:val="18"/>
          <w:szCs w:val="18"/>
        </w:rPr>
        <w:t xml:space="preserve"> </w:t>
      </w:r>
      <w:r w:rsidRPr="00F023B3" w:rsidR="00472E2E">
        <w:rPr>
          <w:rFonts w:ascii="Book Antiqua" w:hAnsi="Book Antiqua" w:cs="Arial"/>
          <w:sz w:val="18"/>
          <w:szCs w:val="18"/>
        </w:rPr>
        <w:t>Married</w:t>
      </w:r>
    </w:p>
    <w:p w:rsidR="003045BA" w:rsidRPr="00F023B3" w:rsidP="003045BA">
      <w:pPr>
        <w:spacing w:line="360" w:lineRule="auto"/>
        <w:ind w:left="180"/>
        <w:rPr>
          <w:rFonts w:ascii="Book Antiqua" w:hAnsi="Book Antiqua" w:cs="Arial"/>
          <w:sz w:val="18"/>
          <w:szCs w:val="18"/>
        </w:rPr>
      </w:pPr>
      <w:r w:rsidRPr="00F023B3">
        <w:rPr>
          <w:rFonts w:ascii="Book Antiqua" w:hAnsi="Book Antiqua" w:cs="Arial"/>
          <w:b/>
          <w:sz w:val="18"/>
          <w:szCs w:val="18"/>
        </w:rPr>
        <w:t>Pas</w:t>
      </w:r>
      <w:r w:rsidRPr="00F023B3" w:rsidR="00236EC9">
        <w:rPr>
          <w:rFonts w:ascii="Book Antiqua" w:hAnsi="Book Antiqua" w:cs="Arial"/>
          <w:b/>
          <w:sz w:val="18"/>
          <w:szCs w:val="18"/>
        </w:rPr>
        <w:t xml:space="preserve">sport         </w:t>
      </w:r>
      <w:r w:rsidRPr="00F023B3" w:rsidR="00236EC9">
        <w:rPr>
          <w:rFonts w:ascii="Book Antiqua" w:hAnsi="Book Antiqua" w:cs="Arial"/>
          <w:b/>
          <w:sz w:val="18"/>
          <w:szCs w:val="18"/>
        </w:rPr>
        <w:tab/>
      </w:r>
      <w:r w:rsidRPr="00F023B3">
        <w:rPr>
          <w:rFonts w:ascii="Book Antiqua" w:hAnsi="Book Antiqua" w:cs="Arial"/>
          <w:b/>
          <w:sz w:val="18"/>
          <w:szCs w:val="18"/>
        </w:rPr>
        <w:tab/>
      </w:r>
      <w:r w:rsidRPr="00F023B3" w:rsidR="00236EC9">
        <w:rPr>
          <w:rFonts w:ascii="Book Antiqua" w:hAnsi="Book Antiqua" w:cs="Arial"/>
          <w:b/>
          <w:sz w:val="18"/>
          <w:szCs w:val="18"/>
        </w:rPr>
        <w:t xml:space="preserve"> </w:t>
      </w:r>
      <w:r w:rsidRPr="00F023B3">
        <w:rPr>
          <w:rFonts w:ascii="Book Antiqua" w:hAnsi="Book Antiqua" w:cs="Arial"/>
          <w:sz w:val="18"/>
          <w:szCs w:val="18"/>
        </w:rPr>
        <w:t>Valid</w:t>
      </w:r>
    </w:p>
    <w:p w:rsidR="00287574" w:rsidRPr="00F023B3" w:rsidP="005B6694">
      <w:pPr>
        <w:ind w:left="180"/>
        <w:rPr>
          <w:rFonts w:ascii="Book Antiqua" w:hAnsi="Book Antiqua"/>
          <w:sz w:val="18"/>
          <w:szCs w:val="18"/>
        </w:rPr>
      </w:pPr>
      <w:r w:rsidRPr="00F023B3">
        <w:rPr>
          <w:rFonts w:ascii="Book Antiqua" w:hAnsi="Book Antiqua"/>
          <w:sz w:val="18"/>
          <w:szCs w:val="18"/>
        </w:rPr>
        <w:t xml:space="preserve">All the detail mentioned above are true as per my knowledge.                                                                                                                </w:t>
      </w:r>
    </w:p>
    <w:p w:rsidR="00287574" w:rsidRPr="00F023B3" w:rsidP="00287574">
      <w:pPr>
        <w:rPr>
          <w:rFonts w:ascii="Book Antiqua" w:hAnsi="Book Antiqua"/>
          <w:sz w:val="18"/>
          <w:szCs w:val="18"/>
        </w:rPr>
      </w:pPr>
    </w:p>
    <w:p w:rsidR="003A735A" w:rsidP="00FF26DE">
      <w:pPr>
        <w:jc w:val="right"/>
        <w:rPr>
          <w:rFonts w:ascii="Book Antiqua" w:hAnsi="Book Antiqua"/>
          <w:b/>
          <w:sz w:val="18"/>
          <w:szCs w:val="18"/>
        </w:rPr>
      </w:pPr>
      <w:r w:rsidRPr="00F023B3">
        <w:rPr>
          <w:rFonts w:ascii="Book Antiqua" w:hAnsi="Book Antiqua"/>
          <w:sz w:val="18"/>
          <w:szCs w:val="18"/>
        </w:rPr>
        <w:t xml:space="preserve">                                                                                                                                        </w:t>
      </w:r>
      <w:r w:rsidR="007E49A2">
        <w:rPr>
          <w:rFonts w:ascii="Book Antiqua" w:hAnsi="Book Antiqua"/>
          <w:b/>
          <w:sz w:val="18"/>
          <w:szCs w:val="18"/>
        </w:rPr>
        <w:t>Vignesh</w:t>
      </w:r>
      <w:r w:rsidR="00223613">
        <w:rPr>
          <w:rFonts w:ascii="Book Antiqua" w:hAnsi="Book Antiqua"/>
          <w:b/>
          <w:sz w:val="18"/>
          <w:szCs w:val="18"/>
        </w:rPr>
        <w:t xml:space="preserve"> Chandran</w:t>
      </w:r>
    </w:p>
    <w:p w:rsidR="005A3F7B" w:rsidRPr="00CF08D7" w:rsidP="00843D47">
      <w:pPr>
        <w:jc w:val="right"/>
        <w:rPr>
          <w:rFonts w:ascii="Book Antiqua" w:hAnsi="Book Antiqua"/>
          <w:sz w:val="18"/>
          <w:szCs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28"/>
          </v:shape>
        </w:pict>
      </w:r>
    </w:p>
    <w:sectPr>
      <w:footerReference w:type="even" r:id="rId29"/>
      <w:headerReference w:type="first" r:id="rId30"/>
      <w:footerReference w:type="first" r:id="rId31"/>
      <w:type w:val="continuous"/>
      <w:pgSz w:w="12240" w:h="15840" w:code="1"/>
      <w:pgMar w:top="1440" w:right="1440" w:bottom="1440" w:left="1440"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4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E42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420A" w:rsidRPr="003045BA" w:rsidP="003045BA">
    <w:pPr>
      <w:pStyle w:val="Footer"/>
      <w:pBdr>
        <w:top w:val="single" w:sz="4" w:space="0" w:color="auto"/>
      </w:pBdr>
      <w:tabs>
        <w:tab w:val="clear" w:pos="8640"/>
        <w:tab w:val="right" w:pos="9360"/>
      </w:tabs>
      <w:rPr>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1FD2" w:rsidRPr="00406A7E" w:rsidP="00683235">
    <w:pPr>
      <w:pStyle w:val="Header"/>
      <w:rPr>
        <w:sz w:val="36"/>
        <w:szCs w:val="36"/>
      </w:rPr>
    </w:pPr>
    <w:r>
      <w:rPr>
        <w:noProof/>
      </w:rPr>
      <w:t xml:space="preserve">                                                                                                                          </w:t>
    </w:r>
    <w:r w:rsidR="000746F4">
      <w:rPr>
        <w:noProof/>
      </w:rPr>
      <w:t xml:space="preserve">      </w:t>
    </w:r>
    <w:r w:rsidRPr="000746F4" w:rsidR="000746F4">
      <w:rPr>
        <w:noProof/>
        <w:lang w:val="fr-FR" w:eastAsia="fr-FR"/>
      </w:rPr>
      <w:drawing>
        <wp:inline distT="0" distB="0" distL="0" distR="0">
          <wp:extent cx="1209675" cy="657225"/>
          <wp:effectExtent l="0" t="0" r="9525" b="9525"/>
          <wp:docPr id="3" name="Picture 3" descr="D:\KPIT V12.01.2017T4.51\MDM\1.Fusion PDH\16.Certification preparation\Logos\O_Certified Specialist_cl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35420" name="Picture 2" descr="D:\KPIT V12.01.2017T4.51\MDM\1.Fusion PDH\16.Certification preparation\Logos\O_Certified Specialist_clr.gi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9675" cy="657225"/>
                  </a:xfrm>
                  <a:prstGeom prst="rect">
                    <a:avLst/>
                  </a:prstGeom>
                  <a:noFill/>
                  <a:ln>
                    <a:noFill/>
                  </a:ln>
                </pic:spPr>
              </pic:pic>
            </a:graphicData>
          </a:graphic>
        </wp:inline>
      </w:drawing>
    </w:r>
    <w:r w:rsidR="000746F4">
      <w:rPr>
        <w:noProof/>
      </w:rPr>
      <w:t xml:space="preserve">                   </w:t>
    </w:r>
    <w:r w:rsidR="00683235">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bullet="t">
        <v:imagedata r:id="rId1" o:title="msoF2"/>
      </v:shape>
    </w:pict>
  </w:numPicBullet>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Wingdings" w:hAnsi="Wingdings"/>
        <w:sz w:val="16"/>
      </w:rPr>
    </w:lvl>
  </w:abstractNum>
  <w:abstractNum w:abstractNumId="1">
    <w:nsid w:val="01A24F96"/>
    <w:multiLevelType w:val="singleLevel"/>
    <w:tmpl w:val="FFFFFFFF"/>
    <w:lvl w:ilvl="0">
      <w:start w:val="0"/>
      <w:numFmt w:val="decimal"/>
      <w:lvlText w:val="*"/>
      <w:lvlJc w:val="left"/>
    </w:lvl>
  </w:abstractNum>
  <w:abstractNum w:abstractNumId="2">
    <w:nsid w:val="09367E95"/>
    <w:multiLevelType w:val="singleLevel"/>
    <w:tmpl w:val="FFFFFFFF"/>
    <w:lvl w:ilvl="0">
      <w:start w:val="0"/>
      <w:numFmt w:val="decimal"/>
      <w:lvlText w:val="*"/>
      <w:lvlJc w:val="left"/>
    </w:lvl>
  </w:abstractNum>
  <w:abstractNum w:abstractNumId="3">
    <w:nsid w:val="0AD411E0"/>
    <w:multiLevelType w:val="singleLevel"/>
    <w:tmpl w:val="FFFFFFFF"/>
    <w:lvl w:ilvl="0">
      <w:start w:val="0"/>
      <w:numFmt w:val="decimal"/>
      <w:lvlText w:val="*"/>
      <w:lvlJc w:val="left"/>
    </w:lvl>
  </w:abstractNum>
  <w:abstractNum w:abstractNumId="4">
    <w:nsid w:val="128B1D0F"/>
    <w:multiLevelType w:val="singleLevel"/>
    <w:tmpl w:val="FFFFFFFF"/>
    <w:lvl w:ilvl="0">
      <w:start w:val="0"/>
      <w:numFmt w:val="decimal"/>
      <w:lvlText w:val="*"/>
      <w:lvlJc w:val="left"/>
    </w:lvl>
  </w:abstractNum>
  <w:abstractNum w:abstractNumId="5">
    <w:nsid w:val="14B51153"/>
    <w:multiLevelType w:val="singleLevel"/>
    <w:tmpl w:val="FFFFFFFF"/>
    <w:lvl w:ilvl="0">
      <w:start w:val="0"/>
      <w:numFmt w:val="decimal"/>
      <w:lvlText w:val="*"/>
      <w:lvlJc w:val="left"/>
    </w:lvl>
  </w:abstractNum>
  <w:abstractNum w:abstractNumId="6">
    <w:nsid w:val="14BC24AD"/>
    <w:multiLevelType w:val="singleLevel"/>
    <w:tmpl w:val="FFFFFFFF"/>
    <w:lvl w:ilvl="0">
      <w:start w:val="0"/>
      <w:numFmt w:val="decimal"/>
      <w:lvlText w:val="*"/>
      <w:lvlJc w:val="left"/>
    </w:lvl>
  </w:abstractNum>
  <w:abstractNum w:abstractNumId="7">
    <w:nsid w:val="16AB4E03"/>
    <w:multiLevelType w:val="hybridMultilevel"/>
    <w:tmpl w:val="C812FB34"/>
    <w:lvl w:ilvl="0">
      <w:start w:val="1"/>
      <w:numFmt w:val="bullet"/>
      <w:lvlText w:val=""/>
      <w:lvlJc w:val="left"/>
      <w:pPr>
        <w:tabs>
          <w:tab w:val="num" w:pos="438"/>
        </w:tabs>
        <w:ind w:left="798" w:hanging="360"/>
      </w:pPr>
      <w:rPr>
        <w:rFonts w:ascii="Symbol" w:hAnsi="Symbol" w:hint="default"/>
      </w:rPr>
    </w:lvl>
    <w:lvl w:ilvl="1">
      <w:start w:val="1"/>
      <w:numFmt w:val="bullet"/>
      <w:lvlText w:val=""/>
      <w:lvlJc w:val="left"/>
      <w:pPr>
        <w:tabs>
          <w:tab w:val="num" w:pos="1878"/>
        </w:tabs>
        <w:ind w:left="1878" w:hanging="360"/>
      </w:pPr>
      <w:rPr>
        <w:rFonts w:ascii="Symbol" w:hAnsi="Symbol" w:hint="default"/>
      </w:rPr>
    </w:lvl>
    <w:lvl w:ilvl="2" w:tentative="1">
      <w:start w:val="1"/>
      <w:numFmt w:val="bullet"/>
      <w:lvlText w:val=""/>
      <w:lvlJc w:val="left"/>
      <w:pPr>
        <w:tabs>
          <w:tab w:val="num" w:pos="2598"/>
        </w:tabs>
        <w:ind w:left="2598" w:hanging="360"/>
      </w:pPr>
      <w:rPr>
        <w:rFonts w:ascii="Wingdings" w:hAnsi="Wingdings" w:hint="default"/>
      </w:rPr>
    </w:lvl>
    <w:lvl w:ilvl="3" w:tentative="1">
      <w:start w:val="1"/>
      <w:numFmt w:val="bullet"/>
      <w:lvlText w:val=""/>
      <w:lvlJc w:val="left"/>
      <w:pPr>
        <w:tabs>
          <w:tab w:val="num" w:pos="3318"/>
        </w:tabs>
        <w:ind w:left="3318" w:hanging="360"/>
      </w:pPr>
      <w:rPr>
        <w:rFonts w:ascii="Symbol" w:hAnsi="Symbol" w:hint="default"/>
      </w:rPr>
    </w:lvl>
    <w:lvl w:ilvl="4" w:tentative="1">
      <w:start w:val="1"/>
      <w:numFmt w:val="bullet"/>
      <w:lvlText w:val="o"/>
      <w:lvlJc w:val="left"/>
      <w:pPr>
        <w:tabs>
          <w:tab w:val="num" w:pos="4038"/>
        </w:tabs>
        <w:ind w:left="4038" w:hanging="360"/>
      </w:pPr>
      <w:rPr>
        <w:rFonts w:ascii="Courier New" w:hAnsi="Courier New" w:hint="default"/>
      </w:rPr>
    </w:lvl>
    <w:lvl w:ilvl="5" w:tentative="1">
      <w:start w:val="1"/>
      <w:numFmt w:val="bullet"/>
      <w:lvlText w:val=""/>
      <w:lvlJc w:val="left"/>
      <w:pPr>
        <w:tabs>
          <w:tab w:val="num" w:pos="4758"/>
        </w:tabs>
        <w:ind w:left="4758" w:hanging="360"/>
      </w:pPr>
      <w:rPr>
        <w:rFonts w:ascii="Wingdings" w:hAnsi="Wingdings" w:hint="default"/>
      </w:rPr>
    </w:lvl>
    <w:lvl w:ilvl="6" w:tentative="1">
      <w:start w:val="1"/>
      <w:numFmt w:val="bullet"/>
      <w:lvlText w:val=""/>
      <w:lvlJc w:val="left"/>
      <w:pPr>
        <w:tabs>
          <w:tab w:val="num" w:pos="5478"/>
        </w:tabs>
        <w:ind w:left="5478" w:hanging="360"/>
      </w:pPr>
      <w:rPr>
        <w:rFonts w:ascii="Symbol" w:hAnsi="Symbol" w:hint="default"/>
      </w:rPr>
    </w:lvl>
    <w:lvl w:ilvl="7" w:tentative="1">
      <w:start w:val="1"/>
      <w:numFmt w:val="bullet"/>
      <w:lvlText w:val="o"/>
      <w:lvlJc w:val="left"/>
      <w:pPr>
        <w:tabs>
          <w:tab w:val="num" w:pos="6198"/>
        </w:tabs>
        <w:ind w:left="6198" w:hanging="360"/>
      </w:pPr>
      <w:rPr>
        <w:rFonts w:ascii="Courier New" w:hAnsi="Courier New" w:hint="default"/>
      </w:rPr>
    </w:lvl>
    <w:lvl w:ilvl="8" w:tentative="1">
      <w:start w:val="1"/>
      <w:numFmt w:val="bullet"/>
      <w:lvlText w:val=""/>
      <w:lvlJc w:val="left"/>
      <w:pPr>
        <w:tabs>
          <w:tab w:val="num" w:pos="6918"/>
        </w:tabs>
        <w:ind w:left="6918" w:hanging="360"/>
      </w:pPr>
      <w:rPr>
        <w:rFonts w:ascii="Wingdings" w:hAnsi="Wingdings" w:hint="default"/>
      </w:rPr>
    </w:lvl>
  </w:abstractNum>
  <w:abstractNum w:abstractNumId="8">
    <w:nsid w:val="1D9A42F7"/>
    <w:multiLevelType w:val="singleLevel"/>
    <w:tmpl w:val="FFFFFFFF"/>
    <w:lvl w:ilvl="0">
      <w:start w:val="0"/>
      <w:numFmt w:val="decimal"/>
      <w:lvlText w:val="*"/>
      <w:lvlJc w:val="left"/>
    </w:lvl>
  </w:abstractNum>
  <w:abstractNum w:abstractNumId="9">
    <w:nsid w:val="1E514570"/>
    <w:multiLevelType w:val="singleLevel"/>
    <w:tmpl w:val="FFFFFFFF"/>
    <w:lvl w:ilvl="0">
      <w:start w:val="0"/>
      <w:numFmt w:val="decimal"/>
      <w:lvlText w:val="*"/>
      <w:lvlJc w:val="left"/>
    </w:lvl>
  </w:abstractNum>
  <w:abstractNum w:abstractNumId="10">
    <w:nsid w:val="1F0120D4"/>
    <w:multiLevelType w:val="singleLevel"/>
    <w:tmpl w:val="FFFFFFFF"/>
    <w:lvl w:ilvl="0">
      <w:start w:val="0"/>
      <w:numFmt w:val="decimal"/>
      <w:lvlText w:val="*"/>
      <w:lvlJc w:val="left"/>
    </w:lvl>
  </w:abstractNum>
  <w:abstractNum w:abstractNumId="11">
    <w:nsid w:val="2DBA7467"/>
    <w:multiLevelType w:val="hybridMultilevel"/>
    <w:tmpl w:val="A90CC5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5E3079E"/>
    <w:multiLevelType w:val="hybridMultilevel"/>
    <w:tmpl w:val="E2847C70"/>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13">
    <w:nsid w:val="42A20963"/>
    <w:multiLevelType w:val="singleLevel"/>
    <w:tmpl w:val="FFFFFFFF"/>
    <w:lvl w:ilvl="0">
      <w:start w:val="0"/>
      <w:numFmt w:val="decimal"/>
      <w:lvlText w:val="*"/>
      <w:lvlJc w:val="left"/>
    </w:lvl>
  </w:abstractNum>
  <w:abstractNum w:abstractNumId="14">
    <w:nsid w:val="5938743B"/>
    <w:multiLevelType w:val="hybridMultilevel"/>
    <w:tmpl w:val="8388629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4F67178"/>
    <w:multiLevelType w:val="multilevel"/>
    <w:tmpl w:val="A9DAA2B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680A2616"/>
    <w:multiLevelType w:val="hybridMultilevel"/>
    <w:tmpl w:val="8348FA0C"/>
    <w:lvl w:ilvl="0">
      <w:start w:val="1"/>
      <w:numFmt w:val="bullet"/>
      <w:lvlText w:val=""/>
      <w:lvlJc w:val="left"/>
      <w:pPr>
        <w:tabs>
          <w:tab w:val="num" w:pos="141"/>
        </w:tabs>
        <w:ind w:left="501" w:hanging="360"/>
      </w:pPr>
      <w:rPr>
        <w:rFonts w:ascii="Symbol" w:hAnsi="Symbol" w:hint="default"/>
        <w:b/>
      </w:rPr>
    </w:lvl>
    <w:lvl w:ilvl="1" w:tentative="1">
      <w:start w:val="1"/>
      <w:numFmt w:val="bullet"/>
      <w:lvlText w:val="o"/>
      <w:lvlJc w:val="left"/>
      <w:pPr>
        <w:tabs>
          <w:tab w:val="num" w:pos="1581"/>
        </w:tabs>
        <w:ind w:left="1581" w:hanging="360"/>
      </w:pPr>
      <w:rPr>
        <w:rFonts w:ascii="Courier New" w:hAnsi="Courier New" w:hint="default"/>
      </w:rPr>
    </w:lvl>
    <w:lvl w:ilvl="2" w:tentative="1">
      <w:start w:val="1"/>
      <w:numFmt w:val="bullet"/>
      <w:lvlText w:val=""/>
      <w:lvlJc w:val="left"/>
      <w:pPr>
        <w:tabs>
          <w:tab w:val="num" w:pos="2301"/>
        </w:tabs>
        <w:ind w:left="2301" w:hanging="360"/>
      </w:pPr>
      <w:rPr>
        <w:rFonts w:ascii="Wingdings" w:hAnsi="Wingdings" w:hint="default"/>
      </w:rPr>
    </w:lvl>
    <w:lvl w:ilvl="3" w:tentative="1">
      <w:start w:val="1"/>
      <w:numFmt w:val="bullet"/>
      <w:lvlText w:val=""/>
      <w:lvlJc w:val="left"/>
      <w:pPr>
        <w:tabs>
          <w:tab w:val="num" w:pos="3021"/>
        </w:tabs>
        <w:ind w:left="3021" w:hanging="360"/>
      </w:pPr>
      <w:rPr>
        <w:rFonts w:ascii="Symbol" w:hAnsi="Symbol" w:hint="default"/>
      </w:rPr>
    </w:lvl>
    <w:lvl w:ilvl="4" w:tentative="1">
      <w:start w:val="1"/>
      <w:numFmt w:val="bullet"/>
      <w:lvlText w:val="o"/>
      <w:lvlJc w:val="left"/>
      <w:pPr>
        <w:tabs>
          <w:tab w:val="num" w:pos="3741"/>
        </w:tabs>
        <w:ind w:left="3741" w:hanging="360"/>
      </w:pPr>
      <w:rPr>
        <w:rFonts w:ascii="Courier New" w:hAnsi="Courier New" w:hint="default"/>
      </w:rPr>
    </w:lvl>
    <w:lvl w:ilvl="5" w:tentative="1">
      <w:start w:val="1"/>
      <w:numFmt w:val="bullet"/>
      <w:lvlText w:val=""/>
      <w:lvlJc w:val="left"/>
      <w:pPr>
        <w:tabs>
          <w:tab w:val="num" w:pos="4461"/>
        </w:tabs>
        <w:ind w:left="4461" w:hanging="360"/>
      </w:pPr>
      <w:rPr>
        <w:rFonts w:ascii="Wingdings" w:hAnsi="Wingdings" w:hint="default"/>
      </w:rPr>
    </w:lvl>
    <w:lvl w:ilvl="6" w:tentative="1">
      <w:start w:val="1"/>
      <w:numFmt w:val="bullet"/>
      <w:lvlText w:val=""/>
      <w:lvlJc w:val="left"/>
      <w:pPr>
        <w:tabs>
          <w:tab w:val="num" w:pos="5181"/>
        </w:tabs>
        <w:ind w:left="5181" w:hanging="360"/>
      </w:pPr>
      <w:rPr>
        <w:rFonts w:ascii="Symbol" w:hAnsi="Symbol" w:hint="default"/>
      </w:rPr>
    </w:lvl>
    <w:lvl w:ilvl="7" w:tentative="1">
      <w:start w:val="1"/>
      <w:numFmt w:val="bullet"/>
      <w:lvlText w:val="o"/>
      <w:lvlJc w:val="left"/>
      <w:pPr>
        <w:tabs>
          <w:tab w:val="num" w:pos="5901"/>
        </w:tabs>
        <w:ind w:left="5901" w:hanging="360"/>
      </w:pPr>
      <w:rPr>
        <w:rFonts w:ascii="Courier New" w:hAnsi="Courier New" w:hint="default"/>
      </w:rPr>
    </w:lvl>
    <w:lvl w:ilvl="8" w:tentative="1">
      <w:start w:val="1"/>
      <w:numFmt w:val="bullet"/>
      <w:lvlText w:val=""/>
      <w:lvlJc w:val="left"/>
      <w:pPr>
        <w:tabs>
          <w:tab w:val="num" w:pos="6621"/>
        </w:tabs>
        <w:ind w:left="6621" w:hanging="360"/>
      </w:pPr>
      <w:rPr>
        <w:rFonts w:ascii="Wingdings" w:hAnsi="Wingdings" w:hint="default"/>
      </w:rPr>
    </w:lvl>
  </w:abstractNum>
  <w:abstractNum w:abstractNumId="17">
    <w:nsid w:val="6D8A08D3"/>
    <w:multiLevelType w:val="singleLevel"/>
    <w:tmpl w:val="0F1E406C"/>
    <w:lvl w:ilvl="0">
      <w:start w:val="1"/>
      <w:numFmt w:val="upperLetter"/>
      <w:pStyle w:val="Heading6"/>
      <w:lvlText w:val="%1."/>
      <w:lvlJc w:val="left"/>
      <w:pPr>
        <w:tabs>
          <w:tab w:val="num" w:pos="360"/>
        </w:tabs>
        <w:ind w:left="360" w:hanging="360"/>
      </w:pPr>
    </w:lvl>
  </w:abstractNum>
  <w:num w:numId="1">
    <w:abstractNumId w:val="17"/>
  </w:num>
  <w:num w:numId="2">
    <w:abstractNumId w:val="16"/>
  </w:num>
  <w:num w:numId="3">
    <w:abstractNumId w:val="7"/>
  </w:num>
  <w:num w:numId="4">
    <w:abstractNumId w:val="9"/>
  </w:num>
  <w:num w:numId="5">
    <w:abstractNumId w:val="3"/>
  </w:num>
  <w:num w:numId="6">
    <w:abstractNumId w:val="2"/>
  </w:num>
  <w:num w:numId="7">
    <w:abstractNumId w:val="4"/>
  </w:num>
  <w:num w:numId="8">
    <w:abstractNumId w:val="1"/>
  </w:num>
  <w:num w:numId="9">
    <w:abstractNumId w:val="10"/>
  </w:num>
  <w:num w:numId="10">
    <w:abstractNumId w:val="0"/>
  </w:num>
  <w:num w:numId="11">
    <w:abstractNumId w:val="6"/>
  </w:num>
  <w:num w:numId="12">
    <w:abstractNumId w:val="8"/>
  </w:num>
  <w:num w:numId="13">
    <w:abstractNumId w:val="12"/>
  </w:num>
  <w:num w:numId="14">
    <w:abstractNumId w:val="13"/>
  </w:num>
  <w:num w:numId="15">
    <w:abstractNumId w:val="14"/>
  </w:num>
  <w:num w:numId="16">
    <w:abstractNumId w:val="15"/>
  </w:num>
  <w:num w:numId="17">
    <w:abstractNumId w:val="11"/>
  </w:num>
  <w:num w:numId="1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42"/>
    <w:rsid w:val="00000B25"/>
    <w:rsid w:val="00003F8A"/>
    <w:rsid w:val="00005BF8"/>
    <w:rsid w:val="00013283"/>
    <w:rsid w:val="00015A64"/>
    <w:rsid w:val="00017B6F"/>
    <w:rsid w:val="00020304"/>
    <w:rsid w:val="00025009"/>
    <w:rsid w:val="00034AF5"/>
    <w:rsid w:val="00034BAD"/>
    <w:rsid w:val="0003505E"/>
    <w:rsid w:val="0003630B"/>
    <w:rsid w:val="00040E35"/>
    <w:rsid w:val="00046BCD"/>
    <w:rsid w:val="00047690"/>
    <w:rsid w:val="000558F0"/>
    <w:rsid w:val="00060A3F"/>
    <w:rsid w:val="0006270C"/>
    <w:rsid w:val="000654CC"/>
    <w:rsid w:val="000665F8"/>
    <w:rsid w:val="00074516"/>
    <w:rsid w:val="000746F4"/>
    <w:rsid w:val="00074915"/>
    <w:rsid w:val="00076B5E"/>
    <w:rsid w:val="000827CF"/>
    <w:rsid w:val="00085DB9"/>
    <w:rsid w:val="00093013"/>
    <w:rsid w:val="000957E4"/>
    <w:rsid w:val="00097898"/>
    <w:rsid w:val="000A286B"/>
    <w:rsid w:val="000A4DA8"/>
    <w:rsid w:val="000A4DAC"/>
    <w:rsid w:val="000A5B90"/>
    <w:rsid w:val="000A6A1E"/>
    <w:rsid w:val="000B2E9A"/>
    <w:rsid w:val="000B3525"/>
    <w:rsid w:val="000B401B"/>
    <w:rsid w:val="000B497C"/>
    <w:rsid w:val="000C5FA1"/>
    <w:rsid w:val="000D3E9F"/>
    <w:rsid w:val="000D4280"/>
    <w:rsid w:val="000D761B"/>
    <w:rsid w:val="000E19F2"/>
    <w:rsid w:val="000E3F63"/>
    <w:rsid w:val="000F1AFB"/>
    <w:rsid w:val="000F3236"/>
    <w:rsid w:val="000F6568"/>
    <w:rsid w:val="0010549D"/>
    <w:rsid w:val="001074D9"/>
    <w:rsid w:val="00115A43"/>
    <w:rsid w:val="00116172"/>
    <w:rsid w:val="00116237"/>
    <w:rsid w:val="0012091F"/>
    <w:rsid w:val="0012191E"/>
    <w:rsid w:val="0012639C"/>
    <w:rsid w:val="00130E32"/>
    <w:rsid w:val="00133F13"/>
    <w:rsid w:val="00143FC3"/>
    <w:rsid w:val="0014467C"/>
    <w:rsid w:val="00144F9F"/>
    <w:rsid w:val="001457D2"/>
    <w:rsid w:val="00145EFE"/>
    <w:rsid w:val="0015544D"/>
    <w:rsid w:val="00156F31"/>
    <w:rsid w:val="001632DC"/>
    <w:rsid w:val="00165503"/>
    <w:rsid w:val="00166C1A"/>
    <w:rsid w:val="001701A2"/>
    <w:rsid w:val="00173E0E"/>
    <w:rsid w:val="001801C6"/>
    <w:rsid w:val="00180DA6"/>
    <w:rsid w:val="001847B1"/>
    <w:rsid w:val="0018523A"/>
    <w:rsid w:val="00192904"/>
    <w:rsid w:val="00192FC3"/>
    <w:rsid w:val="001940F9"/>
    <w:rsid w:val="00196712"/>
    <w:rsid w:val="001A01A0"/>
    <w:rsid w:val="001A320E"/>
    <w:rsid w:val="001A3A01"/>
    <w:rsid w:val="001A5524"/>
    <w:rsid w:val="001B773C"/>
    <w:rsid w:val="001C0768"/>
    <w:rsid w:val="001C18D2"/>
    <w:rsid w:val="001D0F33"/>
    <w:rsid w:val="001D16C4"/>
    <w:rsid w:val="001D3CE0"/>
    <w:rsid w:val="001E184C"/>
    <w:rsid w:val="001E2034"/>
    <w:rsid w:val="001F0EDD"/>
    <w:rsid w:val="001F23B4"/>
    <w:rsid w:val="001F4B79"/>
    <w:rsid w:val="00202967"/>
    <w:rsid w:val="0020314E"/>
    <w:rsid w:val="002073DE"/>
    <w:rsid w:val="00211081"/>
    <w:rsid w:val="0022282F"/>
    <w:rsid w:val="00223613"/>
    <w:rsid w:val="00231FD2"/>
    <w:rsid w:val="002325F4"/>
    <w:rsid w:val="0023479D"/>
    <w:rsid w:val="00236EC9"/>
    <w:rsid w:val="00243714"/>
    <w:rsid w:val="00247822"/>
    <w:rsid w:val="00247F70"/>
    <w:rsid w:val="0025005C"/>
    <w:rsid w:val="00253CA9"/>
    <w:rsid w:val="002566A6"/>
    <w:rsid w:val="00257C73"/>
    <w:rsid w:val="002600F3"/>
    <w:rsid w:val="00265EAD"/>
    <w:rsid w:val="00265EF6"/>
    <w:rsid w:val="00266CA3"/>
    <w:rsid w:val="002675BA"/>
    <w:rsid w:val="00267801"/>
    <w:rsid w:val="0027154E"/>
    <w:rsid w:val="0027217C"/>
    <w:rsid w:val="00277D5B"/>
    <w:rsid w:val="00281660"/>
    <w:rsid w:val="0028254E"/>
    <w:rsid w:val="00286614"/>
    <w:rsid w:val="00287574"/>
    <w:rsid w:val="00290548"/>
    <w:rsid w:val="002913F9"/>
    <w:rsid w:val="002A1710"/>
    <w:rsid w:val="002A3A26"/>
    <w:rsid w:val="002A3C7D"/>
    <w:rsid w:val="002A7AEC"/>
    <w:rsid w:val="002B26A0"/>
    <w:rsid w:val="002B5005"/>
    <w:rsid w:val="002B6C5C"/>
    <w:rsid w:val="002C0D0B"/>
    <w:rsid w:val="002C35AD"/>
    <w:rsid w:val="002C41F2"/>
    <w:rsid w:val="002C7C07"/>
    <w:rsid w:val="002D063D"/>
    <w:rsid w:val="002D69EA"/>
    <w:rsid w:val="002D6D28"/>
    <w:rsid w:val="002E3662"/>
    <w:rsid w:val="002E3E3B"/>
    <w:rsid w:val="002F72B4"/>
    <w:rsid w:val="002F789D"/>
    <w:rsid w:val="00301C17"/>
    <w:rsid w:val="003045BA"/>
    <w:rsid w:val="00313CB6"/>
    <w:rsid w:val="003200B0"/>
    <w:rsid w:val="00323983"/>
    <w:rsid w:val="0032407E"/>
    <w:rsid w:val="003303CC"/>
    <w:rsid w:val="0033128C"/>
    <w:rsid w:val="00332F11"/>
    <w:rsid w:val="003334E8"/>
    <w:rsid w:val="0033351C"/>
    <w:rsid w:val="0033381D"/>
    <w:rsid w:val="003344D8"/>
    <w:rsid w:val="00335882"/>
    <w:rsid w:val="00337FDE"/>
    <w:rsid w:val="00342F70"/>
    <w:rsid w:val="00346DE3"/>
    <w:rsid w:val="00347900"/>
    <w:rsid w:val="00352C1F"/>
    <w:rsid w:val="00357F86"/>
    <w:rsid w:val="00360D6F"/>
    <w:rsid w:val="00362C88"/>
    <w:rsid w:val="00363700"/>
    <w:rsid w:val="00364046"/>
    <w:rsid w:val="003731DD"/>
    <w:rsid w:val="003803F3"/>
    <w:rsid w:val="00380B20"/>
    <w:rsid w:val="00382A26"/>
    <w:rsid w:val="00382F00"/>
    <w:rsid w:val="00382FA8"/>
    <w:rsid w:val="00383218"/>
    <w:rsid w:val="00385731"/>
    <w:rsid w:val="00386577"/>
    <w:rsid w:val="00390694"/>
    <w:rsid w:val="00391BA5"/>
    <w:rsid w:val="003940F9"/>
    <w:rsid w:val="003A1ABD"/>
    <w:rsid w:val="003A1F5D"/>
    <w:rsid w:val="003A3A3F"/>
    <w:rsid w:val="003A71AB"/>
    <w:rsid w:val="003A735A"/>
    <w:rsid w:val="003B0FE6"/>
    <w:rsid w:val="003B5869"/>
    <w:rsid w:val="003B5A1E"/>
    <w:rsid w:val="003C1603"/>
    <w:rsid w:val="003C3BA9"/>
    <w:rsid w:val="003C3CFA"/>
    <w:rsid w:val="003C417C"/>
    <w:rsid w:val="003C6A1C"/>
    <w:rsid w:val="003C7638"/>
    <w:rsid w:val="003D090C"/>
    <w:rsid w:val="003D22A1"/>
    <w:rsid w:val="003D4C73"/>
    <w:rsid w:val="003E4B6D"/>
    <w:rsid w:val="003E6E9B"/>
    <w:rsid w:val="003E7378"/>
    <w:rsid w:val="003F4976"/>
    <w:rsid w:val="004053FB"/>
    <w:rsid w:val="00405C66"/>
    <w:rsid w:val="00406A7E"/>
    <w:rsid w:val="00410A39"/>
    <w:rsid w:val="00410BB6"/>
    <w:rsid w:val="00414986"/>
    <w:rsid w:val="0041769F"/>
    <w:rsid w:val="00424C19"/>
    <w:rsid w:val="00431FA3"/>
    <w:rsid w:val="0043465F"/>
    <w:rsid w:val="004408E8"/>
    <w:rsid w:val="0044192D"/>
    <w:rsid w:val="004424DA"/>
    <w:rsid w:val="004465FD"/>
    <w:rsid w:val="00450118"/>
    <w:rsid w:val="00452F2C"/>
    <w:rsid w:val="0045445E"/>
    <w:rsid w:val="00455672"/>
    <w:rsid w:val="004557C3"/>
    <w:rsid w:val="0046159C"/>
    <w:rsid w:val="00462224"/>
    <w:rsid w:val="00462814"/>
    <w:rsid w:val="00463D14"/>
    <w:rsid w:val="00472ABB"/>
    <w:rsid w:val="00472E2E"/>
    <w:rsid w:val="00474925"/>
    <w:rsid w:val="0047493A"/>
    <w:rsid w:val="00474E1E"/>
    <w:rsid w:val="00474F36"/>
    <w:rsid w:val="00475C34"/>
    <w:rsid w:val="00477213"/>
    <w:rsid w:val="0048317B"/>
    <w:rsid w:val="00487A71"/>
    <w:rsid w:val="004921D0"/>
    <w:rsid w:val="00492759"/>
    <w:rsid w:val="00495C24"/>
    <w:rsid w:val="004A04C4"/>
    <w:rsid w:val="004A3289"/>
    <w:rsid w:val="004A610A"/>
    <w:rsid w:val="004A6B24"/>
    <w:rsid w:val="004B1718"/>
    <w:rsid w:val="004B703F"/>
    <w:rsid w:val="004C36A8"/>
    <w:rsid w:val="004C448F"/>
    <w:rsid w:val="004C6F48"/>
    <w:rsid w:val="004E353A"/>
    <w:rsid w:val="004E53DF"/>
    <w:rsid w:val="004E6088"/>
    <w:rsid w:val="004F21F1"/>
    <w:rsid w:val="004F5441"/>
    <w:rsid w:val="004F6AC8"/>
    <w:rsid w:val="005052DC"/>
    <w:rsid w:val="00505C6E"/>
    <w:rsid w:val="00507C6E"/>
    <w:rsid w:val="00510138"/>
    <w:rsid w:val="00511A33"/>
    <w:rsid w:val="00513EB3"/>
    <w:rsid w:val="00514F4E"/>
    <w:rsid w:val="00525D9D"/>
    <w:rsid w:val="00526226"/>
    <w:rsid w:val="00526997"/>
    <w:rsid w:val="005317D7"/>
    <w:rsid w:val="00531C52"/>
    <w:rsid w:val="0053658B"/>
    <w:rsid w:val="005470D8"/>
    <w:rsid w:val="00551460"/>
    <w:rsid w:val="00553BFE"/>
    <w:rsid w:val="005558F7"/>
    <w:rsid w:val="005560F0"/>
    <w:rsid w:val="00556768"/>
    <w:rsid w:val="00557ACD"/>
    <w:rsid w:val="0056450C"/>
    <w:rsid w:val="005659CD"/>
    <w:rsid w:val="00570FED"/>
    <w:rsid w:val="00571D54"/>
    <w:rsid w:val="00573FE0"/>
    <w:rsid w:val="00576B19"/>
    <w:rsid w:val="00577328"/>
    <w:rsid w:val="00581663"/>
    <w:rsid w:val="005819E6"/>
    <w:rsid w:val="00584BAC"/>
    <w:rsid w:val="00591C12"/>
    <w:rsid w:val="00593327"/>
    <w:rsid w:val="00594661"/>
    <w:rsid w:val="00596863"/>
    <w:rsid w:val="005A1506"/>
    <w:rsid w:val="005A299A"/>
    <w:rsid w:val="005A2CD2"/>
    <w:rsid w:val="005A3CA2"/>
    <w:rsid w:val="005A3F7B"/>
    <w:rsid w:val="005A4A10"/>
    <w:rsid w:val="005B30EC"/>
    <w:rsid w:val="005B35F8"/>
    <w:rsid w:val="005B58A0"/>
    <w:rsid w:val="005B6694"/>
    <w:rsid w:val="005B7339"/>
    <w:rsid w:val="005C1C62"/>
    <w:rsid w:val="005C435D"/>
    <w:rsid w:val="005C5C5B"/>
    <w:rsid w:val="005D0F20"/>
    <w:rsid w:val="005D20B1"/>
    <w:rsid w:val="005D4C77"/>
    <w:rsid w:val="005D51EF"/>
    <w:rsid w:val="005D5782"/>
    <w:rsid w:val="005D5D98"/>
    <w:rsid w:val="005D6491"/>
    <w:rsid w:val="005D6F15"/>
    <w:rsid w:val="005E0B5C"/>
    <w:rsid w:val="005E1899"/>
    <w:rsid w:val="005F21AA"/>
    <w:rsid w:val="005F33FD"/>
    <w:rsid w:val="005F5239"/>
    <w:rsid w:val="00600A35"/>
    <w:rsid w:val="006023E5"/>
    <w:rsid w:val="00602655"/>
    <w:rsid w:val="006103BC"/>
    <w:rsid w:val="00610401"/>
    <w:rsid w:val="006113BD"/>
    <w:rsid w:val="00614013"/>
    <w:rsid w:val="006203AD"/>
    <w:rsid w:val="00620445"/>
    <w:rsid w:val="00621F36"/>
    <w:rsid w:val="006223D8"/>
    <w:rsid w:val="006246FF"/>
    <w:rsid w:val="00644BD9"/>
    <w:rsid w:val="00645D51"/>
    <w:rsid w:val="00651A54"/>
    <w:rsid w:val="006522C0"/>
    <w:rsid w:val="00661517"/>
    <w:rsid w:val="00662F1F"/>
    <w:rsid w:val="00665067"/>
    <w:rsid w:val="006713D3"/>
    <w:rsid w:val="00674C78"/>
    <w:rsid w:val="00676570"/>
    <w:rsid w:val="00677C5D"/>
    <w:rsid w:val="00683235"/>
    <w:rsid w:val="00684B6E"/>
    <w:rsid w:val="006865F3"/>
    <w:rsid w:val="00696FFA"/>
    <w:rsid w:val="006A6532"/>
    <w:rsid w:val="006A6A96"/>
    <w:rsid w:val="006A7F0D"/>
    <w:rsid w:val="006B26B0"/>
    <w:rsid w:val="006B7E9A"/>
    <w:rsid w:val="006C185F"/>
    <w:rsid w:val="006C2A80"/>
    <w:rsid w:val="006D27FC"/>
    <w:rsid w:val="006D4066"/>
    <w:rsid w:val="006E14B9"/>
    <w:rsid w:val="006E345A"/>
    <w:rsid w:val="006E4CE9"/>
    <w:rsid w:val="006F2344"/>
    <w:rsid w:val="006F799A"/>
    <w:rsid w:val="00700787"/>
    <w:rsid w:val="00703C55"/>
    <w:rsid w:val="00706788"/>
    <w:rsid w:val="00706AB0"/>
    <w:rsid w:val="00713618"/>
    <w:rsid w:val="007159E8"/>
    <w:rsid w:val="00723DAD"/>
    <w:rsid w:val="00740D76"/>
    <w:rsid w:val="00740D78"/>
    <w:rsid w:val="0074277D"/>
    <w:rsid w:val="00747458"/>
    <w:rsid w:val="00751699"/>
    <w:rsid w:val="0075392E"/>
    <w:rsid w:val="00755349"/>
    <w:rsid w:val="00756B24"/>
    <w:rsid w:val="00757367"/>
    <w:rsid w:val="007608D8"/>
    <w:rsid w:val="00762384"/>
    <w:rsid w:val="0077308F"/>
    <w:rsid w:val="00773C28"/>
    <w:rsid w:val="00773D64"/>
    <w:rsid w:val="0077531F"/>
    <w:rsid w:val="00782782"/>
    <w:rsid w:val="00782A0D"/>
    <w:rsid w:val="007835EA"/>
    <w:rsid w:val="007862F8"/>
    <w:rsid w:val="007902FE"/>
    <w:rsid w:val="00793493"/>
    <w:rsid w:val="00793865"/>
    <w:rsid w:val="00797666"/>
    <w:rsid w:val="007B2086"/>
    <w:rsid w:val="007B604B"/>
    <w:rsid w:val="007C0F53"/>
    <w:rsid w:val="007C16DB"/>
    <w:rsid w:val="007C36EC"/>
    <w:rsid w:val="007D3F7D"/>
    <w:rsid w:val="007D62FE"/>
    <w:rsid w:val="007D789E"/>
    <w:rsid w:val="007D7E07"/>
    <w:rsid w:val="007E03BC"/>
    <w:rsid w:val="007E0422"/>
    <w:rsid w:val="007E14A9"/>
    <w:rsid w:val="007E49A2"/>
    <w:rsid w:val="007E5F00"/>
    <w:rsid w:val="007F6A7A"/>
    <w:rsid w:val="00800BEB"/>
    <w:rsid w:val="008014C1"/>
    <w:rsid w:val="00804FA5"/>
    <w:rsid w:val="00807BB6"/>
    <w:rsid w:val="00807CAB"/>
    <w:rsid w:val="00816471"/>
    <w:rsid w:val="008164FE"/>
    <w:rsid w:val="008208C1"/>
    <w:rsid w:val="00823869"/>
    <w:rsid w:val="00824CE8"/>
    <w:rsid w:val="00825E0F"/>
    <w:rsid w:val="008264C1"/>
    <w:rsid w:val="00830C50"/>
    <w:rsid w:val="008337A7"/>
    <w:rsid w:val="00834B7B"/>
    <w:rsid w:val="0083691F"/>
    <w:rsid w:val="00840418"/>
    <w:rsid w:val="00842CA0"/>
    <w:rsid w:val="008433D6"/>
    <w:rsid w:val="00843D47"/>
    <w:rsid w:val="008468E4"/>
    <w:rsid w:val="008515DA"/>
    <w:rsid w:val="00854AB3"/>
    <w:rsid w:val="00854F64"/>
    <w:rsid w:val="0086521F"/>
    <w:rsid w:val="008668AA"/>
    <w:rsid w:val="0086729E"/>
    <w:rsid w:val="0087077C"/>
    <w:rsid w:val="008721A1"/>
    <w:rsid w:val="008751F9"/>
    <w:rsid w:val="00880171"/>
    <w:rsid w:val="00881A55"/>
    <w:rsid w:val="008829AD"/>
    <w:rsid w:val="0088438D"/>
    <w:rsid w:val="00885EA7"/>
    <w:rsid w:val="00891867"/>
    <w:rsid w:val="008933F7"/>
    <w:rsid w:val="00895003"/>
    <w:rsid w:val="008978AE"/>
    <w:rsid w:val="008A3064"/>
    <w:rsid w:val="008A3B3E"/>
    <w:rsid w:val="008B0D4E"/>
    <w:rsid w:val="008B3E22"/>
    <w:rsid w:val="008B51AD"/>
    <w:rsid w:val="008C3B45"/>
    <w:rsid w:val="008C3C53"/>
    <w:rsid w:val="008C4712"/>
    <w:rsid w:val="008D08EB"/>
    <w:rsid w:val="008D2D72"/>
    <w:rsid w:val="008D3499"/>
    <w:rsid w:val="008D415B"/>
    <w:rsid w:val="008D71BB"/>
    <w:rsid w:val="008D74FD"/>
    <w:rsid w:val="008D7893"/>
    <w:rsid w:val="008E0613"/>
    <w:rsid w:val="008E3091"/>
    <w:rsid w:val="008E43A0"/>
    <w:rsid w:val="008E48C6"/>
    <w:rsid w:val="008E65CB"/>
    <w:rsid w:val="008F4143"/>
    <w:rsid w:val="008F6C6B"/>
    <w:rsid w:val="009061C2"/>
    <w:rsid w:val="00906AFD"/>
    <w:rsid w:val="00907863"/>
    <w:rsid w:val="0091268C"/>
    <w:rsid w:val="00913532"/>
    <w:rsid w:val="0091470C"/>
    <w:rsid w:val="0091717C"/>
    <w:rsid w:val="009210B1"/>
    <w:rsid w:val="009272EC"/>
    <w:rsid w:val="00927CAE"/>
    <w:rsid w:val="009355E3"/>
    <w:rsid w:val="00936A89"/>
    <w:rsid w:val="00942E6D"/>
    <w:rsid w:val="00950E9E"/>
    <w:rsid w:val="00952325"/>
    <w:rsid w:val="00967800"/>
    <w:rsid w:val="00973745"/>
    <w:rsid w:val="00975E0F"/>
    <w:rsid w:val="00977800"/>
    <w:rsid w:val="00977AC7"/>
    <w:rsid w:val="00977F16"/>
    <w:rsid w:val="00980DE7"/>
    <w:rsid w:val="00980EB0"/>
    <w:rsid w:val="00980F70"/>
    <w:rsid w:val="00984CE6"/>
    <w:rsid w:val="009866A0"/>
    <w:rsid w:val="00990FDA"/>
    <w:rsid w:val="00997BBD"/>
    <w:rsid w:val="009B1294"/>
    <w:rsid w:val="009B2FFD"/>
    <w:rsid w:val="009B3073"/>
    <w:rsid w:val="009B54A5"/>
    <w:rsid w:val="009C0EF5"/>
    <w:rsid w:val="009C3AD7"/>
    <w:rsid w:val="009D17F9"/>
    <w:rsid w:val="009D2BAE"/>
    <w:rsid w:val="009D5FC1"/>
    <w:rsid w:val="00A019D1"/>
    <w:rsid w:val="00A04E13"/>
    <w:rsid w:val="00A05F3D"/>
    <w:rsid w:val="00A13B99"/>
    <w:rsid w:val="00A13DFD"/>
    <w:rsid w:val="00A14172"/>
    <w:rsid w:val="00A25715"/>
    <w:rsid w:val="00A300D2"/>
    <w:rsid w:val="00A32FA7"/>
    <w:rsid w:val="00A4578D"/>
    <w:rsid w:val="00A476AB"/>
    <w:rsid w:val="00A51553"/>
    <w:rsid w:val="00A516CC"/>
    <w:rsid w:val="00A533AF"/>
    <w:rsid w:val="00A534E8"/>
    <w:rsid w:val="00A573A5"/>
    <w:rsid w:val="00A65FBC"/>
    <w:rsid w:val="00A67863"/>
    <w:rsid w:val="00A71780"/>
    <w:rsid w:val="00A73FB8"/>
    <w:rsid w:val="00A80284"/>
    <w:rsid w:val="00A819B9"/>
    <w:rsid w:val="00A9297B"/>
    <w:rsid w:val="00A94F9C"/>
    <w:rsid w:val="00A95C8E"/>
    <w:rsid w:val="00A963C2"/>
    <w:rsid w:val="00A96506"/>
    <w:rsid w:val="00A96980"/>
    <w:rsid w:val="00A96E2A"/>
    <w:rsid w:val="00AA29DF"/>
    <w:rsid w:val="00AA6336"/>
    <w:rsid w:val="00AB5580"/>
    <w:rsid w:val="00AB60D1"/>
    <w:rsid w:val="00AD2609"/>
    <w:rsid w:val="00AE13C2"/>
    <w:rsid w:val="00AE3AB8"/>
    <w:rsid w:val="00AE420A"/>
    <w:rsid w:val="00AE504E"/>
    <w:rsid w:val="00AE6347"/>
    <w:rsid w:val="00AE6442"/>
    <w:rsid w:val="00AE7848"/>
    <w:rsid w:val="00AF11CE"/>
    <w:rsid w:val="00AF3BBF"/>
    <w:rsid w:val="00AF4378"/>
    <w:rsid w:val="00AF4FBA"/>
    <w:rsid w:val="00AF5EE9"/>
    <w:rsid w:val="00AF786C"/>
    <w:rsid w:val="00B00FF3"/>
    <w:rsid w:val="00B014C7"/>
    <w:rsid w:val="00B0675B"/>
    <w:rsid w:val="00B07609"/>
    <w:rsid w:val="00B1638F"/>
    <w:rsid w:val="00B17700"/>
    <w:rsid w:val="00B2299B"/>
    <w:rsid w:val="00B245F0"/>
    <w:rsid w:val="00B268C1"/>
    <w:rsid w:val="00B3200D"/>
    <w:rsid w:val="00B34165"/>
    <w:rsid w:val="00B36C2F"/>
    <w:rsid w:val="00B36C67"/>
    <w:rsid w:val="00B41629"/>
    <w:rsid w:val="00B41F04"/>
    <w:rsid w:val="00B434AF"/>
    <w:rsid w:val="00B446FB"/>
    <w:rsid w:val="00B44922"/>
    <w:rsid w:val="00B44CD3"/>
    <w:rsid w:val="00B50497"/>
    <w:rsid w:val="00B52079"/>
    <w:rsid w:val="00B536FD"/>
    <w:rsid w:val="00B5589C"/>
    <w:rsid w:val="00B652BA"/>
    <w:rsid w:val="00B6649E"/>
    <w:rsid w:val="00B679B9"/>
    <w:rsid w:val="00B7041D"/>
    <w:rsid w:val="00B71E0D"/>
    <w:rsid w:val="00B73991"/>
    <w:rsid w:val="00B77176"/>
    <w:rsid w:val="00B77B74"/>
    <w:rsid w:val="00B832EB"/>
    <w:rsid w:val="00B832ED"/>
    <w:rsid w:val="00B84DC5"/>
    <w:rsid w:val="00B84EF9"/>
    <w:rsid w:val="00B86465"/>
    <w:rsid w:val="00B90DF5"/>
    <w:rsid w:val="00B9160F"/>
    <w:rsid w:val="00B96E26"/>
    <w:rsid w:val="00BA19FE"/>
    <w:rsid w:val="00BA20A9"/>
    <w:rsid w:val="00BA3A6F"/>
    <w:rsid w:val="00BB372F"/>
    <w:rsid w:val="00BB3C62"/>
    <w:rsid w:val="00BC28AE"/>
    <w:rsid w:val="00BC3640"/>
    <w:rsid w:val="00BC3D88"/>
    <w:rsid w:val="00BD1063"/>
    <w:rsid w:val="00BD5A4C"/>
    <w:rsid w:val="00BE0873"/>
    <w:rsid w:val="00BE1255"/>
    <w:rsid w:val="00BE53AF"/>
    <w:rsid w:val="00BE5F98"/>
    <w:rsid w:val="00BE6EDF"/>
    <w:rsid w:val="00BF04BD"/>
    <w:rsid w:val="00C00A26"/>
    <w:rsid w:val="00C01532"/>
    <w:rsid w:val="00C018E1"/>
    <w:rsid w:val="00C07338"/>
    <w:rsid w:val="00C0736A"/>
    <w:rsid w:val="00C14144"/>
    <w:rsid w:val="00C27505"/>
    <w:rsid w:val="00C372ED"/>
    <w:rsid w:val="00C42124"/>
    <w:rsid w:val="00C43391"/>
    <w:rsid w:val="00C470D5"/>
    <w:rsid w:val="00C50C98"/>
    <w:rsid w:val="00C550C3"/>
    <w:rsid w:val="00C55F22"/>
    <w:rsid w:val="00C60F4D"/>
    <w:rsid w:val="00C626FC"/>
    <w:rsid w:val="00C64FE5"/>
    <w:rsid w:val="00C65941"/>
    <w:rsid w:val="00C67258"/>
    <w:rsid w:val="00C67A3A"/>
    <w:rsid w:val="00C77D4D"/>
    <w:rsid w:val="00C82659"/>
    <w:rsid w:val="00C90102"/>
    <w:rsid w:val="00CA1F48"/>
    <w:rsid w:val="00CA533F"/>
    <w:rsid w:val="00CA6884"/>
    <w:rsid w:val="00CD3D80"/>
    <w:rsid w:val="00CD5087"/>
    <w:rsid w:val="00CE0617"/>
    <w:rsid w:val="00CE4F71"/>
    <w:rsid w:val="00CF00D0"/>
    <w:rsid w:val="00CF08D7"/>
    <w:rsid w:val="00CF1ECD"/>
    <w:rsid w:val="00CF462A"/>
    <w:rsid w:val="00CF48A4"/>
    <w:rsid w:val="00CF5D7A"/>
    <w:rsid w:val="00CF6567"/>
    <w:rsid w:val="00CF7623"/>
    <w:rsid w:val="00CF7B57"/>
    <w:rsid w:val="00D00068"/>
    <w:rsid w:val="00D07D3C"/>
    <w:rsid w:val="00D10813"/>
    <w:rsid w:val="00D1259C"/>
    <w:rsid w:val="00D17371"/>
    <w:rsid w:val="00D17EB2"/>
    <w:rsid w:val="00D211B6"/>
    <w:rsid w:val="00D24A30"/>
    <w:rsid w:val="00D24E43"/>
    <w:rsid w:val="00D268A4"/>
    <w:rsid w:val="00D400DE"/>
    <w:rsid w:val="00D4103A"/>
    <w:rsid w:val="00D41994"/>
    <w:rsid w:val="00D5187D"/>
    <w:rsid w:val="00D51FB9"/>
    <w:rsid w:val="00D55175"/>
    <w:rsid w:val="00D57932"/>
    <w:rsid w:val="00D660C5"/>
    <w:rsid w:val="00D72A53"/>
    <w:rsid w:val="00D74D2B"/>
    <w:rsid w:val="00D8159A"/>
    <w:rsid w:val="00D82404"/>
    <w:rsid w:val="00D860D9"/>
    <w:rsid w:val="00D90128"/>
    <w:rsid w:val="00D95913"/>
    <w:rsid w:val="00DA1F61"/>
    <w:rsid w:val="00DA4283"/>
    <w:rsid w:val="00DB3F8D"/>
    <w:rsid w:val="00DB6AB4"/>
    <w:rsid w:val="00DC1276"/>
    <w:rsid w:val="00DC3B85"/>
    <w:rsid w:val="00DD6889"/>
    <w:rsid w:val="00DE045E"/>
    <w:rsid w:val="00DE191D"/>
    <w:rsid w:val="00DE693D"/>
    <w:rsid w:val="00DE70A5"/>
    <w:rsid w:val="00DF0C22"/>
    <w:rsid w:val="00DF13A1"/>
    <w:rsid w:val="00DF36A8"/>
    <w:rsid w:val="00E01FB5"/>
    <w:rsid w:val="00E06BB0"/>
    <w:rsid w:val="00E10B2F"/>
    <w:rsid w:val="00E158FA"/>
    <w:rsid w:val="00E16957"/>
    <w:rsid w:val="00E2612B"/>
    <w:rsid w:val="00E278B3"/>
    <w:rsid w:val="00E3284A"/>
    <w:rsid w:val="00E333D4"/>
    <w:rsid w:val="00E369CD"/>
    <w:rsid w:val="00E40EE7"/>
    <w:rsid w:val="00E44829"/>
    <w:rsid w:val="00E4740B"/>
    <w:rsid w:val="00E5020E"/>
    <w:rsid w:val="00E5161D"/>
    <w:rsid w:val="00E54837"/>
    <w:rsid w:val="00E61530"/>
    <w:rsid w:val="00E620BE"/>
    <w:rsid w:val="00E6232E"/>
    <w:rsid w:val="00E73C74"/>
    <w:rsid w:val="00E83DEF"/>
    <w:rsid w:val="00E84CBF"/>
    <w:rsid w:val="00E8770A"/>
    <w:rsid w:val="00E92B1A"/>
    <w:rsid w:val="00EA1636"/>
    <w:rsid w:val="00EA2BB9"/>
    <w:rsid w:val="00EA59A0"/>
    <w:rsid w:val="00EB295C"/>
    <w:rsid w:val="00EB56A4"/>
    <w:rsid w:val="00EC2539"/>
    <w:rsid w:val="00EC5CF2"/>
    <w:rsid w:val="00EC659E"/>
    <w:rsid w:val="00ED2EEA"/>
    <w:rsid w:val="00ED41E1"/>
    <w:rsid w:val="00ED5F82"/>
    <w:rsid w:val="00EE02DB"/>
    <w:rsid w:val="00EE2324"/>
    <w:rsid w:val="00EE5018"/>
    <w:rsid w:val="00EE699C"/>
    <w:rsid w:val="00EE7714"/>
    <w:rsid w:val="00EF11C2"/>
    <w:rsid w:val="00EF47CF"/>
    <w:rsid w:val="00EF72C0"/>
    <w:rsid w:val="00F008F1"/>
    <w:rsid w:val="00F023B3"/>
    <w:rsid w:val="00F05EB9"/>
    <w:rsid w:val="00F11A23"/>
    <w:rsid w:val="00F12E78"/>
    <w:rsid w:val="00F13CB1"/>
    <w:rsid w:val="00F17433"/>
    <w:rsid w:val="00F23198"/>
    <w:rsid w:val="00F23633"/>
    <w:rsid w:val="00F2473A"/>
    <w:rsid w:val="00F24DA1"/>
    <w:rsid w:val="00F25E1C"/>
    <w:rsid w:val="00F27345"/>
    <w:rsid w:val="00F32097"/>
    <w:rsid w:val="00F36292"/>
    <w:rsid w:val="00F3636E"/>
    <w:rsid w:val="00F36E79"/>
    <w:rsid w:val="00F37A23"/>
    <w:rsid w:val="00F401AB"/>
    <w:rsid w:val="00F46C9F"/>
    <w:rsid w:val="00F5476F"/>
    <w:rsid w:val="00F62539"/>
    <w:rsid w:val="00F65796"/>
    <w:rsid w:val="00F67442"/>
    <w:rsid w:val="00F67906"/>
    <w:rsid w:val="00F70D60"/>
    <w:rsid w:val="00F75B4D"/>
    <w:rsid w:val="00F95634"/>
    <w:rsid w:val="00FA1B98"/>
    <w:rsid w:val="00FA227A"/>
    <w:rsid w:val="00FA239A"/>
    <w:rsid w:val="00FA3EDC"/>
    <w:rsid w:val="00FA77CA"/>
    <w:rsid w:val="00FB1848"/>
    <w:rsid w:val="00FB1906"/>
    <w:rsid w:val="00FB2129"/>
    <w:rsid w:val="00FB4BDA"/>
    <w:rsid w:val="00FC12D2"/>
    <w:rsid w:val="00FC4CD3"/>
    <w:rsid w:val="00FC632A"/>
    <w:rsid w:val="00FC6CBB"/>
    <w:rsid w:val="00FD04B3"/>
    <w:rsid w:val="00FD2579"/>
    <w:rsid w:val="00FD41CE"/>
    <w:rsid w:val="00FD4E76"/>
    <w:rsid w:val="00FD75C4"/>
    <w:rsid w:val="00FD78F0"/>
    <w:rsid w:val="00FE2347"/>
    <w:rsid w:val="00FE4915"/>
    <w:rsid w:val="00FE515E"/>
    <w:rsid w:val="00FE656C"/>
    <w:rsid w:val="00FE7171"/>
    <w:rsid w:val="00FF0F96"/>
    <w:rsid w:val="00FF26DE"/>
    <w:rsid w:val="00FF563E"/>
    <w:rsid w:val="00FF564C"/>
    <w:rsid w:val="00FF67FA"/>
    <w:rsid w:val="00FF7956"/>
    <w:rsid w:val="00FF7D5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1755A4F-4CA1-49AA-8207-6F64D3927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4C"/>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00A35"/>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jc w:val="both"/>
      <w:outlineLvl w:val="4"/>
    </w:pPr>
    <w:rPr>
      <w:b/>
      <w:sz w:val="22"/>
    </w:rPr>
  </w:style>
  <w:style w:type="paragraph" w:styleId="Heading6">
    <w:name w:val="heading 6"/>
    <w:basedOn w:val="Normal"/>
    <w:next w:val="Normal"/>
    <w:qFormat/>
    <w:pPr>
      <w:keepNext/>
      <w:numPr>
        <w:numId w:val="1"/>
      </w:numPr>
      <w:jc w:val="both"/>
      <w:outlineLvl w:val="5"/>
    </w:pPr>
    <w:rPr>
      <w:b/>
      <w:sz w:val="22"/>
    </w:rPr>
  </w:style>
  <w:style w:type="paragraph" w:styleId="Heading8">
    <w:name w:val="heading 8"/>
    <w:basedOn w:val="Normal"/>
    <w:next w:val="Normal"/>
    <w:qFormat/>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BodyText2">
    <w:name w:val="Body Text 2"/>
    <w:basedOn w:val="Normal"/>
    <w:pPr>
      <w:jc w:val="both"/>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sz w:val="28"/>
    </w:rPr>
  </w:style>
  <w:style w:type="paragraph" w:styleId="BodyText3">
    <w:name w:val="Body Text 3"/>
    <w:basedOn w:val="Normal"/>
    <w:rPr>
      <w:sz w:val="22"/>
    </w:rPr>
  </w:style>
  <w:style w:type="character" w:customStyle="1" w:styleId="Job">
    <w:name w:val="Job"/>
    <w:rPr>
      <w:i/>
      <w:iCs/>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Horizontext">
    <w:name w:val="Horizon text"/>
    <w:basedOn w:val="Normal"/>
    <w:autoRedefine/>
    <w:rPr>
      <w:rFonts w:ascii="Arial" w:hAnsi="Arial" w:cs="Arial"/>
    </w:rPr>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pPr>
    <w:rPr>
      <w:sz w:val="24"/>
      <w:szCs w:val="24"/>
    </w:rPr>
  </w:style>
  <w:style w:type="paragraph" w:styleId="PlainText">
    <w:name w:val="Plain Text"/>
    <w:basedOn w:val="Normal"/>
    <w:rsid w:val="002B6C5C"/>
    <w:pPr>
      <w:widowControl w:val="0"/>
    </w:pPr>
    <w:rPr>
      <w:rFonts w:ascii="Courier New" w:hAnsi="Courier New"/>
      <w:sz w:val="22"/>
    </w:rPr>
  </w:style>
  <w:style w:type="paragraph" w:customStyle="1" w:styleId="WW-PlainText">
    <w:name w:val="WW-Plain Text"/>
    <w:basedOn w:val="Normal"/>
    <w:rsid w:val="00AE420A"/>
    <w:pPr>
      <w:suppressAutoHyphens/>
    </w:pPr>
    <w:rPr>
      <w:rFonts w:ascii="Courier New"/>
    </w:rPr>
  </w:style>
  <w:style w:type="character" w:styleId="Strong">
    <w:name w:val="Strong"/>
    <w:uiPriority w:val="22"/>
    <w:qFormat/>
    <w:rsid w:val="00C50C98"/>
    <w:rPr>
      <w:b/>
      <w:bCs/>
    </w:rPr>
  </w:style>
  <w:style w:type="paragraph" w:styleId="NoSpacing">
    <w:name w:val="No Spacing"/>
    <w:qFormat/>
    <w:rsid w:val="00472E2E"/>
    <w:pPr>
      <w:widowControl w:val="0"/>
      <w:suppressAutoHyphens/>
      <w:overflowPunct w:val="0"/>
      <w:autoSpaceDE w:val="0"/>
      <w:autoSpaceDN w:val="0"/>
      <w:textAlignment w:val="baseline"/>
    </w:pPr>
    <w:rPr>
      <w:rFonts w:ascii="Calibri" w:hAnsi="Calibri"/>
      <w:kern w:val="3"/>
      <w:sz w:val="22"/>
      <w:szCs w:val="22"/>
      <w:lang w:val="en-IN" w:eastAsia="en-IN"/>
    </w:rPr>
  </w:style>
  <w:style w:type="character" w:customStyle="1" w:styleId="apple-converted-space">
    <w:name w:val="apple-converted-space"/>
    <w:rsid w:val="003A735A"/>
  </w:style>
  <w:style w:type="character" w:styleId="Emphasis">
    <w:name w:val="Emphasis"/>
    <w:uiPriority w:val="20"/>
    <w:qFormat/>
    <w:rsid w:val="00BD5A4C"/>
    <w:rPr>
      <w:i/>
      <w:iCs/>
    </w:rPr>
  </w:style>
  <w:style w:type="paragraph" w:styleId="BalloonText">
    <w:name w:val="Balloon Text"/>
    <w:basedOn w:val="Normal"/>
    <w:link w:val="BalloonTextChar"/>
    <w:rsid w:val="00FC6CBB"/>
    <w:rPr>
      <w:rFonts w:ascii="Segoe UI" w:hAnsi="Segoe UI" w:cs="Segoe UI"/>
      <w:sz w:val="18"/>
      <w:szCs w:val="18"/>
    </w:rPr>
  </w:style>
  <w:style w:type="character" w:customStyle="1" w:styleId="BalloonTextChar">
    <w:name w:val="Balloon Text Char"/>
    <w:basedOn w:val="DefaultParagraphFont"/>
    <w:link w:val="BalloonText"/>
    <w:rsid w:val="00FC6C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en.wikipedia.org/wiki/Louisville,_Kentucky" TargetMode="External" /><Relationship Id="rId11" Type="http://schemas.openxmlformats.org/officeDocument/2006/relationships/hyperlink" Target="https://en.wikipedia.org/wiki/Kentucky" TargetMode="External" /><Relationship Id="rId12" Type="http://schemas.openxmlformats.org/officeDocument/2006/relationships/hyperlink" Target="https://en.wikipedia.org/wiki/Health_insurance_in_the_United_States" TargetMode="External" /><Relationship Id="rId13" Type="http://schemas.openxmlformats.org/officeDocument/2006/relationships/hyperlink" Target="https://www.google.co.in/url?sa=t&amp;rct=j&amp;q=&amp;esrc=s&amp;source=web&amp;cd=6&amp;cad=rja&amp;uact=8&amp;sqi=2&amp;ved=0ahUKEwjUjJzZpfPOAhXLNY8KHTWVAOwQFggxMAU&amp;url=https%3A%2F%2Fwww.kpit.com%2FKCCMS%2Foutput%2Fdownloads%2Fbrochures%2Foracle%2Filink-the-fusion-adapter-for-oracle-ebs.pdf&amp;usg=AFQjCNGfK_OswWqNHJ-8hYumwzYPWfDS6w&amp;bvm=bv.131783435,d.c2I" TargetMode="External" /><Relationship Id="rId14" Type="http://schemas.openxmlformats.org/officeDocument/2006/relationships/hyperlink" Target="https://www.youtube.com/watch?v=UeTlC1HmcE0" TargetMode="External" /><Relationship Id="rId15" Type="http://schemas.openxmlformats.org/officeDocument/2006/relationships/hyperlink" Target="https://en.wikipedia.org/wiki/Multinational_corporation" TargetMode="External" /><Relationship Id="rId16" Type="http://schemas.openxmlformats.org/officeDocument/2006/relationships/hyperlink" Target="https://en.wikipedia.org/wiki/Greater_Sharpstown" TargetMode="External" /><Relationship Id="rId17" Type="http://schemas.openxmlformats.org/officeDocument/2006/relationships/hyperlink" Target="https://en.wikipedia.org/wiki/Houston,_Texas" TargetMode="External" /><Relationship Id="rId18" Type="http://schemas.openxmlformats.org/officeDocument/2006/relationships/hyperlink" Target="https://en.wikipedia.org/wiki/Oilfield" TargetMode="External" /><Relationship Id="rId19" Type="http://schemas.openxmlformats.org/officeDocument/2006/relationships/hyperlink" Target="https://en.wikipedia.org/wiki/Oil_and_gas_industry" TargetMode="External" /><Relationship Id="rId2" Type="http://schemas.openxmlformats.org/officeDocument/2006/relationships/webSettings" Target="webSettings.xml" /><Relationship Id="rId20" Type="http://schemas.openxmlformats.org/officeDocument/2006/relationships/hyperlink" Target="https://en.wikipedia.org/wiki/Optics" TargetMode="External" /><Relationship Id="rId21" Type="http://schemas.openxmlformats.org/officeDocument/2006/relationships/hyperlink" Target="https://en.wikipedia.org/wiki/Endoscopes" TargetMode="External" /><Relationship Id="rId22" Type="http://schemas.openxmlformats.org/officeDocument/2006/relationships/hyperlink" Target="https://en.wikipedia.org/wiki/Digital_security" TargetMode="External" /><Relationship Id="rId23" Type="http://schemas.openxmlformats.org/officeDocument/2006/relationships/hyperlink" Target="https://en.wikipedia.org/wiki/Software_applications" TargetMode="External" /><Relationship Id="rId24" Type="http://schemas.openxmlformats.org/officeDocument/2006/relationships/hyperlink" Target="https://en.wikipedia.org/wiki/Smart_cards" TargetMode="External" /><Relationship Id="rId25" Type="http://schemas.openxmlformats.org/officeDocument/2006/relationships/hyperlink" Target="https://en.wikipedia.org/wiki/Managed_services" TargetMode="External" /><Relationship Id="rId26" Type="http://schemas.openxmlformats.org/officeDocument/2006/relationships/hyperlink" Target="https://en.wikipedia.org/wiki/Thales_Group" TargetMode="External" /><Relationship Id="rId27" Type="http://schemas.openxmlformats.org/officeDocument/2006/relationships/hyperlink" Target="https://en.wikipedia.org/wiki/Subscriber_identity_module" TargetMode="External" /><Relationship Id="rId28" Type="http://schemas.openxmlformats.org/officeDocument/2006/relationships/image" Target="https://rdxfootmark.naukri.com/v2/track/openCv?trackingInfo=a77bcc528c755e0d94a5b82d769373cf134f530e18705c4458440321091b5b581b0b120613475d591b4d58515c424154181c084b281e010303071941515e0f59580f1b425c4c01090340281e0103140a14405d5e014d584b50535a4f162e024b4340010d120213105b5c0c004d145c455715445a5c5d57421a081105431458090d074b100a12031753444f4a081e0103030712455e550f514a1b00034e6&amp;docType=docx" TargetMode="External" /><Relationship Id="rId29" Type="http://schemas.openxmlformats.org/officeDocument/2006/relationships/footer" Target="footer1.xml" /><Relationship Id="rId3" Type="http://schemas.openxmlformats.org/officeDocument/2006/relationships/fontTable" Target="fontTable.xml" /><Relationship Id="rId30" Type="http://schemas.openxmlformats.org/officeDocument/2006/relationships/header" Target="header1.xml" /><Relationship Id="rId31" Type="http://schemas.openxmlformats.org/officeDocument/2006/relationships/footer" Target="footer2.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hyperlink" Target="https://en.wikipedia.org/wiki/San_Diego" TargetMode="External" /><Relationship Id="rId5" Type="http://schemas.openxmlformats.org/officeDocument/2006/relationships/hyperlink" Target="https://en.wikipedia.org/wiki/Pet_store" TargetMode="External" /><Relationship Id="rId6" Type="http://schemas.openxmlformats.org/officeDocument/2006/relationships/hyperlink" Target="https://en.wikipedia.org/wiki/Telecommunications_network" TargetMode="External" /><Relationship Id="rId7" Type="http://schemas.openxmlformats.org/officeDocument/2006/relationships/hyperlink" Target="https://en.wikipedia.org/wiki/Service_provider" TargetMode="External" /><Relationship Id="rId8" Type="http://schemas.openxmlformats.org/officeDocument/2006/relationships/hyperlink" Target="https://en.wikipedia.org/wiki/Cable_operators" TargetMode="External" /><Relationship Id="rId9" Type="http://schemas.openxmlformats.org/officeDocument/2006/relationships/hyperlink" Target="https://en.wikipedia.org/wiki/Hanover,_Maryland"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gif" /></Relationships>
</file>

<file path=word/_rels/numbering.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2572</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Resume of XXXXXXXXXXX</vt:lpstr>
    </vt:vector>
  </TitlesOfParts>
  <Company>ssl</Company>
  <LinksUpToDate>false</LinksUpToDate>
  <CharactersWithSpaces>16687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of XXXXXXXXXXX</dc:title>
  <dc:creator>son28</dc:creator>
  <cp:lastModifiedBy>Chandra-EXTERNAL Vignesh</cp:lastModifiedBy>
  <cp:revision>7</cp:revision>
  <cp:lastPrinted>2018-03-31T12:22:00Z</cp:lastPrinted>
  <dcterms:created xsi:type="dcterms:W3CDTF">2018-03-31T12:23:00Z</dcterms:created>
  <dcterms:modified xsi:type="dcterms:W3CDTF">2020-11-03T07:47:00Z</dcterms:modified>
</cp:coreProperties>
</file>