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40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40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Alexey Sorokin</w:t>
      </w:r>
    </w:p>
    <w:p w:rsidR="00000000" w:rsidDel="00000000" w:rsidP="00000000" w:rsidRDefault="00000000" w:rsidRPr="00000000" w14:paraId="00000003">
      <w:pPr>
        <w:ind w:left="-540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40" w:firstLine="0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Brooklyn, NY 11206 </w:t>
      </w:r>
      <w:r w:rsidDel="00000000" w:rsidR="00000000" w:rsidRPr="00000000">
        <w:rPr>
          <w:rFonts w:ascii="AppleSystemUIFont" w:cs="AppleSystemUIFont" w:eastAsia="AppleSystemUIFont" w:hAnsi="AppleSystemUIFont"/>
          <w:color w:val="353535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alexsorqa@gmail.com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rtl w:val="0"/>
        </w:rPr>
        <w:t xml:space="preserve"> </w:t>
      </w:r>
      <w:r w:rsidDel="00000000" w:rsidR="00000000" w:rsidRPr="00000000">
        <w:rPr>
          <w:rFonts w:ascii="AppleSystemUIFont" w:cs="AppleSystemUIFont" w:eastAsia="AppleSystemUIFont" w:hAnsi="AppleSystemUIFont"/>
          <w:color w:val="353535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Cell: (408)475-2267 </w:t>
      </w:r>
      <w:r w:rsidDel="00000000" w:rsidR="00000000" w:rsidRPr="00000000">
        <w:rPr>
          <w:rFonts w:ascii="AppleSystemUIFont" w:cs="AppleSystemUIFont" w:eastAsia="AppleSystemUIFont" w:hAnsi="AppleSystemUIFont"/>
          <w:color w:val="353535"/>
          <w:sz w:val="24"/>
          <w:szCs w:val="24"/>
          <w:rtl w:val="0"/>
        </w:rPr>
        <w:t xml:space="preserve">• </w:t>
      </w:r>
      <w:hyperlink r:id="rId7">
        <w:r w:rsidDel="00000000" w:rsidR="00000000" w:rsidRPr="00000000">
          <w:rPr>
            <w:rFonts w:ascii="AppleSystemUIFont" w:cs="AppleSystemUIFont" w:eastAsia="AppleSystemUIFont" w:hAnsi="AppleSystemUIFont"/>
            <w:color w:val="0000ff"/>
            <w:sz w:val="24"/>
            <w:szCs w:val="24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AppleSystemUIFont" w:cs="AppleSystemUIFont" w:eastAsia="AppleSystemUIFont" w:hAnsi="AppleSystemUIFont"/>
          <w:color w:val="353535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SOFTWARE QA ENGINEER</w:t>
      </w:r>
    </w:p>
    <w:p w:rsidR="00000000" w:rsidDel="00000000" w:rsidP="00000000" w:rsidRDefault="00000000" w:rsidRPr="00000000" w14:paraId="00000007">
      <w:pPr>
        <w:ind w:left="-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4+ years of experience with SQA projects related to testing Web and Mobile products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8.00000000000006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Collaboration with Customer Success, Development and Product Management teams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Enjoy learning new technologies and challenging concepts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Excellent organizational and time-management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Analytical skills and attention to details  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8.0000000000000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Languages: English, Russian</w:t>
      </w:r>
    </w:p>
    <w:p w:rsidR="00000000" w:rsidDel="00000000" w:rsidP="00000000" w:rsidRDefault="00000000" w:rsidRPr="00000000" w14:paraId="0000000F">
      <w:pPr>
        <w:ind w:left="-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40" w:firstLine="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Platforms:</w:t>
        <w:tab/>
        <w:tab/>
        <w:t xml:space="preserve">Windows, MacOS, iOS, Android OS, Linux</w:t>
      </w:r>
    </w:p>
    <w:p w:rsidR="00000000" w:rsidDel="00000000" w:rsidP="00000000" w:rsidRDefault="00000000" w:rsidRPr="00000000" w14:paraId="00000013">
      <w:pPr>
        <w:ind w:left="-540" w:firstLine="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Web Testing: </w:t>
        <w:tab/>
        <w:t xml:space="preserve">HTML, CSS, Chrome DevTools</w:t>
      </w:r>
    </w:p>
    <w:p w:rsidR="00000000" w:rsidDel="00000000" w:rsidP="00000000" w:rsidRDefault="00000000" w:rsidRPr="00000000" w14:paraId="00000014">
      <w:pPr>
        <w:ind w:left="-540" w:firstLine="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Mobile Testing:   </w:t>
        <w:tab/>
        <w:t xml:space="preserve">Xcode, Android Studio, ADB</w:t>
      </w:r>
    </w:p>
    <w:p w:rsidR="00000000" w:rsidDel="00000000" w:rsidP="00000000" w:rsidRDefault="00000000" w:rsidRPr="00000000" w14:paraId="00000015">
      <w:pPr>
        <w:ind w:left="-540" w:firstLine="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API Testing: </w:t>
        <w:tab/>
        <w:t xml:space="preserve">REST API, Postman, Charles Proxy</w:t>
      </w:r>
    </w:p>
    <w:p w:rsidR="00000000" w:rsidDel="00000000" w:rsidP="00000000" w:rsidRDefault="00000000" w:rsidRPr="00000000" w14:paraId="00000016">
      <w:pPr>
        <w:ind w:left="-540" w:firstLine="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Automation:             Python, Selenium, WebDriver, PyCharm</w:t>
      </w:r>
    </w:p>
    <w:p w:rsidR="00000000" w:rsidDel="00000000" w:rsidP="00000000" w:rsidRDefault="00000000" w:rsidRPr="00000000" w14:paraId="00000017">
      <w:pPr>
        <w:ind w:left="-540" w:firstLine="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Database:  </w:t>
        <w:tab/>
        <w:t xml:space="preserve">             MySQL</w:t>
      </w:r>
    </w:p>
    <w:p w:rsidR="00000000" w:rsidDel="00000000" w:rsidP="00000000" w:rsidRDefault="00000000" w:rsidRPr="00000000" w14:paraId="00000018">
      <w:pPr>
        <w:ind w:left="-540" w:firstLine="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Bug Tracking:   </w:t>
        <w:tab/>
        <w:t xml:space="preserve">Jira, TestRail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4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1D">
      <w:pPr>
        <w:ind w:left="-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2/2017 – Current </w:t>
        <w:tab/>
        <w:tab/>
        <w:t xml:space="preserve">Software QA Engineer,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Astra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Brooklyn, NY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Testing the application on different mobile and web platforms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Performing smoke, functional, UI, regression, compatibility testing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Tracking and reporting defects in Jira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Developing Test cases against business requirements using TestRail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8.0000000000000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 with offshore teams in multiple time zones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Keeping track of the new requirements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540" w:firstLine="0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  <w:t xml:space="preserve">B.A. in Law, Moscow State University of Transport</w:t>
        <w:tab/>
        <w:tab/>
        <w:t xml:space="preserve">Moscow, Russia</w:t>
        <w:br w:type="textWrapping"/>
      </w:r>
    </w:p>
    <w:p w:rsidR="00000000" w:rsidDel="00000000" w:rsidP="00000000" w:rsidRDefault="00000000" w:rsidRPr="00000000" w14:paraId="00000029">
      <w:pPr>
        <w:ind w:left="-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5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References available upon request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ppleSystemUIFo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exsorqa@gmail.com" TargetMode="External"/><Relationship Id="rId7" Type="http://schemas.openxmlformats.org/officeDocument/2006/relationships/hyperlink" Target="https://www.linkedin.com/in/alexsorq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