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2014" w14:textId="77777777" w:rsidR="005918FC" w:rsidRDefault="005918FC" w:rsidP="001507A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8C7BBA" w14:textId="77777777" w:rsidR="00726DAC" w:rsidRPr="000B3757" w:rsidRDefault="00501A89" w:rsidP="001507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757">
        <w:rPr>
          <w:rFonts w:ascii="Times New Roman" w:hAnsi="Times New Roman" w:cs="Times New Roman"/>
          <w:b/>
          <w:sz w:val="40"/>
          <w:szCs w:val="40"/>
        </w:rPr>
        <w:t>Resume</w:t>
      </w:r>
    </w:p>
    <w:tbl>
      <w:tblPr>
        <w:tblStyle w:val="TableGrid"/>
        <w:tblW w:w="11889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4535"/>
      </w:tblGrid>
      <w:tr w:rsidR="00AB112E" w14:paraId="569A7CA8" w14:textId="77777777" w:rsidTr="0027716C">
        <w:trPr>
          <w:trHeight w:val="407"/>
        </w:trPr>
        <w:tc>
          <w:tcPr>
            <w:tcW w:w="7354" w:type="dxa"/>
          </w:tcPr>
          <w:p w14:paraId="2E736DF5" w14:textId="77777777" w:rsidR="0027716C" w:rsidRDefault="00501A89" w:rsidP="00C92B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Ragu Rajan</w:t>
            </w:r>
            <w:r w:rsidR="00C92B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5" w:type="dxa"/>
            <w:vMerge w:val="restart"/>
          </w:tcPr>
          <w:p w14:paraId="1D4E0C40" w14:textId="77777777" w:rsidR="0027716C" w:rsidRDefault="00501A89" w:rsidP="00591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2C6B7A" wp14:editId="4624043B">
                  <wp:extent cx="2588346" cy="409575"/>
                  <wp:effectExtent l="0" t="0" r="2540" b="0"/>
                  <wp:docPr id="8" name="Picture 8" descr="The Definitive AWS Certification List for Businesses and IT Depart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340307" name="Picture 3" descr="The Definitive AWS Certification List for Businesses and IT Depart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7" t="35659" r="10595" b="39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389" cy="42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38A839" w14:textId="77777777" w:rsidR="0027716C" w:rsidRDefault="00501A89" w:rsidP="00591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C32E43" wp14:editId="50D2B095">
                  <wp:extent cx="1285875" cy="619125"/>
                  <wp:effectExtent l="0" t="0" r="9525" b="9525"/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63352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00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063" cy="62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CD21DD" wp14:editId="0198FE0B">
                  <wp:extent cx="1238250" cy="656273"/>
                  <wp:effectExtent l="0" t="0" r="0" b="0"/>
                  <wp:docPr id="10" name="Picture 10" descr="Image result for HIPAA compliance comp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83007" name="Picture 7" descr="Image result for HIPAA compliance compl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76" cy="67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12E" w14:paraId="787A15ED" w14:textId="77777777" w:rsidTr="0027716C">
        <w:trPr>
          <w:trHeight w:val="317"/>
        </w:trPr>
        <w:tc>
          <w:tcPr>
            <w:tcW w:w="7354" w:type="dxa"/>
          </w:tcPr>
          <w:p w14:paraId="7FAD0CB9" w14:textId="77777777" w:rsidR="0027716C" w:rsidRPr="0027716C" w:rsidRDefault="00501A89" w:rsidP="005918FC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7716C">
              <w:rPr>
                <w:rFonts w:cstheme="minorHAnsi"/>
                <w:b/>
                <w:sz w:val="28"/>
                <w:szCs w:val="28"/>
              </w:rPr>
              <w:t>Senior DevOps Engineer</w:t>
            </w:r>
            <w:r w:rsidR="00E64CD3">
              <w:rPr>
                <w:rFonts w:cstheme="minorHAnsi"/>
                <w:b/>
                <w:sz w:val="28"/>
                <w:szCs w:val="28"/>
              </w:rPr>
              <w:t xml:space="preserve"> (Cloud)</w:t>
            </w:r>
          </w:p>
        </w:tc>
        <w:tc>
          <w:tcPr>
            <w:tcW w:w="4535" w:type="dxa"/>
            <w:vMerge/>
          </w:tcPr>
          <w:p w14:paraId="2CCE114A" w14:textId="77777777" w:rsidR="0027716C" w:rsidRDefault="0027716C" w:rsidP="00591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2E" w14:paraId="6C4882F1" w14:textId="77777777" w:rsidTr="0027716C">
        <w:trPr>
          <w:trHeight w:val="332"/>
        </w:trPr>
        <w:tc>
          <w:tcPr>
            <w:tcW w:w="7354" w:type="dxa"/>
          </w:tcPr>
          <w:p w14:paraId="7EA82153" w14:textId="77777777" w:rsidR="0027716C" w:rsidRPr="0027716C" w:rsidRDefault="00501A89" w:rsidP="005918FC">
            <w:pPr>
              <w:rPr>
                <w:rFonts w:cstheme="minorHAnsi"/>
                <w:b/>
                <w:sz w:val="28"/>
                <w:szCs w:val="28"/>
              </w:rPr>
            </w:pPr>
            <w:r w:rsidRPr="0027716C">
              <w:rPr>
                <w:rFonts w:cstheme="minorHAnsi"/>
                <w:b/>
                <w:sz w:val="28"/>
                <w:szCs w:val="28"/>
              </w:rPr>
              <w:t xml:space="preserve">+91-99440-45352 </w:t>
            </w:r>
          </w:p>
        </w:tc>
        <w:tc>
          <w:tcPr>
            <w:tcW w:w="4535" w:type="dxa"/>
            <w:vMerge/>
          </w:tcPr>
          <w:p w14:paraId="131373A7" w14:textId="77777777" w:rsidR="0027716C" w:rsidRDefault="0027716C" w:rsidP="00591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2E" w14:paraId="1528EDEF" w14:textId="77777777" w:rsidTr="0027716C">
        <w:trPr>
          <w:trHeight w:val="317"/>
        </w:trPr>
        <w:tc>
          <w:tcPr>
            <w:tcW w:w="7354" w:type="dxa"/>
          </w:tcPr>
          <w:p w14:paraId="34D43703" w14:textId="77777777" w:rsidR="0027716C" w:rsidRPr="0027716C" w:rsidRDefault="00501A89" w:rsidP="005918FC">
            <w:pPr>
              <w:rPr>
                <w:rFonts w:cstheme="minorHAnsi"/>
                <w:b/>
                <w:sz w:val="28"/>
                <w:szCs w:val="28"/>
              </w:rPr>
            </w:pPr>
            <w:r w:rsidRPr="0027716C">
              <w:rPr>
                <w:rFonts w:cstheme="minorHAnsi"/>
                <w:b/>
                <w:sz w:val="28"/>
                <w:szCs w:val="28"/>
              </w:rPr>
              <w:t>+91-78458-84828</w:t>
            </w:r>
          </w:p>
        </w:tc>
        <w:tc>
          <w:tcPr>
            <w:tcW w:w="4535" w:type="dxa"/>
            <w:vMerge/>
          </w:tcPr>
          <w:p w14:paraId="4C4F3173" w14:textId="77777777" w:rsidR="0027716C" w:rsidRDefault="0027716C" w:rsidP="00591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2E" w14:paraId="5342674E" w14:textId="77777777" w:rsidTr="0027716C">
        <w:trPr>
          <w:trHeight w:val="317"/>
        </w:trPr>
        <w:tc>
          <w:tcPr>
            <w:tcW w:w="7354" w:type="dxa"/>
          </w:tcPr>
          <w:p w14:paraId="5E3CA58A" w14:textId="77777777" w:rsidR="0027716C" w:rsidRPr="0027716C" w:rsidRDefault="00501A89" w:rsidP="005918FC">
            <w:pPr>
              <w:rPr>
                <w:rFonts w:cstheme="minorHAnsi"/>
                <w:b/>
                <w:sz w:val="28"/>
                <w:szCs w:val="28"/>
              </w:rPr>
            </w:pPr>
            <w:hyperlink r:id="rId8" w:history="1">
              <w:r w:rsidRPr="0027716C">
                <w:rPr>
                  <w:rStyle w:val="Hyperlink"/>
                  <w:rFonts w:cstheme="minorHAnsi"/>
                  <w:b/>
                  <w:sz w:val="28"/>
                  <w:szCs w:val="28"/>
                </w:rPr>
                <w:t>ragurajanmail@gmail.com</w:t>
              </w:r>
            </w:hyperlink>
          </w:p>
        </w:tc>
        <w:tc>
          <w:tcPr>
            <w:tcW w:w="4535" w:type="dxa"/>
            <w:vMerge/>
          </w:tcPr>
          <w:p w14:paraId="57A7966B" w14:textId="77777777" w:rsidR="0027716C" w:rsidRDefault="0027716C" w:rsidP="00591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12E" w14:paraId="3244E100" w14:textId="77777777" w:rsidTr="0027716C">
        <w:trPr>
          <w:trHeight w:val="317"/>
        </w:trPr>
        <w:tc>
          <w:tcPr>
            <w:tcW w:w="7354" w:type="dxa"/>
          </w:tcPr>
          <w:p w14:paraId="3581EC69" w14:textId="77777777" w:rsidR="0027716C" w:rsidRDefault="0027716C" w:rsidP="00591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14:paraId="54574026" w14:textId="77777777" w:rsidR="0027716C" w:rsidRDefault="0027716C" w:rsidP="00591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7885C2" w14:textId="77777777" w:rsidR="009E5A07" w:rsidRDefault="00501A89" w:rsidP="0027716C">
      <w:pPr>
        <w:rPr>
          <w:rFonts w:ascii="Times New Roman" w:hAnsi="Times New Roman" w:cs="Times New Roman"/>
          <w:b/>
          <w:sz w:val="28"/>
          <w:szCs w:val="28"/>
        </w:rPr>
      </w:pPr>
      <w:r w:rsidRPr="007959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6AEE8" wp14:editId="4980DBFD">
                <wp:simplePos x="0" y="0"/>
                <wp:positionH relativeFrom="margin">
                  <wp:posOffset>-180975</wp:posOffset>
                </wp:positionH>
                <wp:positionV relativeFrom="paragraph">
                  <wp:posOffset>110490</wp:posOffset>
                </wp:positionV>
                <wp:extent cx="773430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295275"/>
                        </a:xfrm>
                        <a:prstGeom prst="rect">
                          <a:avLst/>
                        </a:prstGeom>
                        <a:solidFill>
                          <a:srgbClr val="153A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E9449" w14:textId="77777777" w:rsidR="007F3DD7" w:rsidRPr="00F853A0" w:rsidRDefault="00501A89" w:rsidP="009E5A07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853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5" style="width:609pt;height:23.25pt;margin-top:8.7pt;margin-left:-14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153a66" strokecolor="#1f4d78" strokeweight="1pt">
                <v:textbox>
                  <w:txbxContent>
                    <w:p w:rsidR="007F3DD7" w:rsidRPr="00F853A0" w:rsidP="009E5A07" w14:paraId="48CE7DCE" w14:textId="7777777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853A0">
                        <w:rPr>
                          <w:rFonts w:cstheme="minorHAnsi"/>
                          <w:sz w:val="28"/>
                          <w:szCs w:val="28"/>
                        </w:rPr>
                        <w:t>Professional Summary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7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B02544" w14:textId="77777777" w:rsidR="00110730" w:rsidRDefault="00110730" w:rsidP="00110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92679C" w14:textId="77777777" w:rsidR="000A4010" w:rsidRPr="0087464D" w:rsidRDefault="00501A89" w:rsidP="000A401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B3757">
        <w:rPr>
          <w:rFonts w:asciiTheme="minorHAnsi" w:hAnsiTheme="minorHAnsi" w:cstheme="minorHAnsi"/>
          <w:b/>
          <w:sz w:val="28"/>
          <w:szCs w:val="28"/>
        </w:rPr>
        <w:t>7</w:t>
      </w:r>
      <w:r w:rsidRPr="000B3757">
        <w:rPr>
          <w:rFonts w:asciiTheme="minorHAnsi" w:hAnsiTheme="minorHAnsi" w:cstheme="minorHAnsi"/>
          <w:b/>
        </w:rPr>
        <w:t xml:space="preserve"> </w:t>
      </w:r>
      <w:r w:rsidRPr="0087464D">
        <w:rPr>
          <w:rFonts w:asciiTheme="minorHAnsi" w:hAnsiTheme="minorHAnsi" w:cstheme="minorHAnsi"/>
        </w:rPr>
        <w:t xml:space="preserve">Years of experience in IT sector with post graduated MCA and currently working as a </w:t>
      </w:r>
      <w:r w:rsidRPr="00994F2A">
        <w:rPr>
          <w:rFonts w:asciiTheme="minorHAnsi" w:hAnsiTheme="minorHAnsi" w:cstheme="minorHAnsi"/>
          <w:b/>
          <w:bCs/>
        </w:rPr>
        <w:t>Senior DevOps Engineer</w:t>
      </w:r>
      <w:r w:rsidRPr="0087464D">
        <w:rPr>
          <w:rFonts w:asciiTheme="minorHAnsi" w:hAnsiTheme="minorHAnsi" w:cstheme="minorHAnsi"/>
        </w:rPr>
        <w:t xml:space="preserve"> </w:t>
      </w:r>
      <w:r w:rsidR="0087464D" w:rsidRPr="0087464D">
        <w:rPr>
          <w:rFonts w:asciiTheme="minorHAnsi" w:hAnsiTheme="minorHAnsi" w:cstheme="minorHAnsi"/>
        </w:rPr>
        <w:t xml:space="preserve">  </w:t>
      </w:r>
      <w:r w:rsidR="00113354">
        <w:rPr>
          <w:rFonts w:asciiTheme="minorHAnsi" w:hAnsiTheme="minorHAnsi" w:cstheme="minorHAnsi"/>
        </w:rPr>
        <w:t xml:space="preserve">Worked on </w:t>
      </w:r>
      <w:r w:rsidR="00994F2A" w:rsidRPr="00994F2A">
        <w:rPr>
          <w:rFonts w:asciiTheme="minorHAnsi" w:hAnsiTheme="minorHAnsi" w:cstheme="minorHAnsi"/>
          <w:b/>
          <w:bCs/>
        </w:rPr>
        <w:t xml:space="preserve">5G wireless, </w:t>
      </w:r>
      <w:r w:rsidR="00113354" w:rsidRPr="00994F2A">
        <w:rPr>
          <w:rFonts w:asciiTheme="minorHAnsi" w:hAnsiTheme="minorHAnsi" w:cstheme="minorHAnsi"/>
          <w:b/>
          <w:bCs/>
        </w:rPr>
        <w:t>Banking and Health care</w:t>
      </w:r>
      <w:r w:rsidR="00113354">
        <w:rPr>
          <w:rFonts w:asciiTheme="minorHAnsi" w:hAnsiTheme="minorHAnsi" w:cstheme="minorHAnsi"/>
        </w:rPr>
        <w:t xml:space="preserve"> domain.  </w:t>
      </w:r>
      <w:r w:rsidRPr="0087464D">
        <w:rPr>
          <w:rFonts w:asciiTheme="minorHAnsi" w:hAnsiTheme="minorHAnsi" w:cstheme="minorHAnsi"/>
        </w:rPr>
        <w:t xml:space="preserve"> </w:t>
      </w:r>
    </w:p>
    <w:p w14:paraId="789DB791" w14:textId="77777777" w:rsidR="00110730" w:rsidRPr="0087464D" w:rsidRDefault="00501A89" w:rsidP="005F64F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 xml:space="preserve">Skilled </w:t>
      </w:r>
      <w:r w:rsidR="00994F2A" w:rsidRPr="00994F2A">
        <w:rPr>
          <w:rFonts w:asciiTheme="minorHAnsi" w:hAnsiTheme="minorHAnsi" w:cstheme="minorHAnsi"/>
          <w:b/>
          <w:bCs/>
        </w:rPr>
        <w:t xml:space="preserve">AWS cloud </w:t>
      </w:r>
      <w:r w:rsidRPr="00994F2A">
        <w:rPr>
          <w:rFonts w:asciiTheme="minorHAnsi" w:hAnsiTheme="minorHAnsi" w:cstheme="minorHAnsi"/>
          <w:b/>
          <w:bCs/>
        </w:rPr>
        <w:t>DevOps</w:t>
      </w:r>
      <w:r w:rsidRPr="0087464D">
        <w:rPr>
          <w:rFonts w:asciiTheme="minorHAnsi" w:hAnsiTheme="minorHAnsi" w:cstheme="minorHAnsi"/>
        </w:rPr>
        <w:t xml:space="preserve"> of hands-on experience in </w:t>
      </w:r>
      <w:r w:rsidR="00994F2A">
        <w:rPr>
          <w:rFonts w:asciiTheme="minorHAnsi" w:hAnsiTheme="minorHAnsi" w:cstheme="minorHAnsi"/>
        </w:rPr>
        <w:t xml:space="preserve">AWS cloud development and support, </w:t>
      </w:r>
      <w:r w:rsidRPr="0087464D">
        <w:rPr>
          <w:rFonts w:asciiTheme="minorHAnsi" w:hAnsiTheme="minorHAnsi" w:cstheme="minorHAnsi"/>
        </w:rPr>
        <w:t>automation, deployments, configuration management and CI/CD pipelines.</w:t>
      </w:r>
    </w:p>
    <w:p w14:paraId="55982518" w14:textId="77777777" w:rsidR="000A4010" w:rsidRDefault="00501A89" w:rsidP="0087464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 xml:space="preserve">Hands on </w:t>
      </w:r>
      <w:r w:rsidRPr="00994F2A">
        <w:rPr>
          <w:rFonts w:asciiTheme="minorHAnsi" w:hAnsiTheme="minorHAnsi" w:cstheme="minorHAnsi"/>
          <w:b/>
          <w:bCs/>
        </w:rPr>
        <w:t>AWS, Jenkins,</w:t>
      </w:r>
      <w:r w:rsidR="00B771D8" w:rsidRPr="00994F2A">
        <w:rPr>
          <w:rFonts w:asciiTheme="minorHAnsi" w:hAnsiTheme="minorHAnsi" w:cstheme="minorHAnsi"/>
          <w:b/>
          <w:bCs/>
        </w:rPr>
        <w:t xml:space="preserve"> </w:t>
      </w:r>
      <w:r w:rsidR="00113354" w:rsidRPr="00994F2A">
        <w:rPr>
          <w:rFonts w:asciiTheme="minorHAnsi" w:hAnsiTheme="minorHAnsi" w:cstheme="minorHAnsi"/>
          <w:b/>
          <w:bCs/>
        </w:rPr>
        <w:t xml:space="preserve">Ansible, </w:t>
      </w:r>
      <w:r w:rsidR="00B771D8" w:rsidRPr="00994F2A">
        <w:rPr>
          <w:rFonts w:asciiTheme="minorHAnsi" w:hAnsiTheme="minorHAnsi" w:cstheme="minorHAnsi"/>
          <w:b/>
          <w:bCs/>
        </w:rPr>
        <w:t>GIT,</w:t>
      </w:r>
      <w:r w:rsidRPr="00994F2A">
        <w:rPr>
          <w:rFonts w:asciiTheme="minorHAnsi" w:hAnsiTheme="minorHAnsi" w:cstheme="minorHAnsi"/>
          <w:b/>
          <w:bCs/>
        </w:rPr>
        <w:t xml:space="preserve"> </w:t>
      </w:r>
      <w:r w:rsidR="002F7757" w:rsidRPr="00994F2A">
        <w:rPr>
          <w:rFonts w:asciiTheme="minorHAnsi" w:hAnsiTheme="minorHAnsi" w:cstheme="minorHAnsi"/>
          <w:b/>
          <w:bCs/>
        </w:rPr>
        <w:t xml:space="preserve">Bit-bucket, Bamboo, Octopus, </w:t>
      </w:r>
      <w:r w:rsidR="00994F2A" w:rsidRPr="00994F2A">
        <w:rPr>
          <w:rFonts w:asciiTheme="minorHAnsi" w:hAnsiTheme="minorHAnsi" w:cstheme="minorHAnsi"/>
          <w:b/>
          <w:bCs/>
        </w:rPr>
        <w:t>Docker,</w:t>
      </w:r>
      <w:r w:rsidR="00B771D8" w:rsidRPr="00994F2A">
        <w:rPr>
          <w:rFonts w:asciiTheme="minorHAnsi" w:hAnsiTheme="minorHAnsi" w:cstheme="minorHAnsi"/>
          <w:b/>
          <w:bCs/>
        </w:rPr>
        <w:t xml:space="preserve"> </w:t>
      </w:r>
      <w:r w:rsidRPr="00994F2A">
        <w:rPr>
          <w:rFonts w:asciiTheme="minorHAnsi" w:hAnsiTheme="minorHAnsi" w:cstheme="minorHAnsi"/>
          <w:b/>
          <w:bCs/>
        </w:rPr>
        <w:t xml:space="preserve">Jira, Unix/Linux, </w:t>
      </w:r>
      <w:r w:rsidR="00147AD8" w:rsidRPr="00994F2A">
        <w:rPr>
          <w:rFonts w:asciiTheme="minorHAnsi" w:hAnsiTheme="minorHAnsi" w:cstheme="minorHAnsi"/>
          <w:b/>
          <w:bCs/>
        </w:rPr>
        <w:t>CA Workload Automation Autosys Edition</w:t>
      </w:r>
      <w:r w:rsidR="00B771D8" w:rsidRPr="00994F2A">
        <w:rPr>
          <w:rFonts w:asciiTheme="minorHAnsi" w:hAnsiTheme="minorHAnsi" w:cstheme="minorHAnsi"/>
          <w:b/>
          <w:bCs/>
        </w:rPr>
        <w:t>,</w:t>
      </w:r>
      <w:r w:rsidR="00147AD8" w:rsidRPr="00994F2A">
        <w:rPr>
          <w:rFonts w:asciiTheme="minorHAnsi" w:hAnsiTheme="minorHAnsi" w:cstheme="minorHAnsi"/>
          <w:b/>
          <w:bCs/>
        </w:rPr>
        <w:t xml:space="preserve"> </w:t>
      </w:r>
      <w:r w:rsidR="00B771D8" w:rsidRPr="00994F2A">
        <w:rPr>
          <w:rFonts w:asciiTheme="minorHAnsi" w:hAnsiTheme="minorHAnsi" w:cstheme="minorHAnsi"/>
          <w:b/>
          <w:bCs/>
        </w:rPr>
        <w:t>S</w:t>
      </w:r>
      <w:r w:rsidRPr="00994F2A">
        <w:rPr>
          <w:rFonts w:asciiTheme="minorHAnsi" w:hAnsiTheme="minorHAnsi" w:cstheme="minorHAnsi"/>
          <w:b/>
          <w:bCs/>
        </w:rPr>
        <w:t xml:space="preserve">QL Server, </w:t>
      </w:r>
      <w:r w:rsidRPr="00994F2A">
        <w:rPr>
          <w:rFonts w:asciiTheme="minorHAnsi" w:hAnsiTheme="minorHAnsi" w:cstheme="minorHAnsi"/>
          <w:b/>
          <w:bCs/>
        </w:rPr>
        <w:t>Nagios, Job Monit</w:t>
      </w:r>
      <w:r w:rsidR="0087464D" w:rsidRPr="00994F2A">
        <w:rPr>
          <w:rFonts w:asciiTheme="minorHAnsi" w:hAnsiTheme="minorHAnsi" w:cstheme="minorHAnsi"/>
          <w:b/>
          <w:bCs/>
        </w:rPr>
        <w:t>oring, App dynamic,</w:t>
      </w:r>
      <w:r w:rsidRPr="00994F2A">
        <w:rPr>
          <w:rFonts w:asciiTheme="minorHAnsi" w:hAnsiTheme="minorHAnsi" w:cstheme="minorHAnsi"/>
          <w:b/>
          <w:bCs/>
        </w:rPr>
        <w:t xml:space="preserve"> Actimize Technology, AML, Salesforce</w:t>
      </w:r>
      <w:r w:rsidR="008D034E">
        <w:rPr>
          <w:rFonts w:asciiTheme="minorHAnsi" w:hAnsiTheme="minorHAnsi" w:cstheme="minorHAnsi"/>
          <w:b/>
          <w:bCs/>
        </w:rPr>
        <w:t>.</w:t>
      </w:r>
    </w:p>
    <w:p w14:paraId="48D3E774" w14:textId="77777777" w:rsidR="00994F2A" w:rsidRPr="00994F2A" w:rsidRDefault="00501A89" w:rsidP="00994F2A">
      <w:pPr>
        <w:numPr>
          <w:ilvl w:val="0"/>
          <w:numId w:val="4"/>
        </w:numPr>
        <w:spacing w:after="0" w:line="240" w:lineRule="auto"/>
        <w:ind w:right="180"/>
        <w:jc w:val="both"/>
        <w:rPr>
          <w:rFonts w:eastAsia="Times New Roman" w:cstheme="minorHAnsi"/>
          <w:sz w:val="24"/>
          <w:szCs w:val="24"/>
        </w:rPr>
      </w:pPr>
      <w:r w:rsidRPr="00994F2A">
        <w:rPr>
          <w:rFonts w:eastAsia="Times New Roman" w:cstheme="minorHAnsi"/>
          <w:sz w:val="24"/>
          <w:szCs w:val="24"/>
        </w:rPr>
        <w:t>Developed highly available secure environments in AWS while converting on demand environments to spot instances for cost optimization.</w:t>
      </w:r>
      <w:r>
        <w:rPr>
          <w:rFonts w:eastAsia="Times New Roman" w:cstheme="minorHAnsi"/>
          <w:sz w:val="24"/>
          <w:szCs w:val="24"/>
        </w:rPr>
        <w:t xml:space="preserve"> Hands on AWS services like </w:t>
      </w:r>
      <w:r w:rsidRPr="00994F2A">
        <w:rPr>
          <w:rFonts w:eastAsia="Times New Roman" w:cstheme="minorHAnsi"/>
          <w:b/>
          <w:bCs/>
          <w:sz w:val="24"/>
          <w:szCs w:val="24"/>
        </w:rPr>
        <w:t>Control tower, Service catalog, IAM, EC2, EKS, VPC, CloudFromation, CloudWatch, Code commit, Route53, Lambda, ECS</w:t>
      </w:r>
      <w:r>
        <w:rPr>
          <w:rFonts w:eastAsia="Times New Roman" w:cstheme="minorHAnsi"/>
          <w:b/>
          <w:bCs/>
          <w:sz w:val="24"/>
          <w:szCs w:val="24"/>
        </w:rPr>
        <w:t>, S3</w:t>
      </w:r>
      <w:r>
        <w:rPr>
          <w:rFonts w:eastAsia="Times New Roman" w:cstheme="minorHAnsi"/>
          <w:sz w:val="24"/>
          <w:szCs w:val="24"/>
        </w:rPr>
        <w:t xml:space="preserve"> etc.</w:t>
      </w:r>
    </w:p>
    <w:p w14:paraId="04632FE6" w14:textId="77777777" w:rsidR="00994F2A" w:rsidRPr="00994F2A" w:rsidRDefault="00501A89" w:rsidP="00994F2A">
      <w:pPr>
        <w:numPr>
          <w:ilvl w:val="0"/>
          <w:numId w:val="4"/>
        </w:numPr>
        <w:spacing w:after="0" w:line="240" w:lineRule="auto"/>
        <w:ind w:right="180"/>
        <w:jc w:val="both"/>
        <w:rPr>
          <w:rFonts w:eastAsia="Times New Roman" w:cstheme="minorHAnsi"/>
          <w:sz w:val="24"/>
          <w:szCs w:val="24"/>
        </w:rPr>
      </w:pPr>
      <w:r w:rsidRPr="00994F2A">
        <w:rPr>
          <w:rFonts w:eastAsia="Times New Roman" w:cstheme="minorHAnsi"/>
          <w:sz w:val="24"/>
          <w:szCs w:val="24"/>
        </w:rPr>
        <w:t>Implemented continuous integration and continuous delivery for build and deployment process using Jenkins</w:t>
      </w:r>
      <w:r w:rsidRPr="00994F2A">
        <w:rPr>
          <w:rFonts w:eastAsia="Times New Roman" w:cstheme="minorHAnsi"/>
          <w:sz w:val="24"/>
          <w:szCs w:val="24"/>
        </w:rPr>
        <w:t xml:space="preserve"> &amp; Code Pipeline</w:t>
      </w:r>
    </w:p>
    <w:p w14:paraId="6C314D77" w14:textId="77777777" w:rsidR="00994F2A" w:rsidRPr="00994F2A" w:rsidRDefault="00501A89" w:rsidP="00994F2A">
      <w:pPr>
        <w:numPr>
          <w:ilvl w:val="0"/>
          <w:numId w:val="4"/>
        </w:numPr>
        <w:spacing w:after="0" w:line="240" w:lineRule="auto"/>
        <w:ind w:right="180"/>
        <w:jc w:val="both"/>
        <w:rPr>
          <w:rFonts w:eastAsia="Times New Roman" w:cstheme="minorHAnsi"/>
          <w:sz w:val="24"/>
          <w:szCs w:val="24"/>
        </w:rPr>
      </w:pPr>
      <w:r w:rsidRPr="00994F2A">
        <w:rPr>
          <w:rFonts w:eastAsia="Times New Roman" w:cstheme="minorHAnsi"/>
          <w:sz w:val="24"/>
          <w:szCs w:val="24"/>
        </w:rPr>
        <w:t>Implemented Python scripts to auto-generate Terraform files for building and modifying high availability environments.</w:t>
      </w:r>
    </w:p>
    <w:p w14:paraId="3A75AFF0" w14:textId="77777777" w:rsidR="005F6D94" w:rsidRDefault="00501A89" w:rsidP="0087464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Creating end-to-end CI/CD pipeline. Using </w:t>
      </w:r>
      <w:r w:rsidRPr="00994F2A">
        <w:rPr>
          <w:rFonts w:asciiTheme="minorHAnsi" w:hAnsiTheme="minorHAnsi" w:cstheme="minorHAnsi"/>
          <w:b/>
          <w:bCs/>
        </w:rPr>
        <w:t xml:space="preserve">GIT, Jenkins, </w:t>
      </w:r>
      <w:r w:rsidR="00994F2A" w:rsidRPr="00994F2A">
        <w:rPr>
          <w:rFonts w:asciiTheme="minorHAnsi" w:hAnsiTheme="minorHAnsi" w:cstheme="minorHAnsi"/>
          <w:b/>
          <w:bCs/>
        </w:rPr>
        <w:t>Docker,</w:t>
      </w:r>
      <w:r w:rsidRPr="00994F2A">
        <w:rPr>
          <w:rFonts w:asciiTheme="minorHAnsi" w:hAnsiTheme="minorHAnsi" w:cstheme="minorHAnsi"/>
          <w:b/>
          <w:bCs/>
        </w:rPr>
        <w:t xml:space="preserve"> and AWS</w:t>
      </w:r>
      <w:r>
        <w:rPr>
          <w:rFonts w:asciiTheme="minorHAnsi" w:hAnsiTheme="minorHAnsi" w:cstheme="minorHAnsi"/>
        </w:rPr>
        <w:t>.</w:t>
      </w:r>
    </w:p>
    <w:p w14:paraId="4FEB5EA2" w14:textId="77777777" w:rsidR="007F3DD7" w:rsidRDefault="00501A89" w:rsidP="0087464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on SCM management of GIT/GitHub in bash</w:t>
      </w:r>
      <w:r>
        <w:rPr>
          <w:rFonts w:asciiTheme="minorHAnsi" w:hAnsiTheme="minorHAnsi" w:cstheme="minorHAnsi"/>
        </w:rPr>
        <w:t xml:space="preserve"> link repository creating, commit, branch, merge etc. </w:t>
      </w:r>
    </w:p>
    <w:p w14:paraId="139A3B88" w14:textId="77777777" w:rsidR="007F3DD7" w:rsidRPr="0087464D" w:rsidRDefault="00501A89" w:rsidP="0087464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on Jenkins slaves, Agent</w:t>
      </w:r>
      <w:r w:rsidR="000C0285">
        <w:rPr>
          <w:rFonts w:asciiTheme="minorHAnsi" w:hAnsiTheme="minorHAnsi" w:cstheme="minorHAnsi"/>
        </w:rPr>
        <w:t>s, pipeline creation, build, JNLP</w:t>
      </w:r>
      <w:r>
        <w:rPr>
          <w:rFonts w:asciiTheme="minorHAnsi" w:hAnsiTheme="minorHAnsi" w:cstheme="minorHAnsi"/>
        </w:rPr>
        <w:t xml:space="preserve"> connections agents with AWS etc.  </w:t>
      </w:r>
    </w:p>
    <w:p w14:paraId="1EEA793F" w14:textId="77777777" w:rsidR="007724A4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 xml:space="preserve">Good experience in UNIX, SSH and creation of </w:t>
      </w:r>
      <w:r w:rsidRPr="00994F2A">
        <w:rPr>
          <w:rFonts w:asciiTheme="minorHAnsi" w:hAnsiTheme="minorHAnsi" w:cstheme="minorHAnsi"/>
        </w:rPr>
        <w:t>Autosys</w:t>
      </w:r>
      <w:r w:rsidRPr="0087464D">
        <w:rPr>
          <w:rFonts w:asciiTheme="minorHAnsi" w:hAnsiTheme="minorHAnsi" w:cstheme="minorHAnsi"/>
        </w:rPr>
        <w:t xml:space="preserve"> scheduling Jobs.</w:t>
      </w:r>
    </w:p>
    <w:p w14:paraId="243A1924" w14:textId="77777777" w:rsidR="00994F2A" w:rsidRPr="00994F2A" w:rsidRDefault="00501A89" w:rsidP="00994F2A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994F2A">
        <w:rPr>
          <w:rFonts w:asciiTheme="minorHAnsi" w:hAnsiTheme="minorHAnsi" w:cstheme="minorHAnsi"/>
        </w:rPr>
        <w:t>Built an end-to-end pipeline f</w:t>
      </w:r>
      <w:r w:rsidRPr="00994F2A">
        <w:rPr>
          <w:rFonts w:asciiTheme="minorHAnsi" w:hAnsiTheme="minorHAnsi" w:cstheme="minorHAnsi"/>
        </w:rPr>
        <w:t>or AWS Infrastructure deployment as (IaaS) which supports multi environment deployments.</w:t>
      </w:r>
    </w:p>
    <w:p w14:paraId="63E336D8" w14:textId="77777777" w:rsidR="00994F2A" w:rsidRPr="00994F2A" w:rsidRDefault="00501A89" w:rsidP="00994F2A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 w:cstheme="minorHAnsi"/>
        </w:rPr>
      </w:pPr>
      <w:r w:rsidRPr="00994F2A">
        <w:rPr>
          <w:rFonts w:asciiTheme="minorHAnsi" w:hAnsiTheme="minorHAnsi" w:cstheme="minorHAnsi"/>
        </w:rPr>
        <w:t>Developed ansible playbooks and templates for infrastructure automation and application deployments.</w:t>
      </w:r>
    </w:p>
    <w:p w14:paraId="1EBBE239" w14:textId="77777777" w:rsidR="007724A4" w:rsidRPr="004477CF" w:rsidRDefault="00501A89" w:rsidP="004477C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477CF">
        <w:rPr>
          <w:rFonts w:asciiTheme="minorHAnsi" w:hAnsiTheme="minorHAnsi" w:cstheme="minorHAnsi"/>
        </w:rPr>
        <w:t>Monitor, analyze and fix Autosys and mainframe batch jobs</w:t>
      </w:r>
      <w:r w:rsidR="004477CF" w:rsidRPr="004477CF">
        <w:rPr>
          <w:rFonts w:asciiTheme="minorHAnsi" w:hAnsiTheme="minorHAnsi" w:cstheme="minorHAnsi"/>
        </w:rPr>
        <w:t xml:space="preserve"> (1500</w:t>
      </w:r>
      <w:r w:rsidR="004477CF">
        <w:rPr>
          <w:rFonts w:asciiTheme="minorHAnsi" w:hAnsiTheme="minorHAnsi" w:cstheme="minorHAnsi"/>
        </w:rPr>
        <w:t>+</w:t>
      </w:r>
      <w:r w:rsidR="004477CF" w:rsidRPr="004477CF">
        <w:rPr>
          <w:rFonts w:asciiTheme="minorHAnsi" w:hAnsiTheme="minorHAnsi" w:cstheme="minorHAnsi"/>
        </w:rPr>
        <w:t xml:space="preserve"> jobs daily basis)</w:t>
      </w:r>
      <w:r w:rsidRPr="004477CF">
        <w:rPr>
          <w:rFonts w:asciiTheme="minorHAnsi" w:hAnsiTheme="minorHAnsi" w:cstheme="minorHAnsi"/>
        </w:rPr>
        <w:t>. (</w:t>
      </w:r>
      <w:r w:rsidR="00E940D3" w:rsidRPr="00994F2A">
        <w:rPr>
          <w:rFonts w:asciiTheme="minorHAnsi" w:hAnsiTheme="minorHAnsi" w:cstheme="minorHAnsi"/>
        </w:rPr>
        <w:t xml:space="preserve">Java, .Net </w:t>
      </w:r>
      <w:r w:rsidRPr="00994F2A">
        <w:rPr>
          <w:rFonts w:asciiTheme="minorHAnsi" w:hAnsiTheme="minorHAnsi" w:cstheme="minorHAnsi"/>
        </w:rPr>
        <w:t>and Python</w:t>
      </w:r>
      <w:r w:rsidRPr="004477CF">
        <w:rPr>
          <w:rFonts w:asciiTheme="minorHAnsi" w:hAnsiTheme="minorHAnsi" w:cstheme="minorHAnsi"/>
        </w:rPr>
        <w:t>)</w:t>
      </w:r>
    </w:p>
    <w:p w14:paraId="28E271CF" w14:textId="77777777" w:rsidR="000A4010" w:rsidRPr="0087464D" w:rsidRDefault="00501A89" w:rsidP="000A401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>Handling application deployment, escalating issues, server health check &amp; deployment activity.</w:t>
      </w:r>
    </w:p>
    <w:p w14:paraId="1234E885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>Create and maintain fully automated CI/CD pipelines and actively manage, improve and monitor cloud infrastruct</w:t>
      </w:r>
      <w:r w:rsidRPr="0087464D">
        <w:rPr>
          <w:rFonts w:asciiTheme="minorHAnsi" w:hAnsiTheme="minorHAnsi" w:cstheme="minorHAnsi"/>
        </w:rPr>
        <w:t xml:space="preserve">ure on AWS. S3, EC2, </w:t>
      </w:r>
      <w:r w:rsidR="0087464D">
        <w:rPr>
          <w:rFonts w:asciiTheme="minorHAnsi" w:hAnsiTheme="minorHAnsi" w:cstheme="minorHAnsi"/>
        </w:rPr>
        <w:t xml:space="preserve">IAM, </w:t>
      </w:r>
      <w:r w:rsidRPr="0087464D">
        <w:rPr>
          <w:rFonts w:asciiTheme="minorHAnsi" w:hAnsiTheme="minorHAnsi" w:cstheme="minorHAnsi"/>
        </w:rPr>
        <w:t>Lambda, Cloud Watch</w:t>
      </w:r>
      <w:r w:rsidR="0087464D">
        <w:rPr>
          <w:rFonts w:asciiTheme="minorHAnsi" w:hAnsiTheme="minorHAnsi" w:cstheme="minorHAnsi"/>
        </w:rPr>
        <w:t>, patches and scaling</w:t>
      </w:r>
      <w:r w:rsidRPr="0087464D">
        <w:rPr>
          <w:rFonts w:asciiTheme="minorHAnsi" w:hAnsiTheme="minorHAnsi" w:cstheme="minorHAnsi"/>
        </w:rPr>
        <w:t>.</w:t>
      </w:r>
    </w:p>
    <w:p w14:paraId="12C8F363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>Creating views / jobs and Installing / managing Jenkins plugins.</w:t>
      </w:r>
    </w:p>
    <w:p w14:paraId="422DD1DD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>Docker installation and creating images, building and running images. Have knowledge on pu</w:t>
      </w:r>
      <w:r w:rsidR="0087464D" w:rsidRPr="0087464D">
        <w:rPr>
          <w:rFonts w:asciiTheme="minorHAnsi" w:hAnsiTheme="minorHAnsi" w:cstheme="minorHAnsi"/>
        </w:rPr>
        <w:t>shing D</w:t>
      </w:r>
      <w:r w:rsidRPr="0087464D">
        <w:rPr>
          <w:rFonts w:asciiTheme="minorHAnsi" w:hAnsiTheme="minorHAnsi" w:cstheme="minorHAnsi"/>
        </w:rPr>
        <w:t>ocker images to repositori</w:t>
      </w:r>
      <w:r w:rsidRPr="0087464D">
        <w:rPr>
          <w:rFonts w:asciiTheme="minorHAnsi" w:hAnsiTheme="minorHAnsi" w:cstheme="minorHAnsi"/>
        </w:rPr>
        <w:t>es.</w:t>
      </w:r>
    </w:p>
    <w:p w14:paraId="72D8EE43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>Experience on platform container system such as CICD (Continuous Integration/Delivery) – i.e. Jenkins, GIT, etc.</w:t>
      </w:r>
    </w:p>
    <w:p w14:paraId="07397E86" w14:textId="77777777" w:rsidR="007724A4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>Determine root-cause for all production level incidents and write corresponding high-quality RCA reports</w:t>
      </w:r>
      <w:r w:rsidR="00DB2D29">
        <w:rPr>
          <w:rFonts w:asciiTheme="minorHAnsi" w:hAnsiTheme="minorHAnsi" w:cstheme="minorHAnsi"/>
        </w:rPr>
        <w:t>.</w:t>
      </w:r>
    </w:p>
    <w:p w14:paraId="43B789A9" w14:textId="77777777" w:rsidR="00DB2D29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</w:t>
      </w:r>
      <w:r w:rsidRPr="003137FA">
        <w:rPr>
          <w:rFonts w:asciiTheme="minorHAnsi" w:hAnsiTheme="minorHAnsi" w:cstheme="minorHAnsi"/>
          <w:b/>
        </w:rPr>
        <w:t>Deployment playbook</w:t>
      </w:r>
      <w:r>
        <w:rPr>
          <w:rFonts w:asciiTheme="minorHAnsi" w:hAnsiTheme="minorHAnsi" w:cstheme="minorHAnsi"/>
        </w:rPr>
        <w:t xml:space="preserve"> and activities of job/incidents</w:t>
      </w:r>
      <w:r w:rsidRPr="00DB2D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manual &amp; automated monthly, weekly and Daily basis calendar and business functions chart.</w:t>
      </w:r>
    </w:p>
    <w:p w14:paraId="7328EDF6" w14:textId="77777777" w:rsid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</w:t>
      </w:r>
      <w:r w:rsidR="00AC7D8B">
        <w:rPr>
          <w:rFonts w:asciiTheme="minorHAnsi" w:hAnsiTheme="minorHAnsi" w:cstheme="minorHAnsi"/>
        </w:rPr>
        <w:t xml:space="preserve">nce on </w:t>
      </w:r>
      <w:r w:rsidR="00AC7D8B" w:rsidRPr="003137FA">
        <w:rPr>
          <w:rFonts w:asciiTheme="minorHAnsi" w:hAnsiTheme="minorHAnsi" w:cstheme="minorHAnsi"/>
          <w:b/>
        </w:rPr>
        <w:t>FileZilla, MoveIT</w:t>
      </w:r>
      <w:r w:rsidR="00AC7D8B">
        <w:rPr>
          <w:rFonts w:asciiTheme="minorHAnsi" w:hAnsiTheme="minorHAnsi" w:cstheme="minorHAnsi"/>
        </w:rPr>
        <w:t xml:space="preserve"> tasks and log file analysis, troubleshoot and finding workaround.</w:t>
      </w:r>
    </w:p>
    <w:p w14:paraId="043DE0D8" w14:textId="77777777" w:rsidR="00DB2D29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Hands on web logic cluster performa</w:t>
      </w:r>
      <w:r>
        <w:rPr>
          <w:rFonts w:asciiTheme="minorHAnsi" w:hAnsiTheme="minorHAnsi" w:cstheme="minorHAnsi"/>
        </w:rPr>
        <w:t>nce and server bounce activities in manual and automated.</w:t>
      </w:r>
    </w:p>
    <w:p w14:paraId="54E7764A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7464D">
        <w:rPr>
          <w:rFonts w:asciiTheme="minorHAnsi" w:hAnsiTheme="minorHAnsi" w:cstheme="minorHAnsi"/>
        </w:rPr>
        <w:t>xperience on Kubernetes, Docker, Puppet</w:t>
      </w:r>
      <w:r w:rsidR="004477CF">
        <w:rPr>
          <w:rFonts w:asciiTheme="minorHAnsi" w:hAnsiTheme="minorHAnsi" w:cstheme="minorHAnsi"/>
        </w:rPr>
        <w:t xml:space="preserve"> </w:t>
      </w:r>
      <w:r w:rsidRPr="0087464D">
        <w:rPr>
          <w:rFonts w:asciiTheme="minorHAnsi" w:hAnsiTheme="minorHAnsi" w:cstheme="minorHAnsi"/>
        </w:rPr>
        <w:t>and Ansible.</w:t>
      </w:r>
    </w:p>
    <w:p w14:paraId="4EB1DB16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t>Supporting administration, operation, troubleshooting and regional application and cloud infrastructure layer.</w:t>
      </w:r>
    </w:p>
    <w:p w14:paraId="182EAB8B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7464D">
        <w:rPr>
          <w:rFonts w:asciiTheme="minorHAnsi" w:hAnsiTheme="minorHAnsi" w:cstheme="minorHAnsi"/>
        </w:rPr>
        <w:lastRenderedPageBreak/>
        <w:t xml:space="preserve">Hands on IT application infrastructure technology of virtualization </w:t>
      </w:r>
      <w:r w:rsidRPr="007F3DD7">
        <w:rPr>
          <w:rFonts w:asciiTheme="minorHAnsi" w:hAnsiTheme="minorHAnsi" w:cstheme="minorHAnsi"/>
          <w:b/>
        </w:rPr>
        <w:t>VMware, Linux and Windows Servers</w:t>
      </w:r>
      <w:r w:rsidRPr="0087464D">
        <w:rPr>
          <w:rFonts w:asciiTheme="minorHAnsi" w:hAnsiTheme="minorHAnsi" w:cstheme="minorHAnsi"/>
        </w:rPr>
        <w:t>.</w:t>
      </w:r>
    </w:p>
    <w:p w14:paraId="5177B116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B2D29">
        <w:rPr>
          <w:rFonts w:asciiTheme="minorHAnsi" w:hAnsiTheme="minorHAnsi" w:cstheme="minorHAnsi"/>
          <w:b/>
        </w:rPr>
        <w:t>Release Management</w:t>
      </w:r>
      <w:r w:rsidRPr="0087464D">
        <w:rPr>
          <w:rFonts w:asciiTheme="minorHAnsi" w:hAnsiTheme="minorHAnsi" w:cstheme="minorHAnsi"/>
        </w:rPr>
        <w:t>: Participate in Release activities and include new business functionalities as per the Client.</w:t>
      </w:r>
    </w:p>
    <w:p w14:paraId="77D17EAB" w14:textId="77777777" w:rsidR="007724A4" w:rsidRPr="0087464D" w:rsidRDefault="00501A89" w:rsidP="007724A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B2D29">
        <w:rPr>
          <w:rFonts w:asciiTheme="minorHAnsi" w:hAnsiTheme="minorHAnsi" w:cstheme="minorHAnsi"/>
          <w:b/>
        </w:rPr>
        <w:t>Outage management</w:t>
      </w:r>
      <w:r w:rsidRPr="0087464D">
        <w:rPr>
          <w:rFonts w:asciiTheme="minorHAnsi" w:hAnsiTheme="minorHAnsi" w:cstheme="minorHAnsi"/>
        </w:rPr>
        <w:t>: open a bridge line i</w:t>
      </w:r>
      <w:r w:rsidRPr="0087464D">
        <w:rPr>
          <w:rFonts w:asciiTheme="minorHAnsi" w:hAnsiTheme="minorHAnsi" w:cstheme="minorHAnsi"/>
        </w:rPr>
        <w:t>n case of Severity 2 or Severity 1 issues and get all stakeholders on to the call to resolve the issue with in required timeline.</w:t>
      </w:r>
    </w:p>
    <w:p w14:paraId="3AF5529E" w14:textId="77777777" w:rsidR="007724A4" w:rsidRPr="0087464D" w:rsidRDefault="00501A89" w:rsidP="007724A4">
      <w:pPr>
        <w:pStyle w:val="ListParagraph"/>
        <w:numPr>
          <w:ilvl w:val="0"/>
          <w:numId w:val="4"/>
        </w:numPr>
        <w:spacing w:after="180" w:line="264" w:lineRule="auto"/>
        <w:contextualSpacing/>
        <w:jc w:val="both"/>
        <w:rPr>
          <w:rFonts w:asciiTheme="minorHAnsi" w:hAnsiTheme="minorHAnsi" w:cstheme="minorHAnsi"/>
        </w:rPr>
      </w:pPr>
      <w:r w:rsidRPr="00DB2D29">
        <w:rPr>
          <w:rFonts w:asciiTheme="minorHAnsi" w:hAnsiTheme="minorHAnsi" w:cstheme="minorHAnsi"/>
          <w:b/>
        </w:rPr>
        <w:t>Incident management</w:t>
      </w:r>
      <w:r w:rsidRPr="0087464D">
        <w:rPr>
          <w:rFonts w:asciiTheme="minorHAnsi" w:hAnsiTheme="minorHAnsi" w:cstheme="minorHAnsi"/>
        </w:rPr>
        <w:t xml:space="preserve">: Troubleshoot production issues and find root cause through analysis.  Provide resolution OR escalate the </w:t>
      </w:r>
      <w:r w:rsidRPr="0087464D">
        <w:rPr>
          <w:rFonts w:asciiTheme="minorHAnsi" w:hAnsiTheme="minorHAnsi" w:cstheme="minorHAnsi"/>
        </w:rPr>
        <w:t>incident to appropriate support team within defined service level agreement (SLA). If escalated, then drive the resolution by following-up with appropriate support teams until the resolution or recovery provided to business.</w:t>
      </w:r>
    </w:p>
    <w:p w14:paraId="706F51D6" w14:textId="77777777" w:rsidR="009356FA" w:rsidRDefault="009356FA" w:rsidP="00BE5C6A">
      <w:pPr>
        <w:pStyle w:val="ListParagraph"/>
        <w:jc w:val="both"/>
        <w:rPr>
          <w:rFonts w:asciiTheme="minorHAnsi" w:hAnsiTheme="minorHAnsi" w:cstheme="minorHAnsi"/>
        </w:rPr>
      </w:pPr>
    </w:p>
    <w:p w14:paraId="79A361CB" w14:textId="77777777" w:rsidR="00BE5C6A" w:rsidRDefault="00501A89" w:rsidP="00BE5C6A">
      <w:pPr>
        <w:pStyle w:val="ListParagraph"/>
        <w:jc w:val="both"/>
        <w:rPr>
          <w:rFonts w:asciiTheme="minorHAnsi" w:hAnsiTheme="minorHAnsi" w:cstheme="minorHAnsi"/>
        </w:rPr>
      </w:pPr>
      <w:r w:rsidRPr="007959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458D1" wp14:editId="435036F2">
                <wp:simplePos x="0" y="0"/>
                <wp:positionH relativeFrom="page">
                  <wp:align>right</wp:align>
                </wp:positionH>
                <wp:positionV relativeFrom="paragraph">
                  <wp:posOffset>95250</wp:posOffset>
                </wp:positionV>
                <wp:extent cx="77343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276225"/>
                        </a:xfrm>
                        <a:prstGeom prst="rect">
                          <a:avLst/>
                        </a:prstGeom>
                        <a:solidFill>
                          <a:srgbClr val="153A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9BBE6" w14:textId="77777777" w:rsidR="007F3DD7" w:rsidRPr="00F853A0" w:rsidRDefault="00501A89" w:rsidP="00BE5C6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F853A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Skill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width:609pt;height:21.75pt;margin-top:7.5pt;margin-left:557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2336" fillcolor="#153a66" strokecolor="#1f4d78" strokeweight="1pt">
                <v:textbox>
                  <w:txbxContent>
                    <w:p w:rsidR="007F3DD7" w:rsidRPr="00F853A0" w:rsidP="00BE5C6A" w14:paraId="55630B4C" w14:textId="7777777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F853A0">
                        <w:rPr>
                          <w:rFonts w:cstheme="minorHAnsi"/>
                          <w:sz w:val="28"/>
                          <w:szCs w:val="28"/>
                        </w:rPr>
                        <w:t>Skill</w:t>
                      </w:r>
                    </w:p>
                  </w:txbxContent>
                </v:textbox>
              </v:rect>
            </w:pict>
          </mc:Fallback>
        </mc:AlternateContent>
      </w:r>
    </w:p>
    <w:p w14:paraId="0BEBAE0C" w14:textId="77777777" w:rsidR="00BE5C6A" w:rsidRDefault="00BE5C6A" w:rsidP="00BE5C6A">
      <w:pPr>
        <w:pStyle w:val="ListParagraph"/>
        <w:jc w:val="both"/>
        <w:rPr>
          <w:rFonts w:asciiTheme="minorHAnsi" w:hAnsiTheme="minorHAnsi" w:cstheme="minorHAnsi"/>
        </w:rPr>
      </w:pPr>
    </w:p>
    <w:p w14:paraId="6B80BB3A" w14:textId="77777777" w:rsidR="00BE5C6A" w:rsidRDefault="00BE5C6A" w:rsidP="00BE5C6A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449B9B1A" w14:textId="77777777" w:rsidR="009356FA" w:rsidRDefault="009356FA" w:rsidP="00BE5C6A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tbl>
      <w:tblPr>
        <w:tblW w:w="11140" w:type="dxa"/>
        <w:tblInd w:w="-5" w:type="dxa"/>
        <w:tblLook w:val="04A0" w:firstRow="1" w:lastRow="0" w:firstColumn="1" w:lastColumn="0" w:noHBand="0" w:noVBand="1"/>
      </w:tblPr>
      <w:tblGrid>
        <w:gridCol w:w="2840"/>
        <w:gridCol w:w="8300"/>
      </w:tblGrid>
      <w:tr w:rsidR="00AB112E" w14:paraId="1D1B42C3" w14:textId="77777777" w:rsidTr="00F853A0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182D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Operating Systems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71F" w14:textId="77777777" w:rsidR="00F853A0" w:rsidRPr="00F853A0" w:rsidRDefault="00501A89" w:rsidP="00F8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Linux/UNIX, Windows</w:t>
            </w:r>
          </w:p>
        </w:tc>
      </w:tr>
      <w:tr w:rsidR="00AB112E" w14:paraId="41D14A3D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E5CB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Configurations 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400" w14:textId="77777777" w:rsidR="00F853A0" w:rsidRPr="00F853A0" w:rsidRDefault="00501A89" w:rsidP="00F8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Ansible (Puppet, Chef)</w:t>
            </w:r>
          </w:p>
        </w:tc>
      </w:tr>
      <w:tr w:rsidR="00AB112E" w14:paraId="4942D5A6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D1C4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Continuous Integration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0A3F" w14:textId="77777777" w:rsidR="00F853A0" w:rsidRPr="00F853A0" w:rsidRDefault="00501A89" w:rsidP="00F8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Jenkins</w:t>
            </w:r>
            <w:r w:rsidR="002F7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Bamboo, Octopus</w:t>
            </w:r>
          </w:p>
        </w:tc>
      </w:tr>
      <w:tr w:rsidR="00AB112E" w14:paraId="6AEAACC7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1514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Continuous Planning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696" w14:textId="77777777" w:rsidR="00F853A0" w:rsidRPr="00F853A0" w:rsidRDefault="00501A89" w:rsidP="00F8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Jira</w:t>
            </w:r>
          </w:p>
        </w:tc>
      </w:tr>
      <w:tr w:rsidR="00AB112E" w14:paraId="5360F6B5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4AE6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Version Control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617" w14:textId="77777777" w:rsidR="00F853A0" w:rsidRPr="00F853A0" w:rsidRDefault="00501A89" w:rsidP="00F8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GIT</w:t>
            </w:r>
            <w:r w:rsidR="002F7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SVN, Bit-bucket </w:t>
            </w:r>
          </w:p>
        </w:tc>
      </w:tr>
      <w:tr w:rsidR="00AB112E" w14:paraId="34073071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C3D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Monitoring Tool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6BDE" w14:textId="77777777" w:rsidR="00F853A0" w:rsidRPr="00F853A0" w:rsidRDefault="00501A89" w:rsidP="00F8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Autosys, CA Ixp, Nagios and AppDynamics</w:t>
            </w:r>
          </w:p>
        </w:tc>
      </w:tr>
      <w:tr w:rsidR="00AB112E" w14:paraId="4B5C4AD0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1E38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Scripting knowledge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28A" w14:textId="77777777" w:rsidR="00F853A0" w:rsidRPr="00F853A0" w:rsidRDefault="00501A89" w:rsidP="004477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Bash, </w:t>
            </w:r>
            <w:r w:rsidR="00931D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PowerShell, </w:t>
            </w: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ython</w:t>
            </w:r>
          </w:p>
        </w:tc>
      </w:tr>
      <w:tr w:rsidR="00AB112E" w14:paraId="73ED0563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EFDF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D7B" w14:textId="77777777" w:rsidR="00F853A0" w:rsidRPr="00F853A0" w:rsidRDefault="00501A89" w:rsidP="00F8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MySQL</w:t>
            </w:r>
          </w:p>
        </w:tc>
      </w:tr>
      <w:tr w:rsidR="00AB112E" w14:paraId="6B603BA8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9F86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Amazon Cloud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B8F" w14:textId="77777777" w:rsidR="00F853A0" w:rsidRPr="00F853A0" w:rsidRDefault="00501A89" w:rsidP="00F85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EC2, </w:t>
            </w:r>
            <w:r w:rsidR="002F7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ECS, </w:t>
            </w: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EBS, S3, Lambda, </w:t>
            </w:r>
            <w:r w:rsidR="00994F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VPC, </w:t>
            </w: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Cloud Watch, </w:t>
            </w:r>
            <w:r w:rsidR="00994F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CloudFromation </w:t>
            </w: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patches and scaling </w:t>
            </w:r>
            <w:r w:rsidR="00994F2A"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etc.</w:t>
            </w:r>
          </w:p>
        </w:tc>
      </w:tr>
      <w:tr w:rsidR="00AB112E" w14:paraId="10BD5A99" w14:textId="77777777" w:rsidTr="00F853A0">
        <w:trPr>
          <w:trHeight w:val="3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8CA6" w14:textId="77777777" w:rsidR="00F853A0" w:rsidRPr="00F853A0" w:rsidRDefault="00501A89" w:rsidP="00F853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Container Management 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9671" w14:textId="77777777" w:rsidR="00F853A0" w:rsidRPr="00F853A0" w:rsidRDefault="00501A89" w:rsidP="00491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Docker (Kubern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tes</w:t>
            </w:r>
            <w:r w:rsidR="002F77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&amp; Swarm</w:t>
            </w:r>
            <w:r w:rsidRPr="00F853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</w:tbl>
    <w:p w14:paraId="4B4968A3" w14:textId="77777777" w:rsidR="009356FA" w:rsidRDefault="009356FA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5A4012E0" w14:textId="77777777" w:rsidR="00BE5C6A" w:rsidRDefault="00501A89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  <w:r w:rsidRPr="007959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8C6D7" wp14:editId="23D119A6">
                <wp:simplePos x="0" y="0"/>
                <wp:positionH relativeFrom="page">
                  <wp:posOffset>9525</wp:posOffset>
                </wp:positionH>
                <wp:positionV relativeFrom="paragraph">
                  <wp:posOffset>172085</wp:posOffset>
                </wp:positionV>
                <wp:extent cx="773430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295275"/>
                        </a:xfrm>
                        <a:prstGeom prst="rect">
                          <a:avLst/>
                        </a:prstGeom>
                        <a:solidFill>
                          <a:srgbClr val="153A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73048" w14:textId="77777777" w:rsidR="007F3DD7" w:rsidRPr="00F853A0" w:rsidRDefault="00501A89" w:rsidP="005D3056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Work History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609pt;height:23.25pt;margin-top:13.55pt;margin-left:0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4384" fillcolor="#153a66" strokecolor="#1f4d78" strokeweight="1pt">
                <v:textbox>
                  <w:txbxContent>
                    <w:p w:rsidR="007F3DD7" w:rsidRPr="00F853A0" w:rsidP="005D3056" w14:paraId="6B66D33D" w14:textId="7777777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Work History </w:t>
                      </w:r>
                    </w:p>
                  </w:txbxContent>
                </v:textbox>
              </v:rect>
            </w:pict>
          </mc:Fallback>
        </mc:AlternateContent>
      </w:r>
    </w:p>
    <w:p w14:paraId="6720F729" w14:textId="77777777" w:rsidR="00F853A0" w:rsidRDefault="00F853A0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76B6CD49" w14:textId="77777777" w:rsidR="005D3056" w:rsidRDefault="005D3056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5DEE7137" w14:textId="77777777" w:rsidR="005D3056" w:rsidRDefault="005D3056" w:rsidP="005D3056">
      <w:pPr>
        <w:widowControl w:val="0"/>
        <w:tabs>
          <w:tab w:val="left" w:pos="2835"/>
          <w:tab w:val="left" w:pos="4320"/>
        </w:tabs>
        <w:suppressAutoHyphens/>
        <w:ind w:left="360"/>
        <w:jc w:val="both"/>
        <w:rPr>
          <w:rFonts w:eastAsia="Arial Unicode MS" w:cstheme="minorHAnsi"/>
          <w:b/>
          <w:kern w:val="1"/>
          <w:szCs w:val="20"/>
          <w:lang w:val="en-IN" w:eastAsia="ar-SA"/>
        </w:rPr>
      </w:pPr>
    </w:p>
    <w:p w14:paraId="1F7A2306" w14:textId="77777777" w:rsidR="005D3056" w:rsidRPr="001C06AB" w:rsidRDefault="00501A89" w:rsidP="005D3056">
      <w:pPr>
        <w:widowControl w:val="0"/>
        <w:tabs>
          <w:tab w:val="left" w:pos="2835"/>
          <w:tab w:val="left" w:pos="4320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  <w:r>
        <w:rPr>
          <w:rFonts w:eastAsia="Arial Unicode MS" w:cstheme="minorHAnsi"/>
          <w:b/>
          <w:kern w:val="1"/>
          <w:szCs w:val="20"/>
          <w:lang w:val="en-IN" w:eastAsia="ar-SA"/>
        </w:rPr>
        <w:t xml:space="preserve">Employer </w:t>
      </w:r>
      <w:r w:rsidRPr="001C06AB">
        <w:rPr>
          <w:rFonts w:eastAsia="Arial Unicode MS" w:cstheme="minorHAnsi"/>
          <w:b/>
          <w:kern w:val="1"/>
          <w:szCs w:val="20"/>
          <w:lang w:val="en-IN" w:eastAsia="ar-SA"/>
        </w:rPr>
        <w:t xml:space="preserve">Name </w:t>
      </w:r>
      <w:r w:rsidRPr="001C06AB">
        <w:rPr>
          <w:rFonts w:eastAsia="Arial Unicode MS" w:cstheme="minorHAnsi"/>
          <w:b/>
          <w:kern w:val="1"/>
          <w:szCs w:val="20"/>
          <w:lang w:val="en-IN" w:eastAsia="ar-SA"/>
        </w:rPr>
        <w:tab/>
        <w:t>:   Opteamix India Business Solutions</w:t>
      </w:r>
      <w:r>
        <w:rPr>
          <w:rFonts w:eastAsia="Arial Unicode MS" w:cstheme="minorHAnsi"/>
          <w:b/>
          <w:kern w:val="1"/>
          <w:szCs w:val="20"/>
          <w:lang w:val="en-IN" w:eastAsia="ar-SA"/>
        </w:rPr>
        <w:t xml:space="preserve"> Pvt. Ltd.  </w:t>
      </w:r>
      <w:r w:rsidR="00E41C02">
        <w:rPr>
          <w:rFonts w:eastAsia="Arial Unicode MS" w:cstheme="minorHAnsi"/>
          <w:b/>
          <w:kern w:val="1"/>
          <w:szCs w:val="20"/>
          <w:lang w:val="en-IN" w:eastAsia="ar-SA"/>
        </w:rPr>
        <w:t>(5G wireless cloud DevOps and USA Federal)</w:t>
      </w:r>
    </w:p>
    <w:p w14:paraId="2B9E6111" w14:textId="77777777" w:rsidR="005D3056" w:rsidRPr="001C06AB" w:rsidRDefault="00501A89" w:rsidP="005D3056">
      <w:pPr>
        <w:widowControl w:val="0"/>
        <w:tabs>
          <w:tab w:val="left" w:pos="2835"/>
          <w:tab w:val="left" w:pos="4320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  <w:r w:rsidRPr="001C06AB">
        <w:rPr>
          <w:rFonts w:eastAsia="Arial Unicode MS" w:cstheme="minorHAnsi"/>
          <w:kern w:val="1"/>
          <w:szCs w:val="20"/>
          <w:lang w:val="en-IN" w:eastAsia="ar-SA"/>
        </w:rPr>
        <w:t xml:space="preserve">Designation                       </w:t>
      </w:r>
      <w:r w:rsidRPr="001C06AB">
        <w:rPr>
          <w:rFonts w:eastAsia="Arial Unicode MS" w:cstheme="minorHAnsi"/>
          <w:kern w:val="1"/>
          <w:szCs w:val="20"/>
          <w:lang w:val="en-IN" w:eastAsia="ar-SA"/>
        </w:rPr>
        <w:tab/>
        <w:t xml:space="preserve">:   </w:t>
      </w:r>
      <w:r>
        <w:rPr>
          <w:rFonts w:eastAsia="Arial Unicode MS" w:cstheme="minorHAnsi"/>
          <w:kern w:val="1"/>
          <w:szCs w:val="20"/>
          <w:lang w:val="en-IN" w:eastAsia="ar-SA"/>
        </w:rPr>
        <w:t>Senior DevOps Engineer</w:t>
      </w:r>
    </w:p>
    <w:p w14:paraId="75FE9261" w14:textId="77777777" w:rsidR="005D3056" w:rsidRPr="001C06AB" w:rsidRDefault="00501A89" w:rsidP="005D3056">
      <w:pPr>
        <w:widowControl w:val="0"/>
        <w:tabs>
          <w:tab w:val="left" w:pos="2552"/>
          <w:tab w:val="left" w:pos="2835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  <w:r w:rsidRPr="001C06AB">
        <w:rPr>
          <w:rFonts w:eastAsia="Arial Unicode MS" w:cstheme="minorHAnsi"/>
          <w:kern w:val="1"/>
          <w:szCs w:val="20"/>
          <w:lang w:val="en-IN" w:eastAsia="ar-SA"/>
        </w:rPr>
        <w:t xml:space="preserve">Duration                             </w:t>
      </w:r>
      <w:r w:rsidRPr="001C06AB">
        <w:rPr>
          <w:rFonts w:eastAsia="Arial Unicode MS" w:cstheme="minorHAnsi"/>
          <w:kern w:val="1"/>
          <w:szCs w:val="20"/>
          <w:lang w:val="en-IN" w:eastAsia="ar-SA"/>
        </w:rPr>
        <w:tab/>
        <w:t xml:space="preserve">:   </w:t>
      </w:r>
      <w:r w:rsidRPr="00065295">
        <w:rPr>
          <w:rFonts w:eastAsia="Arial Unicode MS" w:cstheme="minorHAnsi"/>
          <w:kern w:val="1"/>
          <w:szCs w:val="20"/>
          <w:lang w:val="en-IN" w:eastAsia="ar-SA"/>
        </w:rPr>
        <w:t xml:space="preserve">December </w:t>
      </w:r>
      <w:r>
        <w:rPr>
          <w:rFonts w:eastAsia="Arial Unicode MS" w:cstheme="minorHAnsi"/>
          <w:kern w:val="1"/>
          <w:szCs w:val="20"/>
          <w:lang w:val="en-IN" w:eastAsia="ar-SA"/>
        </w:rPr>
        <w:t>2015 to</w:t>
      </w:r>
      <w:r w:rsidRPr="00065295">
        <w:rPr>
          <w:rFonts w:eastAsia="Arial Unicode MS" w:cstheme="minorHAnsi"/>
          <w:kern w:val="1"/>
          <w:szCs w:val="20"/>
          <w:lang w:val="en-IN" w:eastAsia="ar-SA"/>
        </w:rPr>
        <w:t xml:space="preserve"> till</w:t>
      </w:r>
      <w:r w:rsidRPr="001C06AB">
        <w:rPr>
          <w:rFonts w:eastAsia="Arial Unicode MS" w:cstheme="minorHAnsi"/>
          <w:kern w:val="1"/>
          <w:szCs w:val="20"/>
          <w:lang w:val="en-IN" w:eastAsia="ar-SA"/>
        </w:rPr>
        <w:t xml:space="preserve"> date</w:t>
      </w:r>
      <w:r>
        <w:rPr>
          <w:rFonts w:eastAsia="Arial Unicode MS" w:cstheme="minorHAnsi"/>
          <w:kern w:val="1"/>
          <w:szCs w:val="20"/>
          <w:lang w:val="en-IN" w:eastAsia="ar-SA"/>
        </w:rPr>
        <w:t xml:space="preserve"> (</w:t>
      </w:r>
      <w:r w:rsidR="00994F2A">
        <w:rPr>
          <w:rFonts w:eastAsia="Arial Unicode MS" w:cstheme="minorHAnsi"/>
          <w:b/>
          <w:kern w:val="1"/>
          <w:szCs w:val="20"/>
          <w:lang w:val="en-IN" w:eastAsia="ar-SA"/>
        </w:rPr>
        <w:t>5</w:t>
      </w:r>
      <w:r>
        <w:rPr>
          <w:rFonts w:eastAsia="Arial Unicode MS" w:cstheme="minorHAnsi"/>
          <w:b/>
          <w:kern w:val="1"/>
          <w:szCs w:val="20"/>
          <w:lang w:val="en-IN" w:eastAsia="ar-SA"/>
        </w:rPr>
        <w:t xml:space="preserve"> years)</w:t>
      </w:r>
    </w:p>
    <w:p w14:paraId="42427ED6" w14:textId="77777777" w:rsidR="005D3056" w:rsidRPr="001C06AB" w:rsidRDefault="005D3056" w:rsidP="005D3056">
      <w:pPr>
        <w:widowControl w:val="0"/>
        <w:tabs>
          <w:tab w:val="left" w:pos="2835"/>
          <w:tab w:val="left" w:pos="4320"/>
        </w:tabs>
        <w:suppressAutoHyphens/>
        <w:ind w:left="360"/>
        <w:jc w:val="both"/>
        <w:rPr>
          <w:rFonts w:eastAsia="Arial Unicode MS" w:cstheme="minorHAnsi"/>
          <w:b/>
          <w:kern w:val="1"/>
          <w:szCs w:val="20"/>
          <w:lang w:val="en-IN" w:eastAsia="ar-SA"/>
        </w:rPr>
      </w:pPr>
    </w:p>
    <w:p w14:paraId="0C08AB4A" w14:textId="77777777" w:rsidR="005D3056" w:rsidRPr="001C06AB" w:rsidRDefault="00501A89" w:rsidP="005D3056">
      <w:pPr>
        <w:widowControl w:val="0"/>
        <w:tabs>
          <w:tab w:val="left" w:pos="2835"/>
          <w:tab w:val="left" w:pos="4320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  <w:r>
        <w:rPr>
          <w:rFonts w:eastAsia="Arial Unicode MS" w:cstheme="minorHAnsi"/>
          <w:b/>
          <w:kern w:val="1"/>
          <w:szCs w:val="20"/>
          <w:lang w:val="en-IN" w:eastAsia="ar-SA"/>
        </w:rPr>
        <w:t xml:space="preserve">Employer </w:t>
      </w:r>
      <w:r w:rsidRPr="001C06AB">
        <w:rPr>
          <w:rFonts w:eastAsia="Arial Unicode MS" w:cstheme="minorHAnsi"/>
          <w:b/>
          <w:kern w:val="1"/>
          <w:szCs w:val="20"/>
          <w:lang w:val="en-IN" w:eastAsia="ar-SA"/>
        </w:rPr>
        <w:t xml:space="preserve">Name </w:t>
      </w:r>
      <w:r w:rsidRPr="001C06AB">
        <w:rPr>
          <w:rFonts w:eastAsia="Arial Unicode MS" w:cstheme="minorHAnsi"/>
          <w:b/>
          <w:kern w:val="1"/>
          <w:szCs w:val="20"/>
          <w:lang w:val="en-IN" w:eastAsia="ar-SA"/>
        </w:rPr>
        <w:tab/>
        <w:t xml:space="preserve">:   </w:t>
      </w:r>
      <w:r w:rsidRPr="00065295">
        <w:rPr>
          <w:rFonts w:eastAsia="Arial Unicode MS" w:cstheme="minorHAnsi"/>
          <w:b/>
          <w:kern w:val="1"/>
          <w:szCs w:val="20"/>
          <w:lang w:val="en-IN" w:eastAsia="ar-SA"/>
        </w:rPr>
        <w:t>Xerox Corporation</w:t>
      </w:r>
      <w:r>
        <w:rPr>
          <w:rFonts w:eastAsia="Arial Unicode MS" w:cstheme="minorHAnsi"/>
          <w:b/>
          <w:kern w:val="1"/>
          <w:szCs w:val="20"/>
          <w:lang w:val="en-IN" w:eastAsia="ar-SA"/>
        </w:rPr>
        <w:t xml:space="preserve"> </w:t>
      </w:r>
    </w:p>
    <w:p w14:paraId="439FFDAA" w14:textId="77777777" w:rsidR="005D3056" w:rsidRPr="001C06AB" w:rsidRDefault="00501A89" w:rsidP="005D3056">
      <w:pPr>
        <w:widowControl w:val="0"/>
        <w:tabs>
          <w:tab w:val="left" w:pos="2835"/>
          <w:tab w:val="left" w:pos="4320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  <w:r w:rsidRPr="001C06AB">
        <w:rPr>
          <w:rFonts w:eastAsia="Arial Unicode MS" w:cstheme="minorHAnsi"/>
          <w:kern w:val="1"/>
          <w:szCs w:val="20"/>
          <w:lang w:val="en-IN" w:eastAsia="ar-SA"/>
        </w:rPr>
        <w:t xml:space="preserve">Designation                       </w:t>
      </w:r>
      <w:r w:rsidRPr="001C06AB">
        <w:rPr>
          <w:rFonts w:eastAsia="Arial Unicode MS" w:cstheme="minorHAnsi"/>
          <w:kern w:val="1"/>
          <w:szCs w:val="20"/>
          <w:lang w:val="en-IN" w:eastAsia="ar-SA"/>
        </w:rPr>
        <w:tab/>
        <w:t xml:space="preserve">:   </w:t>
      </w:r>
      <w:r>
        <w:rPr>
          <w:rFonts w:eastAsia="Arial Unicode MS" w:cstheme="minorHAnsi"/>
          <w:kern w:val="1"/>
          <w:szCs w:val="20"/>
          <w:lang w:val="en-IN" w:eastAsia="ar-SA"/>
        </w:rPr>
        <w:t>IT Analyst</w:t>
      </w:r>
    </w:p>
    <w:p w14:paraId="6BD33D0B" w14:textId="77777777" w:rsidR="005D3056" w:rsidRPr="001C06AB" w:rsidRDefault="00501A89" w:rsidP="005D3056">
      <w:pPr>
        <w:widowControl w:val="0"/>
        <w:tabs>
          <w:tab w:val="left" w:pos="2552"/>
          <w:tab w:val="left" w:pos="2835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  <w:r w:rsidRPr="001C06AB">
        <w:rPr>
          <w:rFonts w:eastAsia="Arial Unicode MS" w:cstheme="minorHAnsi"/>
          <w:kern w:val="1"/>
          <w:szCs w:val="20"/>
          <w:lang w:val="en-IN" w:eastAsia="ar-SA"/>
        </w:rPr>
        <w:t xml:space="preserve">Duration                             </w:t>
      </w:r>
      <w:r w:rsidRPr="001C06AB">
        <w:rPr>
          <w:rFonts w:eastAsia="Arial Unicode MS" w:cstheme="minorHAnsi"/>
          <w:kern w:val="1"/>
          <w:szCs w:val="20"/>
          <w:lang w:val="en-IN" w:eastAsia="ar-SA"/>
        </w:rPr>
        <w:tab/>
        <w:t xml:space="preserve">:   </w:t>
      </w:r>
      <w:r w:rsidRPr="00065295">
        <w:rPr>
          <w:rFonts w:eastAsia="Arial Unicode MS" w:cstheme="minorHAnsi"/>
          <w:kern w:val="1"/>
          <w:szCs w:val="20"/>
          <w:lang w:val="en-IN" w:eastAsia="ar-SA"/>
        </w:rPr>
        <w:t>July 2014 to July 2015</w:t>
      </w:r>
      <w:r>
        <w:rPr>
          <w:rFonts w:eastAsia="Arial Unicode MS" w:cstheme="minorHAnsi"/>
          <w:kern w:val="1"/>
          <w:szCs w:val="20"/>
          <w:lang w:val="en-IN" w:eastAsia="ar-SA"/>
        </w:rPr>
        <w:t xml:space="preserve"> </w:t>
      </w:r>
      <w:r>
        <w:rPr>
          <w:rFonts w:eastAsia="Arial Unicode MS" w:cstheme="minorHAnsi"/>
          <w:b/>
          <w:kern w:val="1"/>
          <w:szCs w:val="20"/>
          <w:lang w:val="en-IN" w:eastAsia="ar-SA"/>
        </w:rPr>
        <w:t>(1 year)</w:t>
      </w:r>
    </w:p>
    <w:p w14:paraId="21D9CA7B" w14:textId="77777777" w:rsidR="005D3056" w:rsidRPr="001C06AB" w:rsidRDefault="005D3056" w:rsidP="005D3056">
      <w:pPr>
        <w:widowControl w:val="0"/>
        <w:tabs>
          <w:tab w:val="left" w:pos="2552"/>
          <w:tab w:val="left" w:pos="2835"/>
        </w:tabs>
        <w:suppressAutoHyphens/>
        <w:ind w:left="360"/>
        <w:jc w:val="both"/>
        <w:rPr>
          <w:rFonts w:eastAsia="Arial Unicode MS" w:cstheme="minorHAnsi"/>
          <w:b/>
          <w:kern w:val="1"/>
          <w:szCs w:val="20"/>
          <w:lang w:val="en-IN" w:eastAsia="ar-SA"/>
        </w:rPr>
      </w:pPr>
    </w:p>
    <w:p w14:paraId="3B399159" w14:textId="77777777" w:rsidR="005D3056" w:rsidRPr="001C06AB" w:rsidRDefault="00501A89" w:rsidP="005D3056">
      <w:pPr>
        <w:widowControl w:val="0"/>
        <w:tabs>
          <w:tab w:val="left" w:pos="2835"/>
          <w:tab w:val="left" w:pos="4320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  <w:r>
        <w:rPr>
          <w:rFonts w:eastAsia="Arial Unicode MS" w:cstheme="minorHAnsi"/>
          <w:b/>
          <w:kern w:val="1"/>
          <w:szCs w:val="20"/>
          <w:lang w:val="en-IN" w:eastAsia="ar-SA"/>
        </w:rPr>
        <w:t xml:space="preserve">Employer </w:t>
      </w:r>
      <w:r w:rsidRPr="001C06AB">
        <w:rPr>
          <w:rFonts w:eastAsia="Arial Unicode MS" w:cstheme="minorHAnsi"/>
          <w:b/>
          <w:kern w:val="1"/>
          <w:szCs w:val="20"/>
          <w:lang w:val="en-IN" w:eastAsia="ar-SA"/>
        </w:rPr>
        <w:t xml:space="preserve">Name </w:t>
      </w:r>
      <w:r w:rsidRPr="001C06AB">
        <w:rPr>
          <w:rFonts w:eastAsia="Arial Unicode MS" w:cstheme="minorHAnsi"/>
          <w:b/>
          <w:kern w:val="1"/>
          <w:szCs w:val="20"/>
          <w:lang w:val="en-IN" w:eastAsia="ar-SA"/>
        </w:rPr>
        <w:tab/>
        <w:t xml:space="preserve">:   </w:t>
      </w:r>
      <w:hyperlink r:id="rId9" w:tooltip="Find others who have worked at this company" w:history="1">
        <w:r w:rsidRPr="00065295">
          <w:rPr>
            <w:rFonts w:eastAsia="Arial Unicode MS" w:cstheme="minorHAnsi"/>
            <w:b/>
            <w:kern w:val="1"/>
            <w:szCs w:val="20"/>
            <w:lang w:val="en-IN" w:eastAsia="ar-SA"/>
          </w:rPr>
          <w:t>KG Information Systems</w:t>
        </w:r>
        <w:r>
          <w:rPr>
            <w:rFonts w:eastAsia="Arial Unicode MS" w:cstheme="minorHAnsi"/>
            <w:b/>
            <w:kern w:val="1"/>
            <w:szCs w:val="20"/>
            <w:lang w:val="en-IN" w:eastAsia="ar-SA"/>
          </w:rPr>
          <w:t xml:space="preserve">  </w:t>
        </w:r>
        <w:r w:rsidRPr="00FF3303">
          <w:rPr>
            <w:rFonts w:cs="Arial"/>
          </w:rPr>
          <w:t xml:space="preserve"> </w:t>
        </w:r>
      </w:hyperlink>
      <w:r>
        <w:t xml:space="preserve"> </w:t>
      </w:r>
    </w:p>
    <w:p w14:paraId="2A89D3CF" w14:textId="77777777" w:rsidR="005D3056" w:rsidRPr="001C06AB" w:rsidRDefault="00501A89" w:rsidP="005D3056">
      <w:pPr>
        <w:widowControl w:val="0"/>
        <w:tabs>
          <w:tab w:val="left" w:pos="2835"/>
          <w:tab w:val="left" w:pos="4320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  <w:r w:rsidRPr="001C06AB">
        <w:rPr>
          <w:rFonts w:eastAsia="Arial Unicode MS" w:cstheme="minorHAnsi"/>
          <w:kern w:val="1"/>
          <w:szCs w:val="20"/>
          <w:lang w:val="en-IN" w:eastAsia="ar-SA"/>
        </w:rPr>
        <w:t>Designatio</w:t>
      </w:r>
      <w:r w:rsidRPr="001C06AB">
        <w:rPr>
          <w:rFonts w:eastAsia="Arial Unicode MS" w:cstheme="minorHAnsi"/>
          <w:kern w:val="1"/>
          <w:szCs w:val="20"/>
          <w:lang w:val="en-IN" w:eastAsia="ar-SA"/>
        </w:rPr>
        <w:t xml:space="preserve">n                       </w:t>
      </w:r>
      <w:r w:rsidRPr="001C06AB">
        <w:rPr>
          <w:rFonts w:eastAsia="Arial Unicode MS" w:cstheme="minorHAnsi"/>
          <w:kern w:val="1"/>
          <w:szCs w:val="20"/>
          <w:lang w:val="en-IN" w:eastAsia="ar-SA"/>
        </w:rPr>
        <w:tab/>
        <w:t xml:space="preserve">:   </w:t>
      </w:r>
      <w:r w:rsidRPr="00065295">
        <w:rPr>
          <w:rFonts w:eastAsia="Arial Unicode MS" w:cstheme="minorHAnsi"/>
          <w:kern w:val="1"/>
          <w:szCs w:val="20"/>
          <w:lang w:val="en-IN" w:eastAsia="ar-SA"/>
        </w:rPr>
        <w:t>Sr. Admin Executive</w:t>
      </w:r>
    </w:p>
    <w:p w14:paraId="048F62D3" w14:textId="77777777" w:rsidR="005D3056" w:rsidRDefault="00501A89" w:rsidP="005D3056">
      <w:pPr>
        <w:widowControl w:val="0"/>
        <w:tabs>
          <w:tab w:val="left" w:pos="2552"/>
          <w:tab w:val="left" w:pos="2835"/>
        </w:tabs>
        <w:suppressAutoHyphens/>
        <w:ind w:left="360"/>
        <w:jc w:val="both"/>
        <w:rPr>
          <w:rFonts w:eastAsia="Arial Unicode MS" w:cstheme="minorHAnsi"/>
          <w:b/>
          <w:kern w:val="1"/>
          <w:szCs w:val="20"/>
          <w:lang w:val="en-IN" w:eastAsia="ar-SA"/>
        </w:rPr>
      </w:pPr>
      <w:r w:rsidRPr="001C06AB">
        <w:rPr>
          <w:rFonts w:eastAsia="Arial Unicode MS" w:cstheme="minorHAnsi"/>
          <w:kern w:val="1"/>
          <w:szCs w:val="20"/>
          <w:lang w:val="en-IN" w:eastAsia="ar-SA"/>
        </w:rPr>
        <w:t xml:space="preserve">Duration                             </w:t>
      </w:r>
      <w:r w:rsidRPr="001C06AB">
        <w:rPr>
          <w:rFonts w:eastAsia="Arial Unicode MS" w:cstheme="minorHAnsi"/>
          <w:kern w:val="1"/>
          <w:szCs w:val="20"/>
          <w:lang w:val="en-IN" w:eastAsia="ar-SA"/>
        </w:rPr>
        <w:tab/>
        <w:t xml:space="preserve">:   </w:t>
      </w:r>
      <w:r w:rsidRPr="00065295">
        <w:rPr>
          <w:rFonts w:eastAsia="Arial Unicode MS" w:cstheme="minorHAnsi"/>
          <w:kern w:val="1"/>
          <w:szCs w:val="20"/>
          <w:lang w:val="en-IN" w:eastAsia="ar-SA"/>
        </w:rPr>
        <w:t>September 2012</w:t>
      </w:r>
      <w:r>
        <w:rPr>
          <w:rFonts w:eastAsia="Arial Unicode MS" w:cstheme="minorHAnsi"/>
          <w:kern w:val="1"/>
          <w:szCs w:val="20"/>
          <w:lang w:val="en-IN" w:eastAsia="ar-SA"/>
        </w:rPr>
        <w:t xml:space="preserve"> to </w:t>
      </w:r>
      <w:r w:rsidRPr="00065295">
        <w:rPr>
          <w:rFonts w:eastAsia="Arial Unicode MS" w:cstheme="minorHAnsi"/>
          <w:kern w:val="1"/>
          <w:szCs w:val="20"/>
          <w:lang w:val="en-IN" w:eastAsia="ar-SA"/>
        </w:rPr>
        <w:t>July 2014</w:t>
      </w:r>
      <w:r>
        <w:rPr>
          <w:rFonts w:eastAsia="Arial Unicode MS" w:cstheme="minorHAnsi"/>
          <w:kern w:val="1"/>
          <w:szCs w:val="20"/>
          <w:lang w:val="en-IN" w:eastAsia="ar-SA"/>
        </w:rPr>
        <w:t xml:space="preserve"> </w:t>
      </w:r>
      <w:r w:rsidRPr="005D3056">
        <w:rPr>
          <w:rFonts w:eastAsia="Arial Unicode MS" w:cstheme="minorHAnsi"/>
          <w:b/>
          <w:kern w:val="1"/>
          <w:szCs w:val="20"/>
          <w:lang w:val="en-IN" w:eastAsia="ar-SA"/>
        </w:rPr>
        <w:t>(2 years)</w:t>
      </w:r>
    </w:p>
    <w:p w14:paraId="0BCEFC17" w14:textId="77777777" w:rsidR="00994F2A" w:rsidRDefault="00994F2A" w:rsidP="005D3056">
      <w:pPr>
        <w:widowControl w:val="0"/>
        <w:tabs>
          <w:tab w:val="left" w:pos="2552"/>
          <w:tab w:val="left" w:pos="2835"/>
        </w:tabs>
        <w:suppressAutoHyphens/>
        <w:ind w:left="360"/>
        <w:jc w:val="both"/>
        <w:rPr>
          <w:rFonts w:eastAsia="Arial Unicode MS" w:cstheme="minorHAnsi"/>
          <w:b/>
          <w:kern w:val="1"/>
          <w:szCs w:val="20"/>
          <w:lang w:val="en-IN" w:eastAsia="ar-SA"/>
        </w:rPr>
      </w:pPr>
    </w:p>
    <w:p w14:paraId="1EA9C41E" w14:textId="77777777" w:rsidR="005A78AD" w:rsidRPr="001C06AB" w:rsidRDefault="005A78AD" w:rsidP="005D3056">
      <w:pPr>
        <w:widowControl w:val="0"/>
        <w:tabs>
          <w:tab w:val="left" w:pos="2552"/>
          <w:tab w:val="left" w:pos="2835"/>
        </w:tabs>
        <w:suppressAutoHyphens/>
        <w:ind w:left="360"/>
        <w:jc w:val="both"/>
        <w:rPr>
          <w:rFonts w:eastAsia="Arial Unicode MS" w:cstheme="minorHAnsi"/>
          <w:kern w:val="1"/>
          <w:szCs w:val="20"/>
          <w:lang w:val="en-IN" w:eastAsia="ar-SA"/>
        </w:rPr>
      </w:pPr>
    </w:p>
    <w:p w14:paraId="71D56A7E" w14:textId="77777777" w:rsidR="00994F2A" w:rsidRDefault="00994F2A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23635B70" w14:textId="77777777" w:rsidR="00994F2A" w:rsidRDefault="00994F2A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35B78E50" w14:textId="77777777" w:rsidR="005D3056" w:rsidRDefault="00501A89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  <w:r w:rsidRPr="007959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1AC61" wp14:editId="31CECC1F">
                <wp:simplePos x="0" y="0"/>
                <wp:positionH relativeFrom="margin">
                  <wp:posOffset>-219075</wp:posOffset>
                </wp:positionH>
                <wp:positionV relativeFrom="paragraph">
                  <wp:posOffset>139065</wp:posOffset>
                </wp:positionV>
                <wp:extent cx="77343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295275"/>
                        </a:xfrm>
                        <a:prstGeom prst="rect">
                          <a:avLst/>
                        </a:prstGeom>
                        <a:solidFill>
                          <a:srgbClr val="153A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9CE24" w14:textId="77777777" w:rsidR="007F3DD7" w:rsidRPr="00F853A0" w:rsidRDefault="00501A89" w:rsidP="003D7FC6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Education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width:609pt;height:23.25pt;margin-top:10.95pt;margin-left:-17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6432" fillcolor="#153a66" strokecolor="#1f4d78" strokeweight="1pt">
                <v:textbox>
                  <w:txbxContent>
                    <w:p w:rsidR="007F3DD7" w:rsidRPr="00F853A0" w:rsidP="003D7FC6" w14:paraId="65094BA7" w14:textId="7777777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Education History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DB567F" w14:textId="77777777" w:rsidR="005D3056" w:rsidRDefault="005D3056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42923242" w14:textId="77777777" w:rsidR="00283937" w:rsidRDefault="00283937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7D9EEBEF" w14:textId="77777777" w:rsidR="005A78AD" w:rsidRDefault="005A78AD" w:rsidP="005A78AD">
      <w:pPr>
        <w:pStyle w:val="ListParagraph"/>
        <w:jc w:val="both"/>
        <w:rPr>
          <w:rFonts w:ascii="Calibri" w:hAnsi="Calibri"/>
          <w:color w:val="000000"/>
        </w:rPr>
      </w:pPr>
    </w:p>
    <w:p w14:paraId="54CE277C" w14:textId="77777777" w:rsidR="00812B1A" w:rsidRDefault="00501A89" w:rsidP="00812B1A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0974FE">
        <w:rPr>
          <w:rFonts w:ascii="Calibri" w:hAnsi="Calibri"/>
          <w:color w:val="000000"/>
        </w:rPr>
        <w:t>Master of Computer Applications</w:t>
      </w:r>
      <w:r>
        <w:rPr>
          <w:rFonts w:ascii="Calibri" w:hAnsi="Calibri"/>
          <w:color w:val="000000"/>
        </w:rPr>
        <w:t xml:space="preserve"> </w:t>
      </w:r>
      <w:r w:rsidR="005A78A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- Bharathiyar University, Coimbatore</w:t>
      </w:r>
      <w:r w:rsidR="007619AE">
        <w:rPr>
          <w:rFonts w:ascii="Calibri" w:hAnsi="Calibri"/>
          <w:color w:val="000000"/>
        </w:rPr>
        <w:t>.</w:t>
      </w:r>
    </w:p>
    <w:p w14:paraId="03CD9D09" w14:textId="77777777" w:rsidR="00812B1A" w:rsidRDefault="00501A89" w:rsidP="00812B1A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0974FE">
        <w:rPr>
          <w:rFonts w:ascii="Calibri" w:hAnsi="Calibri"/>
          <w:color w:val="000000"/>
        </w:rPr>
        <w:t xml:space="preserve">Bachelor of </w:t>
      </w:r>
      <w:r w:rsidRPr="000974FE">
        <w:rPr>
          <w:rFonts w:ascii="Calibri" w:hAnsi="Calibri"/>
          <w:color w:val="000000"/>
        </w:rPr>
        <w:t>Computer Applications</w:t>
      </w:r>
      <w:r w:rsidR="005A78AD">
        <w:rPr>
          <w:rFonts w:ascii="Calibri" w:hAnsi="Calibri"/>
          <w:color w:val="000000"/>
        </w:rPr>
        <w:t xml:space="preserve">  </w:t>
      </w:r>
      <w:r w:rsidR="005A78AD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- P.S.G College of Arts and science, Coimbatore</w:t>
      </w:r>
      <w:r w:rsidR="007619AE">
        <w:rPr>
          <w:rFonts w:ascii="Calibri" w:hAnsi="Calibri"/>
          <w:color w:val="000000"/>
        </w:rPr>
        <w:t>.</w:t>
      </w:r>
    </w:p>
    <w:p w14:paraId="020E25B6" w14:textId="77777777" w:rsidR="005A78AD" w:rsidRDefault="00501A89" w:rsidP="00812B1A">
      <w:pPr>
        <w:pStyle w:val="ListParagraph"/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H.S.C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- T.G.H.S.S, Tirupur</w:t>
      </w:r>
      <w:r w:rsidR="007619AE">
        <w:rPr>
          <w:rFonts w:ascii="Calibri" w:hAnsi="Calibri"/>
          <w:color w:val="000000"/>
        </w:rPr>
        <w:t>.</w:t>
      </w:r>
    </w:p>
    <w:p w14:paraId="73C95682" w14:textId="77777777" w:rsidR="009356FA" w:rsidRDefault="009356FA" w:rsidP="009356FA">
      <w:pPr>
        <w:jc w:val="both"/>
        <w:rPr>
          <w:rFonts w:cstheme="minorHAnsi"/>
        </w:rPr>
      </w:pPr>
    </w:p>
    <w:p w14:paraId="0E08BD8E" w14:textId="77777777" w:rsidR="00812B1A" w:rsidRDefault="00812B1A" w:rsidP="009356FA">
      <w:pPr>
        <w:jc w:val="both"/>
        <w:rPr>
          <w:rFonts w:cstheme="minorHAnsi"/>
        </w:rPr>
      </w:pPr>
    </w:p>
    <w:p w14:paraId="005CB29A" w14:textId="77777777" w:rsidR="00B54D7A" w:rsidRDefault="00501A89" w:rsidP="009356FA">
      <w:pPr>
        <w:jc w:val="both"/>
        <w:rPr>
          <w:rFonts w:cstheme="minorHAnsi"/>
        </w:rPr>
      </w:pPr>
      <w:r w:rsidRPr="007959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994A8" wp14:editId="0448D13E">
                <wp:simplePos x="0" y="0"/>
                <wp:positionH relativeFrom="page">
                  <wp:align>right</wp:align>
                </wp:positionH>
                <wp:positionV relativeFrom="paragraph">
                  <wp:posOffset>75565</wp:posOffset>
                </wp:positionV>
                <wp:extent cx="77343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295275"/>
                        </a:xfrm>
                        <a:prstGeom prst="rect">
                          <a:avLst/>
                        </a:prstGeom>
                        <a:solidFill>
                          <a:srgbClr val="153A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CA967" w14:textId="77777777" w:rsidR="007F3DD7" w:rsidRPr="00F853A0" w:rsidRDefault="00501A89" w:rsidP="00812B1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Client - Project Supports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width:609pt;height:23.25pt;margin-top:5.95pt;margin-left:557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70528" fillcolor="#153a66" strokecolor="#1f4d78" strokeweight="1pt">
                <v:textbox>
                  <w:txbxContent>
                    <w:p w:rsidR="007F3DD7" w:rsidRPr="00F853A0" w:rsidP="00812B1A" w14:paraId="3F2654DF" w14:textId="7777777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Client - Project Supports </w:t>
                      </w:r>
                    </w:p>
                  </w:txbxContent>
                </v:textbox>
              </v:rect>
            </w:pict>
          </mc:Fallback>
        </mc:AlternateContent>
      </w:r>
    </w:p>
    <w:p w14:paraId="7F3C7264" w14:textId="77777777" w:rsidR="00876FD0" w:rsidRDefault="00876FD0" w:rsidP="009356FA">
      <w:pPr>
        <w:jc w:val="both"/>
        <w:rPr>
          <w:rFonts w:cstheme="minorHAnsi"/>
        </w:rPr>
      </w:pPr>
    </w:p>
    <w:p w14:paraId="4CFD6C3A" w14:textId="77777777" w:rsidR="007619AE" w:rsidRDefault="007619AE" w:rsidP="009356FA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AB112E" w14:paraId="4406AC63" w14:textId="77777777" w:rsidTr="00876FD0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312DC5B6" w14:textId="77777777" w:rsidR="00876FD0" w:rsidRPr="007619AE" w:rsidRDefault="00501A89" w:rsidP="00876FD0">
            <w:pPr>
              <w:rPr>
                <w:rFonts w:eastAsia="Times New Roman" w:cstheme="minorHAnsi"/>
                <w:sz w:val="28"/>
                <w:szCs w:val="28"/>
              </w:rPr>
            </w:pPr>
            <w:r w:rsidRPr="007619AE">
              <w:rPr>
                <w:rFonts w:eastAsia="Times New Roman" w:cstheme="minorHAnsi"/>
                <w:sz w:val="28"/>
                <w:szCs w:val="28"/>
              </w:rPr>
              <w:t xml:space="preserve">Client: </w:t>
            </w:r>
            <w:r w:rsidRPr="007619AE">
              <w:rPr>
                <w:rFonts w:eastAsia="Times New Roman" w:cstheme="minorHAnsi"/>
                <w:b/>
                <w:sz w:val="28"/>
                <w:szCs w:val="28"/>
              </w:rPr>
              <w:t>Maximus (USA Federal Government)</w:t>
            </w:r>
            <w:r w:rsidRPr="007619AE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994F2A">
              <w:rPr>
                <w:rFonts w:eastAsia="Times New Roman" w:cstheme="minorHAnsi"/>
                <w:sz w:val="28"/>
                <w:szCs w:val="28"/>
              </w:rPr>
              <w:t xml:space="preserve">&amp; </w:t>
            </w:r>
            <w:r w:rsidR="00994F2A" w:rsidRPr="00994F2A">
              <w:rPr>
                <w:rFonts w:eastAsia="Times New Roman" w:cstheme="minorHAnsi"/>
                <w:b/>
                <w:bCs/>
                <w:sz w:val="28"/>
                <w:szCs w:val="28"/>
              </w:rPr>
              <w:t>5G Wireless</w:t>
            </w:r>
            <w:r w:rsidR="00994F2A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619AE">
              <w:rPr>
                <w:rFonts w:eastAsia="Times New Roman" w:cstheme="minorHAnsi"/>
                <w:sz w:val="28"/>
                <w:szCs w:val="28"/>
              </w:rPr>
              <w:t xml:space="preserve">at Opteamix </w:t>
            </w:r>
          </w:p>
        </w:tc>
      </w:tr>
      <w:tr w:rsidR="00AB112E" w14:paraId="38BE22E8" w14:textId="77777777" w:rsidTr="00876FD0">
        <w:tc>
          <w:tcPr>
            <w:tcW w:w="10790" w:type="dxa"/>
            <w:gridSpan w:val="2"/>
          </w:tcPr>
          <w:p w14:paraId="4F102090" w14:textId="77777777" w:rsidR="00876FD0" w:rsidRPr="00AA49FE" w:rsidRDefault="00501A89" w:rsidP="00876FD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 xml:space="preserve">Description of the Project: </w:t>
            </w:r>
            <w:r w:rsidRPr="007619AE">
              <w:rPr>
                <w:rFonts w:eastAsia="Times New Roman" w:cstheme="minorHAnsi"/>
                <w:b/>
                <w:sz w:val="24"/>
                <w:szCs w:val="24"/>
              </w:rPr>
              <w:t>Development and Operations Support</w:t>
            </w:r>
          </w:p>
        </w:tc>
      </w:tr>
      <w:tr w:rsidR="00AB112E" w14:paraId="7CA9C2AD" w14:textId="77777777" w:rsidTr="00876FD0">
        <w:tc>
          <w:tcPr>
            <w:tcW w:w="1885" w:type="dxa"/>
          </w:tcPr>
          <w:p w14:paraId="714DFC04" w14:textId="77777777" w:rsidR="00876FD0" w:rsidRPr="00AA49FE" w:rsidRDefault="00501A89" w:rsidP="00876FD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Role</w:t>
            </w:r>
          </w:p>
        </w:tc>
        <w:tc>
          <w:tcPr>
            <w:tcW w:w="8905" w:type="dxa"/>
          </w:tcPr>
          <w:p w14:paraId="57CA0835" w14:textId="77777777" w:rsidR="00876FD0" w:rsidRPr="00AA49FE" w:rsidRDefault="00501A89" w:rsidP="00876FD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Senior DevOps Engineer </w:t>
            </w:r>
          </w:p>
        </w:tc>
      </w:tr>
      <w:tr w:rsidR="00AB112E" w14:paraId="019C0402" w14:textId="77777777" w:rsidTr="00876FD0">
        <w:tc>
          <w:tcPr>
            <w:tcW w:w="1885" w:type="dxa"/>
          </w:tcPr>
          <w:p w14:paraId="179E567E" w14:textId="77777777" w:rsidR="00876FD0" w:rsidRPr="00AA49FE" w:rsidRDefault="00501A89" w:rsidP="00876FD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Responsibility</w:t>
            </w:r>
          </w:p>
        </w:tc>
        <w:tc>
          <w:tcPr>
            <w:tcW w:w="8905" w:type="dxa"/>
          </w:tcPr>
          <w:p w14:paraId="3068EC20" w14:textId="77777777" w:rsidR="00383BA6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87464D">
              <w:rPr>
                <w:rFonts w:asciiTheme="minorHAnsi" w:hAnsiTheme="minorHAnsi" w:cstheme="minorHAnsi"/>
              </w:rPr>
              <w:t xml:space="preserve">Create and maintain </w:t>
            </w:r>
            <w:r>
              <w:rPr>
                <w:rFonts w:asciiTheme="minorHAnsi" w:hAnsiTheme="minorHAnsi" w:cstheme="minorHAnsi"/>
              </w:rPr>
              <w:t>fully automated CI/CD pipelines.</w:t>
            </w:r>
          </w:p>
          <w:p w14:paraId="443764FC" w14:textId="77777777" w:rsidR="00383BA6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87464D">
              <w:rPr>
                <w:rFonts w:asciiTheme="minorHAnsi" w:hAnsiTheme="minorHAnsi" w:cstheme="minorHAnsi"/>
              </w:rPr>
              <w:t xml:space="preserve">Handling application deployment, escalating issues, server health check &amp; deployment </w:t>
            </w:r>
            <w:r w:rsidRPr="0087464D">
              <w:rPr>
                <w:rFonts w:asciiTheme="minorHAnsi" w:hAnsiTheme="minorHAnsi" w:cstheme="minorHAnsi"/>
              </w:rPr>
              <w:t>activity.</w:t>
            </w:r>
          </w:p>
          <w:p w14:paraId="1C29FDD4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Build servers using AWS, importing volumes, launching EC2, creating security groups, auto-scaling, load balancers in the defined virtual private connections.</w:t>
            </w:r>
          </w:p>
          <w:p w14:paraId="11FB5F2C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Build Cloud Formation Templates and stacks for continuous Integration to launch multiple</w:t>
            </w:r>
            <w:r w:rsidRPr="00994F2A">
              <w:rPr>
                <w:rFonts w:eastAsia="Times New Roman" w:cstheme="minorHAnsi"/>
                <w:sz w:val="24"/>
                <w:szCs w:val="24"/>
              </w:rPr>
              <w:t xml:space="preserve"> AWS services (EC2, ELB, Auto-Scaling) using JSON.</w:t>
            </w:r>
          </w:p>
          <w:p w14:paraId="737ED474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Monitored various metrics like CPU Utilization, Swap Usage, Database connections, Current Connections, Read IOPS/Write IOPS etc. using Cloud Watch on different services like EBS, Elastic Cache, RDS, ELB et</w:t>
            </w:r>
            <w:r w:rsidRPr="00994F2A">
              <w:rPr>
                <w:rFonts w:eastAsia="Times New Roman" w:cstheme="minorHAnsi"/>
                <w:sz w:val="24"/>
                <w:szCs w:val="24"/>
              </w:rPr>
              <w:t>c.</w:t>
            </w:r>
          </w:p>
          <w:p w14:paraId="63A94C31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 xml:space="preserve">Created EC2 Instances for Web based Applications and attached Elastic Load Balancing (ELB)for high performance across multiple AZ's. </w:t>
            </w:r>
          </w:p>
          <w:p w14:paraId="70DCDCEC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Design of server less application architecture using S3, Lambda, API Gateway, DynamoDB, Route53 and SQS.</w:t>
            </w:r>
          </w:p>
          <w:p w14:paraId="641443DE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Deployed stati</w:t>
            </w:r>
            <w:r w:rsidRPr="00994F2A">
              <w:rPr>
                <w:rFonts w:eastAsia="Times New Roman" w:cstheme="minorHAnsi"/>
                <w:sz w:val="24"/>
                <w:szCs w:val="24"/>
              </w:rPr>
              <w:t>c web pages on S3 as a failover behind CDN.</w:t>
            </w:r>
          </w:p>
          <w:p w14:paraId="787C787B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Design of server less application architecture using S3, Lambda, API Gateway, DynamoDB, Route53 and SQS.</w:t>
            </w:r>
          </w:p>
          <w:p w14:paraId="5A2708E8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Deployed static web pages on S3 as a failover behind CDN.</w:t>
            </w:r>
          </w:p>
          <w:p w14:paraId="268DA0CC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Provided highly durable and available data by using S3 data store, versioning, lifecycle policies, and create AMIs for mission critical production servers for backup.</w:t>
            </w:r>
          </w:p>
          <w:p w14:paraId="225E76E5" w14:textId="77777777" w:rsidR="00994F2A" w:rsidRPr="00994F2A" w:rsidRDefault="00501A89" w:rsidP="00994F2A">
            <w:pPr>
              <w:numPr>
                <w:ilvl w:val="0"/>
                <w:numId w:val="8"/>
              </w:numPr>
              <w:tabs>
                <w:tab w:val="left" w:pos="-1080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94F2A">
              <w:rPr>
                <w:rFonts w:eastAsia="Times New Roman" w:cstheme="minorHAnsi"/>
                <w:sz w:val="24"/>
                <w:szCs w:val="24"/>
              </w:rPr>
              <w:t>Perform Jenkins administration, updating plugins, setting up new projects and debugging b</w:t>
            </w:r>
            <w:r w:rsidRPr="00994F2A">
              <w:rPr>
                <w:rFonts w:eastAsia="Times New Roman" w:cstheme="minorHAnsi"/>
                <w:sz w:val="24"/>
                <w:szCs w:val="24"/>
              </w:rPr>
              <w:t>uild problems.</w:t>
            </w:r>
          </w:p>
          <w:p w14:paraId="1D03FF4B" w14:textId="77777777" w:rsidR="00994F2A" w:rsidRPr="00994F2A" w:rsidRDefault="00501A89" w:rsidP="00994F2A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994F2A">
              <w:rPr>
                <w:rFonts w:asciiTheme="minorHAnsi" w:hAnsiTheme="minorHAnsi" w:cstheme="minorHAnsi"/>
              </w:rPr>
              <w:t>Built an end-to-end pipeline for AWS Infrastructure deployment as (IaaS) which supports multi environment deployments.</w:t>
            </w:r>
          </w:p>
          <w:p w14:paraId="3D659A64" w14:textId="77777777" w:rsidR="00994F2A" w:rsidRPr="00994F2A" w:rsidRDefault="00501A89" w:rsidP="00994F2A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994F2A">
              <w:rPr>
                <w:rFonts w:asciiTheme="minorHAnsi" w:hAnsiTheme="minorHAnsi" w:cstheme="minorHAnsi"/>
              </w:rPr>
              <w:t xml:space="preserve">Developed reusable automation stack using CloudFormation for AWS resources like Lambda, Elastic Beanstalk, auto </w:t>
            </w:r>
            <w:r w:rsidRPr="00994F2A">
              <w:rPr>
                <w:rFonts w:asciiTheme="minorHAnsi" w:hAnsiTheme="minorHAnsi" w:cstheme="minorHAnsi"/>
              </w:rPr>
              <w:t>scaled EC2, S3, ECS and RDS Database (Aurora &amp;amp; RDS PostgreSQL).</w:t>
            </w:r>
          </w:p>
          <w:p w14:paraId="7DE0C65E" w14:textId="77777777" w:rsidR="00994F2A" w:rsidRPr="00994F2A" w:rsidRDefault="00501A89" w:rsidP="00994F2A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994F2A">
              <w:rPr>
                <w:rFonts w:asciiTheme="minorHAnsi" w:hAnsiTheme="minorHAnsi" w:cstheme="minorHAnsi"/>
              </w:rPr>
              <w:lastRenderedPageBreak/>
              <w:t>Developed ansible playbooks and templates for infrastructure automation and application deployments.</w:t>
            </w:r>
          </w:p>
          <w:p w14:paraId="3326EE66" w14:textId="77777777" w:rsidR="00994F2A" w:rsidRPr="00994F2A" w:rsidRDefault="00501A89" w:rsidP="00994F2A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994F2A">
              <w:rPr>
                <w:rFonts w:asciiTheme="minorHAnsi" w:hAnsiTheme="minorHAnsi" w:cstheme="minorHAnsi"/>
              </w:rPr>
              <w:t>Developed terraform custom modules and scripts for IaC pipelines to automate the resour</w:t>
            </w:r>
            <w:r w:rsidRPr="00994F2A">
              <w:rPr>
                <w:rFonts w:asciiTheme="minorHAnsi" w:hAnsiTheme="minorHAnsi" w:cstheme="minorHAnsi"/>
              </w:rPr>
              <w:t>ce provision in Amazon cloud.</w:t>
            </w:r>
          </w:p>
          <w:p w14:paraId="77948868" w14:textId="77777777" w:rsidR="00383BA6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383BA6">
              <w:rPr>
                <w:rFonts w:asciiTheme="minorHAnsi" w:hAnsiTheme="minorHAnsi" w:cstheme="minorHAnsi"/>
              </w:rPr>
              <w:t>Working on Autosys job to ensure all processes are running as per schedule and ensure that service to end user is not impacted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841F751" w14:textId="77777777" w:rsidR="00383BA6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87464D">
              <w:rPr>
                <w:rFonts w:asciiTheme="minorHAnsi" w:hAnsiTheme="minorHAnsi" w:cstheme="minorHAnsi"/>
              </w:rPr>
              <w:t xml:space="preserve">ctively manage, </w:t>
            </w:r>
            <w:r w:rsidR="00994F2A" w:rsidRPr="0087464D">
              <w:rPr>
                <w:rFonts w:asciiTheme="minorHAnsi" w:hAnsiTheme="minorHAnsi" w:cstheme="minorHAnsi"/>
              </w:rPr>
              <w:t>improve,</w:t>
            </w:r>
            <w:r w:rsidRPr="0087464D">
              <w:rPr>
                <w:rFonts w:asciiTheme="minorHAnsi" w:hAnsiTheme="minorHAnsi" w:cstheme="minorHAnsi"/>
              </w:rPr>
              <w:t xml:space="preserve"> and monitor cloud infrastructure on AWS. S3, EC2, </w:t>
            </w:r>
            <w:r>
              <w:rPr>
                <w:rFonts w:asciiTheme="minorHAnsi" w:hAnsiTheme="minorHAnsi" w:cstheme="minorHAnsi"/>
              </w:rPr>
              <w:t xml:space="preserve">IAM, </w:t>
            </w:r>
            <w:r w:rsidRPr="0087464D">
              <w:rPr>
                <w:rFonts w:asciiTheme="minorHAnsi" w:hAnsiTheme="minorHAnsi" w:cstheme="minorHAnsi"/>
              </w:rPr>
              <w:t>Lambda, Cloud Wat</w:t>
            </w:r>
            <w:r w:rsidRPr="0087464D">
              <w:rPr>
                <w:rFonts w:asciiTheme="minorHAnsi" w:hAnsiTheme="minorHAnsi" w:cstheme="minorHAnsi"/>
              </w:rPr>
              <w:t>ch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994F2A">
              <w:rPr>
                <w:rFonts w:asciiTheme="minorHAnsi" w:hAnsiTheme="minorHAnsi" w:cstheme="minorHAnsi"/>
              </w:rPr>
              <w:t>patches,</w:t>
            </w:r>
            <w:r>
              <w:rPr>
                <w:rFonts w:asciiTheme="minorHAnsi" w:hAnsiTheme="minorHAnsi" w:cstheme="minorHAnsi"/>
              </w:rPr>
              <w:t xml:space="preserve"> and scaling</w:t>
            </w:r>
            <w:r w:rsidRPr="0087464D">
              <w:rPr>
                <w:rFonts w:asciiTheme="minorHAnsi" w:hAnsiTheme="minorHAnsi" w:cstheme="minorHAnsi"/>
              </w:rPr>
              <w:t>.</w:t>
            </w:r>
          </w:p>
          <w:p w14:paraId="35B9A9E1" w14:textId="77777777" w:rsidR="00383BA6" w:rsidRPr="0087464D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87464D">
              <w:rPr>
                <w:rFonts w:asciiTheme="minorHAnsi" w:hAnsiTheme="minorHAnsi" w:cstheme="minorHAnsi"/>
              </w:rPr>
              <w:t xml:space="preserve">Docker installation and creating images, </w:t>
            </w:r>
            <w:r w:rsidR="00994F2A" w:rsidRPr="0087464D">
              <w:rPr>
                <w:rFonts w:asciiTheme="minorHAnsi" w:hAnsiTheme="minorHAnsi" w:cstheme="minorHAnsi"/>
              </w:rPr>
              <w:t>buildi</w:t>
            </w:r>
            <w:r w:rsidR="00994F2A">
              <w:rPr>
                <w:rFonts w:asciiTheme="minorHAnsi" w:hAnsiTheme="minorHAnsi" w:cstheme="minorHAnsi"/>
              </w:rPr>
              <w:t>ng,</w:t>
            </w:r>
            <w:r w:rsidR="00812B1A">
              <w:rPr>
                <w:rFonts w:asciiTheme="minorHAnsi" w:hAnsiTheme="minorHAnsi" w:cstheme="minorHAnsi"/>
              </w:rPr>
              <w:t xml:space="preserve"> and running images.</w:t>
            </w:r>
          </w:p>
          <w:p w14:paraId="2EB6F335" w14:textId="77777777" w:rsidR="00383BA6" w:rsidRPr="0087464D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87464D">
              <w:rPr>
                <w:rFonts w:asciiTheme="minorHAnsi" w:hAnsiTheme="minorHAnsi" w:cstheme="minorHAnsi"/>
              </w:rPr>
              <w:t>Creating views / jobs and Installing / managing Jenkins plugins.</w:t>
            </w:r>
          </w:p>
          <w:p w14:paraId="3B9D0342" w14:textId="77777777" w:rsidR="00383BA6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383BA6">
              <w:rPr>
                <w:rFonts w:asciiTheme="minorHAnsi" w:hAnsiTheme="minorHAnsi" w:cstheme="minorHAnsi"/>
              </w:rPr>
              <w:t>Server maintenance activities, Preparing Calendars &amp; Batch files.</w:t>
            </w:r>
          </w:p>
          <w:p w14:paraId="1192CE00" w14:textId="77777777" w:rsidR="00876FD0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basic scripting i</w:t>
            </w:r>
            <w:r>
              <w:rPr>
                <w:rFonts w:asciiTheme="minorHAnsi" w:hAnsiTheme="minorHAnsi" w:cstheme="minorHAnsi"/>
              </w:rPr>
              <w:t xml:space="preserve">n Bash and python. </w:t>
            </w:r>
          </w:p>
          <w:p w14:paraId="47F5935E" w14:textId="77777777" w:rsidR="00383BA6" w:rsidRPr="004477CF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4477CF">
              <w:rPr>
                <w:rFonts w:asciiTheme="minorHAnsi" w:hAnsiTheme="minorHAnsi" w:cstheme="minorHAnsi"/>
              </w:rPr>
              <w:t>Monitor, analyze and fix Autosys and mainframe batch jobs (1500</w:t>
            </w:r>
            <w:r>
              <w:rPr>
                <w:rFonts w:asciiTheme="minorHAnsi" w:hAnsiTheme="minorHAnsi" w:cstheme="minorHAnsi"/>
              </w:rPr>
              <w:t>+</w:t>
            </w:r>
            <w:r w:rsidRPr="004477CF">
              <w:rPr>
                <w:rFonts w:asciiTheme="minorHAnsi" w:hAnsiTheme="minorHAnsi" w:cstheme="minorHAnsi"/>
              </w:rPr>
              <w:t xml:space="preserve"> jobs daily basis). (Java, .Net, Pentaho and Python)</w:t>
            </w:r>
          </w:p>
          <w:p w14:paraId="33234DEC" w14:textId="77777777" w:rsidR="00383BA6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Preparing Deployment playbook and activities of job/incidents</w:t>
            </w:r>
            <w:r w:rsidRPr="00DB2D2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manual &amp; automated monthly, </w:t>
            </w:r>
            <w:r w:rsidR="00994F2A">
              <w:rPr>
                <w:rFonts w:asciiTheme="minorHAnsi" w:hAnsiTheme="minorHAnsi" w:cstheme="minorHAnsi"/>
              </w:rPr>
              <w:t>weekly,</w:t>
            </w:r>
            <w:r>
              <w:rPr>
                <w:rFonts w:asciiTheme="minorHAnsi" w:hAnsiTheme="minorHAnsi" w:cstheme="minorHAnsi"/>
              </w:rPr>
              <w:t xml:space="preserve"> and Daily basis calen</w:t>
            </w:r>
            <w:r>
              <w:rPr>
                <w:rFonts w:asciiTheme="minorHAnsi" w:hAnsiTheme="minorHAnsi" w:cstheme="minorHAnsi"/>
              </w:rPr>
              <w:t>dar and business functions chart.</w:t>
            </w:r>
          </w:p>
          <w:p w14:paraId="6C71293A" w14:textId="77777777" w:rsidR="00383BA6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on FileZilla, MoveIT tasks and log file analysis, troubleshoot and finding workaround.</w:t>
            </w:r>
          </w:p>
          <w:p w14:paraId="4C4795BF" w14:textId="77777777" w:rsidR="00383BA6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Hands on web logic cluster performance and server bounce activities in manual and automated.</w:t>
            </w:r>
          </w:p>
          <w:p w14:paraId="7148AE01" w14:textId="77777777" w:rsidR="00812B1A" w:rsidRPr="00812B1A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7619AE">
              <w:rPr>
                <w:rFonts w:asciiTheme="minorHAnsi" w:hAnsiTheme="minorHAnsi" w:cstheme="minorHAnsi"/>
              </w:rPr>
              <w:t xml:space="preserve">Handling serious incidents and working with development teams to resolve them within pre-agreed SLAs, conducting root cause analysis to derive and implement bug fixes with minimal impact to business. </w:t>
            </w:r>
          </w:p>
          <w:p w14:paraId="0C48529B" w14:textId="77777777" w:rsidR="00876FD0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t>Involved in L1</w:t>
            </w:r>
            <w:r>
              <w:rPr>
                <w:rFonts w:asciiTheme="minorHAnsi" w:hAnsiTheme="minorHAnsi" w:cstheme="minorHAnsi"/>
              </w:rPr>
              <w:t>&amp; L2</w:t>
            </w:r>
            <w:r w:rsidRPr="00AA49FE">
              <w:rPr>
                <w:rFonts w:asciiTheme="minorHAnsi" w:hAnsiTheme="minorHAnsi" w:cstheme="minorHAnsi"/>
              </w:rPr>
              <w:t xml:space="preserve"> support creating / closing Service t</w:t>
            </w:r>
            <w:r w:rsidRPr="00AA49FE">
              <w:rPr>
                <w:rFonts w:asciiTheme="minorHAnsi" w:hAnsiTheme="minorHAnsi" w:cstheme="minorHAnsi"/>
              </w:rPr>
              <w:t>ickets. Creating &amp; Resolving Service now tickets for SIT, UAT and Production environments.</w:t>
            </w:r>
          </w:p>
          <w:p w14:paraId="4D95A9B3" w14:textId="77777777" w:rsidR="00876FD0" w:rsidRPr="00AA49FE" w:rsidRDefault="00501A89" w:rsidP="00994F2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3C2511">
              <w:rPr>
                <w:rFonts w:asciiTheme="minorHAnsi" w:hAnsiTheme="minorHAnsi" w:cstheme="minorHAnsi"/>
              </w:rPr>
              <w:t>Support change management process and application release process and support end-of-day / end-of-month batch run activity. Perform and coordinate regular maintenanc</w:t>
            </w:r>
            <w:r w:rsidRPr="003C2511">
              <w:rPr>
                <w:rFonts w:asciiTheme="minorHAnsi" w:hAnsiTheme="minorHAnsi" w:cstheme="minorHAnsi"/>
              </w:rPr>
              <w:t>e activities.</w:t>
            </w:r>
          </w:p>
        </w:tc>
      </w:tr>
      <w:tr w:rsidR="00AB112E" w14:paraId="0C031AE4" w14:textId="77777777" w:rsidTr="00876FD0">
        <w:tc>
          <w:tcPr>
            <w:tcW w:w="1885" w:type="dxa"/>
          </w:tcPr>
          <w:p w14:paraId="59527B3F" w14:textId="77777777" w:rsidR="00876FD0" w:rsidRPr="00AA49FE" w:rsidRDefault="00501A89" w:rsidP="00876FD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lastRenderedPageBreak/>
              <w:t>Technology</w:t>
            </w:r>
          </w:p>
        </w:tc>
        <w:tc>
          <w:tcPr>
            <w:tcW w:w="8905" w:type="dxa"/>
          </w:tcPr>
          <w:p w14:paraId="4C4EF468" w14:textId="77777777" w:rsidR="00876FD0" w:rsidRPr="00AA49FE" w:rsidRDefault="00501A89" w:rsidP="00812B1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Linux/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>Unix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994F2A">
              <w:rPr>
                <w:rFonts w:eastAsia="Times New Roman" w:cstheme="minorHAnsi"/>
                <w:sz w:val="24"/>
                <w:szCs w:val="24"/>
              </w:rPr>
              <w:t xml:space="preserve">AWS cloud infra and development,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CA Ixp, Autosys, </w:t>
            </w:r>
            <w:r w:rsidR="00812B1A">
              <w:rPr>
                <w:rFonts w:eastAsia="Times New Roman" w:cstheme="minorHAnsi"/>
                <w:sz w:val="24"/>
                <w:szCs w:val="24"/>
              </w:rPr>
              <w:t>Jira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  <w:r w:rsidR="00812B1A">
              <w:rPr>
                <w:rFonts w:eastAsia="Times New Roman" w:cstheme="minorHAnsi"/>
                <w:sz w:val="24"/>
                <w:szCs w:val="24"/>
              </w:rPr>
              <w:t xml:space="preserve"> Jenkins, Docker MySQL, MoveIT and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FileZilla </w:t>
            </w:r>
          </w:p>
        </w:tc>
      </w:tr>
      <w:tr w:rsidR="00AB112E" w14:paraId="59883986" w14:textId="77777777" w:rsidTr="00876FD0">
        <w:tc>
          <w:tcPr>
            <w:tcW w:w="1885" w:type="dxa"/>
          </w:tcPr>
          <w:p w14:paraId="6E2B5FE3" w14:textId="77777777" w:rsidR="00876FD0" w:rsidRPr="00AA49FE" w:rsidRDefault="00501A89" w:rsidP="00876FD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Duration</w:t>
            </w:r>
          </w:p>
        </w:tc>
        <w:tc>
          <w:tcPr>
            <w:tcW w:w="8905" w:type="dxa"/>
          </w:tcPr>
          <w:p w14:paraId="110A771C" w14:textId="77777777" w:rsidR="00876FD0" w:rsidRPr="00AA49FE" w:rsidRDefault="00501A89" w:rsidP="00876FD0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62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 months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(till)</w:t>
            </w:r>
          </w:p>
        </w:tc>
      </w:tr>
    </w:tbl>
    <w:p w14:paraId="5A13A70A" w14:textId="77777777" w:rsidR="00876FD0" w:rsidRDefault="00876FD0" w:rsidP="009356FA">
      <w:pPr>
        <w:jc w:val="both"/>
        <w:rPr>
          <w:rFonts w:cstheme="minorHAnsi"/>
        </w:rPr>
      </w:pPr>
    </w:p>
    <w:p w14:paraId="3EFC10E9" w14:textId="77777777" w:rsidR="00994F2A" w:rsidRDefault="00994F2A" w:rsidP="009356FA">
      <w:pPr>
        <w:jc w:val="both"/>
        <w:rPr>
          <w:rFonts w:cstheme="minorHAnsi"/>
        </w:rPr>
      </w:pPr>
    </w:p>
    <w:p w14:paraId="67219229" w14:textId="77777777" w:rsidR="00994F2A" w:rsidRDefault="00994F2A" w:rsidP="009356FA">
      <w:pPr>
        <w:jc w:val="both"/>
        <w:rPr>
          <w:rFonts w:cstheme="minorHAnsi"/>
        </w:rPr>
      </w:pPr>
    </w:p>
    <w:p w14:paraId="0DF10EBB" w14:textId="77777777" w:rsidR="00994F2A" w:rsidRDefault="00994F2A" w:rsidP="009356FA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AB112E" w14:paraId="61CC4BBC" w14:textId="77777777" w:rsidTr="00B54D7A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73CEDB9F" w14:textId="77777777" w:rsidR="00B54D7A" w:rsidRPr="007619AE" w:rsidRDefault="00501A89" w:rsidP="00B54D7A">
            <w:pPr>
              <w:rPr>
                <w:rFonts w:eastAsia="Times New Roman" w:cstheme="minorHAnsi"/>
                <w:sz w:val="28"/>
                <w:szCs w:val="28"/>
              </w:rPr>
            </w:pPr>
            <w:r w:rsidRPr="007619AE">
              <w:rPr>
                <w:rFonts w:eastAsia="Times New Roman" w:cstheme="minorHAnsi"/>
                <w:sz w:val="28"/>
                <w:szCs w:val="28"/>
              </w:rPr>
              <w:t xml:space="preserve">Client: </w:t>
            </w:r>
            <w:r w:rsidR="00876FD0" w:rsidRPr="007619AE">
              <w:rPr>
                <w:rFonts w:eastAsia="Times New Roman" w:cstheme="minorHAnsi"/>
                <w:b/>
                <w:sz w:val="28"/>
                <w:szCs w:val="28"/>
              </w:rPr>
              <w:t xml:space="preserve">GE Capital Bank &amp; </w:t>
            </w:r>
            <w:r w:rsidRPr="007619AE">
              <w:rPr>
                <w:rFonts w:eastAsia="Times New Roman" w:cstheme="minorHAnsi"/>
                <w:b/>
                <w:sz w:val="28"/>
                <w:szCs w:val="28"/>
              </w:rPr>
              <w:t>General Motors</w:t>
            </w:r>
            <w:r w:rsidRPr="007619AE">
              <w:rPr>
                <w:rFonts w:eastAsia="Times New Roman" w:cstheme="minorHAnsi"/>
                <w:sz w:val="28"/>
                <w:szCs w:val="28"/>
              </w:rPr>
              <w:t xml:space="preserve"> at Xerox</w:t>
            </w:r>
          </w:p>
        </w:tc>
      </w:tr>
      <w:tr w:rsidR="00AB112E" w14:paraId="24664193" w14:textId="77777777" w:rsidTr="00B54D7A">
        <w:tc>
          <w:tcPr>
            <w:tcW w:w="10790" w:type="dxa"/>
            <w:gridSpan w:val="2"/>
          </w:tcPr>
          <w:p w14:paraId="75825791" w14:textId="77777777" w:rsidR="00B54D7A" w:rsidRPr="00AA49FE" w:rsidRDefault="00501A89" w:rsidP="00B54D7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 xml:space="preserve">Description of the Project: </w:t>
            </w:r>
            <w:r w:rsidRPr="007619AE">
              <w:rPr>
                <w:rFonts w:eastAsia="Times New Roman" w:cstheme="minorHAnsi"/>
                <w:b/>
                <w:sz w:val="24"/>
                <w:szCs w:val="24"/>
              </w:rPr>
              <w:t>SAP FICO, AWS Cloud and Batch Jobs Support</w:t>
            </w:r>
          </w:p>
        </w:tc>
      </w:tr>
      <w:tr w:rsidR="00AB112E" w14:paraId="55EECA0C" w14:textId="77777777" w:rsidTr="00B54D7A">
        <w:tc>
          <w:tcPr>
            <w:tcW w:w="1885" w:type="dxa"/>
          </w:tcPr>
          <w:p w14:paraId="01EE6D76" w14:textId="77777777" w:rsidR="00B54D7A" w:rsidRPr="00AA49FE" w:rsidRDefault="00501A89" w:rsidP="00B54D7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Role</w:t>
            </w:r>
          </w:p>
        </w:tc>
        <w:tc>
          <w:tcPr>
            <w:tcW w:w="8905" w:type="dxa"/>
          </w:tcPr>
          <w:p w14:paraId="32E9FF2A" w14:textId="77777777" w:rsidR="00B54D7A" w:rsidRPr="00AA49FE" w:rsidRDefault="00501A89" w:rsidP="003C251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IT Analyst </w:t>
            </w:r>
          </w:p>
        </w:tc>
      </w:tr>
      <w:tr w:rsidR="00AB112E" w14:paraId="2DD2AB86" w14:textId="77777777" w:rsidTr="00B54D7A">
        <w:tc>
          <w:tcPr>
            <w:tcW w:w="1885" w:type="dxa"/>
          </w:tcPr>
          <w:p w14:paraId="44CA0C65" w14:textId="77777777" w:rsidR="00B54D7A" w:rsidRPr="00AA49FE" w:rsidRDefault="00501A89" w:rsidP="00B54D7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Responsibility</w:t>
            </w:r>
          </w:p>
        </w:tc>
        <w:tc>
          <w:tcPr>
            <w:tcW w:w="8905" w:type="dxa"/>
          </w:tcPr>
          <w:p w14:paraId="164A56F6" w14:textId="77777777" w:rsidR="00100A48" w:rsidRPr="00100A48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SAP FICO </w:t>
            </w:r>
            <w:r w:rsidR="00B54D7A" w:rsidRPr="00AA49FE">
              <w:rPr>
                <w:rFonts w:asciiTheme="minorHAnsi" w:hAnsiTheme="minorHAnsi" w:cstheme="minorHAnsi"/>
              </w:rPr>
              <w:t>Process Monitoring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100A48">
              <w:rPr>
                <w:rFonts w:asciiTheme="minorHAnsi" w:hAnsiTheme="minorHAnsi" w:cstheme="minorHAnsi"/>
              </w:rPr>
              <w:t>analysis, functional configuration, and testing</w:t>
            </w:r>
          </w:p>
          <w:p w14:paraId="3CF6CDCB" w14:textId="77777777" w:rsidR="00B54D7A" w:rsidRPr="00100A48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00A48">
              <w:rPr>
                <w:rFonts w:asciiTheme="minorHAnsi" w:hAnsiTheme="minorHAnsi" w:cstheme="minorHAnsi"/>
              </w:rPr>
              <w:t>Analyzing transactional activity, determine root cause of transactional er</w:t>
            </w:r>
            <w:r w:rsidRPr="00100A48">
              <w:rPr>
                <w:rFonts w:asciiTheme="minorHAnsi" w:hAnsiTheme="minorHAnsi" w:cstheme="minorHAnsi"/>
              </w:rPr>
              <w:t xml:space="preserve">rors, and implement system or process solutions. Supported front-end framework. </w:t>
            </w:r>
          </w:p>
          <w:p w14:paraId="6341C7F3" w14:textId="77777777" w:rsidR="00100A48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AWS cloud watch, creating incidents and monitoring.</w:t>
            </w:r>
          </w:p>
          <w:p w14:paraId="6DA0A1FF" w14:textId="77777777" w:rsidR="003C2511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Batch job support using Autosys, create, modify etc. </w:t>
            </w:r>
          </w:p>
          <w:p w14:paraId="4673A2FB" w14:textId="77777777" w:rsidR="003C2511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3C2511">
              <w:rPr>
                <w:rFonts w:asciiTheme="minorHAnsi" w:hAnsiTheme="minorHAnsi" w:cstheme="minorHAnsi"/>
              </w:rPr>
              <w:t xml:space="preserve">Deployment co-ordination with different stakeholders, </w:t>
            </w:r>
            <w:r w:rsidRPr="003C2511">
              <w:rPr>
                <w:rFonts w:asciiTheme="minorHAnsi" w:hAnsiTheme="minorHAnsi" w:cstheme="minorHAnsi"/>
              </w:rPr>
              <w:t>conducting post release application checkouts</w:t>
            </w:r>
          </w:p>
          <w:p w14:paraId="5D404E06" w14:textId="77777777" w:rsidR="003C2511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Worked on basic scripting in Bash and python. </w:t>
            </w:r>
          </w:p>
          <w:p w14:paraId="06FE2A07" w14:textId="77777777" w:rsidR="003C2511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lastRenderedPageBreak/>
              <w:t>Involved in L1</w:t>
            </w:r>
            <w:r>
              <w:rPr>
                <w:rFonts w:asciiTheme="minorHAnsi" w:hAnsiTheme="minorHAnsi" w:cstheme="minorHAnsi"/>
              </w:rPr>
              <w:t>&amp; L2</w:t>
            </w:r>
            <w:r w:rsidRPr="00AA49FE">
              <w:rPr>
                <w:rFonts w:asciiTheme="minorHAnsi" w:hAnsiTheme="minorHAnsi" w:cstheme="minorHAnsi"/>
              </w:rPr>
              <w:t xml:space="preserve"> support creating / closing Service tickets. Creating &amp; Resolving Service now tickets for SIT, UAT and Production environments.</w:t>
            </w:r>
          </w:p>
          <w:p w14:paraId="5F9F0CF5" w14:textId="77777777" w:rsidR="00876FD0" w:rsidRPr="00876FD0" w:rsidRDefault="00501A89" w:rsidP="00876FD0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876FD0">
              <w:rPr>
                <w:rFonts w:asciiTheme="minorHAnsi" w:hAnsiTheme="minorHAnsi" w:cstheme="minorHAnsi"/>
              </w:rPr>
              <w:t>Assist in alert log activities like bulk closure, deletion etc.</w:t>
            </w:r>
          </w:p>
          <w:p w14:paraId="73C0F89B" w14:textId="77777777" w:rsidR="00876FD0" w:rsidRPr="00AA49FE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876FD0">
              <w:rPr>
                <w:rFonts w:asciiTheme="minorHAnsi" w:hAnsiTheme="minorHAnsi" w:cstheme="minorHAnsi"/>
              </w:rPr>
              <w:t>Monitor production environment and troubleshoot in case of failu</w:t>
            </w:r>
            <w:r w:rsidRPr="00876FD0">
              <w:rPr>
                <w:rFonts w:asciiTheme="minorHAnsi" w:hAnsiTheme="minorHAnsi" w:cstheme="minorHAnsi"/>
              </w:rPr>
              <w:t>res</w:t>
            </w:r>
          </w:p>
          <w:p w14:paraId="4D0E37D6" w14:textId="77777777" w:rsidR="003C2511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Worked on MySQL DB job </w:t>
            </w:r>
            <w:r w:rsidR="0007746D">
              <w:rPr>
                <w:rFonts w:asciiTheme="minorHAnsi" w:hAnsiTheme="minorHAnsi" w:cstheme="minorHAnsi"/>
              </w:rPr>
              <w:t>validation</w:t>
            </w:r>
            <w:r>
              <w:rPr>
                <w:rFonts w:asciiTheme="minorHAnsi" w:hAnsiTheme="minorHAnsi" w:cstheme="minorHAnsi"/>
              </w:rPr>
              <w:t xml:space="preserve"> process.</w:t>
            </w:r>
          </w:p>
          <w:p w14:paraId="3580EB61" w14:textId="77777777" w:rsidR="003C2511" w:rsidRPr="00AA49FE" w:rsidRDefault="00501A89" w:rsidP="00876FD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3C2511">
              <w:rPr>
                <w:rFonts w:asciiTheme="minorHAnsi" w:hAnsiTheme="minorHAnsi" w:cstheme="minorHAnsi"/>
              </w:rPr>
              <w:t>Support change management process and application release process and support end-of-day / end-of-month batch run activity. Perform and coordinate regular maintenance activities.</w:t>
            </w:r>
          </w:p>
        </w:tc>
      </w:tr>
      <w:tr w:rsidR="00AB112E" w14:paraId="68AC58F5" w14:textId="77777777" w:rsidTr="00B54D7A">
        <w:tc>
          <w:tcPr>
            <w:tcW w:w="1885" w:type="dxa"/>
          </w:tcPr>
          <w:p w14:paraId="060B11DE" w14:textId="77777777" w:rsidR="00B54D7A" w:rsidRPr="00AA49FE" w:rsidRDefault="00501A89" w:rsidP="00B54D7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lastRenderedPageBreak/>
              <w:t>Technology</w:t>
            </w:r>
          </w:p>
        </w:tc>
        <w:tc>
          <w:tcPr>
            <w:tcW w:w="8905" w:type="dxa"/>
          </w:tcPr>
          <w:p w14:paraId="71B9317C" w14:textId="77777777" w:rsidR="00B54D7A" w:rsidRPr="00AA49FE" w:rsidRDefault="00501A89" w:rsidP="003C251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Linux/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>Unix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>Windo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ws, </w:t>
            </w:r>
            <w:r w:rsidR="003C2511">
              <w:rPr>
                <w:rFonts w:eastAsia="Times New Roman" w:cstheme="minorHAnsi"/>
                <w:sz w:val="24"/>
                <w:szCs w:val="24"/>
              </w:rPr>
              <w:t>SAP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876FD0">
              <w:rPr>
                <w:rFonts w:eastAsia="Times New Roman" w:cstheme="minorHAnsi"/>
                <w:sz w:val="24"/>
                <w:szCs w:val="24"/>
              </w:rPr>
              <w:t xml:space="preserve">CA Ixp, </w:t>
            </w:r>
            <w:r w:rsidR="003C2511">
              <w:rPr>
                <w:rFonts w:eastAsia="Times New Roman" w:cstheme="minorHAnsi"/>
                <w:sz w:val="24"/>
                <w:szCs w:val="24"/>
              </w:rPr>
              <w:t xml:space="preserve">Autosys, AWS, </w:t>
            </w:r>
            <w:r w:rsidR="0007746D">
              <w:rPr>
                <w:rFonts w:eastAsia="Times New Roman" w:cstheme="minorHAnsi"/>
                <w:sz w:val="24"/>
                <w:szCs w:val="24"/>
              </w:rPr>
              <w:t xml:space="preserve">Jira, </w:t>
            </w:r>
            <w:r w:rsidR="003C2511">
              <w:rPr>
                <w:rFonts w:eastAsia="Times New Roman" w:cstheme="minorHAnsi"/>
                <w:sz w:val="24"/>
                <w:szCs w:val="24"/>
              </w:rPr>
              <w:t>MySQL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FileZilla </w:t>
            </w:r>
          </w:p>
        </w:tc>
      </w:tr>
      <w:tr w:rsidR="00AB112E" w14:paraId="5E5CB799" w14:textId="77777777" w:rsidTr="00B54D7A">
        <w:tc>
          <w:tcPr>
            <w:tcW w:w="1885" w:type="dxa"/>
          </w:tcPr>
          <w:p w14:paraId="36DD9309" w14:textId="77777777" w:rsidR="00B54D7A" w:rsidRPr="00AA49FE" w:rsidRDefault="00501A89" w:rsidP="00B54D7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Duration</w:t>
            </w:r>
          </w:p>
        </w:tc>
        <w:tc>
          <w:tcPr>
            <w:tcW w:w="8905" w:type="dxa"/>
          </w:tcPr>
          <w:p w14:paraId="6D5E868D" w14:textId="77777777" w:rsidR="00B54D7A" w:rsidRPr="00AA49FE" w:rsidRDefault="00501A89" w:rsidP="00B54D7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12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 months</w:t>
            </w:r>
          </w:p>
        </w:tc>
      </w:tr>
    </w:tbl>
    <w:p w14:paraId="25FC4379" w14:textId="77777777" w:rsidR="00B54D7A" w:rsidRDefault="00B54D7A" w:rsidP="009356FA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AB112E" w14:paraId="185C3A25" w14:textId="77777777" w:rsidTr="00AA49FE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59B53918" w14:textId="77777777" w:rsidR="00AA49FE" w:rsidRPr="007619AE" w:rsidRDefault="00501A89" w:rsidP="00AA49FE">
            <w:pPr>
              <w:rPr>
                <w:rFonts w:eastAsia="Times New Roman" w:cstheme="minorHAnsi"/>
                <w:sz w:val="28"/>
                <w:szCs w:val="28"/>
              </w:rPr>
            </w:pPr>
            <w:r w:rsidRPr="007619AE">
              <w:rPr>
                <w:rFonts w:eastAsia="Times New Roman" w:cstheme="minorHAnsi"/>
                <w:sz w:val="28"/>
                <w:szCs w:val="28"/>
              </w:rPr>
              <w:t xml:space="preserve">Client: </w:t>
            </w:r>
            <w:r w:rsidRPr="007619AE">
              <w:rPr>
                <w:rFonts w:eastAsia="Times New Roman" w:cstheme="minorHAnsi"/>
                <w:b/>
                <w:sz w:val="28"/>
                <w:szCs w:val="28"/>
              </w:rPr>
              <w:t>American Registry</w:t>
            </w:r>
            <w:r w:rsidRPr="007619AE">
              <w:rPr>
                <w:rFonts w:eastAsia="Times New Roman" w:cstheme="minorHAnsi"/>
                <w:sz w:val="28"/>
                <w:szCs w:val="28"/>
              </w:rPr>
              <w:t xml:space="preserve"> at KGISL</w:t>
            </w:r>
          </w:p>
        </w:tc>
      </w:tr>
      <w:tr w:rsidR="00AB112E" w14:paraId="224BC40A" w14:textId="77777777" w:rsidTr="00AA49FE">
        <w:tc>
          <w:tcPr>
            <w:tcW w:w="10790" w:type="dxa"/>
            <w:gridSpan w:val="2"/>
          </w:tcPr>
          <w:p w14:paraId="252F4A8D" w14:textId="77777777" w:rsidR="00AA49FE" w:rsidRPr="00AA49FE" w:rsidRDefault="00501A89" w:rsidP="00AA49F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 xml:space="preserve">Description of the Project: </w:t>
            </w:r>
            <w:r w:rsidRPr="007619AE">
              <w:rPr>
                <w:rFonts w:eastAsia="Times New Roman" w:cstheme="minorHAnsi"/>
                <w:b/>
                <w:sz w:val="24"/>
                <w:szCs w:val="24"/>
              </w:rPr>
              <w:t>Salesforce cloud Administration Support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AB112E" w14:paraId="6CFC6930" w14:textId="77777777" w:rsidTr="00AA49FE">
        <w:tc>
          <w:tcPr>
            <w:tcW w:w="1885" w:type="dxa"/>
          </w:tcPr>
          <w:p w14:paraId="4FAC6BAE" w14:textId="77777777" w:rsidR="00AA49FE" w:rsidRPr="00AA49FE" w:rsidRDefault="00501A89" w:rsidP="00AA49FE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Role</w:t>
            </w:r>
          </w:p>
        </w:tc>
        <w:tc>
          <w:tcPr>
            <w:tcW w:w="8905" w:type="dxa"/>
          </w:tcPr>
          <w:p w14:paraId="24ABC6F5" w14:textId="77777777" w:rsidR="00AA49FE" w:rsidRPr="00AA49FE" w:rsidRDefault="00501A89" w:rsidP="00AA49FE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 xml:space="preserve">Senior </w:t>
            </w:r>
            <w:r>
              <w:rPr>
                <w:rFonts w:eastAsia="Times New Roman" w:cstheme="minorHAnsi"/>
                <w:sz w:val="24"/>
                <w:szCs w:val="24"/>
              </w:rPr>
              <w:t>Admin Executive (Salesforce Cloud)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AB112E" w14:paraId="4DEE5BAC" w14:textId="77777777" w:rsidTr="00AA49FE">
        <w:tc>
          <w:tcPr>
            <w:tcW w:w="1885" w:type="dxa"/>
          </w:tcPr>
          <w:p w14:paraId="2A5C3B84" w14:textId="77777777" w:rsidR="00AA49FE" w:rsidRPr="00AA49FE" w:rsidRDefault="00501A89" w:rsidP="00AA49FE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Responsibility</w:t>
            </w:r>
          </w:p>
        </w:tc>
        <w:tc>
          <w:tcPr>
            <w:tcW w:w="8905" w:type="dxa"/>
          </w:tcPr>
          <w:p w14:paraId="2F641224" w14:textId="77777777" w:rsidR="00AA49FE" w:rsidRPr="00AA49FE" w:rsidRDefault="00501A89" w:rsidP="00AA49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t>As a Salesforce Admin by providing end user request support for Salesforce.com users.</w:t>
            </w:r>
          </w:p>
          <w:p w14:paraId="2D18CB17" w14:textId="77777777" w:rsidR="00AA49FE" w:rsidRDefault="00501A89" w:rsidP="00AA49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t>Worked on various salesforce.com objects like Accounts, Contacts, Leads, Opportunities, Reports and Dashboards.</w:t>
            </w:r>
          </w:p>
          <w:p w14:paraId="2B340D4B" w14:textId="77777777" w:rsidR="00B54D7A" w:rsidRPr="00AA49FE" w:rsidRDefault="00501A89" w:rsidP="00AA49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t xml:space="preserve">Admin support for cloud computing </w:t>
            </w:r>
            <w:r w:rsidRPr="00AA49FE">
              <w:rPr>
                <w:rFonts w:asciiTheme="minorHAnsi" w:hAnsiTheme="minorHAnsi" w:cstheme="minorHAnsi"/>
              </w:rPr>
              <w:t>salesforce. Involved in L1 support creating / closing Service tickets. Daily data list creation, search configuration, Keywords, Search definition files. Creating &amp; Resolving Service now tickets for SIT, UAT and Production environments.</w:t>
            </w:r>
          </w:p>
          <w:p w14:paraId="06EECB38" w14:textId="77777777" w:rsidR="00AA49FE" w:rsidRPr="00AA49FE" w:rsidRDefault="00501A89" w:rsidP="00AA49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t>Creating Reports an</w:t>
            </w:r>
            <w:r w:rsidRPr="00AA49FE">
              <w:rPr>
                <w:rFonts w:asciiTheme="minorHAnsi" w:hAnsiTheme="minorHAnsi" w:cstheme="minorHAnsi"/>
              </w:rPr>
              <w:t>d Dashboards as per the customer requirements.</w:t>
            </w:r>
          </w:p>
          <w:p w14:paraId="11F6D613" w14:textId="77777777" w:rsidR="00AA49FE" w:rsidRPr="00AA49FE" w:rsidRDefault="00501A89" w:rsidP="00AA49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t>Worked on Record Types, Validation Rules, Triggers and Page Layouts.</w:t>
            </w:r>
          </w:p>
          <w:p w14:paraId="457F4941" w14:textId="77777777" w:rsidR="00AA49FE" w:rsidRPr="00AA49FE" w:rsidRDefault="00501A89" w:rsidP="00AA49F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t>Special requests (data extractions, delivery specs review, etc.)</w:t>
            </w:r>
          </w:p>
          <w:p w14:paraId="3F2A1EDA" w14:textId="77777777" w:rsidR="00AA49FE" w:rsidRPr="00AA49FE" w:rsidRDefault="00501A89" w:rsidP="00B54D7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A49FE">
              <w:rPr>
                <w:rFonts w:asciiTheme="minorHAnsi" w:hAnsiTheme="minorHAnsi" w:cstheme="minorHAnsi"/>
              </w:rPr>
              <w:t>Application and Process Monitoring</w:t>
            </w:r>
            <w:r w:rsidR="00B54D7A">
              <w:rPr>
                <w:rFonts w:asciiTheme="minorHAnsi" w:hAnsiTheme="minorHAnsi" w:cstheme="minorHAnsi"/>
              </w:rPr>
              <w:t>.</w:t>
            </w:r>
          </w:p>
        </w:tc>
      </w:tr>
      <w:tr w:rsidR="00AB112E" w14:paraId="1FC32136" w14:textId="77777777" w:rsidTr="00AA49FE">
        <w:tc>
          <w:tcPr>
            <w:tcW w:w="1885" w:type="dxa"/>
          </w:tcPr>
          <w:p w14:paraId="4C3FC474" w14:textId="77777777" w:rsidR="00AA49FE" w:rsidRPr="00AA49FE" w:rsidRDefault="00501A89" w:rsidP="00AA49FE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Technology</w:t>
            </w:r>
          </w:p>
        </w:tc>
        <w:tc>
          <w:tcPr>
            <w:tcW w:w="8905" w:type="dxa"/>
          </w:tcPr>
          <w:p w14:paraId="4560705B" w14:textId="77777777" w:rsidR="00AA49FE" w:rsidRPr="00AA49FE" w:rsidRDefault="00501A89" w:rsidP="00B54D7A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54D7A">
              <w:rPr>
                <w:rFonts w:eastAsia="Times New Roman" w:cstheme="minorHAnsi"/>
                <w:sz w:val="24"/>
                <w:szCs w:val="24"/>
              </w:rPr>
              <w:t>Linux/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>Unix</w:t>
            </w:r>
            <w:r w:rsidR="00B54D7A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Windows, </w:t>
            </w:r>
            <w:r>
              <w:rPr>
                <w:rFonts w:eastAsia="Times New Roman" w:cstheme="minorHAnsi"/>
                <w:sz w:val="24"/>
                <w:szCs w:val="24"/>
              </w:rPr>
              <w:t>Sales</w:t>
            </w:r>
            <w:r>
              <w:rPr>
                <w:rFonts w:eastAsia="Times New Roman" w:cstheme="minorHAnsi"/>
                <w:sz w:val="24"/>
                <w:szCs w:val="24"/>
              </w:rPr>
              <w:t>force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</w:rPr>
              <w:t>MySQL</w:t>
            </w:r>
            <w:r w:rsidR="00B54D7A">
              <w:rPr>
                <w:rFonts w:eastAsia="Times New Roman" w:cstheme="minorHAnsi"/>
                <w:sz w:val="24"/>
                <w:szCs w:val="24"/>
              </w:rPr>
              <w:t>, Putty and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54D7A">
              <w:rPr>
                <w:rFonts w:eastAsia="Times New Roman" w:cstheme="minorHAnsi"/>
                <w:sz w:val="24"/>
                <w:szCs w:val="24"/>
              </w:rPr>
              <w:t xml:space="preserve">FileZilla </w:t>
            </w:r>
          </w:p>
        </w:tc>
      </w:tr>
      <w:tr w:rsidR="00AB112E" w14:paraId="3721EC76" w14:textId="77777777" w:rsidTr="00AA49FE">
        <w:tc>
          <w:tcPr>
            <w:tcW w:w="1885" w:type="dxa"/>
          </w:tcPr>
          <w:p w14:paraId="1BDDD967" w14:textId="77777777" w:rsidR="00AA49FE" w:rsidRPr="00AA49FE" w:rsidRDefault="00501A89" w:rsidP="00AA49FE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A49FE">
              <w:rPr>
                <w:rFonts w:eastAsia="Times New Roman" w:cstheme="minorHAnsi"/>
                <w:sz w:val="24"/>
                <w:szCs w:val="24"/>
              </w:rPr>
              <w:t>Duration</w:t>
            </w:r>
          </w:p>
        </w:tc>
        <w:tc>
          <w:tcPr>
            <w:tcW w:w="8905" w:type="dxa"/>
          </w:tcPr>
          <w:p w14:paraId="28EA1485" w14:textId="77777777" w:rsidR="00AA49FE" w:rsidRPr="00AA49FE" w:rsidRDefault="00501A89" w:rsidP="00AA49FE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22</w:t>
            </w:r>
            <w:r w:rsidRPr="00AA49FE">
              <w:rPr>
                <w:rFonts w:eastAsia="Times New Roman" w:cstheme="minorHAnsi"/>
                <w:sz w:val="24"/>
                <w:szCs w:val="24"/>
              </w:rPr>
              <w:t xml:space="preserve"> months</w:t>
            </w:r>
          </w:p>
        </w:tc>
      </w:tr>
    </w:tbl>
    <w:p w14:paraId="2B7942E9" w14:textId="77777777" w:rsidR="004477CF" w:rsidRDefault="004477CF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6608A887" w14:textId="77777777" w:rsidR="008C08A6" w:rsidRDefault="00501A89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  <w:r w:rsidRPr="007959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FF3B0" wp14:editId="4584A1AC">
                <wp:simplePos x="0" y="0"/>
                <wp:positionH relativeFrom="page">
                  <wp:posOffset>9525</wp:posOffset>
                </wp:positionH>
                <wp:positionV relativeFrom="paragraph">
                  <wp:posOffset>186055</wp:posOffset>
                </wp:positionV>
                <wp:extent cx="7734300" cy="2952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295275"/>
                        </a:xfrm>
                        <a:prstGeom prst="rect">
                          <a:avLst/>
                        </a:prstGeom>
                        <a:solidFill>
                          <a:srgbClr val="153A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C163C" w14:textId="77777777" w:rsidR="007F3DD7" w:rsidRPr="00F853A0" w:rsidRDefault="00501A89" w:rsidP="008C08A6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width:609pt;height:23.25pt;margin-top:14.65pt;margin-left:0.7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middle;z-index:251668480" fillcolor="#153a66" strokecolor="#1f4d78" strokeweight="1pt">
                <v:textbox>
                  <w:txbxContent>
                    <w:p w:rsidR="007F3DD7" w:rsidRPr="00F853A0" w:rsidP="008C08A6" w14:paraId="6386E384" w14:textId="7777777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7536329C" w14:textId="77777777" w:rsidR="008C08A6" w:rsidRDefault="008C08A6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3B407645" w14:textId="77777777" w:rsidR="008C08A6" w:rsidRDefault="008C08A6" w:rsidP="00F853A0">
      <w:pPr>
        <w:pStyle w:val="ListParagraph"/>
        <w:ind w:left="90"/>
        <w:jc w:val="both"/>
        <w:rPr>
          <w:rFonts w:asciiTheme="minorHAnsi" w:hAnsiTheme="minorHAnsi" w:cstheme="minorHAnsi"/>
        </w:rPr>
      </w:pPr>
    </w:p>
    <w:p w14:paraId="3306089D" w14:textId="77777777" w:rsidR="00994F2A" w:rsidRDefault="00994F2A" w:rsidP="00994F2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98536D2" w14:textId="77777777" w:rsidR="008C08A6" w:rsidRPr="008C08A6" w:rsidRDefault="00501A89" w:rsidP="008C08A6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 xml:space="preserve">Date of Birth         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11</w:t>
      </w: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July-1991</w:t>
      </w:r>
    </w:p>
    <w:p w14:paraId="5694CA37" w14:textId="77777777" w:rsidR="008C08A6" w:rsidRPr="008C08A6" w:rsidRDefault="00501A89" w:rsidP="008C08A6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 xml:space="preserve">Gender                   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>: Male</w:t>
      </w: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14:paraId="251E751A" w14:textId="77777777" w:rsidR="008C08A6" w:rsidRPr="008C08A6" w:rsidRDefault="00501A89" w:rsidP="008C08A6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 xml:space="preserve">Nationality             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>: Indian</w:t>
      </w:r>
    </w:p>
    <w:p w14:paraId="1C7F271C" w14:textId="77777777" w:rsidR="008C08A6" w:rsidRDefault="00501A89" w:rsidP="008C08A6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 xml:space="preserve">Passport Number  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8C08A6">
        <w:rPr>
          <w:rFonts w:ascii="Calibri" w:eastAsia="Times New Roman" w:hAnsi="Calibri" w:cs="Times New Roman"/>
          <w:color w:val="000000"/>
          <w:sz w:val="24"/>
          <w:szCs w:val="24"/>
        </w:rPr>
        <w:t xml:space="preserve">: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J0018407</w:t>
      </w:r>
    </w:p>
    <w:p w14:paraId="550C2DA5" w14:textId="77777777" w:rsidR="00994F2A" w:rsidRDefault="00994F2A" w:rsidP="00994F2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F3FEFED" w14:textId="77777777" w:rsidR="008C08A6" w:rsidRDefault="008C08A6" w:rsidP="00994F2A">
      <w:pPr>
        <w:pStyle w:val="ListParagraph"/>
        <w:ind w:left="2880"/>
        <w:jc w:val="both"/>
        <w:rPr>
          <w:rFonts w:ascii="Calibri" w:hAnsi="Calibri"/>
          <w:color w:val="000000"/>
        </w:rPr>
      </w:pPr>
    </w:p>
    <w:p w14:paraId="62E440E5" w14:textId="77777777" w:rsidR="00060487" w:rsidRDefault="00501A89" w:rsidP="003137FA">
      <w:pPr>
        <w:ind w:firstLine="72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</w:p>
    <w:p w14:paraId="699A7D50" w14:textId="77777777" w:rsidR="00060487" w:rsidRPr="00060487" w:rsidRDefault="00501A89" w:rsidP="00060487">
      <w:pPr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060487">
        <w:rPr>
          <w:rFonts w:ascii="Calibri" w:hAnsi="Calibri"/>
          <w:b/>
          <w:color w:val="000000"/>
          <w:sz w:val="24"/>
          <w:szCs w:val="24"/>
        </w:rPr>
        <w:t xml:space="preserve">Ragu </w:t>
      </w:r>
      <w:r w:rsidRPr="00060487">
        <w:rPr>
          <w:rFonts w:ascii="Calibri" w:hAnsi="Calibri"/>
          <w:b/>
          <w:color w:val="000000"/>
          <w:sz w:val="24"/>
          <w:szCs w:val="24"/>
        </w:rPr>
        <w:t>Rajan</w:t>
      </w:r>
    </w:p>
    <w:p w14:paraId="66C64405" w14:textId="77777777" w:rsidR="004477CF" w:rsidRPr="008C08A6" w:rsidRDefault="00501A89" w:rsidP="008C08A6">
      <w:pPr>
        <w:ind w:left="2880" w:firstLine="720"/>
        <w:jc w:val="both"/>
        <w:rPr>
          <w:rFonts w:ascii="Calibri" w:hAnsi="Calibri" w:cs="Times New Roman"/>
          <w:color w:val="000000"/>
        </w:rPr>
      </w:pPr>
      <w:r w:rsidRPr="008C08A6">
        <w:rPr>
          <w:rFonts w:ascii="Calibri" w:hAnsi="Calibri"/>
          <w:color w:val="000000"/>
        </w:rPr>
        <w:t xml:space="preserve">             </w:t>
      </w:r>
      <w:r>
        <w:pict w14:anchorId="0C3B0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10"/>
          </v:shape>
        </w:pict>
      </w:r>
    </w:p>
    <w:sectPr w:rsidR="004477CF" w:rsidRPr="008C08A6" w:rsidSect="003137FA">
      <w:pgSz w:w="12240" w:h="15840"/>
      <w:pgMar w:top="270" w:right="45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pStyle w:val="5a1"/>
      <w:lvlText w:val=""/>
      <w:lvlJc w:val="left"/>
      <w:pPr>
        <w:tabs>
          <w:tab w:val="num" w:pos="0"/>
        </w:tabs>
        <w:ind w:left="644" w:hanging="360"/>
      </w:pPr>
      <w:rPr>
        <w:rFonts w:ascii="Wingdings" w:hAnsi="Wingdings" w:cs="Times New Roman"/>
        <w:sz w:val="17"/>
        <w:szCs w:val="17"/>
      </w:rPr>
    </w:lvl>
  </w:abstractNum>
  <w:abstractNum w:abstractNumId="2" w15:restartNumberingAfterBreak="0">
    <w:nsid w:val="06905F91"/>
    <w:multiLevelType w:val="hybridMultilevel"/>
    <w:tmpl w:val="339C5548"/>
    <w:lvl w:ilvl="0" w:tplc="E5CEA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44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62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EB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80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A0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88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A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E6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4FF9"/>
    <w:multiLevelType w:val="multilevel"/>
    <w:tmpl w:val="875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07254"/>
    <w:multiLevelType w:val="hybridMultilevel"/>
    <w:tmpl w:val="A1664942"/>
    <w:lvl w:ilvl="0" w:tplc="7BA27EA4">
      <w:start w:val="1"/>
      <w:numFmt w:val="lowerRoman"/>
      <w:lvlText w:val="%1."/>
      <w:lvlJc w:val="right"/>
      <w:pPr>
        <w:ind w:left="450" w:hanging="360"/>
      </w:pPr>
    </w:lvl>
    <w:lvl w:ilvl="1" w:tplc="EA6E280C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CB0E8D7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BBD08AA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68761186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91CA915A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B9323180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787210E4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588EC398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AC14D3F"/>
    <w:multiLevelType w:val="hybridMultilevel"/>
    <w:tmpl w:val="1160CF22"/>
    <w:lvl w:ilvl="0" w:tplc="6070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0F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81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A19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25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00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04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4A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20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A04"/>
    <w:multiLevelType w:val="hybridMultilevel"/>
    <w:tmpl w:val="40DC9FDA"/>
    <w:lvl w:ilvl="0" w:tplc="9CF25F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803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AC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44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E7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E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5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89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C573C"/>
    <w:multiLevelType w:val="hybridMultilevel"/>
    <w:tmpl w:val="BD309006"/>
    <w:lvl w:ilvl="0" w:tplc="661A5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E7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4D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45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AD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CB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EB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C3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63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D6126"/>
    <w:multiLevelType w:val="hybridMultilevel"/>
    <w:tmpl w:val="77903508"/>
    <w:lvl w:ilvl="0" w:tplc="C5026F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4A12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AE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C2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44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29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42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2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F5AE9"/>
    <w:multiLevelType w:val="hybridMultilevel"/>
    <w:tmpl w:val="EAAEA4A0"/>
    <w:lvl w:ilvl="0" w:tplc="4F1A27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A345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6ABD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AEC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DA8E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D3883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BE7E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40A5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4A2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05430"/>
    <w:multiLevelType w:val="hybridMultilevel"/>
    <w:tmpl w:val="DC44D78E"/>
    <w:lvl w:ilvl="0" w:tplc="C57EE5F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A65A5FB8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7D941228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2DC91A6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13C7A56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B898404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D22C6D6C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56C6DA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14A300C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0464EB3"/>
    <w:multiLevelType w:val="hybridMultilevel"/>
    <w:tmpl w:val="E4C26A8E"/>
    <w:lvl w:ilvl="0" w:tplc="FF2E4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6D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84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47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23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AB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A5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CC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FAD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85234"/>
    <w:multiLevelType w:val="hybridMultilevel"/>
    <w:tmpl w:val="C2862008"/>
    <w:lvl w:ilvl="0" w:tplc="A13A9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F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6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CB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82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05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8D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EA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A8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1C4D"/>
    <w:multiLevelType w:val="hybridMultilevel"/>
    <w:tmpl w:val="C82CC844"/>
    <w:lvl w:ilvl="0" w:tplc="BF548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F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B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A4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61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24E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80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C3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80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A215E"/>
    <w:multiLevelType w:val="hybridMultilevel"/>
    <w:tmpl w:val="41163ECA"/>
    <w:lvl w:ilvl="0" w:tplc="4B742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6C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61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64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00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66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E7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84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4D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E2346"/>
    <w:multiLevelType w:val="multilevel"/>
    <w:tmpl w:val="FE5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4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13"/>
  </w:num>
  <w:num w:numId="12">
    <w:abstractNumId w:val="3"/>
  </w:num>
  <w:num w:numId="13">
    <w:abstractNumId w:val="15"/>
  </w:num>
  <w:num w:numId="14">
    <w:abstractNumId w:val="11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DC"/>
    <w:rsid w:val="00060487"/>
    <w:rsid w:val="00065295"/>
    <w:rsid w:val="000702DA"/>
    <w:rsid w:val="0007746D"/>
    <w:rsid w:val="000974FE"/>
    <w:rsid w:val="000A4010"/>
    <w:rsid w:val="000B3757"/>
    <w:rsid w:val="000C0285"/>
    <w:rsid w:val="00100A48"/>
    <w:rsid w:val="00110730"/>
    <w:rsid w:val="00113354"/>
    <w:rsid w:val="00147AD8"/>
    <w:rsid w:val="001507AE"/>
    <w:rsid w:val="001A1A87"/>
    <w:rsid w:val="001C06AB"/>
    <w:rsid w:val="0027716C"/>
    <w:rsid w:val="00283937"/>
    <w:rsid w:val="002F7757"/>
    <w:rsid w:val="003137FA"/>
    <w:rsid w:val="00341852"/>
    <w:rsid w:val="00383BA6"/>
    <w:rsid w:val="003C2511"/>
    <w:rsid w:val="003D7FC6"/>
    <w:rsid w:val="004477CF"/>
    <w:rsid w:val="00491F7A"/>
    <w:rsid w:val="00501A89"/>
    <w:rsid w:val="005918FC"/>
    <w:rsid w:val="005A78AD"/>
    <w:rsid w:val="005D3056"/>
    <w:rsid w:val="005F64F3"/>
    <w:rsid w:val="005F6D94"/>
    <w:rsid w:val="00654D25"/>
    <w:rsid w:val="007154DC"/>
    <w:rsid w:val="00717337"/>
    <w:rsid w:val="00726DAC"/>
    <w:rsid w:val="007619AE"/>
    <w:rsid w:val="007724A4"/>
    <w:rsid w:val="007F3DD7"/>
    <w:rsid w:val="00812B1A"/>
    <w:rsid w:val="0087464D"/>
    <w:rsid w:val="00876FD0"/>
    <w:rsid w:val="008C08A6"/>
    <w:rsid w:val="008D034E"/>
    <w:rsid w:val="00931D5E"/>
    <w:rsid w:val="009356FA"/>
    <w:rsid w:val="00994F2A"/>
    <w:rsid w:val="009E5A07"/>
    <w:rsid w:val="00AA49FE"/>
    <w:rsid w:val="00AB112E"/>
    <w:rsid w:val="00AC7D8B"/>
    <w:rsid w:val="00AF6916"/>
    <w:rsid w:val="00B54D7A"/>
    <w:rsid w:val="00B75A48"/>
    <w:rsid w:val="00B771D8"/>
    <w:rsid w:val="00BC6EB5"/>
    <w:rsid w:val="00BE5C6A"/>
    <w:rsid w:val="00C512C6"/>
    <w:rsid w:val="00C92B58"/>
    <w:rsid w:val="00CA157E"/>
    <w:rsid w:val="00CB0B12"/>
    <w:rsid w:val="00DB2D29"/>
    <w:rsid w:val="00E41C02"/>
    <w:rsid w:val="00E62BB5"/>
    <w:rsid w:val="00E64CD3"/>
    <w:rsid w:val="00E940D3"/>
    <w:rsid w:val="00ED0B59"/>
    <w:rsid w:val="00F853A0"/>
    <w:rsid w:val="00FD4BA5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9A641F"/>
  <w15:chartTrackingRefBased/>
  <w15:docId w15:val="{2EC2D033-C557-4998-8EB4-D00C943F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7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8F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">
    <w:name w:val="5a1"/>
    <w:basedOn w:val="Normal"/>
    <w:rsid w:val="005D3056"/>
    <w:pPr>
      <w:widowControl w:val="0"/>
      <w:numPr>
        <w:numId w:val="6"/>
      </w:numPr>
      <w:tabs>
        <w:tab w:val="left" w:pos="4140"/>
        <w:tab w:val="left" w:pos="4320"/>
      </w:tabs>
      <w:suppressAutoHyphens/>
      <w:spacing w:after="0" w:line="240" w:lineRule="auto"/>
      <w:ind w:left="2160" w:hanging="2160"/>
      <w:jc w:val="both"/>
    </w:pPr>
    <w:rPr>
      <w:rFonts w:ascii="Verdana" w:eastAsia="Arial Unicode MS" w:hAnsi="Verdana" w:cs="Times New Roman"/>
      <w:b/>
      <w:kern w:val="1"/>
      <w:sz w:val="16"/>
      <w:szCs w:val="24"/>
      <w:lang w:val="en-IN" w:eastAsia="ar-SA"/>
    </w:rPr>
  </w:style>
  <w:style w:type="paragraph" w:customStyle="1" w:styleId="Sub-name">
    <w:name w:val="Sub-name"/>
    <w:basedOn w:val="Normal"/>
    <w:rsid w:val="003C2511"/>
    <w:pPr>
      <w:widowControl w:val="0"/>
      <w:suppressAutoHyphens/>
      <w:spacing w:after="0" w:line="240" w:lineRule="auto"/>
      <w:ind w:left="2160"/>
    </w:pPr>
    <w:rPr>
      <w:rFonts w:ascii="Times New Roman" w:eastAsia="Lucida Sans Unicode" w:hAnsi="Times New Roman" w:cs="Times New Roman"/>
      <w:kern w:val="1"/>
      <w:sz w:val="18"/>
      <w:szCs w:val="20"/>
    </w:rPr>
  </w:style>
  <w:style w:type="character" w:customStyle="1" w:styleId="WW8Num1z0">
    <w:name w:val="WW8Num1z0"/>
    <w:rsid w:val="00876FD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urajanma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rdxfootmark.naukri.com/v2/track/openCv?trackingInfo=98c34a09779046afce072ba70b3234f3134f530e18705c4458440321091b5b581b0d160617455c551b4d58515c424154181c084b281e010303071941515e0f59580f1b425c4c01090340281e0103140a14405d5e014d584b50535a4f162e024b4340010d120213105b5c0c004d145c455715445a5c5d57421a081105431458090d074b100a12031753444f4a081e0103030712435c5c08534b130e034e6&amp;docType=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search?search=&amp;company=KG+Information+Systems+Pvt+Ltd&amp;sortCriteria=R&amp;keepFacets=true&amp;trk=prof-exp-company-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 Rajan/MAXIMUS</dc:creator>
  <cp:lastModifiedBy>Microsoft Office User</cp:lastModifiedBy>
  <cp:revision>2</cp:revision>
  <dcterms:created xsi:type="dcterms:W3CDTF">2021-03-11T10:35:00Z</dcterms:created>
  <dcterms:modified xsi:type="dcterms:W3CDTF">2021-03-11T10:35:00Z</dcterms:modified>
</cp:coreProperties>
</file>