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0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Atul Rakate</w:t>
        <w:tab/>
        <w:tab/>
        <w:t xml:space="preserve">        B3-501, Oxygen Valley, Solapur Highway, Hadapsar,Pune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0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Male, Indian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Mobile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+91-8149060864</w:t>
        <w:tab/>
        <w:t xml:space="preserve">    </w:t>
        <w:tab/>
        <w:tab/>
        <w:tab/>
        <w:tab/>
        <w:tab/>
        <w:t xml:space="preserve">       </w:t>
      </w:r>
      <w:hyperlink r:id="rId7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atulrak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te</w:t>
        </w:r>
      </w:hyperlink>
      <w:hyperlink r:id="rId9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sincerely contribute my experience, knowledge &amp; skills for growth of organization, while encouraging my professional growth.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56"/>
        <w:tblGridChange w:id="0">
          <w:tblGrid>
            <w:gridCol w:w="10656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PROFILE 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5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IT experience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years.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5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Currently working as a Software Developer for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Brillio Technologies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Pvt. Ltd.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5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Hands-on experience of working with Salesfor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 Lightning,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Configuration, Apex Development, Visualforce, Web Services &amp; Unit Testing, Data Management, Apex Triggers.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420" w:right="0" w:hanging="42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UNDERTAKEN: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Move.com (Brillio Technologies - 29th Oct 2018 - Present)</w:t>
      </w: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7010"/>
        <w:tblGridChange w:id="0">
          <w:tblGrid>
            <w:gridCol w:w="2065"/>
            <w:gridCol w:w="7010"/>
          </w:tblGrid>
        </w:tblGridChange>
      </w:tblGrid>
      <w:tr>
        <w:trPr>
          <w:trHeight w:val="80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Move Inc. provides unsurpassed real estate information, tools and professional expertise across a family of websites and mobile experiences for consumers and real estate professionals through all stages of the home journey.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Developer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 Developer / Marketing Cloud Developer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Responsibilities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1) Design and development.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Worked on the lightning community and created community pages.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Worked on lightning components, lightning web com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ponents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apex classes, apex triggers, web services.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 Worked on a marketing cloud.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 Created cloud pages, worked on automation studio, journey builder, data extensions in marketing cloud.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pos="420"/>
        </w:tabs>
        <w:ind w:left="42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PROJECT UNDERTAKEN: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GovGrands (REI Systems May 2018 - Oct 2018)</w:t>
      </w: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7010"/>
        <w:tblGridChange w:id="0">
          <w:tblGrid>
            <w:gridCol w:w="2065"/>
            <w:gridCol w:w="7010"/>
          </w:tblGrid>
        </w:tblGridChange>
      </w:tblGrid>
      <w:tr>
        <w:trPr>
          <w:trHeight w:val="80" w:hRule="atLeast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tabs>
                <w:tab w:val="left" w:pos="3352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GovGrants is purpose-built to be easy to configure, simple to use, and fast to deploy. Their systematic and time-proven implementation approach ensures that they work hand-in-hand with the customers at each stage in the project life-cycle to ensure expectations are exceeded. 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Software Developer (SFDC)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Salesforce  Development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Job Responsibilities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1) Requirement gathering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2) Solution design and development</w:t>
            </w:r>
          </w:p>
        </w:tc>
      </w:tr>
    </w:tbl>
    <w:p w:rsidR="00000000" w:rsidDel="00000000" w:rsidP="00000000" w:rsidRDefault="00000000" w:rsidRPr="00000000" w14:paraId="00000026">
      <w:pPr>
        <w:ind w:left="4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420" w:right="0" w:hanging="42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UNDERTAKEN: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Dear System (Techila Global Services 7th Oct - 2016)</w:t>
      </w: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7010"/>
        <w:tblGridChange w:id="0">
          <w:tblGrid>
            <w:gridCol w:w="2065"/>
            <w:gridCol w:w="7010"/>
          </w:tblGrid>
        </w:tblGridChange>
      </w:tblGrid>
      <w:tr>
        <w:trPr>
          <w:trHeight w:val="80" w:hRule="atLeast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5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This is a US based Salesforce.com client who needs integration Dear Systems, Quickbooks, Shopify etc.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Developer (SFDC)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 Development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Responsibilities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1) Design, development and code review.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Writing Unit Tests and Proof Testing.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Coordination with Business on Requirement.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Calibri" w:cs="Calibri" w:eastAsia="Calibri" w:hAnsi="Calibri"/>
          <w:color w:val="0d0d0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Calibri" w:cs="Calibri" w:eastAsia="Calibri" w:hAnsi="Calibri"/>
          <w:color w:val="0d0d0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Calibri" w:cs="Calibri" w:eastAsia="Calibri" w:hAnsi="Calibri"/>
          <w:color w:val="0d0d0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Calibri" w:cs="Calibri" w:eastAsia="Calibri" w:hAnsi="Calibri"/>
          <w:color w:val="0d0d0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Calibri" w:cs="Calibri" w:eastAsia="Calibri" w:hAnsi="Calibri"/>
          <w:color w:val="0d0d0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UNDERTAKEN: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iMortgage</w:t>
      </w:r>
      <w:r w:rsidDel="00000000" w:rsidR="00000000" w:rsidRPr="00000000">
        <w:rPr>
          <w:rtl w:val="0"/>
        </w:rPr>
      </w:r>
    </w:p>
    <w:tbl>
      <w:tblPr>
        <w:tblStyle w:val="Table5"/>
        <w:tblW w:w="9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7010"/>
        <w:tblGridChange w:id="0">
          <w:tblGrid>
            <w:gridCol w:w="2065"/>
            <w:gridCol w:w="7010"/>
          </w:tblGrid>
        </w:tblGridChange>
      </w:tblGrid>
      <w:tr>
        <w:trPr>
          <w:trHeight w:val="580" w:hRule="atLeast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deal with loan management and loan agents.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Developer (SFDC)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Developer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Contribution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Triggers on User and Contacts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utility classes and visualforce pages.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Batch class to merge contacts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test classes and deployment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Testing functionality in Sandbox and production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UNDERTAKEN: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SMS App</w:t>
      </w:r>
      <w:r w:rsidDel="00000000" w:rsidR="00000000" w:rsidRPr="00000000">
        <w:rPr>
          <w:rtl w:val="0"/>
        </w:rPr>
      </w:r>
    </w:p>
    <w:tbl>
      <w:tblPr>
        <w:tblStyle w:val="Table6"/>
        <w:tblW w:w="9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7010"/>
        <w:tblGridChange w:id="0">
          <w:tblGrid>
            <w:gridCol w:w="2065"/>
            <w:gridCol w:w="7010"/>
          </w:tblGrid>
        </w:tblGridChange>
      </w:tblGrid>
      <w:tr>
        <w:trPr>
          <w:trHeight w:val="580" w:hRule="atLeast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application is created to send and receive real time sms to the mobile number provided. Application provides updates made on records to mobile 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Developer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Developer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Contribution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integration with twilio system to send and receive sms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visualforce pages with lightning design system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required triggers, batch classes and controller classes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Created custom merge field functionality and fetch data using merge fields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20" w:lineRule="auto"/>
        <w:ind w:left="111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47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➢    Completed BE in Information Tech. with 66.33% from Shivaji University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47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➢    Completed Diploma in Computer Engineering with 63.0% from MSBTE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20" w:lineRule="auto"/>
        <w:ind w:left="47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➢    Completed SSC with 61.0% from Maharashtra Board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20" w:lineRule="auto"/>
        <w:ind w:left="47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Salesforce Development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Workflows, Security Settings, Validation Rules.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Aura, Apex, Web Services, REST </w:t>
      </w: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API, SOAP API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Batch Classes, Visualforce Pages, Apex Triggers</w:t>
      </w: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Lightning Components, LWC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Data Management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Apex Data Loader, CLI Data Loader, Dataloader.io.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Deployment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Change Sets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ANT Tool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Third party Technology - JavaScript, jQuery, Java, J2EE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Date of Birth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29th </w:t>
      </w: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March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199</w:t>
      </w: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Father’s Name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Mr. Suresh Bapuso Rakate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Permanent Address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S-1, Chaitanya Mauli Apt, Senamendir Road, Gaonbhag, Sangli, 416416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Current Location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Pune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Proficiencies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Marathi,Hindi, English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Courier New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firstLine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72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9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11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13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158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180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 Black" w:cs="Arial Black" w:eastAsia="Arial Black" w:hAnsi="Arial Black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2663F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2663F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2663F9"/>
    <w:pPr>
      <w:widowControl w:val="0"/>
      <w:outlineLvl w:val="2"/>
    </w:pPr>
    <w:rPr>
      <w:rFonts w:ascii="Arial Black" w:cs="Arial Black" w:eastAsia="Arial Black" w:hAnsi="Arial Black"/>
    </w:rPr>
  </w:style>
  <w:style w:type="paragraph" w:styleId="Heading4">
    <w:name w:val="heading 4"/>
    <w:basedOn w:val="normal0"/>
    <w:next w:val="normal0"/>
    <w:rsid w:val="002663F9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rsid w:val="002663F9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rsid w:val="002663F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2663F9"/>
  </w:style>
  <w:style w:type="paragraph" w:styleId="Title">
    <w:name w:val="Title"/>
    <w:basedOn w:val="normal0"/>
    <w:next w:val="normal0"/>
    <w:rsid w:val="002663F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rsid w:val="002663F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663F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2663F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2663F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2663F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2663F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2663F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rsid w:val="002663F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tulrakt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ulrakte@gmail.com" TargetMode="External"/><Relationship Id="rId8" Type="http://schemas.openxmlformats.org/officeDocument/2006/relationships/hyperlink" Target="mailto:atulrakt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9IvUSITinEOvU5d+bpY37tOsHg==">AMUW2mWOSjKI4kuqrT5hUd6e5rucTbU1yd4j3FIUdW4RU3hBqUbBzGCLdPZgBuRsxOI3Kmekgz3U1Flk7eb0lVQMZvBzPn035ijBKZIuXPqWaW3Ad8/UllM=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2020-05-11T12:35:00Z</dcterms:created>
</cp:coreProperties>
</file>