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28" w:rsidRDefault="00E826D9">
      <w:pPr>
        <w:pStyle w:val="Heading1"/>
        <w:rPr>
          <w:color w:val="36363D"/>
          <w:sz w:val="36"/>
          <w:szCs w:val="36"/>
        </w:rPr>
      </w:pPr>
      <w:r>
        <w:t xml:space="preserve">                                                              </w:t>
      </w:r>
      <w:r>
        <w:t xml:space="preserve">    </w:t>
      </w:r>
      <w:r>
        <w:rPr>
          <w:color w:val="36363D"/>
          <w:sz w:val="36"/>
          <w:szCs w:val="36"/>
        </w:rPr>
        <w:t xml:space="preserve"> </w:t>
      </w:r>
      <w:r>
        <w:rPr>
          <w:rFonts w:ascii="Roboto Black" w:hAnsi="Cutive Mono"/>
          <w:color w:val="000000"/>
          <w:sz w:val="36"/>
          <w:szCs w:val="36"/>
          <w:highlight w:val="cyan"/>
          <w:u w:val="single"/>
        </w:rPr>
        <w:t xml:space="preserve"> </w:t>
      </w:r>
      <w:r>
        <w:rPr>
          <w:rFonts w:ascii="Roboto Black" w:hAnsi="Symbol"/>
          <w:color w:val="000000"/>
          <w:sz w:val="36"/>
          <w:szCs w:val="36"/>
          <w:highlight w:val="cyan"/>
          <w:u w:val="single"/>
        </w:rPr>
        <w:t>RESUME</w:t>
      </w:r>
      <w:bookmarkStart w:id="0" w:name="_GoBack"/>
      <w:bookmarkEnd w:id="0"/>
    </w:p>
    <w:p w:rsidR="00187228" w:rsidRDefault="00187228">
      <w:pPr>
        <w:jc w:val="center"/>
        <w:rPr>
          <w:u w:val="single"/>
        </w:rPr>
      </w:pPr>
    </w:p>
    <w:p w:rsidR="00187228" w:rsidRDefault="00187228">
      <w:pPr>
        <w:jc w:val="center"/>
        <w:rPr>
          <w:u w:val="single"/>
        </w:rPr>
      </w:pPr>
    </w:p>
    <w:p w:rsidR="00187228" w:rsidRPr="00946E2A" w:rsidRDefault="00E826D9">
      <w:pPr>
        <w:spacing w:line="276" w:lineRule="auto"/>
        <w:contextualSpacing/>
        <w:jc w:val="both"/>
        <w:rPr>
          <w:rFonts w:ascii="Copperplate Gothic Bold" w:hAnsi="Copperplate Gothic Bold" w:cs="Calibri"/>
          <w:sz w:val="24"/>
          <w:szCs w:val="24"/>
        </w:rPr>
      </w:pPr>
      <w:r w:rsidRPr="00946E2A">
        <w:rPr>
          <w:rFonts w:ascii="Copperplate Gothic Bold" w:hAnsi="Copperplate Gothic Bold" w:cs="Calibri"/>
          <w:sz w:val="24"/>
          <w:szCs w:val="24"/>
        </w:rPr>
        <w:t>JHANSI DUNNA</w:t>
      </w:r>
      <w:r w:rsidRPr="00946E2A">
        <w:rPr>
          <w:rFonts w:ascii="Copperplate Gothic Bold" w:hAnsi="Copperplate Gothic Bold" w:cs="Calibri"/>
          <w:sz w:val="24"/>
          <w:szCs w:val="24"/>
        </w:rPr>
        <w:t xml:space="preserve">  </w:t>
      </w:r>
    </w:p>
    <w:p w:rsidR="00187228" w:rsidRDefault="00E826D9">
      <w:pPr>
        <w:spacing w:line="276" w:lineRule="auto"/>
        <w:contextualSpacing/>
        <w:jc w:val="both"/>
        <w:rPr>
          <w:rFonts w:cs="Calibri"/>
          <w:sz w:val="24"/>
          <w:szCs w:val="24"/>
        </w:rPr>
      </w:pPr>
      <w:r>
        <w:rPr>
          <w:rFonts w:cs="Calibri"/>
          <w:sz w:val="24"/>
          <w:szCs w:val="24"/>
        </w:rPr>
        <w:t xml:space="preserve">Contact </w:t>
      </w:r>
      <w:r>
        <w:rPr>
          <w:rFonts w:cs="Calibri"/>
          <w:sz w:val="24"/>
          <w:szCs w:val="24"/>
        </w:rPr>
        <w:t>no:</w:t>
      </w:r>
      <w:r>
        <w:rPr>
          <w:rFonts w:cs="Calibri"/>
          <w:sz w:val="24"/>
          <w:szCs w:val="24"/>
        </w:rPr>
        <w:t>+91 7981609200</w:t>
      </w:r>
    </w:p>
    <w:p w:rsidR="00187228" w:rsidRDefault="00E826D9">
      <w:pPr>
        <w:spacing w:line="276" w:lineRule="auto"/>
        <w:contextualSpacing/>
        <w:jc w:val="both"/>
        <w:rPr>
          <w:rFonts w:cs="Calibri"/>
          <w:sz w:val="24"/>
          <w:szCs w:val="24"/>
        </w:rPr>
      </w:pPr>
      <w:r>
        <w:rPr>
          <w:rFonts w:cs="Calibri"/>
          <w:sz w:val="24"/>
          <w:szCs w:val="24"/>
        </w:rPr>
        <w:t xml:space="preserve">Email Id: </w:t>
      </w:r>
      <w:r>
        <w:rPr>
          <w:rFonts w:cs="Calibri"/>
          <w:sz w:val="24"/>
          <w:szCs w:val="24"/>
        </w:rPr>
        <w:t>dunnajhansi@gmail.com.</w:t>
      </w:r>
    </w:p>
    <w:p w:rsidR="00187228" w:rsidRDefault="00E826D9">
      <w:pPr>
        <w:tabs>
          <w:tab w:val="right" w:pos="9360"/>
        </w:tabs>
        <w:jc w:val="both"/>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867663" id="_x0000_t32" coordsize="21600,21600" o:spt="32" o:oned="t" path="m,l21600,21600e" filled="f">
                <v:path arrowok="t" fillok="f" o:connecttype="none"/>
                <o:lock v:ext="edit" shapetype="t"/>
              </v:shapetype>
              <v:shape id="AutoShape 3"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N2QEAAJg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avuDMC0cj+nhI&#10;UDKzO84Go5TOk81KjSE2BNj4LeZe5eR34Rnkj8g87LQlsXMgGZtB+F4XkpdTIM4Cr17hsxEDJd+P&#10;X0BRjKC8RcOpQ5f5SR02lVGdbqPSU2KSHu/vlnVNA5XkutypwEo0V3DAmD5rcCxfWh4TCtMPaQPe&#10;U52A85JKHJ9jOgOvgJzZw5OxtuyG9Wxs+YflYlkAEaxR2ZnDIvb7jUV2FHm7ypdloipehSEcvCpk&#10;gxbq0+WehLHnO8VbT7CrImeh96BOW8x0+Z3GX4gvq5r363e7RP36odY/A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0KWYTdkBAACY&#10;AwAADgAAAAAAAAAAAAAAAAAuAgAAZHJzL2Uyb0RvYy54bWxQSwECLQAUAAYACAAAACEAyx7wdtcA&#10;AAAFAQAADwAAAAAAAAAAAAAAAAAzBAAAZHJzL2Rvd25yZXYueG1sUEsFBgAAAAAEAAQA8wAAADcF&#10;AAAAAA==&#10;">
                <o:lock v:ext="edit" selection="t"/>
              </v:shape>
            </w:pict>
          </mc:Fallback>
        </mc:AlternateContent>
      </w:r>
      <w:r>
        <w:rPr>
          <w:noProof/>
        </w:rPr>
        <mc:AlternateContent>
          <mc:Choice Requires="wps">
            <w:drawing>
              <wp:anchor distT="0" distB="0" distL="0" distR="0" simplePos="0" relativeHeight="251658240" behindDoc="0" locked="0" layoutInCell="1" allowOverlap="1">
                <wp:simplePos x="0" y="0"/>
                <wp:positionH relativeFrom="column">
                  <wp:posOffset>-103505</wp:posOffset>
                </wp:positionH>
                <wp:positionV relativeFrom="paragraph">
                  <wp:posOffset>157480</wp:posOffset>
                </wp:positionV>
                <wp:extent cx="6306185" cy="0"/>
                <wp:effectExtent l="10795" t="6350" r="7620" b="1270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AF885" id="1027" o:spid="_x0000_s1026" type="#_x0000_t32" style="position:absolute;margin-left:-8.15pt;margin-top:12.4pt;width:496.55pt;height:0;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"/>
            </w:pict>
          </mc:Fallback>
        </mc:AlternateContent>
      </w:r>
      <w:r>
        <w:tab/>
      </w:r>
    </w:p>
    <w:p w:rsidR="00187228" w:rsidRDefault="00E826D9">
      <w:pPr>
        <w:rPr>
          <w:b/>
          <w:bCs/>
          <w:sz w:val="28"/>
          <w:szCs w:val="28"/>
          <w:highlight w:val="lightGray"/>
        </w:rPr>
      </w:pPr>
      <w:r>
        <w:rPr>
          <w:b/>
          <w:bCs/>
          <w:sz w:val="28"/>
          <w:szCs w:val="28"/>
          <w:highlight w:val="lightGray"/>
        </w:rPr>
        <w:t>CAREER OBJECTIVE:</w:t>
      </w:r>
    </w:p>
    <w:p w:rsidR="00187228" w:rsidRDefault="00E826D9">
      <w:pPr>
        <w:rPr>
          <w:rFonts w:cs="Calibri"/>
          <w:sz w:val="24"/>
          <w:szCs w:val="24"/>
        </w:rPr>
      </w:pPr>
      <w:r>
        <w:rPr>
          <w:sz w:val="24"/>
          <w:szCs w:val="24"/>
        </w:rPr>
        <w:t xml:space="preserve">I would like to start my career as a role and use my ability, patience, time </w:t>
      </w:r>
      <w:r>
        <w:rPr>
          <w:sz w:val="24"/>
          <w:szCs w:val="24"/>
        </w:rPr>
        <w:t>management and contribute by learning and growing</w:t>
      </w:r>
      <w:r>
        <w:rPr>
          <w:rFonts w:cs="Calibri"/>
          <w:sz w:val="24"/>
          <w:szCs w:val="24"/>
        </w:rPr>
        <w:t>. To provide optimum services to the organization in which I was employed and to improve my knowledge up to maximum extent.</w:t>
      </w:r>
    </w:p>
    <w:p w:rsidR="00187228" w:rsidRDefault="00187228">
      <w:pPr>
        <w:spacing w:after="0" w:line="276" w:lineRule="auto"/>
        <w:ind w:left="1440" w:firstLine="1500"/>
        <w:rPr>
          <w:rFonts w:cs="Calibri"/>
          <w:sz w:val="24"/>
          <w:szCs w:val="24"/>
        </w:rPr>
      </w:pPr>
    </w:p>
    <w:p w:rsidR="00187228" w:rsidRPr="00946E2A" w:rsidRDefault="00E826D9">
      <w:pPr>
        <w:spacing w:after="0" w:line="276" w:lineRule="auto"/>
        <w:rPr>
          <w:rFonts w:cs="Calibri"/>
          <w:b/>
          <w:color w:val="000000"/>
          <w:sz w:val="28"/>
          <w:szCs w:val="28"/>
        </w:rPr>
      </w:pPr>
      <w:r w:rsidRPr="00946E2A">
        <w:rPr>
          <w:rFonts w:cs="Calibri"/>
          <w:b/>
          <w:bCs/>
          <w:sz w:val="28"/>
          <w:szCs w:val="28"/>
          <w:highlight w:val="lightGray"/>
        </w:rPr>
        <w:t>E</w:t>
      </w:r>
      <w:r w:rsidRPr="00946E2A">
        <w:rPr>
          <w:rFonts w:cs="Calibri"/>
          <w:b/>
          <w:bCs/>
          <w:color w:val="000000"/>
          <w:sz w:val="28"/>
          <w:szCs w:val="28"/>
          <w:highlight w:val="lightGray"/>
        </w:rPr>
        <w:t xml:space="preserve">DUCATIONAL QUALIFICATION:  </w:t>
      </w:r>
      <w:r w:rsidRPr="00946E2A">
        <w:rPr>
          <w:rFonts w:cs="Calibri"/>
          <w:b/>
          <w:color w:val="000000"/>
          <w:sz w:val="28"/>
          <w:szCs w:val="28"/>
          <w:highlight w:val="lightGray"/>
        </w:rPr>
        <w:t xml:space="preserve">  </w:t>
      </w:r>
      <w:r w:rsidRPr="00946E2A">
        <w:rPr>
          <w:rFonts w:cs="Calibri"/>
          <w:b/>
          <w:color w:val="000000"/>
          <w:sz w:val="28"/>
          <w:szCs w:val="28"/>
        </w:rPr>
        <w:t xml:space="preserve">                                               </w:t>
      </w:r>
    </w:p>
    <w:p w:rsidR="00187228" w:rsidRDefault="00E826D9">
      <w:pPr>
        <w:rPr>
          <w:rFonts w:cs="Calibri"/>
          <w:color w:val="000000"/>
          <w:sz w:val="24"/>
          <w:szCs w:val="24"/>
        </w:rPr>
      </w:pPr>
      <w:r>
        <w:rPr>
          <w:rFonts w:cs="Calibri"/>
          <w:color w:val="000000"/>
          <w:sz w:val="24"/>
          <w:szCs w:val="24"/>
        </w:rPr>
        <w:t xml:space="preserve">                                                            </w:t>
      </w:r>
    </w:p>
    <w:tbl>
      <w:tblPr>
        <w:tblpPr w:leftFromText="180" w:rightFromText="180" w:vertAnchor="text" w:horzAnchor="margin" w:tblpY="173"/>
        <w:tblOverlap w:val="neve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551"/>
        <w:gridCol w:w="2301"/>
        <w:gridCol w:w="1762"/>
        <w:gridCol w:w="943"/>
        <w:gridCol w:w="1269"/>
      </w:tblGrid>
      <w:tr w:rsidR="00187228">
        <w:trPr>
          <w:trHeight w:val="745"/>
        </w:trPr>
        <w:tc>
          <w:tcPr>
            <w:tcW w:w="1658" w:type="dxa"/>
          </w:tcPr>
          <w:p w:rsidR="00187228" w:rsidRDefault="00E826D9">
            <w:pPr>
              <w:jc w:val="center"/>
              <w:rPr>
                <w:rFonts w:cs="Calibri"/>
                <w:bCs/>
                <w:color w:val="000000"/>
                <w:sz w:val="24"/>
                <w:szCs w:val="24"/>
              </w:rPr>
            </w:pPr>
            <w:r>
              <w:rPr>
                <w:rFonts w:cs="Calibri"/>
                <w:bCs/>
                <w:color w:val="000000"/>
                <w:sz w:val="24"/>
                <w:szCs w:val="24"/>
              </w:rPr>
              <w:t>Course</w:t>
            </w:r>
          </w:p>
        </w:tc>
        <w:tc>
          <w:tcPr>
            <w:tcW w:w="1551" w:type="dxa"/>
          </w:tcPr>
          <w:p w:rsidR="00187228" w:rsidRDefault="00E826D9">
            <w:pPr>
              <w:jc w:val="center"/>
              <w:rPr>
                <w:rFonts w:cs="Calibri"/>
                <w:bCs/>
                <w:color w:val="000000"/>
                <w:sz w:val="24"/>
                <w:szCs w:val="24"/>
              </w:rPr>
            </w:pPr>
            <w:r>
              <w:rPr>
                <w:rFonts w:cs="Calibri"/>
                <w:bCs/>
                <w:color w:val="000000"/>
                <w:sz w:val="24"/>
                <w:szCs w:val="24"/>
              </w:rPr>
              <w:t>Discipline</w:t>
            </w:r>
          </w:p>
        </w:tc>
        <w:tc>
          <w:tcPr>
            <w:tcW w:w="2301" w:type="dxa"/>
          </w:tcPr>
          <w:p w:rsidR="00187228" w:rsidRDefault="00E826D9">
            <w:pPr>
              <w:jc w:val="center"/>
              <w:rPr>
                <w:rFonts w:cs="Calibri"/>
                <w:bCs/>
                <w:color w:val="000000"/>
                <w:sz w:val="24"/>
                <w:szCs w:val="24"/>
              </w:rPr>
            </w:pPr>
            <w:r>
              <w:rPr>
                <w:rFonts w:cs="Calibri"/>
                <w:bCs/>
                <w:color w:val="000000"/>
                <w:sz w:val="24"/>
                <w:szCs w:val="24"/>
              </w:rPr>
              <w:t>College/ School</w:t>
            </w:r>
          </w:p>
        </w:tc>
        <w:tc>
          <w:tcPr>
            <w:tcW w:w="1762" w:type="dxa"/>
          </w:tcPr>
          <w:p w:rsidR="00187228" w:rsidRDefault="00E826D9">
            <w:pPr>
              <w:jc w:val="center"/>
              <w:rPr>
                <w:rFonts w:cs="Calibri"/>
                <w:bCs/>
                <w:color w:val="000000"/>
                <w:sz w:val="24"/>
                <w:szCs w:val="24"/>
              </w:rPr>
            </w:pPr>
            <w:r>
              <w:rPr>
                <w:rFonts w:cs="Calibri"/>
                <w:bCs/>
                <w:color w:val="000000"/>
                <w:sz w:val="24"/>
                <w:szCs w:val="24"/>
              </w:rPr>
              <w:t>University/ Board</w:t>
            </w:r>
          </w:p>
        </w:tc>
        <w:tc>
          <w:tcPr>
            <w:tcW w:w="943" w:type="dxa"/>
          </w:tcPr>
          <w:p w:rsidR="00187228" w:rsidRDefault="00E826D9">
            <w:pPr>
              <w:jc w:val="center"/>
              <w:rPr>
                <w:rFonts w:cs="Calibri"/>
                <w:color w:val="000000"/>
                <w:sz w:val="24"/>
                <w:szCs w:val="24"/>
              </w:rPr>
            </w:pPr>
            <w:r>
              <w:rPr>
                <w:rFonts w:cs="Calibri"/>
                <w:color w:val="000000"/>
                <w:sz w:val="24"/>
                <w:szCs w:val="24"/>
              </w:rPr>
              <w:t>Year</w:t>
            </w:r>
          </w:p>
          <w:p w:rsidR="00187228" w:rsidRDefault="00187228">
            <w:pPr>
              <w:jc w:val="center"/>
              <w:rPr>
                <w:rFonts w:cs="Calibri"/>
                <w:bCs/>
                <w:color w:val="000000"/>
                <w:sz w:val="24"/>
                <w:szCs w:val="24"/>
              </w:rPr>
            </w:pPr>
          </w:p>
        </w:tc>
        <w:tc>
          <w:tcPr>
            <w:tcW w:w="1269" w:type="dxa"/>
          </w:tcPr>
          <w:p w:rsidR="00187228" w:rsidRDefault="00E826D9">
            <w:pPr>
              <w:jc w:val="center"/>
              <w:rPr>
                <w:rFonts w:cs="Calibri"/>
                <w:bCs/>
                <w:color w:val="000000"/>
                <w:sz w:val="24"/>
                <w:szCs w:val="24"/>
              </w:rPr>
            </w:pPr>
            <w:r>
              <w:rPr>
                <w:rFonts w:cs="Calibri"/>
                <w:bCs/>
                <w:color w:val="000000"/>
                <w:sz w:val="24"/>
                <w:szCs w:val="24"/>
              </w:rPr>
              <w:t>% of marks</w:t>
            </w:r>
          </w:p>
        </w:tc>
      </w:tr>
      <w:tr w:rsidR="00187228">
        <w:trPr>
          <w:trHeight w:hRule="exact" w:val="885"/>
        </w:trPr>
        <w:tc>
          <w:tcPr>
            <w:tcW w:w="1658"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B.Tech</w:t>
            </w:r>
          </w:p>
          <w:p w:rsidR="00187228" w:rsidRDefault="00187228">
            <w:pPr>
              <w:jc w:val="center"/>
              <w:rPr>
                <w:rFonts w:cs="Calibri"/>
                <w:bCs/>
                <w:color w:val="000000"/>
                <w:sz w:val="24"/>
                <w:szCs w:val="24"/>
              </w:rPr>
            </w:pPr>
          </w:p>
          <w:p w:rsidR="00187228" w:rsidRDefault="00187228">
            <w:pPr>
              <w:jc w:val="center"/>
              <w:rPr>
                <w:rFonts w:cs="Calibri"/>
                <w:bCs/>
                <w:color w:val="000000"/>
                <w:sz w:val="24"/>
                <w:szCs w:val="24"/>
              </w:rPr>
            </w:pPr>
          </w:p>
          <w:p w:rsidR="00187228" w:rsidRDefault="00187228">
            <w:pPr>
              <w:jc w:val="center"/>
              <w:rPr>
                <w:rFonts w:cs="Calibri"/>
                <w:bCs/>
                <w:color w:val="000000"/>
                <w:sz w:val="24"/>
                <w:szCs w:val="24"/>
              </w:rPr>
            </w:pPr>
          </w:p>
        </w:tc>
        <w:tc>
          <w:tcPr>
            <w:tcW w:w="1551" w:type="dxa"/>
          </w:tcPr>
          <w:p w:rsidR="00187228" w:rsidRDefault="00E826D9">
            <w:pPr>
              <w:jc w:val="center"/>
              <w:rPr>
                <w:rFonts w:cs="Calibri"/>
                <w:bCs/>
                <w:color w:val="000000"/>
                <w:sz w:val="24"/>
                <w:szCs w:val="24"/>
              </w:rPr>
            </w:pPr>
            <w:r>
              <w:rPr>
                <w:rFonts w:cs="Calibri"/>
                <w:bCs/>
                <w:color w:val="000000"/>
                <w:sz w:val="24"/>
                <w:szCs w:val="24"/>
              </w:rPr>
              <w:t>Information Technology</w:t>
            </w:r>
          </w:p>
          <w:p w:rsidR="00187228" w:rsidRDefault="00187228">
            <w:pPr>
              <w:jc w:val="center"/>
              <w:rPr>
                <w:rFonts w:cs="Calibri"/>
                <w:bCs/>
                <w:color w:val="000000"/>
                <w:sz w:val="24"/>
                <w:szCs w:val="24"/>
              </w:rPr>
            </w:pPr>
          </w:p>
        </w:tc>
        <w:tc>
          <w:tcPr>
            <w:tcW w:w="2301" w:type="dxa"/>
          </w:tcPr>
          <w:p w:rsidR="00187228" w:rsidRDefault="00E826D9">
            <w:pPr>
              <w:rPr>
                <w:rFonts w:cs="Calibri"/>
                <w:color w:val="000000"/>
                <w:sz w:val="24"/>
                <w:szCs w:val="24"/>
              </w:rPr>
            </w:pPr>
            <w:r>
              <w:rPr>
                <w:rFonts w:cs="Calibri"/>
                <w:color w:val="000000"/>
                <w:sz w:val="24"/>
                <w:szCs w:val="24"/>
              </w:rPr>
              <w:t>JNTUK-UCEV</w:t>
            </w:r>
          </w:p>
          <w:p w:rsidR="00187228" w:rsidRDefault="00E826D9">
            <w:pPr>
              <w:rPr>
                <w:rFonts w:cs="Calibri"/>
                <w:color w:val="000000"/>
                <w:sz w:val="24"/>
                <w:szCs w:val="24"/>
              </w:rPr>
            </w:pPr>
            <w:r>
              <w:rPr>
                <w:rFonts w:cs="Calibri"/>
                <w:color w:val="000000"/>
                <w:sz w:val="24"/>
                <w:szCs w:val="24"/>
              </w:rPr>
              <w:t>Vizianagaram</w:t>
            </w:r>
          </w:p>
        </w:tc>
        <w:tc>
          <w:tcPr>
            <w:tcW w:w="1762" w:type="dxa"/>
          </w:tcPr>
          <w:p w:rsidR="00187228" w:rsidRDefault="00E826D9">
            <w:pPr>
              <w:jc w:val="center"/>
              <w:rPr>
                <w:rFonts w:cs="Calibri"/>
                <w:bCs/>
                <w:color w:val="000000"/>
                <w:sz w:val="24"/>
                <w:szCs w:val="24"/>
              </w:rPr>
            </w:pPr>
            <w:r>
              <w:rPr>
                <w:rFonts w:cs="Calibri"/>
                <w:bCs/>
                <w:color w:val="000000"/>
                <w:sz w:val="24"/>
                <w:szCs w:val="24"/>
              </w:rPr>
              <w:t>JNTU,                 Kakinada</w:t>
            </w:r>
          </w:p>
        </w:tc>
        <w:tc>
          <w:tcPr>
            <w:tcW w:w="943" w:type="dxa"/>
          </w:tcPr>
          <w:p w:rsidR="00187228" w:rsidRDefault="00E826D9">
            <w:pPr>
              <w:rPr>
                <w:rFonts w:cs="Calibri"/>
                <w:bCs/>
                <w:color w:val="000000"/>
                <w:sz w:val="24"/>
                <w:szCs w:val="24"/>
              </w:rPr>
            </w:pPr>
            <w:r>
              <w:rPr>
                <w:rFonts w:cs="Calibri"/>
                <w:bCs/>
                <w:color w:val="000000"/>
                <w:sz w:val="24"/>
                <w:szCs w:val="24"/>
              </w:rPr>
              <w:t>201</w:t>
            </w:r>
            <w:r>
              <w:rPr>
                <w:rFonts w:cs="Calibri"/>
                <w:bCs/>
                <w:color w:val="000000"/>
                <w:sz w:val="24"/>
                <w:szCs w:val="24"/>
              </w:rPr>
              <w:t>1</w:t>
            </w:r>
            <w:r>
              <w:rPr>
                <w:rFonts w:cs="Calibri"/>
                <w:bCs/>
                <w:color w:val="000000"/>
                <w:sz w:val="24"/>
                <w:szCs w:val="24"/>
              </w:rPr>
              <w:t>-201</w:t>
            </w:r>
            <w:r>
              <w:rPr>
                <w:rFonts w:cs="Calibri"/>
                <w:bCs/>
                <w:color w:val="000000"/>
                <w:sz w:val="24"/>
                <w:szCs w:val="24"/>
              </w:rPr>
              <w:t>5</w:t>
            </w:r>
          </w:p>
        </w:tc>
        <w:tc>
          <w:tcPr>
            <w:tcW w:w="1269"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70.99</w:t>
            </w:r>
            <w:r>
              <w:rPr>
                <w:rFonts w:cs="Calibri"/>
                <w:bCs/>
                <w:color w:val="000000"/>
                <w:sz w:val="24"/>
                <w:szCs w:val="24"/>
              </w:rPr>
              <w:t>%</w:t>
            </w:r>
          </w:p>
        </w:tc>
      </w:tr>
      <w:tr w:rsidR="00187228">
        <w:trPr>
          <w:trHeight w:hRule="exact" w:val="1171"/>
        </w:trPr>
        <w:tc>
          <w:tcPr>
            <w:tcW w:w="1658"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Intermediate</w:t>
            </w:r>
          </w:p>
        </w:tc>
        <w:tc>
          <w:tcPr>
            <w:tcW w:w="1551"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M.P.C</w:t>
            </w:r>
          </w:p>
          <w:p w:rsidR="00187228" w:rsidRDefault="00187228">
            <w:pPr>
              <w:jc w:val="center"/>
              <w:rPr>
                <w:rFonts w:cs="Calibri"/>
                <w:bCs/>
                <w:color w:val="000000"/>
                <w:sz w:val="24"/>
                <w:szCs w:val="24"/>
              </w:rPr>
            </w:pPr>
          </w:p>
          <w:p w:rsidR="00187228" w:rsidRDefault="00187228">
            <w:pPr>
              <w:jc w:val="center"/>
              <w:rPr>
                <w:rFonts w:cs="Calibri"/>
                <w:bCs/>
                <w:color w:val="000000"/>
                <w:sz w:val="24"/>
                <w:szCs w:val="24"/>
              </w:rPr>
            </w:pPr>
          </w:p>
        </w:tc>
        <w:tc>
          <w:tcPr>
            <w:tcW w:w="2301" w:type="dxa"/>
          </w:tcPr>
          <w:p w:rsidR="00187228" w:rsidRDefault="00E826D9">
            <w:pPr>
              <w:rPr>
                <w:rFonts w:cs="Calibri"/>
                <w:bCs/>
                <w:color w:val="000000"/>
                <w:sz w:val="24"/>
                <w:szCs w:val="24"/>
              </w:rPr>
            </w:pPr>
            <w:r>
              <w:rPr>
                <w:rFonts w:cs="Calibri"/>
                <w:color w:val="000000"/>
                <w:sz w:val="24"/>
                <w:szCs w:val="24"/>
              </w:rPr>
              <w:t>Sri Chaitanya junior  college. Vishakhapatnam</w:t>
            </w:r>
          </w:p>
        </w:tc>
        <w:tc>
          <w:tcPr>
            <w:tcW w:w="1762" w:type="dxa"/>
          </w:tcPr>
          <w:p w:rsidR="00187228" w:rsidRDefault="00E826D9">
            <w:pPr>
              <w:jc w:val="center"/>
              <w:rPr>
                <w:rFonts w:cs="Calibri"/>
                <w:bCs/>
                <w:color w:val="000000"/>
                <w:sz w:val="20"/>
                <w:szCs w:val="20"/>
              </w:rPr>
            </w:pPr>
            <w:r>
              <w:rPr>
                <w:rFonts w:cs="Calibri"/>
                <w:bCs/>
                <w:color w:val="000000"/>
                <w:sz w:val="20"/>
                <w:szCs w:val="20"/>
              </w:rPr>
              <w:t>Board Of</w:t>
            </w:r>
          </w:p>
          <w:p w:rsidR="00187228" w:rsidRDefault="00E826D9">
            <w:pPr>
              <w:jc w:val="center"/>
              <w:rPr>
                <w:rFonts w:cs="Calibri"/>
                <w:bCs/>
                <w:color w:val="000000"/>
                <w:sz w:val="20"/>
                <w:szCs w:val="20"/>
              </w:rPr>
            </w:pPr>
            <w:r>
              <w:rPr>
                <w:rFonts w:cs="Calibri"/>
                <w:bCs/>
                <w:color w:val="000000"/>
                <w:sz w:val="20"/>
                <w:szCs w:val="20"/>
              </w:rPr>
              <w:t>Intermediate</w:t>
            </w:r>
          </w:p>
          <w:p w:rsidR="00187228" w:rsidRDefault="00E826D9">
            <w:pPr>
              <w:jc w:val="center"/>
              <w:rPr>
                <w:rFonts w:cs="Calibri"/>
                <w:bCs/>
                <w:color w:val="000000"/>
                <w:sz w:val="24"/>
                <w:szCs w:val="24"/>
              </w:rPr>
            </w:pPr>
            <w:r>
              <w:rPr>
                <w:rFonts w:cs="Calibri"/>
                <w:bCs/>
                <w:color w:val="000000"/>
                <w:sz w:val="24"/>
                <w:szCs w:val="24"/>
              </w:rPr>
              <w:t>Education</w:t>
            </w:r>
          </w:p>
        </w:tc>
        <w:tc>
          <w:tcPr>
            <w:tcW w:w="943"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200</w:t>
            </w:r>
            <w:r>
              <w:rPr>
                <w:rFonts w:cs="Calibri"/>
                <w:bCs/>
                <w:color w:val="000000"/>
                <w:sz w:val="24"/>
                <w:szCs w:val="24"/>
              </w:rPr>
              <w:t>9</w:t>
            </w:r>
            <w:r>
              <w:rPr>
                <w:rFonts w:cs="Calibri"/>
                <w:bCs/>
                <w:color w:val="000000"/>
                <w:sz w:val="24"/>
                <w:szCs w:val="24"/>
              </w:rPr>
              <w:t>-201</w:t>
            </w:r>
            <w:r>
              <w:rPr>
                <w:rFonts w:cs="Calibri"/>
                <w:bCs/>
                <w:color w:val="000000"/>
                <w:sz w:val="24"/>
                <w:szCs w:val="24"/>
              </w:rPr>
              <w:t>1</w:t>
            </w:r>
          </w:p>
        </w:tc>
        <w:tc>
          <w:tcPr>
            <w:tcW w:w="1269"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8</w:t>
            </w:r>
            <w:r>
              <w:rPr>
                <w:rFonts w:cs="Calibri"/>
                <w:bCs/>
                <w:color w:val="000000"/>
                <w:sz w:val="24"/>
                <w:szCs w:val="24"/>
              </w:rPr>
              <w:t>5.1</w:t>
            </w:r>
            <w:r>
              <w:rPr>
                <w:rFonts w:cs="Calibri"/>
                <w:bCs/>
                <w:color w:val="000000"/>
                <w:sz w:val="24"/>
                <w:szCs w:val="24"/>
              </w:rPr>
              <w:t>%</w:t>
            </w:r>
          </w:p>
        </w:tc>
      </w:tr>
      <w:tr w:rsidR="00187228">
        <w:trPr>
          <w:trHeight w:val="983"/>
        </w:trPr>
        <w:tc>
          <w:tcPr>
            <w:tcW w:w="1658"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X CLASS</w:t>
            </w:r>
          </w:p>
        </w:tc>
        <w:tc>
          <w:tcPr>
            <w:tcW w:w="1551"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SSC</w:t>
            </w:r>
          </w:p>
          <w:p w:rsidR="00187228" w:rsidRDefault="00187228">
            <w:pPr>
              <w:jc w:val="center"/>
              <w:rPr>
                <w:rFonts w:cs="Calibri"/>
                <w:color w:val="000000"/>
                <w:sz w:val="24"/>
                <w:szCs w:val="24"/>
              </w:rPr>
            </w:pPr>
          </w:p>
        </w:tc>
        <w:tc>
          <w:tcPr>
            <w:tcW w:w="2301" w:type="dxa"/>
          </w:tcPr>
          <w:p w:rsidR="00187228" w:rsidRDefault="00187228">
            <w:pPr>
              <w:pStyle w:val="NoSpacing"/>
              <w:jc w:val="center"/>
              <w:rPr>
                <w:rFonts w:cs="Calibri"/>
                <w:bCs/>
                <w:color w:val="000000"/>
                <w:sz w:val="24"/>
                <w:szCs w:val="24"/>
              </w:rPr>
            </w:pPr>
          </w:p>
          <w:p w:rsidR="00187228" w:rsidRDefault="00E826D9">
            <w:pPr>
              <w:pStyle w:val="NoSpacing"/>
              <w:jc w:val="center"/>
              <w:rPr>
                <w:rFonts w:cs="Calibri"/>
                <w:bCs/>
                <w:color w:val="000000"/>
                <w:sz w:val="24"/>
                <w:szCs w:val="24"/>
              </w:rPr>
            </w:pPr>
            <w:r>
              <w:rPr>
                <w:rFonts w:cs="Calibri"/>
                <w:bCs/>
                <w:color w:val="000000"/>
                <w:sz w:val="24"/>
                <w:szCs w:val="24"/>
              </w:rPr>
              <w:t xml:space="preserve">ZP High School, </w:t>
            </w:r>
            <w:r>
              <w:rPr>
                <w:rFonts w:cs="Calibri"/>
                <w:bCs/>
                <w:color w:val="000000"/>
                <w:sz w:val="24"/>
                <w:szCs w:val="24"/>
              </w:rPr>
              <w:t>Yerramukkam.</w:t>
            </w:r>
          </w:p>
        </w:tc>
        <w:tc>
          <w:tcPr>
            <w:tcW w:w="1762" w:type="dxa"/>
          </w:tcPr>
          <w:p w:rsidR="00187228" w:rsidRDefault="00E826D9">
            <w:pPr>
              <w:jc w:val="center"/>
              <w:rPr>
                <w:rFonts w:cs="Calibri"/>
                <w:bCs/>
                <w:color w:val="000000"/>
                <w:sz w:val="24"/>
                <w:szCs w:val="24"/>
              </w:rPr>
            </w:pPr>
            <w:r>
              <w:rPr>
                <w:rFonts w:cs="Calibri"/>
                <w:color w:val="000000"/>
                <w:sz w:val="24"/>
                <w:szCs w:val="24"/>
              </w:rPr>
              <w:t>Board of Secondary Education (A.P)</w:t>
            </w:r>
          </w:p>
        </w:tc>
        <w:tc>
          <w:tcPr>
            <w:tcW w:w="943"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200</w:t>
            </w:r>
            <w:r>
              <w:rPr>
                <w:rFonts w:cs="Calibri"/>
                <w:bCs/>
                <w:color w:val="000000"/>
                <w:sz w:val="24"/>
                <w:szCs w:val="24"/>
              </w:rPr>
              <w:t>9</w:t>
            </w:r>
          </w:p>
        </w:tc>
        <w:tc>
          <w:tcPr>
            <w:tcW w:w="1269" w:type="dxa"/>
          </w:tcPr>
          <w:p w:rsidR="00187228" w:rsidRDefault="00187228">
            <w:pPr>
              <w:jc w:val="center"/>
              <w:rPr>
                <w:rFonts w:cs="Calibri"/>
                <w:bCs/>
                <w:color w:val="000000"/>
                <w:sz w:val="24"/>
                <w:szCs w:val="24"/>
              </w:rPr>
            </w:pPr>
          </w:p>
          <w:p w:rsidR="00187228" w:rsidRDefault="00E826D9">
            <w:pPr>
              <w:jc w:val="center"/>
              <w:rPr>
                <w:rFonts w:cs="Calibri"/>
                <w:bCs/>
                <w:color w:val="000000"/>
                <w:sz w:val="24"/>
                <w:szCs w:val="24"/>
              </w:rPr>
            </w:pPr>
            <w:r>
              <w:rPr>
                <w:rFonts w:cs="Calibri"/>
                <w:bCs/>
                <w:color w:val="000000"/>
                <w:sz w:val="24"/>
                <w:szCs w:val="24"/>
              </w:rPr>
              <w:t>90</w:t>
            </w:r>
            <w:r>
              <w:rPr>
                <w:rFonts w:cs="Calibri"/>
                <w:bCs/>
                <w:color w:val="000000"/>
                <w:sz w:val="24"/>
                <w:szCs w:val="24"/>
              </w:rPr>
              <w:t>%</w:t>
            </w:r>
          </w:p>
        </w:tc>
      </w:tr>
    </w:tbl>
    <w:p w:rsidR="00187228" w:rsidRDefault="00187228">
      <w:pPr>
        <w:spacing w:line="276" w:lineRule="auto"/>
        <w:rPr>
          <w:rFonts w:cs="Calibri"/>
          <w:b/>
          <w:bCs/>
          <w:color w:val="36363D"/>
          <w:sz w:val="28"/>
          <w:szCs w:val="28"/>
          <w:highlight w:val="lightGray"/>
        </w:rPr>
      </w:pPr>
    </w:p>
    <w:p w:rsidR="00187228" w:rsidRDefault="00E826D9">
      <w:pPr>
        <w:spacing w:line="276" w:lineRule="auto"/>
        <w:rPr>
          <w:rFonts w:cs="Calibri"/>
          <w:b/>
          <w:bCs/>
          <w:color w:val="36363D"/>
          <w:sz w:val="28"/>
          <w:szCs w:val="28"/>
          <w:highlight w:val="lightGray"/>
        </w:rPr>
      </w:pPr>
      <w:r>
        <w:rPr>
          <w:rFonts w:cs="Calibri"/>
          <w:b/>
          <w:bCs/>
          <w:color w:val="36363D"/>
          <w:sz w:val="28"/>
          <w:szCs w:val="28"/>
          <w:highlight w:val="lightGray"/>
        </w:rPr>
        <w:t>TECHNICAL SKILLS &amp; KNOWLEDGE:</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Salesforce Configurations</w:t>
      </w:r>
      <w:r>
        <w:rPr>
          <w:rFonts w:cs="Calibri"/>
          <w:color w:val="36363D"/>
          <w:sz w:val="28"/>
          <w:szCs w:val="28"/>
        </w:rPr>
        <w:t>:</w:t>
      </w:r>
      <w:r w:rsidRPr="00946E2A">
        <w:rPr>
          <w:rFonts w:cs="Calibri"/>
          <w:color w:val="36363D"/>
          <w:sz w:val="24"/>
          <w:szCs w:val="24"/>
        </w:rPr>
        <w:t>Workflow, process Builder,Visual</w:t>
      </w:r>
      <w:r>
        <w:rPr>
          <w:rFonts w:cs="Calibri"/>
          <w:color w:val="36363D"/>
          <w:sz w:val="28"/>
          <w:szCs w:val="28"/>
        </w:rPr>
        <w:t xml:space="preserve"> </w:t>
      </w:r>
      <w:r w:rsidRPr="00946E2A">
        <w:rPr>
          <w:rFonts w:cs="Calibri"/>
          <w:color w:val="36363D"/>
          <w:sz w:val="24"/>
          <w:szCs w:val="24"/>
        </w:rPr>
        <w:t>Flows,Approval process,Lead Conversion Setup,Case Management Setup</w:t>
      </w:r>
      <w:r>
        <w:rPr>
          <w:rFonts w:cs="Calibri"/>
          <w:color w:val="36363D"/>
          <w:sz w:val="28"/>
          <w:szCs w:val="28"/>
        </w:rPr>
        <w:t>.</w:t>
      </w:r>
    </w:p>
    <w:p w:rsidR="00187228" w:rsidRPr="00946E2A" w:rsidRDefault="00E826D9">
      <w:pPr>
        <w:pStyle w:val="ListParagraph"/>
        <w:numPr>
          <w:ilvl w:val="0"/>
          <w:numId w:val="8"/>
        </w:numPr>
        <w:spacing w:line="276" w:lineRule="auto"/>
        <w:rPr>
          <w:rFonts w:cs="Calibri"/>
          <w:b/>
          <w:bCs/>
          <w:color w:val="36363D"/>
          <w:sz w:val="24"/>
          <w:szCs w:val="24"/>
        </w:rPr>
      </w:pPr>
      <w:r>
        <w:rPr>
          <w:rFonts w:cs="Calibri"/>
          <w:b/>
          <w:bCs/>
          <w:color w:val="36363D"/>
          <w:sz w:val="28"/>
          <w:szCs w:val="28"/>
        </w:rPr>
        <w:lastRenderedPageBreak/>
        <w:t>Force.com:</w:t>
      </w:r>
      <w:r>
        <w:rPr>
          <w:rFonts w:cs="Calibri"/>
          <w:color w:val="36363D"/>
          <w:sz w:val="28"/>
          <w:szCs w:val="28"/>
        </w:rPr>
        <w:t xml:space="preserve"> </w:t>
      </w:r>
      <w:r w:rsidRPr="00946E2A">
        <w:rPr>
          <w:rFonts w:cs="Calibri"/>
          <w:color w:val="36363D"/>
          <w:sz w:val="24"/>
          <w:szCs w:val="24"/>
        </w:rPr>
        <w:t>Apex,Visual Force,Triggers,Apex batch</w:t>
      </w:r>
      <w:r>
        <w:rPr>
          <w:rFonts w:cs="Calibri"/>
          <w:color w:val="36363D"/>
          <w:sz w:val="28"/>
          <w:szCs w:val="28"/>
        </w:rPr>
        <w:t xml:space="preserve"> </w:t>
      </w:r>
      <w:r w:rsidRPr="00946E2A">
        <w:rPr>
          <w:rFonts w:cs="Calibri"/>
          <w:color w:val="36363D"/>
          <w:sz w:val="24"/>
          <w:szCs w:val="24"/>
        </w:rPr>
        <w:t>Jobs,webservices(REST&amp;</w:t>
      </w:r>
      <w:r>
        <w:rPr>
          <w:rFonts w:cs="Calibri"/>
          <w:color w:val="36363D"/>
          <w:sz w:val="28"/>
          <w:szCs w:val="28"/>
        </w:rPr>
        <w:t xml:space="preserve"> </w:t>
      </w:r>
      <w:r w:rsidRPr="00946E2A">
        <w:rPr>
          <w:rFonts w:cs="Calibri"/>
          <w:color w:val="36363D"/>
          <w:sz w:val="24"/>
          <w:szCs w:val="24"/>
        </w:rPr>
        <w:t>SOAP)</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ETL Tools:</w:t>
      </w:r>
      <w:r w:rsidRPr="00946E2A">
        <w:rPr>
          <w:rFonts w:cs="Calibri"/>
          <w:color w:val="36363D"/>
          <w:sz w:val="24"/>
          <w:szCs w:val="24"/>
        </w:rPr>
        <w:t>Data Loader,Workbench</w:t>
      </w:r>
      <w:r>
        <w:rPr>
          <w:rFonts w:cs="Calibri"/>
          <w:color w:val="36363D"/>
          <w:sz w:val="28"/>
          <w:szCs w:val="28"/>
        </w:rPr>
        <w:t>.</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Dev Tools:</w:t>
      </w:r>
      <w:r>
        <w:rPr>
          <w:rFonts w:cs="Calibri"/>
          <w:color w:val="36363D"/>
          <w:sz w:val="28"/>
          <w:szCs w:val="28"/>
        </w:rPr>
        <w:t xml:space="preserve"> </w:t>
      </w:r>
      <w:r w:rsidRPr="00946E2A">
        <w:rPr>
          <w:rFonts w:cs="Calibri"/>
          <w:color w:val="36363D"/>
          <w:sz w:val="24"/>
          <w:szCs w:val="24"/>
        </w:rPr>
        <w:t>Eclipse IDE.</w:t>
      </w:r>
    </w:p>
    <w:p w:rsidR="00187228" w:rsidRPr="00946E2A" w:rsidRDefault="00E826D9">
      <w:pPr>
        <w:pStyle w:val="ListParagraph"/>
        <w:numPr>
          <w:ilvl w:val="0"/>
          <w:numId w:val="8"/>
        </w:numPr>
        <w:spacing w:line="276" w:lineRule="auto"/>
        <w:rPr>
          <w:rFonts w:cs="Calibri"/>
          <w:b/>
          <w:bCs/>
          <w:color w:val="36363D"/>
          <w:sz w:val="24"/>
          <w:szCs w:val="24"/>
        </w:rPr>
      </w:pPr>
      <w:r>
        <w:rPr>
          <w:rFonts w:cs="Calibri"/>
          <w:b/>
          <w:bCs/>
          <w:color w:val="36363D"/>
          <w:sz w:val="28"/>
          <w:szCs w:val="28"/>
        </w:rPr>
        <w:t>Operating System:</w:t>
      </w:r>
      <w:r w:rsidRPr="00946E2A">
        <w:rPr>
          <w:rFonts w:cs="Calibri"/>
          <w:color w:val="36363D"/>
          <w:sz w:val="24"/>
          <w:szCs w:val="24"/>
        </w:rPr>
        <w:t>Wi</w:t>
      </w:r>
      <w:r w:rsidRPr="00946E2A">
        <w:rPr>
          <w:rFonts w:cs="Calibri"/>
          <w:color w:val="36363D"/>
          <w:sz w:val="24"/>
          <w:szCs w:val="24"/>
        </w:rPr>
        <w:t>ndows.</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 xml:space="preserve">Front End Technologies: </w:t>
      </w:r>
      <w:r w:rsidRPr="00946E2A">
        <w:rPr>
          <w:rFonts w:cs="Calibri"/>
          <w:color w:val="36363D"/>
          <w:sz w:val="24"/>
          <w:szCs w:val="24"/>
        </w:rPr>
        <w:t>HTML,Java Script</w:t>
      </w:r>
      <w:r>
        <w:rPr>
          <w:rFonts w:cs="Calibri"/>
          <w:color w:val="36363D"/>
          <w:sz w:val="28"/>
          <w:szCs w:val="28"/>
        </w:rPr>
        <w:t>.</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 xml:space="preserve">Programming Languages: </w:t>
      </w:r>
      <w:r w:rsidRPr="00946E2A">
        <w:rPr>
          <w:rFonts w:cs="Calibri"/>
          <w:color w:val="36363D"/>
          <w:sz w:val="24"/>
          <w:szCs w:val="24"/>
        </w:rPr>
        <w:t>C, Core Java</w:t>
      </w:r>
      <w:r>
        <w:rPr>
          <w:rFonts w:cs="Calibri"/>
          <w:color w:val="36363D"/>
          <w:sz w:val="28"/>
          <w:szCs w:val="28"/>
        </w:rPr>
        <w:t>.</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Basic concepts of Lightening.</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 xml:space="preserve">Trailhead Badges: </w:t>
      </w:r>
      <w:r w:rsidRPr="00946E2A">
        <w:rPr>
          <w:rFonts w:cs="Calibri"/>
          <w:color w:val="36363D"/>
          <w:sz w:val="24"/>
          <w:szCs w:val="24"/>
        </w:rPr>
        <w:t>6 Badges-11225 points</w:t>
      </w:r>
      <w:r>
        <w:rPr>
          <w:rFonts w:cs="Calibri"/>
          <w:color w:val="36363D"/>
          <w:sz w:val="28"/>
          <w:szCs w:val="28"/>
        </w:rPr>
        <w:t>.</w:t>
      </w:r>
    </w:p>
    <w:p w:rsidR="00187228" w:rsidRDefault="00E826D9">
      <w:pPr>
        <w:pStyle w:val="ListParagraph"/>
        <w:numPr>
          <w:ilvl w:val="0"/>
          <w:numId w:val="8"/>
        </w:numPr>
        <w:spacing w:line="276" w:lineRule="auto"/>
        <w:rPr>
          <w:rFonts w:cs="Calibri"/>
          <w:b/>
          <w:bCs/>
          <w:color w:val="36363D"/>
          <w:sz w:val="28"/>
          <w:szCs w:val="28"/>
        </w:rPr>
      </w:pPr>
      <w:r>
        <w:rPr>
          <w:rFonts w:cs="Calibri"/>
          <w:b/>
          <w:bCs/>
          <w:color w:val="36363D"/>
          <w:sz w:val="28"/>
          <w:szCs w:val="28"/>
        </w:rPr>
        <w:t xml:space="preserve">Trailhead ID: </w:t>
      </w:r>
      <w:r w:rsidRPr="00946E2A">
        <w:rPr>
          <w:rFonts w:cs="Calibri"/>
          <w:color w:val="36363D"/>
          <w:sz w:val="24"/>
          <w:szCs w:val="24"/>
        </w:rPr>
        <w:t>http://trailblazer.me/id/jdunna2</w:t>
      </w:r>
      <w:r>
        <w:rPr>
          <w:rFonts w:cs="Calibri"/>
          <w:color w:val="36363D"/>
          <w:sz w:val="28"/>
          <w:szCs w:val="28"/>
        </w:rPr>
        <w:t>.</w:t>
      </w:r>
    </w:p>
    <w:p w:rsidR="00187228" w:rsidRDefault="00E826D9">
      <w:pPr>
        <w:spacing w:line="276" w:lineRule="auto"/>
        <w:rPr>
          <w:rFonts w:cs="Calibri"/>
          <w:b/>
          <w:bCs/>
          <w:color w:val="36363D"/>
          <w:sz w:val="28"/>
          <w:szCs w:val="28"/>
          <w:highlight w:val="lightGray"/>
        </w:rPr>
      </w:pPr>
      <w:r>
        <w:rPr>
          <w:rFonts w:cs="Calibri"/>
          <w:b/>
          <w:bCs/>
          <w:color w:val="36363D"/>
          <w:sz w:val="28"/>
          <w:szCs w:val="28"/>
          <w:highlight w:val="lightGray"/>
        </w:rPr>
        <w:t>PROJECT:</w:t>
      </w:r>
    </w:p>
    <w:p w:rsidR="00187228" w:rsidRPr="00946E2A" w:rsidRDefault="00E826D9">
      <w:pPr>
        <w:spacing w:line="276" w:lineRule="auto"/>
        <w:rPr>
          <w:rFonts w:cs="Calibri"/>
          <w:color w:val="36363D"/>
          <w:sz w:val="24"/>
          <w:szCs w:val="24"/>
        </w:rPr>
      </w:pPr>
      <w:r>
        <w:rPr>
          <w:rFonts w:cs="Calibri"/>
          <w:b/>
          <w:bCs/>
          <w:color w:val="36363D"/>
          <w:sz w:val="28"/>
          <w:szCs w:val="28"/>
        </w:rPr>
        <w:t xml:space="preserve">Project Title: </w:t>
      </w:r>
      <w:r w:rsidRPr="00946E2A">
        <w:rPr>
          <w:rFonts w:cs="Calibri"/>
          <w:color w:val="36363D"/>
          <w:sz w:val="24"/>
          <w:szCs w:val="24"/>
        </w:rPr>
        <w:t>Build a Education applicati</w:t>
      </w:r>
      <w:r w:rsidRPr="00946E2A">
        <w:rPr>
          <w:rFonts w:cs="Calibri"/>
          <w:color w:val="36363D"/>
          <w:sz w:val="24"/>
          <w:szCs w:val="24"/>
        </w:rPr>
        <w:t>on</w:t>
      </w:r>
    </w:p>
    <w:p w:rsidR="00187228" w:rsidRDefault="00E826D9">
      <w:pPr>
        <w:spacing w:line="276" w:lineRule="auto"/>
        <w:rPr>
          <w:rFonts w:cs="Calibri"/>
          <w:color w:val="36363D"/>
          <w:sz w:val="28"/>
          <w:szCs w:val="28"/>
        </w:rPr>
      </w:pPr>
      <w:r>
        <w:rPr>
          <w:rFonts w:cs="Calibri"/>
          <w:b/>
          <w:bCs/>
          <w:color w:val="36363D"/>
          <w:sz w:val="28"/>
          <w:szCs w:val="28"/>
        </w:rPr>
        <w:t>SOFTWARE:</w:t>
      </w:r>
      <w:r>
        <w:rPr>
          <w:rFonts w:cs="Calibri"/>
          <w:color w:val="36363D"/>
          <w:sz w:val="28"/>
          <w:szCs w:val="28"/>
        </w:rPr>
        <w:t xml:space="preserve"> </w:t>
      </w:r>
      <w:r w:rsidRPr="00946E2A">
        <w:rPr>
          <w:rFonts w:cs="Calibri"/>
          <w:color w:val="36363D"/>
          <w:sz w:val="24"/>
          <w:szCs w:val="24"/>
        </w:rPr>
        <w:t>Salesforce.com</w:t>
      </w:r>
    </w:p>
    <w:p w:rsidR="00187228" w:rsidRDefault="00E826D9">
      <w:pPr>
        <w:spacing w:line="276" w:lineRule="auto"/>
        <w:rPr>
          <w:rFonts w:cs="Calibri"/>
          <w:color w:val="36363D"/>
          <w:sz w:val="28"/>
          <w:szCs w:val="28"/>
        </w:rPr>
      </w:pPr>
      <w:r>
        <w:rPr>
          <w:rFonts w:cs="Calibri"/>
          <w:color w:val="36363D"/>
          <w:sz w:val="28"/>
          <w:szCs w:val="28"/>
        </w:rPr>
        <w:t xml:space="preserve">       </w:t>
      </w:r>
      <w:r w:rsidRPr="00946E2A">
        <w:rPr>
          <w:rFonts w:cs="Calibri"/>
          <w:color w:val="36363D"/>
          <w:sz w:val="24"/>
          <w:szCs w:val="24"/>
        </w:rPr>
        <w:t xml:space="preserve">                 This application mainly about an Education  system.User can login into Salesforce developer edition.First point is Contact.Student holds all relevant information as input fields.Within those classes  the student can select the sched</w:t>
      </w:r>
      <w:r w:rsidRPr="00946E2A">
        <w:rPr>
          <w:rFonts w:cs="Calibri"/>
          <w:color w:val="36363D"/>
          <w:sz w:val="24"/>
          <w:szCs w:val="24"/>
        </w:rPr>
        <w:t xml:space="preserve">ule and attending for the classes.Courses are also available to choosen from.Attendence  of students are also kept in system.After examination grade for each student is there.Start from contact ,quick link  to register at system at side menu of Salesforce </w:t>
      </w:r>
      <w:r w:rsidRPr="00946E2A">
        <w:rPr>
          <w:rFonts w:cs="Calibri"/>
          <w:color w:val="36363D"/>
          <w:sz w:val="24"/>
          <w:szCs w:val="24"/>
        </w:rPr>
        <w:t>UI</w:t>
      </w:r>
      <w:r>
        <w:rPr>
          <w:rFonts w:cs="Calibri"/>
          <w:color w:val="36363D"/>
          <w:sz w:val="28"/>
          <w:szCs w:val="28"/>
        </w:rPr>
        <w:t>.</w:t>
      </w:r>
    </w:p>
    <w:p w:rsidR="00187228" w:rsidRDefault="00E826D9">
      <w:pPr>
        <w:spacing w:line="276" w:lineRule="auto"/>
        <w:rPr>
          <w:rFonts w:cs="Calibri"/>
          <w:b/>
          <w:bCs/>
          <w:color w:val="36363D"/>
          <w:sz w:val="28"/>
          <w:szCs w:val="28"/>
        </w:rPr>
      </w:pPr>
      <w:r>
        <w:rPr>
          <w:rFonts w:cs="Calibri"/>
          <w:b/>
          <w:bCs/>
          <w:color w:val="36363D"/>
          <w:sz w:val="28"/>
          <w:szCs w:val="28"/>
        </w:rPr>
        <w:t>Responsibilities:</w:t>
      </w:r>
    </w:p>
    <w:p w:rsidR="00187228" w:rsidRPr="00946E2A" w:rsidRDefault="00E826D9">
      <w:pPr>
        <w:pStyle w:val="ListParagraph"/>
        <w:numPr>
          <w:ilvl w:val="0"/>
          <w:numId w:val="9"/>
        </w:numPr>
        <w:spacing w:line="276" w:lineRule="auto"/>
        <w:rPr>
          <w:rFonts w:cs="Calibri"/>
          <w:color w:val="36363D"/>
          <w:sz w:val="24"/>
          <w:szCs w:val="24"/>
        </w:rPr>
      </w:pPr>
      <w:r w:rsidRPr="00946E2A">
        <w:rPr>
          <w:rFonts w:cs="Calibri"/>
          <w:color w:val="36363D"/>
          <w:sz w:val="24"/>
          <w:szCs w:val="24"/>
        </w:rPr>
        <w:t>Analyzing the Requirements and design  involved in user requirement.</w:t>
      </w:r>
    </w:p>
    <w:p w:rsidR="00187228" w:rsidRPr="00946E2A" w:rsidRDefault="00E826D9">
      <w:pPr>
        <w:pStyle w:val="ListParagraph"/>
        <w:numPr>
          <w:ilvl w:val="0"/>
          <w:numId w:val="9"/>
        </w:numPr>
        <w:spacing w:line="276" w:lineRule="auto"/>
        <w:rPr>
          <w:rFonts w:cs="Calibri"/>
          <w:color w:val="36363D"/>
          <w:sz w:val="24"/>
          <w:szCs w:val="24"/>
        </w:rPr>
      </w:pPr>
      <w:r w:rsidRPr="00946E2A">
        <w:rPr>
          <w:rFonts w:cs="Calibri"/>
          <w:color w:val="36363D"/>
          <w:sz w:val="24"/>
          <w:szCs w:val="24"/>
        </w:rPr>
        <w:t>Created custom objects,Fields,Relationships, Reports and Dashboards.</w:t>
      </w:r>
    </w:p>
    <w:p w:rsidR="00187228" w:rsidRPr="00946E2A" w:rsidRDefault="00E826D9">
      <w:pPr>
        <w:pStyle w:val="ListParagraph"/>
        <w:numPr>
          <w:ilvl w:val="0"/>
          <w:numId w:val="9"/>
        </w:numPr>
        <w:spacing w:line="276" w:lineRule="auto"/>
        <w:rPr>
          <w:rFonts w:cs="Calibri"/>
          <w:color w:val="36363D"/>
          <w:sz w:val="24"/>
          <w:szCs w:val="24"/>
        </w:rPr>
      </w:pPr>
      <w:r w:rsidRPr="00946E2A">
        <w:rPr>
          <w:rFonts w:cs="Calibri"/>
          <w:color w:val="36363D"/>
          <w:sz w:val="24"/>
          <w:szCs w:val="24"/>
        </w:rPr>
        <w:t>Customization-User,Profile,Record Type,Assigning page layouts etc.</w:t>
      </w:r>
    </w:p>
    <w:p w:rsidR="00187228" w:rsidRPr="00946E2A" w:rsidRDefault="00E826D9">
      <w:pPr>
        <w:pStyle w:val="ListParagraph"/>
        <w:numPr>
          <w:ilvl w:val="0"/>
          <w:numId w:val="9"/>
        </w:numPr>
        <w:spacing w:line="276" w:lineRule="auto"/>
        <w:rPr>
          <w:rFonts w:cs="Calibri"/>
          <w:color w:val="36363D"/>
          <w:sz w:val="24"/>
          <w:szCs w:val="24"/>
        </w:rPr>
      </w:pPr>
      <w:r w:rsidRPr="00946E2A">
        <w:rPr>
          <w:rFonts w:cs="Calibri"/>
          <w:color w:val="36363D"/>
          <w:sz w:val="24"/>
          <w:szCs w:val="24"/>
        </w:rPr>
        <w:t>Created Formula fields,Roll u</w:t>
      </w:r>
      <w:r w:rsidRPr="00946E2A">
        <w:rPr>
          <w:rFonts w:cs="Calibri"/>
          <w:color w:val="36363D"/>
          <w:sz w:val="24"/>
          <w:szCs w:val="24"/>
        </w:rPr>
        <w:t>p summary fields,workflow rules and Approval process based on the client requirement.</w:t>
      </w:r>
    </w:p>
    <w:p w:rsidR="00187228" w:rsidRPr="00946E2A" w:rsidRDefault="00E826D9">
      <w:pPr>
        <w:pStyle w:val="ListParagraph"/>
        <w:numPr>
          <w:ilvl w:val="0"/>
          <w:numId w:val="9"/>
        </w:numPr>
        <w:spacing w:line="276" w:lineRule="auto"/>
        <w:rPr>
          <w:rFonts w:cs="Calibri"/>
          <w:color w:val="36363D"/>
          <w:sz w:val="24"/>
          <w:szCs w:val="24"/>
        </w:rPr>
      </w:pPr>
      <w:r w:rsidRPr="00946E2A">
        <w:rPr>
          <w:rFonts w:cs="Calibri"/>
          <w:color w:val="36363D"/>
          <w:sz w:val="24"/>
          <w:szCs w:val="24"/>
        </w:rPr>
        <w:t>Conducted all data migration using the Salesforce.com import tool.</w:t>
      </w:r>
    </w:p>
    <w:p w:rsidR="00187228" w:rsidRPr="00946E2A" w:rsidRDefault="00E826D9">
      <w:pPr>
        <w:pStyle w:val="ListParagraph"/>
        <w:numPr>
          <w:ilvl w:val="0"/>
          <w:numId w:val="9"/>
        </w:numPr>
        <w:spacing w:line="276" w:lineRule="auto"/>
        <w:rPr>
          <w:rFonts w:cs="Calibri"/>
          <w:color w:val="36363D"/>
          <w:sz w:val="24"/>
          <w:szCs w:val="24"/>
        </w:rPr>
      </w:pPr>
      <w:r w:rsidRPr="00946E2A">
        <w:rPr>
          <w:rFonts w:cs="Calibri"/>
          <w:color w:val="36363D"/>
          <w:sz w:val="24"/>
          <w:szCs w:val="24"/>
        </w:rPr>
        <w:t>Migrated data from MS Excel/ CSV files to SFDC Using Data Loader.</w:t>
      </w:r>
    </w:p>
    <w:p w:rsidR="00187228" w:rsidRDefault="00E826D9">
      <w:pPr>
        <w:spacing w:after="0" w:line="276" w:lineRule="auto"/>
        <w:rPr>
          <w:b/>
          <w:bCs/>
          <w:sz w:val="28"/>
          <w:szCs w:val="28"/>
          <w:highlight w:val="lightGray"/>
        </w:rPr>
      </w:pPr>
      <w:r>
        <w:rPr>
          <w:b/>
          <w:bCs/>
          <w:sz w:val="28"/>
          <w:szCs w:val="28"/>
          <w:highlight w:val="lightGray"/>
        </w:rPr>
        <w:t>STRENGTHS:</w:t>
      </w:r>
    </w:p>
    <w:p w:rsidR="00187228" w:rsidRDefault="00E826D9">
      <w:pPr>
        <w:pStyle w:val="ListParagraph"/>
        <w:numPr>
          <w:ilvl w:val="0"/>
          <w:numId w:val="7"/>
        </w:numPr>
        <w:spacing w:after="0" w:line="276" w:lineRule="auto"/>
        <w:rPr>
          <w:sz w:val="24"/>
          <w:szCs w:val="24"/>
        </w:rPr>
      </w:pPr>
      <w:r>
        <w:rPr>
          <w:sz w:val="24"/>
          <w:szCs w:val="24"/>
        </w:rPr>
        <w:t>Ability to time management</w:t>
      </w:r>
      <w:r>
        <w:rPr>
          <w:sz w:val="24"/>
          <w:szCs w:val="24"/>
        </w:rPr>
        <w:t xml:space="preserve">          </w:t>
      </w:r>
    </w:p>
    <w:p w:rsidR="00187228" w:rsidRDefault="00E826D9">
      <w:pPr>
        <w:pStyle w:val="ListParagraph"/>
        <w:numPr>
          <w:ilvl w:val="0"/>
          <w:numId w:val="7"/>
        </w:numPr>
        <w:spacing w:after="0" w:line="276" w:lineRule="auto"/>
        <w:rPr>
          <w:rFonts w:cs="Calibri"/>
          <w:sz w:val="24"/>
          <w:szCs w:val="24"/>
        </w:rPr>
      </w:pPr>
      <w:r>
        <w:rPr>
          <w:rFonts w:cs="Calibri"/>
          <w:sz w:val="24"/>
          <w:szCs w:val="24"/>
        </w:rPr>
        <w:t>Self-confident and Great Patience</w:t>
      </w:r>
    </w:p>
    <w:p w:rsidR="00187228" w:rsidRDefault="00E826D9">
      <w:pPr>
        <w:pStyle w:val="ListParagraph"/>
        <w:numPr>
          <w:ilvl w:val="0"/>
          <w:numId w:val="7"/>
        </w:numPr>
        <w:spacing w:after="0" w:line="276" w:lineRule="auto"/>
        <w:rPr>
          <w:rFonts w:cs="Calibri"/>
          <w:sz w:val="24"/>
          <w:szCs w:val="24"/>
        </w:rPr>
      </w:pPr>
      <w:r>
        <w:rPr>
          <w:rFonts w:cs="Calibri"/>
          <w:sz w:val="24"/>
          <w:szCs w:val="24"/>
        </w:rPr>
        <w:t>Willingness to learn.</w:t>
      </w:r>
    </w:p>
    <w:p w:rsidR="00187228" w:rsidRDefault="00E826D9">
      <w:pPr>
        <w:pStyle w:val="ListParagraph"/>
        <w:numPr>
          <w:ilvl w:val="0"/>
          <w:numId w:val="7"/>
        </w:numPr>
        <w:spacing w:after="0" w:line="276" w:lineRule="auto"/>
        <w:rPr>
          <w:rFonts w:cs="Calibri"/>
          <w:sz w:val="24"/>
          <w:szCs w:val="24"/>
        </w:rPr>
      </w:pPr>
      <w:r>
        <w:rPr>
          <w:rFonts w:cs="Calibri"/>
          <w:sz w:val="24"/>
          <w:szCs w:val="24"/>
        </w:rPr>
        <w:t>Keen observer and good decision maker.</w:t>
      </w:r>
    </w:p>
    <w:p w:rsidR="00187228" w:rsidRDefault="00E826D9">
      <w:pPr>
        <w:pStyle w:val="ListParagraph"/>
        <w:numPr>
          <w:ilvl w:val="0"/>
          <w:numId w:val="7"/>
        </w:numPr>
        <w:spacing w:after="0" w:line="276" w:lineRule="auto"/>
        <w:rPr>
          <w:rFonts w:cs="Calibri"/>
          <w:sz w:val="24"/>
          <w:szCs w:val="24"/>
        </w:rPr>
      </w:pPr>
      <w:r>
        <w:rPr>
          <w:rFonts w:cs="Calibri"/>
          <w:sz w:val="24"/>
          <w:szCs w:val="24"/>
        </w:rPr>
        <w:lastRenderedPageBreak/>
        <w:t>Capable of working independently and also in a team</w:t>
      </w:r>
    </w:p>
    <w:p w:rsidR="00187228" w:rsidRDefault="00E826D9">
      <w:pPr>
        <w:pStyle w:val="ListParagraph"/>
        <w:numPr>
          <w:ilvl w:val="0"/>
          <w:numId w:val="7"/>
        </w:numPr>
        <w:spacing w:after="0" w:line="276" w:lineRule="auto"/>
        <w:rPr>
          <w:rFonts w:cs="Calibri"/>
          <w:sz w:val="24"/>
          <w:szCs w:val="24"/>
        </w:rPr>
      </w:pPr>
      <w:r>
        <w:rPr>
          <w:rFonts w:cs="Calibri"/>
          <w:sz w:val="24"/>
          <w:szCs w:val="24"/>
        </w:rPr>
        <w:t>Adaptability to change Environment.</w:t>
      </w:r>
    </w:p>
    <w:p w:rsidR="00187228" w:rsidRDefault="00E826D9">
      <w:pPr>
        <w:pStyle w:val="ListParagraph"/>
        <w:numPr>
          <w:ilvl w:val="0"/>
          <w:numId w:val="7"/>
        </w:numPr>
        <w:spacing w:after="0" w:line="276" w:lineRule="auto"/>
        <w:rPr>
          <w:sz w:val="28"/>
          <w:szCs w:val="28"/>
        </w:rPr>
      </w:pPr>
      <w:r>
        <w:rPr>
          <w:rFonts w:cs="Calibri"/>
          <w:sz w:val="24"/>
          <w:szCs w:val="24"/>
        </w:rPr>
        <w:t>Hard-worker.</w:t>
      </w:r>
      <w:r>
        <w:rPr>
          <w:rFonts w:cs="Calibri"/>
          <w:sz w:val="24"/>
          <w:szCs w:val="24"/>
        </w:rPr>
        <w:t xml:space="preserve">                                                  </w:t>
      </w:r>
      <w:r>
        <w:rPr>
          <w:rFonts w:cs="Calibri"/>
          <w:sz w:val="24"/>
          <w:szCs w:val="24"/>
        </w:rPr>
        <w:t xml:space="preserve">                                                                                                                                                                                                  </w:t>
      </w:r>
    </w:p>
    <w:p w:rsidR="00187228" w:rsidRDefault="00E826D9">
      <w:pPr>
        <w:rPr>
          <w:b/>
          <w:bCs/>
          <w:sz w:val="24"/>
          <w:szCs w:val="24"/>
        </w:rPr>
      </w:pPr>
      <w:r>
        <w:rPr>
          <w:rFonts w:cs="Calibri"/>
          <w:b/>
          <w:bCs/>
          <w:sz w:val="24"/>
          <w:szCs w:val="24"/>
          <w:highlight w:val="lightGray"/>
        </w:rPr>
        <w:t xml:space="preserve"> </w:t>
      </w:r>
      <w:r>
        <w:rPr>
          <w:b/>
          <w:bCs/>
          <w:sz w:val="28"/>
          <w:szCs w:val="28"/>
          <w:highlight w:val="lightGray"/>
        </w:rPr>
        <w:t>PERSONAL DETAILS:</w:t>
      </w:r>
    </w:p>
    <w:p w:rsidR="00187228" w:rsidRDefault="00E826D9">
      <w:pPr>
        <w:spacing w:line="360" w:lineRule="auto"/>
        <w:ind w:left="720" w:hanging="720"/>
        <w:contextualSpacing/>
        <w:rPr>
          <w:rFonts w:cs="Calibri"/>
          <w:sz w:val="24"/>
          <w:szCs w:val="24"/>
        </w:rPr>
      </w:pPr>
      <w:r>
        <w:rPr>
          <w:sz w:val="24"/>
          <w:szCs w:val="24"/>
        </w:rPr>
        <w:t xml:space="preserve">Father’s Name        : </w:t>
      </w:r>
      <w:r>
        <w:rPr>
          <w:sz w:val="24"/>
          <w:szCs w:val="24"/>
        </w:rPr>
        <w:t>Dunna Nageswara Rao</w:t>
      </w:r>
      <w:r>
        <w:rPr>
          <w:sz w:val="24"/>
          <w:szCs w:val="24"/>
        </w:rPr>
        <w:t>.</w:t>
      </w:r>
    </w:p>
    <w:p w:rsidR="00187228" w:rsidRDefault="00E826D9">
      <w:pPr>
        <w:spacing w:line="360" w:lineRule="auto"/>
        <w:contextualSpacing/>
        <w:rPr>
          <w:rFonts w:ascii="Arial Rounded MT Bold" w:hAnsi="Arial Rounded MT Bold"/>
        </w:rPr>
      </w:pPr>
      <w:r>
        <w:rPr>
          <w:rFonts w:cs="Calibri"/>
          <w:sz w:val="24"/>
          <w:szCs w:val="24"/>
        </w:rPr>
        <w:t>D</w:t>
      </w:r>
      <w:r>
        <w:rPr>
          <w:sz w:val="24"/>
          <w:szCs w:val="24"/>
        </w:rPr>
        <w:t xml:space="preserve">ate of Birth           : </w:t>
      </w:r>
      <w:r>
        <w:rPr>
          <w:rFonts w:cs="Calibri"/>
          <w:sz w:val="24"/>
          <w:szCs w:val="24"/>
        </w:rPr>
        <w:t>01-0</w:t>
      </w:r>
      <w:r>
        <w:rPr>
          <w:rFonts w:cs="Calibri"/>
          <w:sz w:val="24"/>
          <w:szCs w:val="24"/>
        </w:rPr>
        <w:t>5</w:t>
      </w:r>
      <w:r>
        <w:rPr>
          <w:rFonts w:cs="Calibri"/>
          <w:sz w:val="24"/>
          <w:szCs w:val="24"/>
        </w:rPr>
        <w:t>-199</w:t>
      </w:r>
      <w:r>
        <w:rPr>
          <w:rFonts w:cs="Calibri"/>
          <w:sz w:val="24"/>
          <w:szCs w:val="24"/>
        </w:rPr>
        <w:t>4</w:t>
      </w:r>
    </w:p>
    <w:p w:rsidR="00187228" w:rsidRDefault="00E826D9">
      <w:pPr>
        <w:spacing w:line="360" w:lineRule="auto"/>
        <w:rPr>
          <w:sz w:val="24"/>
          <w:szCs w:val="24"/>
        </w:rPr>
      </w:pPr>
      <w:r>
        <w:rPr>
          <w:sz w:val="24"/>
          <w:szCs w:val="24"/>
        </w:rPr>
        <w:t xml:space="preserve">Language Known   :  </w:t>
      </w:r>
      <w:r>
        <w:rPr>
          <w:sz w:val="24"/>
          <w:szCs w:val="24"/>
        </w:rPr>
        <w:t>English,Telugu</w:t>
      </w:r>
    </w:p>
    <w:p w:rsidR="00187228" w:rsidRPr="00946E2A" w:rsidRDefault="00E826D9">
      <w:pPr>
        <w:spacing w:line="276" w:lineRule="auto"/>
        <w:contextualSpacing/>
        <w:jc w:val="both"/>
        <w:rPr>
          <w:b/>
          <w:bCs/>
          <w:color w:val="000000"/>
          <w:sz w:val="28"/>
          <w:szCs w:val="28"/>
        </w:rPr>
      </w:pPr>
      <w:r>
        <w:rPr>
          <w:rFonts w:cs="Calibri"/>
          <w:b/>
          <w:bCs/>
          <w:color w:val="000000"/>
          <w:sz w:val="24"/>
          <w:szCs w:val="24"/>
        </w:rPr>
        <w:t xml:space="preserve"> </w:t>
      </w:r>
      <w:r>
        <w:rPr>
          <w:rFonts w:cs="Calibri"/>
          <w:b/>
          <w:bCs/>
          <w:color w:val="000000"/>
          <w:sz w:val="24"/>
          <w:szCs w:val="24"/>
          <w:highlight w:val="lightGray"/>
        </w:rPr>
        <w:t xml:space="preserve">  </w:t>
      </w:r>
      <w:r w:rsidRPr="00946E2A">
        <w:rPr>
          <w:rFonts w:cs="Calibri"/>
          <w:b/>
          <w:bCs/>
          <w:color w:val="000000"/>
          <w:sz w:val="28"/>
          <w:szCs w:val="28"/>
          <w:highlight w:val="lightGray"/>
        </w:rPr>
        <w:t>DECLARATION:</w:t>
      </w:r>
    </w:p>
    <w:p w:rsidR="00187228" w:rsidRDefault="00E826D9">
      <w:pPr>
        <w:spacing w:line="276" w:lineRule="auto"/>
        <w:contextualSpacing/>
        <w:rPr>
          <w:rFonts w:cs="Calibri"/>
          <w:sz w:val="24"/>
          <w:szCs w:val="24"/>
        </w:rPr>
      </w:pPr>
      <w:r>
        <w:rPr>
          <w:sz w:val="28"/>
          <w:szCs w:val="28"/>
        </w:rPr>
        <w:t xml:space="preserve">                </w:t>
      </w:r>
      <w:r>
        <w:rPr>
          <w:rFonts w:cs="Calibri"/>
          <w:sz w:val="24"/>
          <w:szCs w:val="24"/>
        </w:rPr>
        <w:t xml:space="preserve">I hereby declare that the Information provided is true to the best of my knowledge. I </w:t>
      </w:r>
      <w:r>
        <w:rPr>
          <w:rFonts w:cs="Calibri"/>
          <w:sz w:val="24"/>
          <w:szCs w:val="24"/>
        </w:rPr>
        <w:t xml:space="preserve"> bear the responsibility for the correctness of the above mentioned particulars.</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p>
    <w:p w:rsidR="00187228" w:rsidRDefault="00187228">
      <w:pPr>
        <w:rPr>
          <w:sz w:val="24"/>
          <w:szCs w:val="24"/>
        </w:rPr>
      </w:pPr>
    </w:p>
    <w:p w:rsidR="00187228" w:rsidRDefault="00E826D9">
      <w:pPr>
        <w:rPr>
          <w:sz w:val="24"/>
          <w:szCs w:val="24"/>
        </w:rPr>
      </w:pPr>
      <w:r>
        <w:rPr>
          <w:sz w:val="24"/>
          <w:szCs w:val="24"/>
        </w:rPr>
        <w:t>Date:</w:t>
      </w:r>
    </w:p>
    <w:p w:rsidR="00187228" w:rsidRDefault="00E826D9">
      <w:pPr>
        <w:rPr>
          <w:sz w:val="28"/>
          <w:szCs w:val="28"/>
        </w:rPr>
      </w:pPr>
      <w:r>
        <w:rPr>
          <w:sz w:val="24"/>
          <w:szCs w:val="24"/>
        </w:rPr>
        <w:t>Place</w:t>
      </w:r>
      <w:r>
        <w:rPr>
          <w:rFonts w:cs="Calibri"/>
          <w:sz w:val="24"/>
          <w:szCs w:val="24"/>
        </w:rPr>
        <w:t>:</w:t>
      </w:r>
      <w:r>
        <w:rPr>
          <w:rFonts w:cs="Calibri"/>
          <w:sz w:val="28"/>
          <w:szCs w:val="28"/>
        </w:rPr>
        <w:t xml:space="preserve">   </w:t>
      </w:r>
      <w:r>
        <w:rPr>
          <w:rFonts w:cs="Calibri"/>
          <w:sz w:val="28"/>
          <w:szCs w:val="28"/>
        </w:rPr>
        <w:t>HYDERABAD</w:t>
      </w:r>
      <w:r>
        <w:rPr>
          <w:rFonts w:cs="Calibri"/>
          <w:sz w:val="28"/>
          <w:szCs w:val="28"/>
        </w:rPr>
        <w:t xml:space="preserve">                                                                                               </w:t>
      </w:r>
      <w:r w:rsidR="00946E2A">
        <w:rPr>
          <w:rFonts w:cs="Calibri"/>
          <w:sz w:val="28"/>
          <w:szCs w:val="28"/>
        </w:rPr>
        <w:t xml:space="preserve">           </w:t>
      </w:r>
      <w:r>
        <w:rPr>
          <w:rFonts w:cs="Calibri"/>
          <w:sz w:val="28"/>
          <w:szCs w:val="28"/>
        </w:rPr>
        <w:t>(</w:t>
      </w:r>
      <w:r>
        <w:rPr>
          <w:rFonts w:cs="Calibri"/>
          <w:sz w:val="28"/>
          <w:szCs w:val="28"/>
        </w:rPr>
        <w:t>D.JHANSI</w:t>
      </w:r>
      <w:r>
        <w:rPr>
          <w:rFonts w:cs="Calibri"/>
          <w:color w:val="000000"/>
          <w:sz w:val="24"/>
          <w:szCs w:val="24"/>
        </w:rPr>
        <w:t>)</w:t>
      </w:r>
    </w:p>
    <w:p w:rsidR="00187228" w:rsidRDefault="00187228"/>
    <w:p w:rsidR="00187228" w:rsidRDefault="00187228">
      <w:pPr>
        <w:rPr>
          <w:sz w:val="28"/>
          <w:szCs w:val="28"/>
        </w:rPr>
      </w:pPr>
    </w:p>
    <w:p w:rsidR="00187228" w:rsidRDefault="00187228">
      <w:pPr>
        <w:tabs>
          <w:tab w:val="left" w:pos="1494"/>
        </w:tabs>
      </w:pPr>
    </w:p>
    <w:sectPr w:rsidR="00187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Roboto Black">
    <w:altName w:val="Times New Roman"/>
    <w:charset w:val="00"/>
    <w:family w:val="roman"/>
    <w:pitch w:val="variable"/>
    <w:sig w:usb0="20007A87" w:usb1="80000000" w:usb2="00000008" w:usb3="00000000" w:csb0="000001FF" w:csb1="00000000"/>
  </w:font>
  <w:font w:name="Cutive Mono">
    <w:altName w:val="Times New Roman"/>
    <w:charset w:val="00"/>
    <w:family w:val="roman"/>
    <w:pitch w:val="variable"/>
    <w:sig w:usb0="20007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7636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DEDA0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63D2E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764926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00000004"/>
    <w:multiLevelType w:val="hybridMultilevel"/>
    <w:tmpl w:val="E2E631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BFFCB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9C2F8F6"/>
    <w:lvl w:ilvl="0" w:tplc="0409000B">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7">
    <w:nsid w:val="00000007"/>
    <w:multiLevelType w:val="hybridMultilevel"/>
    <w:tmpl w:val="00000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28"/>
    <w:rsid w:val="00187228"/>
    <w:rsid w:val="00946E2A"/>
    <w:rsid w:val="00E8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4D1CF-F266-4E32-84F8-6738B25E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SimSun" w:hAnsi="Cambria" w:cs="SimSun"/>
      <w:i/>
      <w:iCs/>
      <w:color w:val="4F81BD"/>
      <w:spacing w:val="15"/>
      <w:sz w:val="24"/>
      <w:szCs w:val="24"/>
    </w:rPr>
  </w:style>
  <w:style w:type="character" w:styleId="SubtleEmphasis">
    <w:name w:val="Subtle Emphasis"/>
    <w:basedOn w:val="DefaultParagraphFont"/>
    <w:uiPriority w:val="19"/>
    <w:qFormat/>
    <w:rPr>
      <w:i/>
      <w:iCs/>
      <w:color w:val="808080"/>
    </w:rPr>
  </w:style>
  <w:style w:type="paragraph" w:styleId="NoSpacing">
    <w:name w:val="No Spacing"/>
    <w:uiPriority w:val="1"/>
    <w:qFormat/>
    <w:pPr>
      <w:spacing w:after="0" w:line="240" w:lineRule="auto"/>
    </w:pPr>
    <w:rPr>
      <w:rFonts w:cs="Times New Roma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B43F-99CE-418E-97F8-0EFA22D5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Raju</dc:creator>
  <cp:lastModifiedBy>user</cp:lastModifiedBy>
  <cp:revision>2</cp:revision>
  <cp:lastPrinted>2019-07-12T11:25:00Z</cp:lastPrinted>
  <dcterms:created xsi:type="dcterms:W3CDTF">2020-12-09T11:32:00Z</dcterms:created>
  <dcterms:modified xsi:type="dcterms:W3CDTF">2020-12-09T11:32:00Z</dcterms:modified>
</cp:coreProperties>
</file>