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DFF3" w14:textId="77777777" w:rsidR="003C73FE" w:rsidRPr="00617E44" w:rsidRDefault="003C73FE" w:rsidP="003C73FE">
      <w:pPr>
        <w:widowControl w:val="0"/>
        <w:ind w:left="-360" w:firstLine="90"/>
        <w:jc w:val="both"/>
        <w:rPr>
          <w:rFonts w:ascii="Calibri" w:hAnsi="Calibri" w:cs="Arial"/>
          <w:b/>
          <w:sz w:val="32"/>
          <w:szCs w:val="32"/>
        </w:rPr>
      </w:pPr>
      <w:r w:rsidRPr="00617E44">
        <w:rPr>
          <w:rFonts w:ascii="Calibri" w:hAnsi="Calibri" w:cs="Arial"/>
          <w:b/>
          <w:sz w:val="32"/>
          <w:szCs w:val="32"/>
        </w:rPr>
        <w:t xml:space="preserve">     </w:t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Pr="00617E44">
        <w:rPr>
          <w:rFonts w:ascii="Calibri" w:hAnsi="Calibri" w:cs="Arial"/>
          <w:b/>
          <w:sz w:val="32"/>
          <w:szCs w:val="32"/>
        </w:rPr>
        <w:tab/>
      </w:r>
      <w:r w:rsidR="00E12C12">
        <w:rPr>
          <w:rFonts w:ascii="Calibri" w:hAnsi="Calibri" w:cs="Arial"/>
          <w:b/>
          <w:sz w:val="32"/>
          <w:szCs w:val="32"/>
        </w:rPr>
        <w:t xml:space="preserve">        </w:t>
      </w:r>
      <w:r w:rsidRPr="00617E44">
        <w:rPr>
          <w:rFonts w:ascii="Calibri" w:hAnsi="Calibri" w:cs="Arial"/>
          <w:b/>
          <w:sz w:val="32"/>
          <w:szCs w:val="32"/>
        </w:rPr>
        <w:t>Jigar Upadhyay</w:t>
      </w:r>
    </w:p>
    <w:p w14:paraId="31E32A32" w14:textId="77777777" w:rsidR="003C73FE" w:rsidRPr="0090237B" w:rsidRDefault="003C73FE" w:rsidP="003C73FE">
      <w:pPr>
        <w:widowControl w:val="0"/>
        <w:ind w:left="-360" w:firstLine="90"/>
        <w:jc w:val="both"/>
        <w:rPr>
          <w:rFonts w:ascii="Calibri" w:hAnsi="Calibri" w:cs="Arial"/>
          <w:b/>
          <w:color w:val="0070C0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 xml:space="preserve">     </w:t>
      </w:r>
      <w:r w:rsidR="00335232">
        <w:rPr>
          <w:rFonts w:ascii="Calibri" w:hAnsi="Calibri" w:cs="Arial"/>
          <w:b/>
          <w:color w:val="0070C0"/>
          <w:sz w:val="22"/>
          <w:szCs w:val="22"/>
        </w:rPr>
        <w:t>Jigar</w:t>
      </w:r>
      <w:r w:rsidR="0095637E">
        <w:rPr>
          <w:rFonts w:ascii="Calibri" w:hAnsi="Calibri" w:cs="Arial"/>
          <w:b/>
          <w:color w:val="0070C0"/>
          <w:sz w:val="22"/>
          <w:szCs w:val="22"/>
        </w:rPr>
        <w:t>.k.upadhyay</w:t>
      </w:r>
      <w:r w:rsidR="00335232">
        <w:rPr>
          <w:rFonts w:ascii="Calibri" w:hAnsi="Calibri" w:cs="Arial"/>
          <w:b/>
          <w:color w:val="0070C0"/>
          <w:sz w:val="22"/>
          <w:szCs w:val="22"/>
        </w:rPr>
        <w:t>@gmail.com</w:t>
      </w:r>
    </w:p>
    <w:p w14:paraId="2EBEEDF1" w14:textId="6DBB0AFE" w:rsidR="00461A71" w:rsidRDefault="003C73FE" w:rsidP="003C73FE">
      <w:pPr>
        <w:widowControl w:val="0"/>
        <w:jc w:val="both"/>
        <w:rPr>
          <w:rFonts w:ascii="Calibri" w:hAnsi="Calibri" w:cs="Arial"/>
          <w:b/>
          <w:color w:val="0070C0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>+</w:t>
      </w:r>
      <w:r w:rsidR="00461A71">
        <w:rPr>
          <w:rFonts w:ascii="Calibri" w:hAnsi="Calibri" w:cs="Arial"/>
          <w:b/>
          <w:color w:val="0070C0"/>
          <w:sz w:val="22"/>
          <w:szCs w:val="22"/>
        </w:rPr>
        <w:t>91-9321303391</w:t>
      </w:r>
    </w:p>
    <w:p w14:paraId="2BFEDFA2" w14:textId="42B1816C" w:rsidR="003C73FE" w:rsidRPr="0090237B" w:rsidRDefault="003C73FE" w:rsidP="003C73FE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90237B">
        <w:rPr>
          <w:rFonts w:ascii="Calibri" w:hAnsi="Calibri" w:cs="Arial"/>
          <w:b/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6BD620FE" w14:textId="77777777" w:rsidR="003C73FE" w:rsidRPr="0090237B" w:rsidRDefault="003C73FE" w:rsidP="003C73FE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</w:r>
      <w:r w:rsidRPr="0090237B">
        <w:rPr>
          <w:rFonts w:ascii="Calibri" w:hAnsi="Calibri" w:cs="Arial"/>
          <w:b/>
          <w:sz w:val="22"/>
          <w:szCs w:val="22"/>
        </w:rPr>
        <w:softHyphen/>
        <w:t xml:space="preserve">                                           </w:t>
      </w:r>
    </w:p>
    <w:p w14:paraId="10BC93A2" w14:textId="77777777" w:rsidR="003C73FE" w:rsidRDefault="003C73FE" w:rsidP="003C73FE">
      <w:pPr>
        <w:widowControl w:val="0"/>
        <w:spacing w:line="300" w:lineRule="atLeast"/>
        <w:jc w:val="both"/>
        <w:rPr>
          <w:rFonts w:ascii="Calibri" w:hAnsi="Calibri" w:cs="Arial"/>
          <w:b/>
        </w:rPr>
      </w:pPr>
      <w:r w:rsidRPr="0090237B">
        <w:rPr>
          <w:rFonts w:ascii="Calibri" w:hAnsi="Calibri" w:cs="Arial"/>
          <w:b/>
          <w:sz w:val="22"/>
          <w:szCs w:val="22"/>
        </w:rPr>
        <w:t xml:space="preserve"> </w:t>
      </w:r>
      <w:r w:rsidRPr="00E12C12">
        <w:rPr>
          <w:rFonts w:ascii="Calibri" w:hAnsi="Calibri" w:cs="Arial"/>
          <w:b/>
        </w:rPr>
        <w:t>Professional Summary:</w:t>
      </w:r>
    </w:p>
    <w:p w14:paraId="2D785BEF" w14:textId="77777777" w:rsidR="00427665" w:rsidRDefault="00427665" w:rsidP="003C73FE">
      <w:pPr>
        <w:widowControl w:val="0"/>
        <w:spacing w:line="300" w:lineRule="atLeast"/>
        <w:jc w:val="both"/>
        <w:rPr>
          <w:rFonts w:ascii="Calibri" w:hAnsi="Calibri" w:cs="Arial"/>
          <w:b/>
        </w:rPr>
      </w:pPr>
    </w:p>
    <w:p w14:paraId="7D6BAE7F" w14:textId="2CBB63CC" w:rsidR="00427665" w:rsidRPr="003E3241" w:rsidRDefault="004D74DB" w:rsidP="003E324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3E3241">
        <w:rPr>
          <w:rFonts w:ascii="Calibri" w:hAnsi="Calibri"/>
          <w:b/>
          <w:sz w:val="22"/>
          <w:szCs w:val="22"/>
        </w:rPr>
        <w:t>Certified Scr</w:t>
      </w:r>
      <w:r w:rsidR="003737E2" w:rsidRPr="003E3241">
        <w:rPr>
          <w:rFonts w:ascii="Calibri" w:hAnsi="Calibri"/>
          <w:b/>
          <w:sz w:val="22"/>
          <w:szCs w:val="22"/>
        </w:rPr>
        <w:t>u</w:t>
      </w:r>
      <w:r w:rsidRPr="003E3241">
        <w:rPr>
          <w:rFonts w:ascii="Calibri" w:hAnsi="Calibri"/>
          <w:b/>
          <w:sz w:val="22"/>
          <w:szCs w:val="22"/>
        </w:rPr>
        <w:t>m Master</w:t>
      </w:r>
      <w:r w:rsidR="00710800" w:rsidRPr="003E3241">
        <w:rPr>
          <w:rFonts w:ascii="Calibri" w:hAnsi="Calibri"/>
          <w:b/>
          <w:sz w:val="22"/>
          <w:szCs w:val="22"/>
        </w:rPr>
        <w:t>(CSM)</w:t>
      </w:r>
      <w:r w:rsidR="00461A71">
        <w:rPr>
          <w:rFonts w:ascii="Calibri" w:hAnsi="Calibri"/>
          <w:b/>
          <w:sz w:val="22"/>
          <w:szCs w:val="22"/>
        </w:rPr>
        <w:t>,</w:t>
      </w:r>
      <w:r w:rsidR="00320567">
        <w:rPr>
          <w:rFonts w:ascii="Calibri" w:hAnsi="Calibri"/>
          <w:b/>
          <w:sz w:val="22"/>
          <w:szCs w:val="22"/>
        </w:rPr>
        <w:t>Certified SAFe Agilist (SA 4.6)</w:t>
      </w:r>
      <w:r w:rsidR="00461A71">
        <w:rPr>
          <w:rFonts w:ascii="Calibri" w:hAnsi="Calibri"/>
          <w:b/>
          <w:sz w:val="22"/>
          <w:szCs w:val="22"/>
        </w:rPr>
        <w:t>, Certified SAFe Agilist (SAFe 5.0)</w:t>
      </w:r>
      <w:r w:rsidR="00F178F2">
        <w:rPr>
          <w:rFonts w:ascii="Calibri" w:hAnsi="Calibri"/>
          <w:b/>
          <w:sz w:val="22"/>
          <w:szCs w:val="22"/>
        </w:rPr>
        <w:t xml:space="preserve">, </w:t>
      </w:r>
      <w:r w:rsidR="00461A71">
        <w:rPr>
          <w:rFonts w:ascii="Calibri" w:hAnsi="Calibri"/>
          <w:b/>
          <w:sz w:val="22"/>
          <w:szCs w:val="22"/>
        </w:rPr>
        <w:t>Certified Project Management Professional (PMP)</w:t>
      </w:r>
      <w:r w:rsidR="00F178F2">
        <w:rPr>
          <w:rFonts w:ascii="Calibri" w:hAnsi="Calibri"/>
          <w:b/>
          <w:sz w:val="22"/>
          <w:szCs w:val="22"/>
        </w:rPr>
        <w:t xml:space="preserve">, AWS Cloud Certified Solutions </w:t>
      </w:r>
      <w:r w:rsidR="005D3DFA">
        <w:rPr>
          <w:rFonts w:ascii="Calibri" w:hAnsi="Calibri"/>
          <w:b/>
          <w:sz w:val="22"/>
          <w:szCs w:val="22"/>
        </w:rPr>
        <w:t>Architect</w:t>
      </w:r>
      <w:r w:rsidRPr="003E3241">
        <w:rPr>
          <w:rFonts w:ascii="Calibri" w:hAnsi="Calibri"/>
          <w:sz w:val="22"/>
          <w:szCs w:val="22"/>
        </w:rPr>
        <w:t xml:space="preserve"> with </w:t>
      </w:r>
      <w:r w:rsidR="00423468" w:rsidRPr="003E3241">
        <w:rPr>
          <w:rFonts w:ascii="Calibri" w:hAnsi="Calibri"/>
          <w:sz w:val="22"/>
          <w:szCs w:val="22"/>
        </w:rPr>
        <w:t>great servant-leader skills and capable of</w:t>
      </w:r>
      <w:r w:rsidR="00427665" w:rsidRPr="003E3241">
        <w:rPr>
          <w:rFonts w:ascii="Calibri" w:hAnsi="Calibri"/>
          <w:sz w:val="22"/>
          <w:szCs w:val="22"/>
        </w:rPr>
        <w:t xml:space="preserve"> delivering large-scale software and Web development projects on time and on budget by effectively collaborating, facilitating, leading and coaching multiple Scrum teams</w:t>
      </w:r>
      <w:r w:rsidR="00423468" w:rsidRPr="003E3241">
        <w:rPr>
          <w:rFonts w:ascii="Calibri" w:hAnsi="Calibri"/>
          <w:sz w:val="22"/>
          <w:szCs w:val="22"/>
        </w:rPr>
        <w:t xml:space="preserve"> as well as removing impediments, educating the team about the Scrum </w:t>
      </w:r>
      <w:r w:rsidR="00F62040">
        <w:rPr>
          <w:rFonts w:ascii="Calibri" w:hAnsi="Calibri"/>
          <w:sz w:val="22"/>
          <w:szCs w:val="22"/>
        </w:rPr>
        <w:t xml:space="preserve">and Scaled Agile </w:t>
      </w:r>
      <w:r w:rsidR="00423468" w:rsidRPr="003E3241">
        <w:rPr>
          <w:rFonts w:ascii="Calibri" w:hAnsi="Calibri"/>
          <w:sz w:val="22"/>
          <w:szCs w:val="22"/>
        </w:rPr>
        <w:t xml:space="preserve">framework and best practices and implementing self-management ability </w:t>
      </w:r>
      <w:r w:rsidR="003E3241">
        <w:rPr>
          <w:rFonts w:ascii="Calibri" w:hAnsi="Calibri"/>
          <w:sz w:val="22"/>
          <w:szCs w:val="22"/>
        </w:rPr>
        <w:t xml:space="preserve">as well as collaboration </w:t>
      </w:r>
      <w:r w:rsidR="00423468" w:rsidRPr="003E3241">
        <w:rPr>
          <w:rFonts w:ascii="Calibri" w:hAnsi="Calibri"/>
          <w:sz w:val="22"/>
          <w:szCs w:val="22"/>
        </w:rPr>
        <w:t>into the team</w:t>
      </w:r>
      <w:r w:rsidR="00427665" w:rsidRPr="003E3241">
        <w:rPr>
          <w:rFonts w:ascii="Calibri" w:hAnsi="Calibri"/>
          <w:sz w:val="22"/>
          <w:szCs w:val="22"/>
        </w:rPr>
        <w:t xml:space="preserve">. </w:t>
      </w:r>
    </w:p>
    <w:p w14:paraId="271233B3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Management experience of the full project life cycle including requirements gathering, creation of project plans and schedules, obtaining and managing resources, managing budget,</w:t>
      </w:r>
      <w:r>
        <w:rPr>
          <w:rFonts w:ascii="Calibri" w:hAnsi="Calibri"/>
          <w:sz w:val="22"/>
          <w:szCs w:val="22"/>
        </w:rPr>
        <w:t xml:space="preserve"> Risk and Issues Identification</w:t>
      </w:r>
      <w:r w:rsidRPr="007056B5">
        <w:rPr>
          <w:rFonts w:ascii="Calibri" w:hAnsi="Calibri"/>
          <w:sz w:val="22"/>
          <w:szCs w:val="22"/>
        </w:rPr>
        <w:t xml:space="preserve"> and facilitating project execution, deployment, and closure</w:t>
      </w:r>
    </w:p>
    <w:p w14:paraId="005633B9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Hands on experience in various project management methodologies like Waterfall</w:t>
      </w:r>
      <w:r w:rsidR="00224887">
        <w:rPr>
          <w:rFonts w:ascii="Calibri" w:hAnsi="Calibri"/>
          <w:sz w:val="22"/>
          <w:szCs w:val="22"/>
        </w:rPr>
        <w:t>/Scrum/SAFe</w:t>
      </w:r>
      <w:r w:rsidRPr="007056B5">
        <w:rPr>
          <w:rFonts w:ascii="Calibri" w:hAnsi="Calibri"/>
          <w:sz w:val="22"/>
          <w:szCs w:val="22"/>
        </w:rPr>
        <w:t xml:space="preserve"> Project Management</w:t>
      </w:r>
      <w:r>
        <w:rPr>
          <w:rFonts w:ascii="Calibri" w:hAnsi="Calibri"/>
          <w:sz w:val="22"/>
          <w:szCs w:val="22"/>
        </w:rPr>
        <w:t>.</w:t>
      </w:r>
    </w:p>
    <w:p w14:paraId="060ADD95" w14:textId="7455578D" w:rsidR="003C73FE" w:rsidRDefault="00D562AB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3E3241">
        <w:rPr>
          <w:rFonts w:ascii="Calibri" w:hAnsi="Calibri"/>
          <w:b/>
          <w:sz w:val="22"/>
          <w:szCs w:val="22"/>
        </w:rPr>
        <w:t>ISTQB Certified</w:t>
      </w:r>
      <w:r>
        <w:rPr>
          <w:rFonts w:ascii="Calibri" w:hAnsi="Calibri"/>
          <w:sz w:val="22"/>
          <w:szCs w:val="22"/>
        </w:rPr>
        <w:t xml:space="preserve"> tester with </w:t>
      </w:r>
      <w:r w:rsidR="00224887">
        <w:rPr>
          <w:rFonts w:ascii="Calibri" w:hAnsi="Calibri"/>
          <w:sz w:val="22"/>
          <w:szCs w:val="22"/>
        </w:rPr>
        <w:t>6</w:t>
      </w:r>
      <w:r w:rsidR="003C73FE">
        <w:rPr>
          <w:rFonts w:ascii="Calibri" w:hAnsi="Calibri"/>
          <w:sz w:val="22"/>
          <w:szCs w:val="22"/>
        </w:rPr>
        <w:t>+</w:t>
      </w:r>
      <w:r w:rsidR="003C73FE" w:rsidRPr="006A31BB">
        <w:rPr>
          <w:rFonts w:ascii="Calibri" w:hAnsi="Calibri"/>
          <w:sz w:val="22"/>
          <w:szCs w:val="22"/>
        </w:rPr>
        <w:t xml:space="preserve"> years of hands on Software </w:t>
      </w:r>
      <w:r w:rsidR="007056B5" w:rsidRPr="006A31BB">
        <w:rPr>
          <w:rFonts w:ascii="Calibri" w:hAnsi="Calibri"/>
          <w:sz w:val="22"/>
          <w:szCs w:val="22"/>
        </w:rPr>
        <w:t>Testing</w:t>
      </w:r>
      <w:r w:rsidR="003C73FE" w:rsidRPr="006A31BB">
        <w:rPr>
          <w:rFonts w:ascii="Calibri" w:hAnsi="Calibri"/>
          <w:sz w:val="22"/>
          <w:szCs w:val="22"/>
        </w:rPr>
        <w:t xml:space="preserve"> </w:t>
      </w:r>
      <w:r w:rsidR="00710800">
        <w:rPr>
          <w:rFonts w:ascii="Calibri" w:hAnsi="Calibri"/>
          <w:sz w:val="22"/>
          <w:szCs w:val="22"/>
        </w:rPr>
        <w:t>Experience and</w:t>
      </w:r>
      <w:r w:rsidR="00710800" w:rsidRPr="00710800">
        <w:rPr>
          <w:rFonts w:ascii="Calibri" w:hAnsi="Calibri"/>
          <w:b/>
          <w:sz w:val="22"/>
          <w:szCs w:val="22"/>
        </w:rPr>
        <w:t xml:space="preserve"> </w:t>
      </w:r>
      <w:r w:rsidR="00F178F2">
        <w:rPr>
          <w:rFonts w:ascii="Calibri" w:hAnsi="Calibri"/>
          <w:b/>
          <w:sz w:val="22"/>
          <w:szCs w:val="22"/>
        </w:rPr>
        <w:t>10</w:t>
      </w:r>
      <w:r w:rsidR="003C73FE" w:rsidRPr="00710800">
        <w:rPr>
          <w:rFonts w:ascii="Calibri" w:hAnsi="Calibri"/>
          <w:b/>
          <w:sz w:val="22"/>
          <w:szCs w:val="22"/>
        </w:rPr>
        <w:t xml:space="preserve"> years of onshore experience</w:t>
      </w:r>
      <w:r w:rsidR="003C73FE" w:rsidRPr="006A31BB">
        <w:rPr>
          <w:rFonts w:ascii="Calibri" w:hAnsi="Calibri"/>
          <w:sz w:val="22"/>
          <w:szCs w:val="22"/>
        </w:rPr>
        <w:t xml:space="preserve"> at the Client end in USA. </w:t>
      </w:r>
      <w:r w:rsidR="003C73FE">
        <w:rPr>
          <w:rFonts w:ascii="Calibri" w:hAnsi="Calibri"/>
          <w:sz w:val="22"/>
          <w:szCs w:val="22"/>
        </w:rPr>
        <w:t xml:space="preserve"> </w:t>
      </w:r>
    </w:p>
    <w:p w14:paraId="69E35865" w14:textId="77777777" w:rsidR="003C73FE" w:rsidRDefault="007056B5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Knowledge of various test management tools like HP ALM, Project management tools like Jira, Planview, MS Projects, Clarity.</w:t>
      </w:r>
    </w:p>
    <w:p w14:paraId="51C31CE7" w14:textId="0EE548BC" w:rsidR="003C73FE" w:rsidRDefault="00F178F2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3C73FE">
        <w:rPr>
          <w:rFonts w:ascii="Calibri" w:hAnsi="Calibri"/>
          <w:sz w:val="22"/>
          <w:szCs w:val="22"/>
        </w:rPr>
        <w:t>andle large teams and</w:t>
      </w:r>
      <w:r w:rsidR="003C73FE" w:rsidRPr="006A31BB">
        <w:rPr>
          <w:rFonts w:ascii="Calibri" w:hAnsi="Calibri"/>
          <w:sz w:val="22"/>
          <w:szCs w:val="22"/>
        </w:rPr>
        <w:t xml:space="preserve"> responsibilities independently as well as a proactive team member. detailed knowledge of STLC and SDLC and defect life cycle</w:t>
      </w:r>
      <w:r w:rsidR="00185B5E">
        <w:rPr>
          <w:rFonts w:ascii="Calibri" w:hAnsi="Calibri"/>
          <w:sz w:val="22"/>
          <w:szCs w:val="22"/>
        </w:rPr>
        <w:t>.</w:t>
      </w:r>
    </w:p>
    <w:p w14:paraId="4538A76E" w14:textId="77777777" w:rsidR="003C73FE" w:rsidRDefault="003C73FE" w:rsidP="003C73F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understanding and implementation of Project management skills. Involved in daily tracking of project progress.  </w:t>
      </w:r>
    </w:p>
    <w:p w14:paraId="297BF4D0" w14:textId="72FEE302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Act</w:t>
      </w:r>
      <w:r w:rsidR="00310F99">
        <w:rPr>
          <w:rFonts w:ascii="Calibri" w:hAnsi="Calibri"/>
          <w:sz w:val="22"/>
          <w:szCs w:val="22"/>
        </w:rPr>
        <w:t>ing</w:t>
      </w:r>
      <w:r w:rsidRPr="007056B5">
        <w:rPr>
          <w:rFonts w:ascii="Calibri" w:hAnsi="Calibri"/>
          <w:sz w:val="22"/>
          <w:szCs w:val="22"/>
        </w:rPr>
        <w:t xml:space="preserve"> Scrum Master for Product teams with a focus on guiding the teams towards improving the way they work.</w:t>
      </w:r>
    </w:p>
    <w:p w14:paraId="136B9ED7" w14:textId="77777777" w:rsidR="007056B5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Built relationship with Product owner and other stake holders to facilitate team's interaction with them</w:t>
      </w:r>
    </w:p>
    <w:p w14:paraId="22B95854" w14:textId="77777777" w:rsidR="003C73FE" w:rsidRPr="007056B5" w:rsidRDefault="007056B5" w:rsidP="007056B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Took responsibility of delivery and management of the task.</w:t>
      </w:r>
    </w:p>
    <w:p w14:paraId="3B7E4729" w14:textId="77777777" w:rsidR="00E12C12" w:rsidRDefault="00E12C12" w:rsidP="003C73FE">
      <w:pPr>
        <w:jc w:val="both"/>
        <w:rPr>
          <w:rFonts w:ascii="Calibri" w:hAnsi="Calibri" w:cs="Arial"/>
          <w:b/>
          <w:bCs/>
        </w:rPr>
      </w:pPr>
    </w:p>
    <w:p w14:paraId="2E2B6DC3" w14:textId="056160BA" w:rsidR="003C73FE" w:rsidRPr="0090237B" w:rsidRDefault="003C73FE" w:rsidP="003C73FE">
      <w:pPr>
        <w:jc w:val="both"/>
        <w:rPr>
          <w:rFonts w:ascii="Calibri" w:hAnsi="Calibri" w:cs="Arial"/>
          <w:color w:val="000000"/>
          <w:sz w:val="22"/>
          <w:szCs w:val="22"/>
          <w:lang w:val="en-GB"/>
        </w:rPr>
      </w:pPr>
      <w:r w:rsidRPr="00E12C12">
        <w:rPr>
          <w:rFonts w:ascii="Calibri" w:hAnsi="Calibri" w:cs="Arial"/>
          <w:b/>
          <w:bCs/>
        </w:rPr>
        <w:t>Technical Skills</w:t>
      </w:r>
      <w:r w:rsidR="00423468">
        <w:rPr>
          <w:rFonts w:ascii="Calibri" w:hAnsi="Calibri" w:cs="Arial"/>
          <w:b/>
          <w:bCs/>
        </w:rPr>
        <w:t xml:space="preserve"> and Tools</w:t>
      </w:r>
      <w:r w:rsidRPr="00E12C12">
        <w:rPr>
          <w:rFonts w:ascii="Calibri" w:hAnsi="Calibri" w:cs="Arial"/>
          <w:b/>
          <w:bCs/>
        </w:rPr>
        <w:t>: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3C73FE" w:rsidRPr="0090237B" w14:paraId="6276717A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E93B3" w14:textId="77777777" w:rsidR="003C73FE" w:rsidRPr="007A4496" w:rsidRDefault="003C73FE" w:rsidP="00FD1438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HP </w:t>
            </w:r>
            <w:r w:rsidR="00FD143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ALM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52D44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Managing the requirements, test case creation, test case execution, maintaining daily execution status reports.</w:t>
            </w:r>
          </w:p>
        </w:tc>
      </w:tr>
      <w:tr w:rsidR="003C73FE" w:rsidRPr="0090237B" w14:paraId="35450B1B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451C" w14:textId="77777777" w:rsidR="003C73FE" w:rsidRPr="007A4496" w:rsidRDefault="003C73FE" w:rsidP="00FC0A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Green Hat Tester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43AD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 Automation cases using GH Tester</w:t>
            </w:r>
          </w:p>
        </w:tc>
      </w:tr>
      <w:tr w:rsidR="003C73FE" w:rsidRPr="0090237B" w14:paraId="65DA9DC0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DAAF" w14:textId="77777777" w:rsidR="003C73FE" w:rsidRPr="007A4496" w:rsidRDefault="003C73FE" w:rsidP="00FC0A1A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449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372D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90237B"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 xml:space="preserve">MS Office 97/2000/XP, </w:t>
            </w:r>
            <w:r w:rsidR="00FD1438"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>MS Project 2010</w:t>
            </w:r>
            <w:r>
              <w:rPr>
                <w:rStyle w:val="HTMLTypewriter"/>
                <w:rFonts w:ascii="Calibri" w:hAnsi="Calibri" w:cs="Arial"/>
                <w:sz w:val="22"/>
                <w:szCs w:val="22"/>
                <w:lang w:val="en-GB"/>
              </w:rPr>
              <w:t>.</w:t>
            </w:r>
          </w:p>
        </w:tc>
      </w:tr>
      <w:tr w:rsidR="003C73FE" w:rsidRPr="0090237B" w14:paraId="7807C820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B7E1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0237B">
              <w:rPr>
                <w:rFonts w:ascii="Calibri" w:hAnsi="Calibri" w:cs="Arial"/>
                <w:b/>
                <w:sz w:val="22"/>
                <w:szCs w:val="22"/>
              </w:rPr>
              <w:t>Operating System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E025" w14:textId="77777777" w:rsidR="003C73FE" w:rsidRPr="0090237B" w:rsidRDefault="003C73F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Windows XP Professional, Windows Vista, Windows 7.</w:t>
            </w:r>
          </w:p>
        </w:tc>
      </w:tr>
      <w:tr w:rsidR="00F70631" w:rsidRPr="0090237B" w14:paraId="38203DB6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67EA" w14:textId="77777777" w:rsidR="00F70631" w:rsidRPr="0090237B" w:rsidRDefault="00F70631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 Grid Tools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5240" w14:textId="77777777" w:rsidR="00F70631" w:rsidRDefault="00F70631" w:rsidP="00FC0A1A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Updating, Storing and Managing the test data using Grid tools SW product</w:t>
            </w:r>
          </w:p>
        </w:tc>
      </w:tr>
      <w:tr w:rsidR="004A4C4E" w:rsidRPr="0090237B" w14:paraId="585C5225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4E80" w14:textId="77777777" w:rsidR="004A4C4E" w:rsidRDefault="004A4C4E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Generate Data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671B" w14:textId="77777777" w:rsidR="004A4C4E" w:rsidRDefault="004A4C4E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Updating, Storing and Managing the test data using Generate Data freeware.</w:t>
            </w:r>
          </w:p>
        </w:tc>
      </w:tr>
      <w:tr w:rsidR="00FD1438" w:rsidRPr="0090237B" w14:paraId="31C4C2E6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3F63" w14:textId="77777777" w:rsidR="00FD1438" w:rsidRDefault="00FD1438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Planview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B305" w14:textId="77777777" w:rsidR="00FD1438" w:rsidRDefault="00FD1438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 and tracking the project status</w:t>
            </w:r>
            <w:r w:rsidR="00950EEC">
              <w:rPr>
                <w:rFonts w:ascii="Calibri" w:hAnsi="Calibri" w:cs="Arial"/>
                <w:sz w:val="22"/>
                <w:szCs w:val="22"/>
                <w:lang w:val="en-GB"/>
              </w:rPr>
              <w:t xml:space="preserve"> and also updating financials</w:t>
            </w:r>
          </w:p>
        </w:tc>
      </w:tr>
      <w:tr w:rsidR="00950EEC" w:rsidRPr="0090237B" w14:paraId="1A3ACB8C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C399" w14:textId="77777777" w:rsidR="00950EEC" w:rsidRDefault="00950EEC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Jira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C0D1" w14:textId="77777777" w:rsidR="00950EEC" w:rsidRDefault="00950EEC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Creating, Updating and tracking Agile projects</w:t>
            </w:r>
          </w:p>
        </w:tc>
      </w:tr>
      <w:tr w:rsidR="00310F99" w:rsidRPr="0090237B" w14:paraId="665574CF" w14:textId="77777777" w:rsidTr="00FC0A1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BDC6" w14:textId="74CB2664" w:rsidR="00310F99" w:rsidRDefault="00310F99" w:rsidP="00FC0A1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Python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17D7" w14:textId="6BEB4F96" w:rsidR="00310F99" w:rsidRDefault="00310F99" w:rsidP="004A4C4E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Create data extraction scripts for SAS reports</w:t>
            </w:r>
          </w:p>
        </w:tc>
      </w:tr>
    </w:tbl>
    <w:p w14:paraId="5C9F877C" w14:textId="77777777" w:rsidR="003C73FE" w:rsidRDefault="003C73FE" w:rsidP="003C73FE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F1D80C7" w14:textId="77777777" w:rsidR="00427665" w:rsidRDefault="00427665" w:rsidP="00427665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427665">
        <w:rPr>
          <w:rFonts w:ascii="Calibri" w:hAnsi="Calibri" w:cs="Arial"/>
          <w:b/>
        </w:rPr>
        <w:t>Certifications</w:t>
      </w:r>
      <w:r w:rsidRPr="00427665">
        <w:rPr>
          <w:rFonts w:ascii="Calibri" w:hAnsi="Calibri" w:cs="Arial"/>
          <w:b/>
          <w:sz w:val="22"/>
          <w:szCs w:val="22"/>
        </w:rPr>
        <w:t>:</w:t>
      </w:r>
    </w:p>
    <w:p w14:paraId="59E23F3D" w14:textId="3D592D9F" w:rsidR="00427665" w:rsidRDefault="00427665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 w:rsidRPr="00427665">
        <w:rPr>
          <w:rFonts w:asciiTheme="minorHAnsi" w:hAnsiTheme="minorHAnsi"/>
          <w:b/>
          <w:sz w:val="22"/>
          <w:szCs w:val="22"/>
        </w:rPr>
        <w:t>Certified Scrum master from Scrum Alliance</w:t>
      </w:r>
    </w:p>
    <w:p w14:paraId="2137F79E" w14:textId="57C81BD8" w:rsidR="00310F99" w:rsidRDefault="00310F99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Certified SAFe </w:t>
      </w:r>
      <w:proofErr w:type="gramStart"/>
      <w:r>
        <w:rPr>
          <w:rFonts w:asciiTheme="minorHAnsi" w:hAnsiTheme="minorHAnsi"/>
          <w:b/>
          <w:sz w:val="22"/>
          <w:szCs w:val="22"/>
        </w:rPr>
        <w:t>Agilist</w:t>
      </w:r>
      <w:r w:rsidR="00461A71">
        <w:rPr>
          <w:rFonts w:asciiTheme="minorHAnsi" w:hAnsiTheme="minorHAnsi"/>
          <w:b/>
          <w:sz w:val="22"/>
          <w:szCs w:val="22"/>
        </w:rPr>
        <w:t>(</w:t>
      </w:r>
      <w:proofErr w:type="gramEnd"/>
      <w:r w:rsidR="00461A71">
        <w:rPr>
          <w:rFonts w:asciiTheme="minorHAnsi" w:hAnsiTheme="minorHAnsi"/>
          <w:b/>
          <w:sz w:val="22"/>
          <w:szCs w:val="22"/>
        </w:rPr>
        <w:t>4.6 and 5.0)</w:t>
      </w:r>
    </w:p>
    <w:p w14:paraId="32E117F1" w14:textId="0C03218B" w:rsidR="00461A71" w:rsidRPr="00427665" w:rsidRDefault="00461A71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Certified Project Management Professional (PMP)</w:t>
      </w:r>
    </w:p>
    <w:p w14:paraId="57A0E532" w14:textId="0D24139D" w:rsidR="00427665" w:rsidRDefault="00427665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 w:rsidRPr="00427665">
        <w:rPr>
          <w:rFonts w:asciiTheme="minorHAnsi" w:hAnsiTheme="minorHAnsi"/>
          <w:b/>
          <w:sz w:val="22"/>
          <w:szCs w:val="22"/>
        </w:rPr>
        <w:t>ISTQB Foundation level certified tester</w:t>
      </w:r>
    </w:p>
    <w:p w14:paraId="3C11342B" w14:textId="0846D3DE" w:rsidR="00F178F2" w:rsidRPr="00427665" w:rsidRDefault="00F178F2" w:rsidP="00427665">
      <w:pPr>
        <w:pStyle w:val="NoSpacing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AWS Certified Cloud Solutions Architect</w:t>
      </w:r>
    </w:p>
    <w:p w14:paraId="5285876E" w14:textId="77777777" w:rsidR="00427665" w:rsidRDefault="00427665" w:rsidP="00427665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7A95FC0" w14:textId="77777777" w:rsidR="00427665" w:rsidRPr="003633C9" w:rsidRDefault="00427665" w:rsidP="00427665">
      <w:pPr>
        <w:jc w:val="both"/>
        <w:rPr>
          <w:rFonts w:ascii="Calibri" w:hAnsi="Calibri" w:cs="Arial"/>
          <w:sz w:val="22"/>
          <w:szCs w:val="22"/>
        </w:rPr>
      </w:pPr>
      <w:r w:rsidRPr="00427665">
        <w:rPr>
          <w:rFonts w:ascii="Calibri" w:hAnsi="Calibri" w:cs="Arial"/>
          <w:b/>
          <w:bCs/>
        </w:rPr>
        <w:t>Education</w:t>
      </w:r>
      <w:r w:rsidRPr="00E12C12">
        <w:rPr>
          <w:rFonts w:ascii="Calibri" w:hAnsi="Calibri" w:cs="Arial"/>
          <w:b/>
          <w:bCs/>
        </w:rPr>
        <w:t xml:space="preserve">: </w:t>
      </w:r>
    </w:p>
    <w:p w14:paraId="67CB2BF4" w14:textId="77777777" w:rsidR="00E12C12" w:rsidRPr="00FD1438" w:rsidRDefault="00427665" w:rsidP="005E2742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FD1438">
        <w:rPr>
          <w:rFonts w:ascii="Calibri" w:hAnsi="Calibri" w:cs="Arial"/>
          <w:sz w:val="22"/>
          <w:szCs w:val="22"/>
        </w:rPr>
        <w:t>Bachelor of Engineering in Electronics from Mumbai university (June 2003 - June 2007).</w:t>
      </w:r>
    </w:p>
    <w:p w14:paraId="78621C5C" w14:textId="77777777" w:rsidR="00FD1438" w:rsidRPr="00FD1438" w:rsidRDefault="00FD1438" w:rsidP="00FD1438">
      <w:pPr>
        <w:pStyle w:val="Title"/>
        <w:pBdr>
          <w:bottom w:val="none" w:sz="0" w:space="0" w:color="auto"/>
        </w:pBdr>
        <w:ind w:left="41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6E6E4C3" w14:textId="77777777" w:rsidR="003C73FE" w:rsidRPr="00E12C12" w:rsidRDefault="003C73FE" w:rsidP="003C73FE">
      <w:pPr>
        <w:jc w:val="both"/>
        <w:rPr>
          <w:rFonts w:ascii="Calibri" w:hAnsi="Calibri" w:cs="Arial"/>
          <w:b/>
        </w:rPr>
      </w:pPr>
      <w:r w:rsidRPr="00E12C12">
        <w:rPr>
          <w:rFonts w:ascii="Calibri" w:hAnsi="Calibri" w:cs="Arial"/>
          <w:b/>
        </w:rPr>
        <w:t>Professional Experience:</w:t>
      </w:r>
    </w:p>
    <w:p w14:paraId="42E30A0C" w14:textId="7272A408" w:rsidR="00FD1438" w:rsidRPr="0090237B" w:rsidRDefault="00423468" w:rsidP="00FD1438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(Client-Synchrony Financial)</w:t>
      </w:r>
      <w:r>
        <w:rPr>
          <w:rFonts w:ascii="Calibri" w:hAnsi="Calibri"/>
          <w:b/>
          <w:sz w:val="22"/>
          <w:szCs w:val="22"/>
        </w:rPr>
        <w:tab/>
        <w:t>Bridgewater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September 2013</w:t>
      </w:r>
      <w:r w:rsidR="00FD1438" w:rsidRPr="0090237B">
        <w:rPr>
          <w:rFonts w:ascii="Calibri" w:hAnsi="Calibri"/>
          <w:b/>
          <w:sz w:val="22"/>
          <w:szCs w:val="22"/>
        </w:rPr>
        <w:t xml:space="preserve"> </w:t>
      </w:r>
      <w:r w:rsidR="00FD1438">
        <w:rPr>
          <w:rFonts w:ascii="Calibri" w:hAnsi="Calibri"/>
          <w:b/>
          <w:sz w:val="22"/>
          <w:szCs w:val="22"/>
        </w:rPr>
        <w:t xml:space="preserve">– </w:t>
      </w:r>
      <w:r w:rsidR="005D3DFA">
        <w:rPr>
          <w:rFonts w:ascii="Calibri" w:hAnsi="Calibri"/>
          <w:b/>
          <w:sz w:val="22"/>
          <w:szCs w:val="22"/>
        </w:rPr>
        <w:t>23</w:t>
      </w:r>
      <w:r w:rsidR="005D3DFA" w:rsidRPr="005D3DFA">
        <w:rPr>
          <w:rFonts w:ascii="Calibri" w:hAnsi="Calibri"/>
          <w:b/>
          <w:sz w:val="22"/>
          <w:szCs w:val="22"/>
          <w:vertAlign w:val="superscript"/>
        </w:rPr>
        <w:t>rd</w:t>
      </w:r>
      <w:r w:rsidR="005D3DFA">
        <w:rPr>
          <w:rFonts w:ascii="Calibri" w:hAnsi="Calibri"/>
          <w:b/>
          <w:sz w:val="22"/>
          <w:szCs w:val="22"/>
        </w:rPr>
        <w:t xml:space="preserve"> Apr’21</w:t>
      </w:r>
    </w:p>
    <w:p w14:paraId="1B0535D8" w14:textId="77777777" w:rsidR="00FD1438" w:rsidRPr="00400D1C" w:rsidRDefault="00E51FA3" w:rsidP="00FD143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</w:t>
      </w:r>
      <w:r w:rsidR="00FD1438">
        <w:rPr>
          <w:rFonts w:ascii="Calibri" w:hAnsi="Calibri"/>
          <w:b/>
          <w:sz w:val="22"/>
          <w:szCs w:val="22"/>
        </w:rPr>
        <w:t xml:space="preserve"> Manager/Scrum Master</w:t>
      </w:r>
    </w:p>
    <w:p w14:paraId="31EF5DE3" w14:textId="77777777" w:rsidR="00FD1438" w:rsidRPr="00F60AF4" w:rsidRDefault="00FD1438" w:rsidP="00F60AF4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46F18CB4" w14:textId="0905CF11" w:rsidR="00FD1438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Facilitate</w:t>
      </w:r>
      <w:r w:rsidR="00FD1438" w:rsidRPr="00FD1438">
        <w:rPr>
          <w:rFonts w:ascii="Calibri" w:hAnsi="Calibri"/>
          <w:sz w:val="22"/>
          <w:szCs w:val="22"/>
        </w:rPr>
        <w:t xml:space="preserve"> sprint planning, daily stand-up meetings, reviews, retrospectives, release planning, demos and other Scrum-related meetings</w:t>
      </w:r>
    </w:p>
    <w:p w14:paraId="3BAFBAEB" w14:textId="77777777" w:rsidR="00423468" w:rsidRPr="00423468" w:rsidRDefault="00423468" w:rsidP="00423468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Track and communicate team velocity and sprint/release progress</w:t>
      </w:r>
    </w:p>
    <w:p w14:paraId="5FA2A7EE" w14:textId="1730D660" w:rsidR="00FD1438" w:rsidRPr="00FD1438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Coach</w:t>
      </w:r>
      <w:r w:rsidR="00FD1438" w:rsidRPr="00FD1438">
        <w:rPr>
          <w:rFonts w:ascii="Calibri" w:hAnsi="Calibri"/>
          <w:sz w:val="22"/>
          <w:szCs w:val="22"/>
        </w:rPr>
        <w:t xml:space="preserve"> the team to create clear and concise epics/stories</w:t>
      </w:r>
      <w:r w:rsidR="00423468">
        <w:rPr>
          <w:rFonts w:ascii="Calibri" w:hAnsi="Calibri"/>
          <w:sz w:val="22"/>
          <w:szCs w:val="22"/>
        </w:rPr>
        <w:t xml:space="preserve"> that meet ‘definition of ready’</w:t>
      </w:r>
    </w:p>
    <w:p w14:paraId="7E113823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Instructed and modeled core Agile principles of collaboration, prioritization, team accountability and visibility; ensured consistent application of scrum methodologies across the enterprise</w:t>
      </w:r>
    </w:p>
    <w:p w14:paraId="75A39F62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Worked with the engineering managers to identify cross-team dependencies and manage inter-team tasks</w:t>
      </w:r>
    </w:p>
    <w:p w14:paraId="2126586E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Facilitated Scrum of Scrum for offshore teams in India.</w:t>
      </w:r>
    </w:p>
    <w:p w14:paraId="571B481B" w14:textId="77777777" w:rsidR="00FD1438" w:rsidRP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Evangelized the benefits of Scrum to ensure its smooth adoption</w:t>
      </w:r>
    </w:p>
    <w:p w14:paraId="4CAA0CF9" w14:textId="0A188A3F" w:rsidR="00FD1438" w:rsidRDefault="00FD1438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Assisted team with making appropriate commitments through story selection, sizing and task definition and participated proactively in developing and maintaining team standards, tools and best practices </w:t>
      </w:r>
      <w:r w:rsidR="00F60AF4">
        <w:rPr>
          <w:rFonts w:ascii="Calibri" w:hAnsi="Calibri"/>
          <w:sz w:val="22"/>
          <w:szCs w:val="22"/>
        </w:rPr>
        <w:t>reducing development time.</w:t>
      </w:r>
    </w:p>
    <w:p w14:paraId="6A7C4BFB" w14:textId="66ACE0A8" w:rsidR="00310F99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the business teams to gather requirements and track the requirements using project management tool</w:t>
      </w:r>
    </w:p>
    <w:p w14:paraId="11337DF4" w14:textId="3545F49C" w:rsidR="00310F99" w:rsidRDefault="00310F99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Create and review test plans and implement a robust tracking mechanism for the same</w:t>
      </w:r>
    </w:p>
    <w:p w14:paraId="32C08C24" w14:textId="77777777" w:rsidR="00E51FA3" w:rsidRDefault="00E51FA3" w:rsidP="00FD1438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51FA3">
        <w:rPr>
          <w:rFonts w:ascii="Calibri" w:hAnsi="Calibri"/>
          <w:sz w:val="22"/>
          <w:szCs w:val="22"/>
        </w:rPr>
        <w:t>Monitored project performance for on-time, under-budget, and within the highest quality of delivering the product and its value to business, ensuring the completion of the design and development of business-critical applications</w:t>
      </w:r>
    </w:p>
    <w:p w14:paraId="1FCD1932" w14:textId="1324E958" w:rsidR="00E51FA3" w:rsidRPr="00E51FA3" w:rsidRDefault="00E51FA3" w:rsidP="00E51FA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51FA3">
        <w:rPr>
          <w:rFonts w:ascii="Calibri" w:hAnsi="Calibri"/>
          <w:sz w:val="22"/>
          <w:szCs w:val="22"/>
        </w:rPr>
        <w:t>Carr</w:t>
      </w:r>
      <w:r w:rsidR="00310F99">
        <w:rPr>
          <w:rFonts w:ascii="Calibri" w:hAnsi="Calibri"/>
          <w:sz w:val="22"/>
          <w:szCs w:val="22"/>
        </w:rPr>
        <w:t>y</w:t>
      </w:r>
      <w:r w:rsidRPr="00E51FA3">
        <w:rPr>
          <w:rFonts w:ascii="Calibri" w:hAnsi="Calibri"/>
          <w:sz w:val="22"/>
          <w:szCs w:val="22"/>
        </w:rPr>
        <w:t xml:space="preserve"> out risk analysis and change management; reduced project risks by formulating contingency plans</w:t>
      </w:r>
    </w:p>
    <w:p w14:paraId="1A4C5E05" w14:textId="77777777" w:rsidR="00E12C12" w:rsidRPr="007056B5" w:rsidRDefault="00E51FA3" w:rsidP="000F4371">
      <w:pPr>
        <w:numPr>
          <w:ilvl w:val="0"/>
          <w:numId w:val="2"/>
        </w:num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 w:rsidRPr="007056B5">
        <w:rPr>
          <w:rFonts w:ascii="Calibri" w:hAnsi="Calibri"/>
          <w:sz w:val="22"/>
          <w:szCs w:val="22"/>
        </w:rPr>
        <w:t>Performed project and program management to more than $8M projects with 5 to 35 team members and vendors; while ensuring compliance with documentation and process standards</w:t>
      </w:r>
    </w:p>
    <w:p w14:paraId="7EBFAAE6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1A0C2587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F087C24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638F5195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0C39BF89" w14:textId="77777777" w:rsidR="00423468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D35566A" w14:textId="77777777" w:rsidR="00310F99" w:rsidRDefault="00310F99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7568D09E" w14:textId="77777777" w:rsidR="00310F99" w:rsidRDefault="00310F99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1E75AEA8" w14:textId="62411252" w:rsidR="003C73FE" w:rsidRPr="0090237B" w:rsidRDefault="00423468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</w:t>
      </w:r>
      <w:r w:rsidR="0008149E">
        <w:rPr>
          <w:rFonts w:ascii="Calibri" w:hAnsi="Calibri"/>
          <w:b/>
          <w:sz w:val="22"/>
          <w:szCs w:val="22"/>
        </w:rPr>
        <w:t xml:space="preserve">Client: </w:t>
      </w:r>
      <w:r w:rsidR="003C73FE" w:rsidRPr="0090237B">
        <w:rPr>
          <w:rFonts w:ascii="Calibri" w:hAnsi="Calibri"/>
          <w:b/>
          <w:sz w:val="22"/>
          <w:szCs w:val="22"/>
        </w:rPr>
        <w:t>MetLife</w:t>
      </w:r>
      <w:r w:rsidR="003C73FE">
        <w:rPr>
          <w:rFonts w:ascii="Calibri" w:hAnsi="Calibri"/>
          <w:b/>
          <w:sz w:val="22"/>
          <w:szCs w:val="22"/>
        </w:rPr>
        <w:t xml:space="preserve"> </w:t>
      </w:r>
      <w:r w:rsidR="003C73FE" w:rsidRPr="0090237B">
        <w:rPr>
          <w:rFonts w:ascii="Calibri" w:hAnsi="Calibri"/>
          <w:b/>
          <w:sz w:val="22"/>
          <w:szCs w:val="22"/>
        </w:rPr>
        <w:t>Inc.</w:t>
      </w:r>
      <w:r>
        <w:rPr>
          <w:rFonts w:ascii="Calibri" w:hAnsi="Calibri"/>
          <w:b/>
          <w:sz w:val="22"/>
          <w:szCs w:val="22"/>
        </w:rPr>
        <w:t>)</w:t>
      </w:r>
      <w:r w:rsidR="003C73FE" w:rsidRPr="0090237B">
        <w:rPr>
          <w:rFonts w:ascii="Calibri" w:hAnsi="Calibri"/>
          <w:b/>
          <w:sz w:val="22"/>
          <w:szCs w:val="22"/>
        </w:rPr>
        <w:t xml:space="preserve"> Somerset</w:t>
      </w:r>
      <w:r w:rsidR="003C73FE">
        <w:rPr>
          <w:rFonts w:ascii="Calibri" w:hAnsi="Calibri"/>
          <w:b/>
          <w:sz w:val="22"/>
          <w:szCs w:val="22"/>
        </w:rPr>
        <w:t>,</w:t>
      </w:r>
      <w:r w:rsidR="0008149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NJ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</w:t>
      </w:r>
      <w:r w:rsidR="00BA1547">
        <w:rPr>
          <w:rFonts w:ascii="Calibri" w:hAnsi="Calibri"/>
          <w:b/>
          <w:sz w:val="22"/>
          <w:szCs w:val="22"/>
        </w:rPr>
        <w:t>April 2009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256F69">
        <w:rPr>
          <w:rFonts w:ascii="Calibri" w:hAnsi="Calibri"/>
          <w:b/>
          <w:sz w:val="22"/>
          <w:szCs w:val="22"/>
        </w:rPr>
        <w:t>September 2013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23BA2C3D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Lead/Manager</w:t>
      </w:r>
    </w:p>
    <w:p w14:paraId="383FE565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0650273E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4BFE16F1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the tasks with the offshore team and partners.</w:t>
      </w:r>
    </w:p>
    <w:p w14:paraId="6DC2F5D6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gathering, understanding and communicating the same to the offshore QA team.</w:t>
      </w:r>
    </w:p>
    <w:p w14:paraId="6B5E0E39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the queries and ambiguity raised by the offshore QA team with the Development and business teams.</w:t>
      </w:r>
    </w:p>
    <w:p w14:paraId="125487BD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requirement traceability matrix.</w:t>
      </w:r>
    </w:p>
    <w:p w14:paraId="4FE807D8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Creating the master test plan and test strategy document in line with the scope and organization standards and review it with the relevant stakeholders.</w:t>
      </w:r>
    </w:p>
    <w:p w14:paraId="1381CD6D" w14:textId="77777777" w:rsidR="00F70631" w:rsidRDefault="00F70631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Preparing the test data using </w:t>
      </w:r>
      <w:r w:rsidR="005843E1">
        <w:rPr>
          <w:rFonts w:ascii="Calibri" w:hAnsi="Calibri"/>
          <w:sz w:val="22"/>
          <w:szCs w:val="22"/>
        </w:rPr>
        <w:t>a freeware named Generate Data.</w:t>
      </w:r>
    </w:p>
    <w:p w14:paraId="75B28DE9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5DFB1024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Automation and </w:t>
      </w:r>
      <w:r w:rsidRPr="00084C47">
        <w:rPr>
          <w:rFonts w:ascii="Calibri" w:hAnsi="Calibri"/>
          <w:sz w:val="22"/>
          <w:szCs w:val="22"/>
        </w:rPr>
        <w:t>Execution of t</w:t>
      </w:r>
      <w:r>
        <w:rPr>
          <w:rFonts w:ascii="Calibri" w:hAnsi="Calibri"/>
          <w:sz w:val="22"/>
          <w:szCs w:val="22"/>
        </w:rPr>
        <w:t>est cases using IBM Rational Integration tester (Green Hat Tester) and provide cost savings to customer.</w:t>
      </w:r>
    </w:p>
    <w:p w14:paraId="03A70F85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Defect triaging and defect prioritization.</w:t>
      </w:r>
    </w:p>
    <w:p w14:paraId="3B0B1E02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Extracting the defect report on a daily basis and discussing the same with the development and business teams.</w:t>
      </w:r>
    </w:p>
    <w:p w14:paraId="348B1183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and coordinate the testing activities between different teams for the migration project.</w:t>
      </w:r>
    </w:p>
    <w:p w14:paraId="562B9FD0" w14:textId="77777777" w:rsidR="003C73FE" w:rsidRPr="007C4CE2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 the daily test case execution status and weekly status reports.</w:t>
      </w:r>
    </w:p>
    <w:p w14:paraId="629EC481" w14:textId="77777777" w:rsidR="003C73FE" w:rsidRPr="00A56F25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</w:t>
      </w:r>
      <w:r w:rsidRPr="00384D15">
        <w:rPr>
          <w:rFonts w:ascii="Calibri" w:hAnsi="Calibri"/>
          <w:b/>
          <w:sz w:val="22"/>
          <w:szCs w:val="22"/>
        </w:rPr>
        <w:t>Release to Release funding analysis and monthly funding distribution</w:t>
      </w:r>
      <w:r>
        <w:rPr>
          <w:rFonts w:ascii="Calibri" w:hAnsi="Calibri"/>
          <w:sz w:val="22"/>
          <w:szCs w:val="22"/>
        </w:rPr>
        <w:t xml:space="preserve"> document.</w:t>
      </w:r>
    </w:p>
    <w:p w14:paraId="7FE56FD0" w14:textId="77777777" w:rsidR="003C73FE" w:rsidRPr="006A31B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Coordinating daily client meetings/status meetings/calls.</w:t>
      </w:r>
    </w:p>
    <w:p w14:paraId="1FFF6E6F" w14:textId="77777777" w:rsidR="003C73FE" w:rsidRPr="005642F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and reviewing the monthly Quality metrics and governance reports.</w:t>
      </w:r>
    </w:p>
    <w:p w14:paraId="253C5325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642F5">
        <w:rPr>
          <w:rFonts w:ascii="Calibri" w:hAnsi="Calibri"/>
          <w:sz w:val="22"/>
          <w:szCs w:val="22"/>
        </w:rPr>
        <w:t>Defined processes and tools best suited to each project.</w:t>
      </w:r>
    </w:p>
    <w:p w14:paraId="164E7C79" w14:textId="77777777" w:rsidR="003C73FE" w:rsidRPr="005642F5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642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Define</w:t>
      </w:r>
      <w:r w:rsidRPr="005642F5">
        <w:rPr>
          <w:rFonts w:ascii="Calibri" w:hAnsi="Calibri"/>
          <w:sz w:val="22"/>
          <w:szCs w:val="22"/>
        </w:rPr>
        <w:t xml:space="preserve"> project specifics and client goals, creating detailed project road maps, plans, schedules and work breakdown structures</w:t>
      </w:r>
      <w:r>
        <w:rPr>
          <w:rFonts w:ascii="Calibri" w:hAnsi="Calibri"/>
          <w:sz w:val="22"/>
          <w:szCs w:val="22"/>
        </w:rPr>
        <w:t>.</w:t>
      </w:r>
    </w:p>
    <w:p w14:paraId="5C09F31D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04C0927B" w14:textId="77777777" w:rsidR="003C73FE" w:rsidRPr="0090237B" w:rsidRDefault="00BA1547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</w:t>
      </w:r>
      <w:r w:rsidR="0008149E">
        <w:rPr>
          <w:rFonts w:ascii="Calibri" w:hAnsi="Calibri"/>
          <w:b/>
          <w:sz w:val="22"/>
          <w:szCs w:val="22"/>
        </w:rPr>
        <w:t>Client</w:t>
      </w:r>
      <w:r>
        <w:rPr>
          <w:rFonts w:ascii="Calibri" w:hAnsi="Calibri"/>
          <w:b/>
          <w:sz w:val="22"/>
          <w:szCs w:val="22"/>
        </w:rPr>
        <w:t xml:space="preserve">: </w:t>
      </w:r>
      <w:r w:rsidR="003C73FE">
        <w:rPr>
          <w:rFonts w:ascii="Calibri" w:hAnsi="Calibri"/>
          <w:b/>
          <w:sz w:val="22"/>
          <w:szCs w:val="22"/>
        </w:rPr>
        <w:t xml:space="preserve">General Electric </w:t>
      </w:r>
      <w:r w:rsidR="003C73FE" w:rsidRPr="0090237B">
        <w:rPr>
          <w:rFonts w:ascii="Calibri" w:hAnsi="Calibri"/>
          <w:b/>
          <w:sz w:val="22"/>
          <w:szCs w:val="22"/>
        </w:rPr>
        <w:t>Inc.</w:t>
      </w:r>
      <w:r>
        <w:rPr>
          <w:rFonts w:ascii="Calibri" w:hAnsi="Calibri"/>
          <w:b/>
          <w:sz w:val="22"/>
          <w:szCs w:val="22"/>
        </w:rPr>
        <w:t>)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Mumbai, India</w:t>
      </w:r>
      <w:r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 xml:space="preserve">     </w:t>
      </w:r>
      <w:r w:rsidR="003C73FE"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  <w:t xml:space="preserve">  </w:t>
      </w:r>
      <w:r w:rsidR="0008149E">
        <w:rPr>
          <w:rFonts w:ascii="Calibri" w:hAnsi="Calibri"/>
          <w:b/>
          <w:sz w:val="22"/>
          <w:szCs w:val="22"/>
        </w:rPr>
        <w:t xml:space="preserve">                    </w:t>
      </w:r>
      <w:r w:rsidR="003C73FE">
        <w:rPr>
          <w:rFonts w:ascii="Calibri" w:hAnsi="Calibri"/>
          <w:b/>
          <w:sz w:val="22"/>
          <w:szCs w:val="22"/>
        </w:rPr>
        <w:t>October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3C73FE">
        <w:rPr>
          <w:rFonts w:ascii="Calibri" w:hAnsi="Calibri"/>
          <w:b/>
          <w:sz w:val="22"/>
          <w:szCs w:val="22"/>
        </w:rPr>
        <w:t>April 2009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6AC01E38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Analyst</w:t>
      </w:r>
    </w:p>
    <w:p w14:paraId="67544A9E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27BF8E67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 and understanding the same.</w:t>
      </w:r>
    </w:p>
    <w:p w14:paraId="7AC6DAAF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query/ambiguity documents for better requirement understanding from client.</w:t>
      </w:r>
    </w:p>
    <w:p w14:paraId="39C0608A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24445671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Responsible </w:t>
      </w:r>
      <w:r>
        <w:rPr>
          <w:rFonts w:ascii="Calibri" w:hAnsi="Calibri"/>
          <w:sz w:val="22"/>
          <w:szCs w:val="22"/>
        </w:rPr>
        <w:t>for test case execution.</w:t>
      </w:r>
    </w:p>
    <w:p w14:paraId="6CB4EB64" w14:textId="77777777" w:rsidR="003C73FE" w:rsidRPr="005E28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E2875">
        <w:rPr>
          <w:rFonts w:ascii="Calibri" w:hAnsi="Calibri"/>
          <w:sz w:val="22"/>
          <w:szCs w:val="22"/>
        </w:rPr>
        <w:t>Reporting daily and weekly test case execution status.</w:t>
      </w:r>
    </w:p>
    <w:p w14:paraId="73B739F6" w14:textId="77777777" w:rsidR="003C73FE" w:rsidRPr="004F7F17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E28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Coordination for </w:t>
      </w:r>
      <w:r w:rsidRPr="005E2875">
        <w:rPr>
          <w:rFonts w:ascii="Calibri" w:hAnsi="Calibri"/>
          <w:sz w:val="22"/>
          <w:szCs w:val="22"/>
        </w:rPr>
        <w:t>daily client meetings/status meetings/calls</w:t>
      </w:r>
      <w:r w:rsidRPr="005E2875">
        <w:rPr>
          <w:rFonts w:ascii="Calibri" w:hAnsi="Calibri"/>
          <w:b/>
          <w:sz w:val="22"/>
          <w:szCs w:val="22"/>
        </w:rPr>
        <w:t>.</w:t>
      </w:r>
    </w:p>
    <w:p w14:paraId="57377C17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designing the Automation scripts in </w:t>
      </w:r>
      <w:r w:rsidR="00D97FE3">
        <w:rPr>
          <w:rFonts w:ascii="Calibri" w:hAnsi="Calibri"/>
          <w:sz w:val="22"/>
          <w:szCs w:val="22"/>
        </w:rPr>
        <w:t>Selenium using java scripting and executing the same.</w:t>
      </w:r>
    </w:p>
    <w:p w14:paraId="06A06396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5219342D" w14:textId="77777777" w:rsidR="003C73FE" w:rsidRPr="0090237B" w:rsidRDefault="00BA1547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Capgemini (The Coca Cola Company)</w:t>
      </w:r>
      <w:r w:rsidR="003C73FE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Mumbai, India</w:t>
      </w:r>
      <w:r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</w:r>
      <w:r w:rsidR="003C73FE">
        <w:rPr>
          <w:rFonts w:ascii="Calibri" w:hAnsi="Calibri"/>
          <w:b/>
          <w:sz w:val="22"/>
          <w:szCs w:val="22"/>
        </w:rPr>
        <w:tab/>
        <w:t xml:space="preserve">              February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– </w:t>
      </w:r>
      <w:r w:rsidR="003C73FE">
        <w:rPr>
          <w:rFonts w:ascii="Calibri" w:hAnsi="Calibri"/>
          <w:b/>
          <w:sz w:val="22"/>
          <w:szCs w:val="22"/>
        </w:rPr>
        <w:t>October 2008</w:t>
      </w:r>
      <w:r w:rsidR="003C73FE" w:rsidRPr="0090237B">
        <w:rPr>
          <w:rFonts w:ascii="Calibri" w:hAnsi="Calibri"/>
          <w:b/>
          <w:sz w:val="22"/>
          <w:szCs w:val="22"/>
        </w:rPr>
        <w:t xml:space="preserve"> </w:t>
      </w:r>
    </w:p>
    <w:p w14:paraId="2BF39584" w14:textId="77777777" w:rsidR="003C73FE" w:rsidRPr="00400D1C" w:rsidRDefault="007056B5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QA Analyst</w:t>
      </w:r>
    </w:p>
    <w:p w14:paraId="3ABBA366" w14:textId="77777777" w:rsidR="003C73FE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</w:p>
    <w:p w14:paraId="4B784D9B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61460D12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Requirement gathering and understanding the same.</w:t>
      </w:r>
    </w:p>
    <w:p w14:paraId="57705C9B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requirements and preparing the query/ambiguity documents.</w:t>
      </w:r>
    </w:p>
    <w:p w14:paraId="0C9D83D3" w14:textId="77777777" w:rsidR="003C73FE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Reviewing the test cases and preparing the scenario documents.</w:t>
      </w:r>
    </w:p>
    <w:p w14:paraId="11D6DD25" w14:textId="77777777" w:rsidR="003C73FE" w:rsidRPr="0090237B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Responsible </w:t>
      </w:r>
      <w:r>
        <w:rPr>
          <w:rFonts w:ascii="Calibri" w:hAnsi="Calibri"/>
          <w:sz w:val="22"/>
          <w:szCs w:val="22"/>
        </w:rPr>
        <w:t>for test case execution.</w:t>
      </w:r>
    </w:p>
    <w:p w14:paraId="7AEE7D59" w14:textId="77777777" w:rsidR="003C73FE" w:rsidRPr="007C4CE2" w:rsidRDefault="003C73FE" w:rsidP="003C73F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the daily test case execution status and weekly status reports.</w:t>
      </w:r>
    </w:p>
    <w:p w14:paraId="2A4BC648" w14:textId="77777777" w:rsidR="003C73FE" w:rsidRPr="004F7F17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Scheduling daily client meetings/status meetings/calls.</w:t>
      </w:r>
    </w:p>
    <w:p w14:paraId="380270E1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designing the Automation scripts in QTP and also executing the same.</w:t>
      </w:r>
    </w:p>
    <w:p w14:paraId="50B12E78" w14:textId="77777777" w:rsidR="003C73FE" w:rsidRPr="0090237B" w:rsidRDefault="003C73FE" w:rsidP="003C73FE">
      <w:pPr>
        <w:jc w:val="both"/>
        <w:rPr>
          <w:rFonts w:ascii="Calibri" w:hAnsi="Calibri" w:cs="Arial"/>
          <w:b/>
          <w:sz w:val="22"/>
          <w:szCs w:val="22"/>
        </w:rPr>
      </w:pPr>
    </w:p>
    <w:p w14:paraId="38509D6B" w14:textId="77777777" w:rsidR="003C73FE" w:rsidRPr="0090237B" w:rsidRDefault="003C73FE" w:rsidP="003C73F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Caltec</w:t>
      </w:r>
      <w:proofErr w:type="spellEnd"/>
      <w:r>
        <w:rPr>
          <w:rFonts w:ascii="Calibri" w:hAnsi="Calibri"/>
          <w:b/>
          <w:sz w:val="22"/>
          <w:szCs w:val="22"/>
        </w:rPr>
        <w:t>-Bharti Airtel (Client), Mumbai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June 2007</w:t>
      </w:r>
      <w:r w:rsidRPr="0090237B"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b/>
          <w:sz w:val="22"/>
          <w:szCs w:val="22"/>
        </w:rPr>
        <w:t>October 2007</w:t>
      </w:r>
      <w:r w:rsidRPr="0090237B">
        <w:rPr>
          <w:rFonts w:ascii="Calibri" w:hAnsi="Calibri"/>
          <w:b/>
          <w:sz w:val="22"/>
          <w:szCs w:val="22"/>
        </w:rPr>
        <w:t xml:space="preserve"> </w:t>
      </w:r>
    </w:p>
    <w:p w14:paraId="07B3D3F6" w14:textId="77777777" w:rsidR="003C73FE" w:rsidRPr="00400D1C" w:rsidRDefault="003C73FE" w:rsidP="003C73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Software Test Engineer.</w:t>
      </w:r>
    </w:p>
    <w:p w14:paraId="18D73FCA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14B6DD6F" w14:textId="77777777" w:rsidR="003C73FE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</w:p>
    <w:p w14:paraId="4659B5E1" w14:textId="77777777" w:rsidR="003C73FE" w:rsidRPr="00D00707" w:rsidRDefault="003C73FE" w:rsidP="003C73FE">
      <w:pPr>
        <w:rPr>
          <w:rFonts w:ascii="Calibri" w:hAnsi="Calibri"/>
          <w:b/>
          <w:sz w:val="22"/>
          <w:szCs w:val="22"/>
          <w:u w:val="single"/>
        </w:rPr>
      </w:pPr>
      <w:r w:rsidRPr="00D00707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7AA3484F" w14:textId="77777777" w:rsidR="003C73FE" w:rsidRPr="00B2112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Making GPRS Settings in the mobile handsets devices.</w:t>
      </w:r>
    </w:p>
    <w:p w14:paraId="6519FB27" w14:textId="77777777" w:rsidR="003C73FE" w:rsidRPr="00B2112B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Connectivity with the data services and Laptops.</w:t>
      </w:r>
    </w:p>
    <w:p w14:paraId="30C4FC22" w14:textId="77777777" w:rsidR="003C73FE" w:rsidRPr="00B42D75" w:rsidRDefault="003C73FE" w:rsidP="003C73F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Troubleshooting the data services.</w:t>
      </w:r>
    </w:p>
    <w:p w14:paraId="10096C96" w14:textId="77777777" w:rsidR="003C73FE" w:rsidRPr="0090237B" w:rsidRDefault="003C73FE" w:rsidP="003C73FE">
      <w:pPr>
        <w:rPr>
          <w:rFonts w:ascii="Calibri" w:hAnsi="Calibri"/>
          <w:sz w:val="22"/>
          <w:szCs w:val="22"/>
        </w:rPr>
      </w:pPr>
    </w:p>
    <w:p w14:paraId="54976DDD" w14:textId="77777777" w:rsidR="004128D5" w:rsidRPr="00427665" w:rsidRDefault="003C73FE" w:rsidP="00427665">
      <w:pPr>
        <w:rPr>
          <w:rFonts w:ascii="Calibri" w:hAnsi="Calibri"/>
          <w:sz w:val="22"/>
          <w:szCs w:val="22"/>
        </w:rPr>
      </w:pPr>
      <w:r w:rsidRPr="00E535AA">
        <w:rPr>
          <w:rFonts w:ascii="Calibri" w:hAnsi="Calibri"/>
          <w:b/>
          <w:sz w:val="22"/>
          <w:szCs w:val="22"/>
        </w:rPr>
        <w:t>Environment</w:t>
      </w:r>
      <w:r w:rsidRPr="0090237B">
        <w:rPr>
          <w:rFonts w:ascii="Calibri" w:hAnsi="Calibri"/>
          <w:sz w:val="22"/>
          <w:szCs w:val="22"/>
        </w:rPr>
        <w:t>: Windows 2003, Windows 2000,</w:t>
      </w:r>
      <w:r>
        <w:rPr>
          <w:rFonts w:ascii="Calibri" w:hAnsi="Calibri"/>
          <w:sz w:val="22"/>
          <w:szCs w:val="22"/>
        </w:rPr>
        <w:t xml:space="preserve"> Windows XP, Windows Vista.</w:t>
      </w:r>
    </w:p>
    <w:sectPr w:rsidR="004128D5" w:rsidRPr="00427665" w:rsidSect="00C9797E">
      <w:headerReference w:type="default" r:id="rId7"/>
      <w:footerReference w:type="default" r:id="rId8"/>
      <w:pgSz w:w="12240" w:h="15840"/>
      <w:pgMar w:top="330" w:right="810" w:bottom="1440" w:left="1440" w:header="720" w:footer="57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67AF" w14:textId="77777777" w:rsidR="00DC6B7A" w:rsidRDefault="00DC6B7A">
      <w:r>
        <w:separator/>
      </w:r>
    </w:p>
  </w:endnote>
  <w:endnote w:type="continuationSeparator" w:id="0">
    <w:p w14:paraId="4700D45C" w14:textId="77777777" w:rsidR="00DC6B7A" w:rsidRDefault="00DC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93D5" w14:textId="7F290755" w:rsidR="00AE21A0" w:rsidRDefault="00DC6B7A">
    <w:pPr>
      <w:pStyle w:val="Footer"/>
    </w:pPr>
    <w:hyperlink r:id="rId1" w:history="1">
      <w:r w:rsidR="00F178F2" w:rsidRPr="00902090">
        <w:rPr>
          <w:rStyle w:val="Hyperlink"/>
          <w:rFonts w:ascii="Calibri" w:hAnsi="Calibri" w:cs="Arial"/>
          <w:b/>
          <w:sz w:val="22"/>
          <w:szCs w:val="22"/>
        </w:rPr>
        <w:t>Jigar.k.upadhyay@gmail.com</w:t>
      </w:r>
    </w:hyperlink>
    <w:r w:rsidR="00F178F2">
      <w:rPr>
        <w:rFonts w:ascii="Calibri" w:hAnsi="Calibri" w:cs="Arial"/>
        <w:b/>
        <w:color w:val="0070C0"/>
        <w:sz w:val="22"/>
        <w:szCs w:val="22"/>
      </w:rPr>
      <w:t xml:space="preserve"> | +91-9321303391</w:t>
    </w:r>
  </w:p>
  <w:p w14:paraId="523F06AE" w14:textId="77777777" w:rsidR="00820180" w:rsidRDefault="00DC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E0D2" w14:textId="77777777" w:rsidR="00DC6B7A" w:rsidRDefault="00DC6B7A">
      <w:r>
        <w:separator/>
      </w:r>
    </w:p>
  </w:footnote>
  <w:footnote w:type="continuationSeparator" w:id="0">
    <w:p w14:paraId="78A6D346" w14:textId="77777777" w:rsidR="00DC6B7A" w:rsidRDefault="00DC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030F" w14:textId="1B2126FD" w:rsidR="00820180" w:rsidRDefault="00461A71" w:rsidP="00461A71">
    <w:pPr>
      <w:pStyle w:val="Header"/>
      <w:tabs>
        <w:tab w:val="clear" w:pos="9360"/>
        <w:tab w:val="left" w:pos="6510"/>
      </w:tabs>
    </w:pPr>
    <w:r>
      <w:rPr>
        <w:noProof/>
      </w:rPr>
      <w:drawing>
        <wp:inline distT="0" distB="0" distL="0" distR="0" wp14:anchorId="2E1DC203" wp14:editId="0F7861E5">
          <wp:extent cx="1171575" cy="10477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color w:val="0070C0"/>
        <w:sz w:val="22"/>
        <w:szCs w:val="22"/>
      </w:rPr>
      <w:tab/>
    </w:r>
    <w:r>
      <w:rPr>
        <w:noProof/>
      </w:rPr>
      <w:drawing>
        <wp:inline distT="0" distB="0" distL="0" distR="0" wp14:anchorId="06536D02" wp14:editId="4989A544">
          <wp:extent cx="885825" cy="895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color w:val="0070C0"/>
        <w:sz w:val="22"/>
        <w:szCs w:val="22"/>
      </w:rPr>
      <w:t xml:space="preserve">     </w:t>
    </w:r>
    <w:r>
      <w:rPr>
        <w:rFonts w:ascii="Calibri" w:hAnsi="Calibri" w:cs="Arial"/>
        <w:b/>
        <w:color w:val="0070C0"/>
        <w:sz w:val="22"/>
        <w:szCs w:val="22"/>
      </w:rPr>
      <w:tab/>
    </w:r>
    <w:r>
      <w:rPr>
        <w:rFonts w:ascii="Calibri" w:hAnsi="Calibri" w:cs="Arial"/>
        <w:b/>
        <w:noProof/>
        <w:color w:val="0070C0"/>
        <w:sz w:val="22"/>
        <w:szCs w:val="22"/>
      </w:rPr>
      <w:drawing>
        <wp:inline distT="0" distB="0" distL="0" distR="0" wp14:anchorId="2303A8A3" wp14:editId="28F1243D">
          <wp:extent cx="1250950" cy="891613"/>
          <wp:effectExtent l="0" t="0" r="635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787" cy="91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43E"/>
    <w:multiLevelType w:val="multilevel"/>
    <w:tmpl w:val="BE88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3E1F"/>
    <w:multiLevelType w:val="multilevel"/>
    <w:tmpl w:val="D16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A2633"/>
    <w:multiLevelType w:val="hybridMultilevel"/>
    <w:tmpl w:val="74B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021"/>
    <w:multiLevelType w:val="hybridMultilevel"/>
    <w:tmpl w:val="DDB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63DC"/>
    <w:multiLevelType w:val="hybridMultilevel"/>
    <w:tmpl w:val="67B0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781"/>
    <w:multiLevelType w:val="multilevel"/>
    <w:tmpl w:val="564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36315"/>
    <w:multiLevelType w:val="hybridMultilevel"/>
    <w:tmpl w:val="E3F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41B"/>
    <w:multiLevelType w:val="multilevel"/>
    <w:tmpl w:val="46D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A5963"/>
    <w:multiLevelType w:val="hybridMultilevel"/>
    <w:tmpl w:val="EBC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72F7"/>
    <w:multiLevelType w:val="hybridMultilevel"/>
    <w:tmpl w:val="479CABFE"/>
    <w:lvl w:ilvl="0" w:tplc="FFFFFFFF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0D267C2"/>
    <w:multiLevelType w:val="hybridMultilevel"/>
    <w:tmpl w:val="B93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D5582"/>
    <w:multiLevelType w:val="multilevel"/>
    <w:tmpl w:val="4B9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E5602"/>
    <w:multiLevelType w:val="hybridMultilevel"/>
    <w:tmpl w:val="61AC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68B7"/>
    <w:multiLevelType w:val="hybridMultilevel"/>
    <w:tmpl w:val="13087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94EBE"/>
    <w:multiLevelType w:val="multilevel"/>
    <w:tmpl w:val="47F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302B2"/>
    <w:multiLevelType w:val="multilevel"/>
    <w:tmpl w:val="160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7863"/>
    <w:multiLevelType w:val="multilevel"/>
    <w:tmpl w:val="815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7413B"/>
    <w:multiLevelType w:val="multilevel"/>
    <w:tmpl w:val="865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FE"/>
    <w:rsid w:val="0000314C"/>
    <w:rsid w:val="000103F6"/>
    <w:rsid w:val="0005210B"/>
    <w:rsid w:val="0008149E"/>
    <w:rsid w:val="000A2544"/>
    <w:rsid w:val="000C3E3E"/>
    <w:rsid w:val="000C4059"/>
    <w:rsid w:val="000E4DA5"/>
    <w:rsid w:val="00123B77"/>
    <w:rsid w:val="00146CD3"/>
    <w:rsid w:val="00185B5E"/>
    <w:rsid w:val="001E66E3"/>
    <w:rsid w:val="00201A4C"/>
    <w:rsid w:val="002224F6"/>
    <w:rsid w:val="00224887"/>
    <w:rsid w:val="00226D83"/>
    <w:rsid w:val="00256F69"/>
    <w:rsid w:val="00290F2B"/>
    <w:rsid w:val="002B495D"/>
    <w:rsid w:val="002F618C"/>
    <w:rsid w:val="00302839"/>
    <w:rsid w:val="0031020B"/>
    <w:rsid w:val="00310F99"/>
    <w:rsid w:val="00320567"/>
    <w:rsid w:val="00334B62"/>
    <w:rsid w:val="00335232"/>
    <w:rsid w:val="003737E2"/>
    <w:rsid w:val="003A054D"/>
    <w:rsid w:val="003C73FE"/>
    <w:rsid w:val="003E3241"/>
    <w:rsid w:val="003F2A69"/>
    <w:rsid w:val="004128D5"/>
    <w:rsid w:val="00413D6B"/>
    <w:rsid w:val="00423468"/>
    <w:rsid w:val="00427665"/>
    <w:rsid w:val="00431E7A"/>
    <w:rsid w:val="00444FB3"/>
    <w:rsid w:val="00461A71"/>
    <w:rsid w:val="00491538"/>
    <w:rsid w:val="004A01C3"/>
    <w:rsid w:val="004A4C4E"/>
    <w:rsid w:val="004D74DB"/>
    <w:rsid w:val="00525192"/>
    <w:rsid w:val="0053004A"/>
    <w:rsid w:val="00532A00"/>
    <w:rsid w:val="00534F28"/>
    <w:rsid w:val="005566E9"/>
    <w:rsid w:val="0056316A"/>
    <w:rsid w:val="005843E1"/>
    <w:rsid w:val="005D272B"/>
    <w:rsid w:val="005D3DFA"/>
    <w:rsid w:val="005D6B53"/>
    <w:rsid w:val="005E5116"/>
    <w:rsid w:val="006305D6"/>
    <w:rsid w:val="00632E4D"/>
    <w:rsid w:val="00667DB7"/>
    <w:rsid w:val="006778EB"/>
    <w:rsid w:val="006832DC"/>
    <w:rsid w:val="00685579"/>
    <w:rsid w:val="006947D9"/>
    <w:rsid w:val="006967F0"/>
    <w:rsid w:val="006A662F"/>
    <w:rsid w:val="006E5FA6"/>
    <w:rsid w:val="006F1BEF"/>
    <w:rsid w:val="007056B5"/>
    <w:rsid w:val="00710800"/>
    <w:rsid w:val="00711413"/>
    <w:rsid w:val="007132EF"/>
    <w:rsid w:val="00726318"/>
    <w:rsid w:val="007B1B12"/>
    <w:rsid w:val="007C1620"/>
    <w:rsid w:val="007C57BF"/>
    <w:rsid w:val="007D4B54"/>
    <w:rsid w:val="007E2BE7"/>
    <w:rsid w:val="00820D18"/>
    <w:rsid w:val="00822F54"/>
    <w:rsid w:val="008352B1"/>
    <w:rsid w:val="008C44F5"/>
    <w:rsid w:val="00950EEC"/>
    <w:rsid w:val="0095637E"/>
    <w:rsid w:val="00957C3A"/>
    <w:rsid w:val="00973256"/>
    <w:rsid w:val="009A118A"/>
    <w:rsid w:val="009D658C"/>
    <w:rsid w:val="00AE6C49"/>
    <w:rsid w:val="00BA1547"/>
    <w:rsid w:val="00BF3B32"/>
    <w:rsid w:val="00C0339B"/>
    <w:rsid w:val="00C23ED1"/>
    <w:rsid w:val="00C45E68"/>
    <w:rsid w:val="00C505F3"/>
    <w:rsid w:val="00C63832"/>
    <w:rsid w:val="00C74DF2"/>
    <w:rsid w:val="00C9346D"/>
    <w:rsid w:val="00CB5C46"/>
    <w:rsid w:val="00CC1BB1"/>
    <w:rsid w:val="00CD2444"/>
    <w:rsid w:val="00D33C78"/>
    <w:rsid w:val="00D562AB"/>
    <w:rsid w:val="00D765A9"/>
    <w:rsid w:val="00D97FE3"/>
    <w:rsid w:val="00DC1FEA"/>
    <w:rsid w:val="00DC6B7A"/>
    <w:rsid w:val="00DE4C0B"/>
    <w:rsid w:val="00E12C12"/>
    <w:rsid w:val="00E321F3"/>
    <w:rsid w:val="00E37364"/>
    <w:rsid w:val="00E406D7"/>
    <w:rsid w:val="00E50730"/>
    <w:rsid w:val="00E51FA3"/>
    <w:rsid w:val="00E64D41"/>
    <w:rsid w:val="00E82745"/>
    <w:rsid w:val="00EB2BDB"/>
    <w:rsid w:val="00F03FDD"/>
    <w:rsid w:val="00F12318"/>
    <w:rsid w:val="00F178F2"/>
    <w:rsid w:val="00F36731"/>
    <w:rsid w:val="00F40393"/>
    <w:rsid w:val="00F60AF4"/>
    <w:rsid w:val="00F62040"/>
    <w:rsid w:val="00F70631"/>
    <w:rsid w:val="00F93883"/>
    <w:rsid w:val="00FC7AAE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65CE"/>
  <w15:docId w15:val="{7D94C863-C771-44C3-A988-5B48AD2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opy1">
    <w:name w:val="bodycopy1"/>
    <w:rsid w:val="003C73FE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Hyperlink">
    <w:name w:val="Hyperlink"/>
    <w:unhideWhenUsed/>
    <w:rsid w:val="003C73FE"/>
    <w:rPr>
      <w:color w:val="0000FF"/>
      <w:u w:val="single"/>
    </w:rPr>
  </w:style>
  <w:style w:type="character" w:styleId="HTMLTypewriter">
    <w:name w:val="HTML Typewriter"/>
    <w:semiHidden/>
    <w:rsid w:val="003C73FE"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3C73FE"/>
    <w:pPr>
      <w:pBdr>
        <w:bottom w:val="single" w:sz="12" w:space="1" w:color="auto"/>
      </w:pBd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C73F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3C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73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C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73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C73FE"/>
  </w:style>
  <w:style w:type="paragraph" w:styleId="BalloonText">
    <w:name w:val="Balloon Text"/>
    <w:basedOn w:val="Normal"/>
    <w:link w:val="BalloonTextChar"/>
    <w:uiPriority w:val="99"/>
    <w:semiHidden/>
    <w:unhideWhenUsed/>
    <w:rsid w:val="003C7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F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76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7665"/>
    <w:pPr>
      <w:ind w:left="720"/>
      <w:contextualSpacing/>
    </w:pPr>
  </w:style>
  <w:style w:type="paragraph" w:styleId="NoSpacing">
    <w:name w:val="No Spacing"/>
    <w:uiPriority w:val="1"/>
    <w:qFormat/>
    <w:rsid w:val="0042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gar.k.upadhyay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Microsoft Office User</cp:lastModifiedBy>
  <cp:revision>3</cp:revision>
  <dcterms:created xsi:type="dcterms:W3CDTF">2021-04-26T15:30:00Z</dcterms:created>
  <dcterms:modified xsi:type="dcterms:W3CDTF">2021-04-26T15:31:00Z</dcterms:modified>
</cp:coreProperties>
</file>