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Shilpa Arora</w:t>
      </w:r>
    </w:p>
    <w:p w:rsidR="00000000" w:rsidDel="00000000" w:rsidP="00000000" w:rsidRDefault="00000000" w:rsidRPr="00000000" w14:paraId="00000002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Shilpa.arora087@gmail.com | +91 9999702934| Hyderabad, IN</w:t>
      </w:r>
    </w:p>
    <w:p w:rsidR="00000000" w:rsidDel="00000000" w:rsidP="00000000" w:rsidRDefault="00000000" w:rsidRPr="00000000" w14:paraId="00000003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Assistant Consultant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4">
      <w:pPr>
        <w:widowControl w:val="0"/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PROFESSIONAL SUMMARY: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5"/>
        </w:numPr>
        <w:spacing w:after="0" w:afterAutospacing="0" w:before="53.260498046875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result oriented professional with 10.5 Years of experience in Big data and ETL tools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355.800781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Having 2+ years of development and production support experience in Big Data technologies like  Spark, Scala, Hadoop and its components HDFS, Hive, Sqoop and oozie.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6+ years of experience in ETL Informatica powercenter development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1731.600952148437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Excellent working knowledge of UNIX shell scripting and Autosys job scheduling.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1731.600952148437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Strong Database knowledge on MicrosoftSQL Server and Oracle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862.20092773437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Experience in all the phases of Data warehouse lifecycle involving Requirement Analysis,  Design, Coding, Testing, Deployment and Production Support.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Experience in Code Repository tool SVN Tortoise and Git.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in Agile Methodology and have experience on tools like Jira.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800.80139160156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well with customers to determine requirements and application scope with efficient  organizational work ethics and team based cooperation.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1140.00061035156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experience of identifying and fixing production bugs through Change management.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spacing w:before="0" w:beforeAutospacing="0" w:line="240" w:lineRule="auto"/>
        <w:ind w:left="720" w:right="1140.00061035156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experience of creating Production Artifacts (Run Book, Application Understanding  Documents, Access inventory, Knowledge/Known issues repository, SLA reporting) </w:t>
      </w:r>
    </w:p>
    <w:p w:rsidR="00000000" w:rsidDel="00000000" w:rsidP="00000000" w:rsidRDefault="00000000" w:rsidRPr="00000000" w14:paraId="00000012">
      <w:pPr>
        <w:tabs>
          <w:tab w:val="left" w:pos="3690"/>
        </w:tabs>
        <w:spacing w:after="40" w:before="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Working as Assistant Consultant with TCS from June’14 to Till Date.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at Genpact Headstrong Capital Market from July’12 - June’14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at Mphasis from June’10 - June’12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6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pos="360"/>
          <w:tab w:val="left" w:pos="8280"/>
          <w:tab w:val="left" w:pos="9576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B.E. from Maharshi Dayanand University, Rohtak, Haryana in 2009 with 74.6%.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HSE with Science from CBSE in 2005 with 76%.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S.S.C from CBS with 89.6%.</w:t>
      </w:r>
    </w:p>
    <w:p w:rsidR="00000000" w:rsidDel="00000000" w:rsidP="00000000" w:rsidRDefault="00000000" w:rsidRPr="00000000" w14:paraId="0000001E">
      <w:pPr>
        <w:widowControl w:val="0"/>
        <w:tabs>
          <w:tab w:val="left" w:pos="360"/>
        </w:tabs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SKILL SET:</w:t>
      </w:r>
    </w:p>
    <w:p w:rsidR="00000000" w:rsidDel="00000000" w:rsidP="00000000" w:rsidRDefault="00000000" w:rsidRPr="00000000" w14:paraId="00000020">
      <w:pPr>
        <w:widowControl w:val="0"/>
        <w:spacing w:before="341.60003662109375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570.500183105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150"/>
        <w:tblGridChange w:id="0">
          <w:tblGrid>
            <w:gridCol w:w="2235"/>
            <w:gridCol w:w="6150"/>
          </w:tblGrid>
        </w:tblGridChange>
      </w:tblGrid>
      <w:tr>
        <w:trPr>
          <w:trHeight w:val="409.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4.1999816894531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Hadoop ecosystem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Kafka, Spark SQL, Spark Core, Scala, Hive, Sqoop, Oozie</w:t>
            </w:r>
          </w:p>
        </w:tc>
      </w:tr>
      <w:tr>
        <w:trPr>
          <w:trHeight w:val="2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5.20004272460938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ETL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Informatica 9.1,9.6</w:t>
            </w:r>
          </w:p>
        </w:tc>
      </w:tr>
      <w:tr>
        <w:trPr>
          <w:trHeight w:val="733.28124999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25.20004272460938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Toad, SQL Developer,Putty (0.63), WinSCP Client, MS Outlook,Tortoise SVN, Control-M (v8), JIRA</w:t>
            </w:r>
          </w:p>
        </w:tc>
      </w:tr>
      <w:tr>
        <w:trPr>
          <w:trHeight w:val="2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25.20004272460938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Oracle11g/12c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16.82006835937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Scheduling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Autosys</w:t>
            </w:r>
          </w:p>
        </w:tc>
      </w:tr>
      <w:tr>
        <w:trPr>
          <w:trHeight w:val="300.60012817382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18.80004882812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Others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warehouse fundamentals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ind w:left="-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CERTIFICATIONS &amp; ACHIEVEMENTS: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pacing w:line="32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TCS Internal Unix Level 2, Informatica Level 1, Python Level 2 Certifications, ITIL Certification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pacing w:line="32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been awarded with 'Certificate of appreciation' for introducing cost saving ideas and got one of them implemented in the project.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spacing w:line="32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been awarded with 'On the spot' for working in a cross-cultural environment.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 SUMMARY: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6675"/>
        <w:tblGridChange w:id="0">
          <w:tblGrid>
            <w:gridCol w:w="2355"/>
            <w:gridCol w:w="6675"/>
          </w:tblGrid>
        </w:tblGridChange>
      </w:tblGrid>
      <w:tr>
        <w:trPr>
          <w:trHeight w:val="414.9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16.539916992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Treasury ADS (Global Pay Plus /Global Payments Orchestrator)</w:t>
            </w:r>
          </w:p>
        </w:tc>
      </w:tr>
      <w:tr>
        <w:trPr>
          <w:trHeight w:val="289.98046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3.479919433593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Bank of America, TCS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5.660095214843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 2018 to Till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16.5399169921875" w:right="132.1020507812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objective of “TrADS (Treasury ADS)” is to consolidate wholesale banking  treasury data and be a single point of provisioning. The applications in scope for  Trads involve 18 AITs from deposits, liquidity &amp; payment systems that will use the  Treasury ADS (TrADS) platform as the central provisioning point to provide  information to corporate risk &amp; compliance.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.6210937499999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Tools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2.699890136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Sqoop, Hive, Spark, Scala, Oozie, Unix &amp; Autosys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Understanding the requirements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23.2598876953125"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Interacting with client and architecture team on daily basis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3.6602783203125" w:line="240" w:lineRule="auto"/>
              <w:ind w:left="849.2999267578125" w:right="245.9033203125" w:hanging="362.85980224609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Preparing sqoop job to fetch the data from different sources and storing  in HDFS in the form of parquet files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3.2598876953125" w:line="240" w:lineRule="auto"/>
              <w:ind w:left="486.44012451171875" w:right="1350.52185058593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Implementing the transformation logic using spark and scala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3.2598876953125" w:line="240" w:lineRule="auto"/>
              <w:ind w:left="486.44012451171875" w:right="1350.52185058593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Creating Hive tables using partitions and bucketing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9.853515625"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Creating unix scripts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3.65997314453125"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Creating oozie workflow xmls and property files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3.2598876953125"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Managing Hadoop jobs using Autosys scheduler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28.2598876953125" w:line="240" w:lineRule="auto"/>
              <w:ind w:left="486.4401245117187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Preparing deployment plan and supporting the release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3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660"/>
        <w:tblGridChange w:id="0">
          <w:tblGrid>
            <w:gridCol w:w="2415"/>
            <w:gridCol w:w="6660"/>
          </w:tblGrid>
        </w:tblGridChange>
      </w:tblGrid>
      <w:tr>
        <w:trPr>
          <w:trHeight w:val="40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30.180053710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6.539916992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Treasury ADS (WBS, Payments &amp; Trade Finance)</w:t>
            </w:r>
          </w:p>
        </w:tc>
      </w:tr>
      <w:tr>
        <w:trPr>
          <w:trHeight w:val="26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.180053710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33.47991943359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Bank of America, TCS</w:t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180053710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3.47991943359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 2016 to Sep 2018</w:t>
            </w:r>
          </w:p>
        </w:tc>
      </w:tr>
      <w:tr>
        <w:trPr>
          <w:trHeight w:val="1212.135914404643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0.180053710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4.22043800354004" w:lineRule="auto"/>
              <w:ind w:left="116.5399169921875" w:right="132.10205078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objective of “TrADS (Treasury ADS)” is to consolidate wholesale banking  treasury data and be a single point of provisioning. The applications in scope for  Trads involve 18 AITs from deposits, liquidity &amp; payment systems that will use the  Treasury ADS (TrADS) platform as the central provisioning point to provide  information to corporate risk &amp; compliance.</w:t>
            </w:r>
          </w:p>
        </w:tc>
      </w:tr>
      <w:tr>
        <w:trPr>
          <w:trHeight w:val="2810.600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Responsibilities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Managing a team of 8 members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3.260498046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Analyzing mapping specification documents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3.260498046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Verifying COBOL copy books and DDLs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23.260498046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Creating jobs using ETL tool and designing the flow 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23.260498046875" w:line="254.44364547729492" w:lineRule="auto"/>
              <w:ind w:left="486.44012451171875" w:right="1304.32189941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Preparing source qualifier queries and executing explain plan • Creating unix scripts and autosys jobs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10.6201171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Preparing test case documents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23.260498046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Reviewing peers code and providing sign-off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3.260498046875" w:line="240" w:lineRule="auto"/>
              <w:ind w:left="486.44012451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Preparing deployment plan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3.060302734375" w:line="240" w:lineRule="auto"/>
              <w:ind w:right="271.4221191406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• Verifying deployed objects and supporting the application during release</w:t>
            </w:r>
          </w:p>
        </w:tc>
      </w:tr>
      <w:tr>
        <w:trPr>
          <w:trHeight w:val="545.39916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21.82006835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Solution 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8.25927734375" w:line="240" w:lineRule="auto"/>
              <w:ind w:left="130.18005371093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33.47991943359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Informatica, Oracle, Unix</w:t>
            </w:r>
          </w:p>
        </w:tc>
      </w:tr>
      <w:tr>
        <w:trPr>
          <w:trHeight w:val="575.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29.1999816894531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Highlights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58.9883804321289" w:lineRule="auto"/>
              <w:ind w:left="486.44012451171875" w:right="1135.14221191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Created unix script to restart the workflow from failure session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58.9883804321289" w:lineRule="auto"/>
              <w:ind w:left="486.44012451171875" w:right="1135.14221191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Automated the jils creation process</w:t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lightGray"/>
          <w:rtl w:val="0"/>
        </w:rPr>
        <w:t xml:space="preserve">PREVIOUS PROJECT SUMMARY: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TCS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DBCOBRA (DEUTSCHE BANK COMPENSATION, BOOKING &amp; REPORTING SYSTEM)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Mar 2016 to Nov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Deutsche Bank - PCM (Primary Cost Management) from June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2014 - April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Headstrong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Morgan Stanley - HR Application Mgmt.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Aug 2013 - June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Agilent Technology -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July 2012 - Aug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Mphasis -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General Motors - Batch Billing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June 2010 - July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PERSONAL DETAILS:</w:t>
      </w:r>
    </w:p>
    <w:p w:rsidR="00000000" w:rsidDel="00000000" w:rsidP="00000000" w:rsidRDefault="00000000" w:rsidRPr="00000000" w14:paraId="00000078">
      <w:pPr>
        <w:widowControl w:val="0"/>
        <w:tabs>
          <w:tab w:val="left" w:pos="883"/>
        </w:tabs>
        <w:spacing w:before="121" w:line="240" w:lineRule="auto"/>
        <w:ind w:left="8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pos="883"/>
        </w:tabs>
        <w:spacing w:before="121" w:line="240" w:lineRule="auto"/>
        <w:ind w:left="8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Date of Birth   </w:t>
        <w:tab/>
        <w:t xml:space="preserve">: 02 Oct 1987</w:t>
      </w:r>
    </w:p>
    <w:p w:rsidR="00000000" w:rsidDel="00000000" w:rsidP="00000000" w:rsidRDefault="00000000" w:rsidRPr="00000000" w14:paraId="0000007A">
      <w:pPr>
        <w:widowControl w:val="0"/>
        <w:tabs>
          <w:tab w:val="left" w:pos="883"/>
        </w:tabs>
        <w:spacing w:before="121" w:line="240" w:lineRule="auto"/>
        <w:ind w:left="8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Languages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English, Hindi and Punjabi</w:t>
      </w:r>
    </w:p>
    <w:p w:rsidR="00000000" w:rsidDel="00000000" w:rsidP="00000000" w:rsidRDefault="00000000" w:rsidRPr="00000000" w14:paraId="0000007B">
      <w:pPr>
        <w:widowControl w:val="0"/>
        <w:tabs>
          <w:tab w:val="left" w:pos="883"/>
        </w:tabs>
        <w:spacing w:before="121" w:line="240" w:lineRule="auto"/>
        <w:ind w:left="8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Nationality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Indian</w:t>
      </w:r>
    </w:p>
    <w:p w:rsidR="00000000" w:rsidDel="00000000" w:rsidP="00000000" w:rsidRDefault="00000000" w:rsidRPr="00000000" w14:paraId="0000007C">
      <w:pPr>
        <w:widowControl w:val="0"/>
        <w:tabs>
          <w:tab w:val="left" w:pos="883"/>
        </w:tabs>
        <w:spacing w:before="121" w:line="240" w:lineRule="auto"/>
        <w:ind w:left="8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Marital Status   : Married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hd w:fill="b3b3b3" w:val="clear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DECLARATION:</w:t>
      </w:r>
    </w:p>
    <w:p w:rsidR="00000000" w:rsidDel="00000000" w:rsidP="00000000" w:rsidRDefault="00000000" w:rsidRPr="00000000" w14:paraId="0000007F">
      <w:pPr>
        <w:widowControl w:val="0"/>
        <w:spacing w:before="77" w:line="240" w:lineRule="auto"/>
        <w:ind w:left="280" w:righ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before="77" w:line="240" w:lineRule="auto"/>
        <w:ind w:left="280" w:righ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81">
      <w:pPr>
        <w:widowControl w:val="0"/>
        <w:spacing w:before="77" w:line="240" w:lineRule="auto"/>
        <w:ind w:left="280" w:righ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77" w:line="240" w:lineRule="auto"/>
        <w:ind w:left="280" w:righ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77" w:line="240" w:lineRule="auto"/>
        <w:ind w:left="280" w:righ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Shilpa Arora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270" w:left="9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