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Garamond" w:cs="Times New Roman" w:hAnsi="Garamond"/>
          <w:b/>
          <w:bCs/>
          <w:sz w:val="28"/>
          <w:szCs w:val="28"/>
        </w:rPr>
      </w:pPr>
      <w:r>
        <w:rPr>
          <w:rFonts w:ascii="Garamond" w:cs="Times New Roman" w:hAnsi="Garamond"/>
          <w:b/>
          <w:bCs/>
          <w:sz w:val="28"/>
          <w:szCs w:val="28"/>
        </w:rPr>
        <w:t>A</w:t>
      </w:r>
      <w:r>
        <w:rPr>
          <w:rFonts w:ascii="Garamond" w:cs="Times New Roman" w:hAnsi="Garamond"/>
          <w:b/>
          <w:bCs/>
          <w:sz w:val="28"/>
          <w:szCs w:val="28"/>
        </w:rPr>
        <w:t>SMA</w:t>
      </w:r>
      <w:r>
        <w:rPr>
          <w:rFonts w:ascii="Garamond" w:cs="Times New Roman" w:hAnsi="Garamond"/>
          <w:b/>
          <w:bCs/>
          <w:sz w:val="28"/>
          <w:szCs w:val="28"/>
        </w:rPr>
        <w:t xml:space="preserve"> M</w:t>
      </w:r>
      <w:r>
        <w:rPr>
          <w:rFonts w:ascii="Garamond" w:cs="Times New Roman" w:hAnsi="Garamond"/>
          <w:b/>
          <w:bCs/>
          <w:sz w:val="28"/>
          <w:szCs w:val="28"/>
        </w:rPr>
        <w:t>ANER</w:t>
      </w:r>
      <w:r>
        <w:rPr>
          <w:rFonts w:ascii="Garamond" w:cs="Times New Roman" w:hAnsi="Garamond"/>
          <w:b/>
          <w:bCs/>
          <w:sz w:val="28"/>
          <w:szCs w:val="28"/>
        </w:rPr>
        <w:t>.</w:t>
      </w:r>
    </w:p>
    <w:p>
      <w:pPr>
        <w:pStyle w:val="style0"/>
        <w:tabs>
          <w:tab w:val="left" w:leader="none" w:pos="360"/>
          <w:tab w:val="left" w:leader="none" w:pos="8456"/>
        </w:tabs>
        <w:spacing w:after="0" w:lineRule="auto" w:line="240"/>
        <w:jc w:val="both"/>
        <w:rPr>
          <w:rFonts w:ascii="Garamond" w:cs="Times New Roman" w:hAnsi="Garamond"/>
          <w:b/>
          <w:bCs/>
          <w:sz w:val="24"/>
          <w:szCs w:val="24"/>
        </w:rPr>
      </w:pPr>
      <w:r>
        <w:rPr>
          <w:rFonts w:ascii="Garamond" w:cs="Times New Roman" w:hAnsi="Garamond"/>
          <w:b/>
          <w:bCs/>
          <w:sz w:val="24"/>
          <w:szCs w:val="24"/>
        </w:rPr>
        <w:t>Business Intelligence Professional</w:t>
      </w:r>
    </w:p>
    <w:p>
      <w:pPr>
        <w:pStyle w:val="style0"/>
        <w:tabs>
          <w:tab w:val="left" w:leader="none" w:pos="360"/>
          <w:tab w:val="left" w:leader="none" w:pos="8456"/>
        </w:tabs>
        <w:spacing w:after="0" w:lineRule="auto" w:line="240"/>
        <w:jc w:val="both"/>
        <w:rPr>
          <w:rFonts w:ascii="Garamond" w:cs="Times New Roman" w:hAnsi="Garamond"/>
          <w:b/>
          <w:bCs/>
          <w:sz w:val="24"/>
          <w:szCs w:val="24"/>
        </w:rPr>
      </w:pPr>
      <w:r>
        <w:rPr>
          <w:rFonts w:ascii="Garamond" w:cs="Times New Roman" w:hAnsi="Garamond"/>
          <w:b/>
          <w:bCs/>
          <w:sz w:val="24"/>
          <w:szCs w:val="24"/>
        </w:rPr>
        <w:tab/>
      </w:r>
    </w:p>
    <w:p>
      <w:pPr>
        <w:pStyle w:val="style0"/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cs="Times New Roman" w:hAnsi="Garamond"/>
          <w:bCs/>
          <w:sz w:val="24"/>
          <w:szCs w:val="24"/>
          <w:lang w:val="en-US"/>
        </w:rPr>
        <w:t xml:space="preserve">Adani </w:t>
      </w:r>
      <w:r>
        <w:rPr>
          <w:rFonts w:cs="Times New Roman" w:hAnsi="Garamond"/>
          <w:bCs/>
          <w:sz w:val="24"/>
          <w:szCs w:val="24"/>
          <w:lang w:val="en-US"/>
        </w:rPr>
        <w:t>E</w:t>
      </w:r>
      <w:r>
        <w:rPr>
          <w:rFonts w:cs="Times New Roman" w:hAnsi="Garamond"/>
          <w:bCs/>
          <w:sz w:val="24"/>
          <w:szCs w:val="24"/>
          <w:lang w:val="en-US"/>
        </w:rPr>
        <w:t>lect</w:t>
      </w:r>
      <w:r>
        <w:rPr>
          <w:rFonts w:cs="Times New Roman" w:hAnsi="Garamond"/>
          <w:bCs/>
          <w:sz w:val="24"/>
          <w:szCs w:val="24"/>
          <w:lang w:val="en-US"/>
        </w:rPr>
        <w:t>r</w:t>
      </w:r>
      <w:r>
        <w:rPr>
          <w:rFonts w:cs="Times New Roman" w:hAnsi="Garamond"/>
          <w:bCs/>
          <w:sz w:val="24"/>
          <w:szCs w:val="24"/>
          <w:lang w:val="en-US"/>
        </w:rPr>
        <w:t>icity</w:t>
      </w:r>
      <w:r>
        <w:rPr>
          <w:rFonts w:ascii="Garamond" w:cs="Times New Roman" w:hAnsi="Garamond"/>
          <w:bCs/>
          <w:sz w:val="24"/>
          <w:szCs w:val="24"/>
        </w:rPr>
        <w:t xml:space="preserve"> Qtrs. </w:t>
      </w:r>
      <w:r>
        <w:rPr>
          <w:rFonts w:ascii="Garamond" w:cs="Times New Roman" w:hAnsi="Garamond"/>
          <w:bCs/>
          <w:sz w:val="24"/>
          <w:szCs w:val="24"/>
        </w:rPr>
        <w:t xml:space="preserve">, E004, 220kV Versova receiving station, Behind Lokhandwala Complex, Andheri(W), Mumbai 400053,India. </w:t>
      </w:r>
    </w:p>
    <w:p>
      <w:pPr>
        <w:pStyle w:val="style0"/>
        <w:tabs>
          <w:tab w:val="left" w:leader="none" w:pos="360"/>
        </w:tabs>
        <w:spacing w:after="0" w:lineRule="auto" w: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Contact: +91 9833741071, Email: </w:t>
      </w:r>
      <w:r>
        <w:rPr>
          <w:rFonts w:ascii="Garamond" w:cs="Times New Roman" w:hAnsi="Garamond"/>
          <w:bCs/>
          <w:sz w:val="24"/>
          <w:szCs w:val="24"/>
        </w:rPr>
        <w:t>asma</w:t>
      </w:r>
      <w:r>
        <w:rPr>
          <w:rFonts w:cs="Times New Roman" w:hAnsi="Garamond"/>
          <w:bCs/>
          <w:sz w:val="24"/>
          <w:szCs w:val="24"/>
          <w:lang w:val="en-US"/>
        </w:rPr>
        <w:t>maner27</w:t>
      </w:r>
      <w:r>
        <w:rPr>
          <w:rFonts w:ascii="Garamond" w:cs="Times New Roman" w:hAnsi="Garamond"/>
          <w:bCs/>
          <w:sz w:val="24"/>
          <w:szCs w:val="24"/>
        </w:rPr>
        <w:t>@gmail.com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</w:p>
    <w:p>
      <w:pPr>
        <w:pStyle w:val="style0"/>
        <w:tabs>
          <w:tab w:val="right" w:leader="none" w:pos="10224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0.65pt;margin-top:5.6pt;width:511.55pt;height:0.0pt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  <v:path o:connecttype="none" fillok="f" arrowok="t"/>
          </v:shape>
        </w:pic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</w:p>
    <w:p>
      <w:pPr>
        <w:pStyle w:val="style0"/>
        <w:tabs>
          <w:tab w:val="right" w:leader="none" w:pos="10224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PROFILE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Overall</w:t>
      </w:r>
      <w:r>
        <w:rPr>
          <w:rFonts w:ascii="Garamond" w:cs="Times New Roman" w:hAnsi="Garamond"/>
          <w:bCs/>
          <w:sz w:val="24"/>
          <w:szCs w:val="24"/>
        </w:rPr>
        <w:t xml:space="preserve"> </w:t>
      </w:r>
      <w:r>
        <w:rPr>
          <w:rFonts w:cs="Times New Roman" w:hAnsi="Garamond"/>
          <w:bCs/>
          <w:sz w:val="24"/>
          <w:szCs w:val="24"/>
          <w:lang w:val="en-US"/>
        </w:rPr>
        <w:t>5</w:t>
      </w:r>
      <w:r>
        <w:rPr>
          <w:rFonts w:ascii="Garamond" w:cs="Times New Roman" w:hAnsi="Garamond"/>
          <w:bCs/>
          <w:sz w:val="24"/>
          <w:szCs w:val="24"/>
        </w:rPr>
        <w:t xml:space="preserve"> year</w:t>
      </w:r>
      <w:r>
        <w:rPr>
          <w:rFonts w:cs="Times New Roman" w:hAnsi="Garamond"/>
          <w:bCs/>
          <w:sz w:val="24"/>
          <w:szCs w:val="24"/>
          <w:lang w:val="en-US"/>
        </w:rPr>
        <w:t>s</w:t>
      </w:r>
      <w:r>
        <w:rPr>
          <w:rFonts w:ascii="Garamond" w:cs="Times New Roman" w:hAnsi="Garamond"/>
          <w:bCs/>
          <w:sz w:val="24"/>
          <w:szCs w:val="24"/>
        </w:rPr>
        <w:t xml:space="preserve"> </w:t>
      </w:r>
      <w:r>
        <w:rPr>
          <w:rFonts w:ascii="Garamond" w:cs="Times New Roman" w:hAnsi="Garamond"/>
          <w:bCs/>
          <w:sz w:val="24"/>
          <w:szCs w:val="24"/>
        </w:rPr>
        <w:t>of experience at IGATE Global Solutions</w:t>
      </w:r>
      <w:r>
        <w:rPr>
          <w:rFonts w:cs="Times New Roman" w:hAnsi="Garamond"/>
          <w:bCs/>
          <w:sz w:val="24"/>
          <w:szCs w:val="24"/>
          <w:lang w:val="en-US"/>
        </w:rPr>
        <w:t xml:space="preserve"> &amp; TCS</w:t>
      </w:r>
      <w:r>
        <w:rPr>
          <w:rFonts w:ascii="Garamond" w:cs="Times New Roman" w:hAnsi="Garamond"/>
          <w:bCs/>
          <w:sz w:val="24"/>
          <w:szCs w:val="24"/>
        </w:rPr>
        <w:t>.</w:t>
      </w:r>
      <w:r>
        <w:rPr>
          <w:rFonts w:ascii="Garamond" w:cs="Times New Roman" w:hAnsi="Garamond"/>
          <w:bCs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cs="Times New Roman" w:hAnsi="Garamond"/>
          <w:bCs/>
          <w:sz w:val="24"/>
          <w:szCs w:val="24"/>
          <w:lang w:val="en-US"/>
        </w:rPr>
        <w:t xml:space="preserve">3.5 years </w:t>
      </w:r>
      <w:r>
        <w:rPr>
          <w:rFonts w:ascii="Garamond" w:cs="Times New Roman" w:hAnsi="Garamond"/>
          <w:bCs/>
          <w:sz w:val="24"/>
          <w:szCs w:val="24"/>
        </w:rPr>
        <w:t xml:space="preserve">of experience </w:t>
      </w:r>
      <w:r>
        <w:rPr>
          <w:rFonts w:ascii="Garamond" w:cs="Times New Roman" w:hAnsi="Garamond"/>
          <w:bCs/>
          <w:sz w:val="24"/>
          <w:szCs w:val="24"/>
        </w:rPr>
        <w:t>of analysis, design and development using Tibco Spotfire.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cs="Times New Roman" w:hAnsi="Garamond"/>
          <w:bCs/>
          <w:sz w:val="24"/>
          <w:szCs w:val="24"/>
          <w:lang w:val="en-US"/>
        </w:rPr>
        <w:t>Basic Sql knowledge</w:t>
      </w:r>
    </w:p>
    <w:p>
      <w:pPr>
        <w:pStyle w:val="style0"/>
        <w:tabs>
          <w:tab w:val="left" w:leader="none" w:pos="360"/>
        </w:tabs>
        <w:spacing w:after="0" w:lineRule="auto" w:line="36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tabs>
          <w:tab w:val="left" w:leader="none" w:pos="360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IGATE GLOBAL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S</w:t>
      </w:r>
      <w:r>
        <w:rPr>
          <w:rFonts w:ascii="Times New Roman" w:cs="Times New Roman" w:hAnsi="Times New Roman"/>
          <w:b/>
          <w:bCs/>
          <w:sz w:val="28"/>
          <w:szCs w:val="28"/>
        </w:rPr>
        <w:t>OLUTIONS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cs="Times New Roman" w:hAnsi="Times New Roman"/>
          <w:sz w:val="24"/>
          <w:szCs w:val="24"/>
          <w:lang w:val="fr-FR"/>
        </w:rPr>
        <w:t>Tibco Spotfire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(Mumbai, India)</w:t>
      </w:r>
    </w:p>
    <w:p>
      <w:pPr>
        <w:pStyle w:val="style179"/>
        <w:numPr>
          <w:ilvl w:val="0"/>
          <w:numId w:val="30"/>
        </w:numPr>
        <w:tabs>
          <w:tab w:val="left" w:leader="none" w:pos="360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Domain worked in: 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Energy (Power &amp; Water).                </w:t>
      </w:r>
      <w:r>
        <w:rPr>
          <w:rFonts w:ascii="Times New Roman" w:cs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Oct 2013 –Nov 2014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Project Details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  <w:lang w:val="fr-FR"/>
        </w:rPr>
        <w:t>BI Dev</w:t>
      </w:r>
      <w:r>
        <w:rPr>
          <w:rFonts w:ascii="Times New Roman" w:cs="Times New Roman" w:hAnsi="Times New Roman"/>
          <w:sz w:val="24"/>
          <w:szCs w:val="24"/>
          <w:lang w:val="fr-FR"/>
        </w:rPr>
        <w:t>lopment and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 Support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Operational Metrics </w:t>
      </w:r>
      <w:r>
        <w:rPr>
          <w:rFonts w:ascii="Times New Roman" w:cs="Times New Roman" w:hAnsi="Times New Roman"/>
          <w:b/>
          <w:bCs/>
          <w:sz w:val="24"/>
          <w:szCs w:val="24"/>
        </w:rPr>
        <w:t>Portal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       </w:t>
      </w:r>
      <w:r>
        <w:rPr>
          <w:rFonts w:ascii="Garamond" w:cs="Times New Roman" w:hAnsi="Garamond"/>
          <w:bCs/>
          <w:sz w:val="24"/>
          <w:szCs w:val="24"/>
        </w:rPr>
        <w:t>This project provides insights to the Operational Metrics</w:t>
      </w:r>
      <w:r>
        <w:rPr>
          <w:rFonts w:ascii="Garamond" w:cs="Times New Roman" w:hAnsi="Garamond"/>
          <w:bCs/>
          <w:sz w:val="24"/>
          <w:szCs w:val="24"/>
        </w:rPr>
        <w:t xml:space="preserve"> of Power and Water</w:t>
      </w:r>
      <w:r>
        <w:rPr>
          <w:rFonts w:ascii="Garamond" w:cs="Times New Roman" w:hAnsi="Garamond"/>
          <w:bCs/>
          <w:sz w:val="24"/>
          <w:szCs w:val="24"/>
        </w:rPr>
        <w:t xml:space="preserve"> group</w:t>
      </w:r>
      <w:r>
        <w:rPr>
          <w:rFonts w:ascii="Garamond" w:cs="Times New Roman" w:hAnsi="Garamond"/>
          <w:bCs/>
          <w:sz w:val="24"/>
          <w:szCs w:val="24"/>
        </w:rPr>
        <w:t xml:space="preserve"> </w:t>
      </w:r>
      <w:r>
        <w:rPr>
          <w:rFonts w:ascii="Garamond" w:cs="Times New Roman" w:hAnsi="Garamond"/>
          <w:bCs/>
          <w:sz w:val="24"/>
          <w:szCs w:val="24"/>
        </w:rPr>
        <w:t>t</w:t>
      </w:r>
      <w:r>
        <w:rPr>
          <w:rFonts w:ascii="Garamond" w:cs="Times New Roman" w:hAnsi="Garamond"/>
          <w:bCs/>
          <w:sz w:val="24"/>
          <w:szCs w:val="24"/>
        </w:rPr>
        <w:t>hrough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     </w:t>
      </w:r>
      <w:r>
        <w:rPr>
          <w:rFonts w:ascii="Garamond" w:cs="Times New Roman" w:hAnsi="Garamond"/>
          <w:bCs/>
          <w:sz w:val="24"/>
          <w:szCs w:val="24"/>
        </w:rPr>
        <w:t xml:space="preserve"> “Landing Page”</w:t>
      </w:r>
      <w:r>
        <w:rPr>
          <w:rFonts w:ascii="Garamond" w:cs="Times New Roman" w:hAnsi="Garamond"/>
          <w:bCs/>
          <w:sz w:val="24"/>
          <w:szCs w:val="24"/>
        </w:rPr>
        <w:t xml:space="preserve">. This portal is used in the monthly presentation to VP of the company to give </w:t>
      </w:r>
    </w:p>
    <w:p>
      <w:pPr>
        <w:pStyle w:val="style0"/>
        <w:tabs>
          <w:tab w:val="left" w:leader="none" w:pos="270"/>
          <w:tab w:val="left" w:leader="none" w:pos="360"/>
        </w:tabs>
        <w:autoSpaceDE w:val="false"/>
        <w:autoSpaceDN w:val="false"/>
        <w:spacing w:after="0" w:lineRule="auto" w:line="360"/>
        <w:ind w:left="360" w:hanging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       </w:t>
      </w:r>
      <w:r>
        <w:rPr>
          <w:rFonts w:ascii="Garamond" w:cs="Times New Roman" w:hAnsi="Garamond"/>
          <w:bCs/>
          <w:sz w:val="24"/>
          <w:szCs w:val="24"/>
        </w:rPr>
        <w:t xml:space="preserve">the </w:t>
      </w:r>
      <w:r>
        <w:rPr>
          <w:rFonts w:ascii="Garamond" w:cs="Times New Roman" w:hAnsi="Garamond"/>
          <w:bCs/>
          <w:sz w:val="24"/>
          <w:szCs w:val="24"/>
        </w:rPr>
        <w:t>overview</w:t>
      </w:r>
      <w:r>
        <w:rPr>
          <w:rFonts w:ascii="Garamond" w:cs="Times New Roman" w:hAnsi="Garamond"/>
          <w:bCs/>
          <w:sz w:val="24"/>
          <w:szCs w:val="24"/>
        </w:rPr>
        <w:t xml:space="preserve"> of the various metrics. </w:t>
      </w:r>
      <w:r>
        <w:rPr>
          <w:rFonts w:ascii="Garamond" w:cs="Times New Roman" w:hAnsi="Garamond"/>
          <w:bCs/>
          <w:sz w:val="24"/>
          <w:szCs w:val="24"/>
        </w:rPr>
        <w:t>Future scope of this project is to build</w:t>
      </w:r>
      <w:r>
        <w:rPr>
          <w:rFonts w:ascii="Garamond" w:cs="Times New Roman" w:hAnsi="Garamond"/>
          <w:bCs/>
          <w:sz w:val="24"/>
          <w:szCs w:val="24"/>
        </w:rPr>
        <w:t xml:space="preserve"> the portal for t</w:t>
      </w:r>
      <w:r>
        <w:rPr>
          <w:rFonts w:ascii="Garamond" w:cs="Times New Roman" w:hAnsi="Garamond"/>
          <w:bCs/>
          <w:sz w:val="24"/>
          <w:szCs w:val="24"/>
        </w:rPr>
        <w:t xml:space="preserve">he </w:t>
      </w:r>
      <w:r>
        <w:rPr>
          <w:rFonts w:ascii="Garamond" w:cs="Times New Roman" w:hAnsi="Garamond"/>
          <w:bCs/>
          <w:sz w:val="24"/>
          <w:szCs w:val="24"/>
        </w:rPr>
        <w:t>Sub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  </w:t>
      </w:r>
      <w:r>
        <w:rPr>
          <w:rFonts w:ascii="Garamond" w:cs="Times New Roman" w:hAnsi="Garamond"/>
          <w:bCs/>
          <w:sz w:val="24"/>
          <w:szCs w:val="24"/>
        </w:rPr>
        <w:t xml:space="preserve"> </w:t>
      </w:r>
      <w:r>
        <w:rPr>
          <w:rFonts w:ascii="Garamond" w:cs="Times New Roman" w:hAnsi="Garamond"/>
          <w:bCs/>
          <w:sz w:val="24"/>
          <w:szCs w:val="24"/>
        </w:rPr>
        <w:t xml:space="preserve">    </w:t>
      </w:r>
      <w:r>
        <w:rPr>
          <w:rFonts w:ascii="Garamond" w:cs="Times New Roman" w:hAnsi="Garamond"/>
          <w:bCs/>
          <w:sz w:val="24"/>
          <w:szCs w:val="24"/>
        </w:rPr>
        <w:t>Groups under Power and Water.</w:t>
      </w:r>
      <w:r>
        <w:rPr>
          <w:rFonts w:ascii="Garamond" w:cs="Times New Roman" w:hAnsi="Garamond"/>
          <w:bCs/>
          <w:sz w:val="24"/>
          <w:szCs w:val="24"/>
        </w:rPr>
        <w:t xml:space="preserve"> This will be monitored by the GM of each group. 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       Future scope of this project is to automate the addition and merger of any organization  or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       sub-organization under Power and water group.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</w:p>
    <w:p>
      <w:pPr>
        <w:pStyle w:val="style179"/>
        <w:numPr>
          <w:ilvl w:val="0"/>
          <w:numId w:val="30"/>
        </w:numPr>
        <w:tabs>
          <w:tab w:val="left" w:leader="none" w:pos="360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Domain worked in: </w:t>
      </w:r>
      <w:r>
        <w:rPr>
          <w:rFonts w:ascii="Times New Roman" w:cs="Times New Roman" w:hAnsi="Times New Roman"/>
          <w:sz w:val="24"/>
          <w:szCs w:val="24"/>
          <w:lang w:val="fr-FR"/>
        </w:rPr>
        <w:t>HR-IT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.                </w:t>
      </w:r>
      <w:r>
        <w:rPr>
          <w:rFonts w:ascii="Times New Roman" w:cs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hAnsi="Times New Roman"/>
          <w:sz w:val="24"/>
          <w:szCs w:val="24"/>
          <w:lang w:val="fr-FR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</w:t>
      </w:r>
      <w:r>
        <w:rPr>
          <w:rFonts w:ascii="Times New Roman" w:cs="Times New Roman" w:hAnsi="Times New Roman"/>
          <w:b/>
          <w:bCs/>
          <w:sz w:val="24"/>
          <w:szCs w:val="24"/>
        </w:rPr>
        <w:t>Jan 2015 –Jun 2015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Project Details </w:t>
      </w:r>
      <w:r>
        <w:rPr>
          <w:rFonts w:ascii="Times New Roman" w:cs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  <w:lang w:val="fr-FR"/>
        </w:rPr>
        <w:t>Report Devlopment</w:t>
      </w:r>
      <w:r>
        <w:rPr>
          <w:rFonts w:ascii="Times New Roman" w:cs="Times New Roman" w:hAnsi="Times New Roman"/>
          <w:b/>
          <w:bCs/>
          <w:sz w:val="24"/>
          <w:szCs w:val="24"/>
        </w:rPr>
        <w:t>)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</w:rPr>
        <w:t>HR-I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T </w:t>
      </w:r>
      <w:r>
        <w:rPr>
          <w:rFonts w:ascii="Times New Roman" w:cs="Times New Roman" w:hAnsi="Times New Roman"/>
          <w:b/>
          <w:bCs/>
          <w:sz w:val="24"/>
          <w:szCs w:val="24"/>
        </w:rPr>
        <w:t>Transformation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       </w:t>
      </w:r>
      <w:r>
        <w:rPr>
          <w:rFonts w:ascii="Garamond" w:cs="Times New Roman" w:hAnsi="Garamond"/>
          <w:bCs/>
          <w:sz w:val="24"/>
          <w:szCs w:val="24"/>
        </w:rPr>
        <w:t xml:space="preserve">This project provides insights to the Operational </w:t>
      </w:r>
      <w:r>
        <w:rPr>
          <w:rFonts w:ascii="Garamond" w:cs="Times New Roman" w:hAnsi="Garamond"/>
          <w:bCs/>
          <w:sz w:val="24"/>
          <w:szCs w:val="24"/>
        </w:rPr>
        <w:t>Programs provided by an organization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 </w:t>
      </w:r>
      <w:r>
        <w:rPr>
          <w:rFonts w:ascii="Garamond" w:cs="Times New Roman" w:hAnsi="Garamond"/>
          <w:bCs/>
          <w:sz w:val="24"/>
          <w:szCs w:val="24"/>
        </w:rPr>
        <w:tab/>
      </w:r>
      <w:r>
        <w:rPr>
          <w:rFonts w:ascii="Garamond" w:cs="Times New Roman" w:hAnsi="Garamond"/>
          <w:bCs/>
          <w:sz w:val="24"/>
          <w:szCs w:val="24"/>
        </w:rPr>
        <w:t xml:space="preserve"> to their employees through various reports.</w:t>
      </w:r>
      <w:r>
        <w:rPr>
          <w:rFonts w:ascii="Garamond" w:cs="Times New Roman" w:hAnsi="Garamond"/>
          <w:bCs/>
          <w:sz w:val="24"/>
          <w:szCs w:val="24"/>
        </w:rPr>
        <w:t xml:space="preserve"> </w:t>
      </w:r>
    </w:p>
    <w:p>
      <w:pPr>
        <w:pStyle w:val="style0"/>
        <w:tabs>
          <w:tab w:val="left" w:leader="none" w:pos="360"/>
        </w:tabs>
        <w:spacing w:after="0" w:lineRule="auto" w:line="360"/>
        <w:rPr/>
      </w:pPr>
    </w:p>
    <w:p>
      <w:pPr>
        <w:pStyle w:val="style0"/>
        <w:tabs>
          <w:tab w:val="left" w:leader="none" w:pos="360"/>
        </w:tabs>
        <w:spacing w:after="0" w:lineRule="auto" w:line="360"/>
        <w:rPr/>
      </w:pP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TCS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>(</w:t>
      </w:r>
      <w:r>
        <w:rPr>
          <w:rFonts w:ascii="Times New Roman" w:cs="Times New Roman" w:hAnsi="Times New Roman" w:hint="default"/>
          <w:sz w:val="24"/>
          <w:szCs w:val="24"/>
          <w:lang w:val="fr-FR"/>
        </w:rPr>
        <w:t>Tibco</w:t>
      </w:r>
      <w:r>
        <w:rPr>
          <w:rFonts w:ascii="Times New Roman" w:cs="Times New Roman" w:hAnsi="Times New Roman" w:hint="default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fr-FR"/>
        </w:rPr>
        <w:t>Spotfire</w:t>
      </w:r>
      <w:r>
        <w:rPr>
          <w:rFonts w:ascii="Times New Roman" w:cs="Times New Roman" w:hAnsi="Times New Roman" w:hint="default"/>
          <w:b/>
          <w:sz w:val="24"/>
          <w:szCs w:val="24"/>
        </w:rPr>
        <w:t>)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                                      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    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 xml:space="preserve">                                          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     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 xml:space="preserve">             </w:t>
      </w:r>
      <w:r>
        <w:rPr>
          <w:rFonts w:ascii="Times New Roman" w:cs="Times New Roman" w:hAnsi="Times New Roman" w:hint="default"/>
          <w:b/>
          <w:sz w:val="24"/>
          <w:szCs w:val="24"/>
        </w:rPr>
        <w:t>(Mumbai,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>India)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 xml:space="preserve">  1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 w:hint="default"/>
          <w:b/>
          <w:sz w:val="24"/>
          <w:szCs w:val="24"/>
        </w:rPr>
        <w:t>Domain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>worked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>in: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>Aviation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fr-FR"/>
        </w:rPr>
        <w:t xml:space="preserve">            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      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                         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 xml:space="preserve">              </w:t>
      </w: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Jan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>201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6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>–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 xml:space="preserve"> Jun 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>201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7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0" w:lineRule="auto" w:line="240"/>
        <w:jc w:val="both"/>
        <w:rPr/>
      </w:pPr>
      <w:r>
        <w:rPr>
          <w:rFonts w:ascii="Times New Roman" w:cs="Times New Roman" w:hAnsi="Times New Roman" w:hint="default"/>
          <w:b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b/>
          <w:sz w:val="24"/>
          <w:szCs w:val="24"/>
        </w:rPr>
        <w:t>Project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>Details</w:t>
      </w:r>
      <w:r>
        <w:rPr>
          <w:rFonts w:ascii="Times New Roman" w:cs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sz w:val="24"/>
          <w:szCs w:val="24"/>
        </w:rPr>
        <w:t>(</w:t>
      </w:r>
      <w:r>
        <w:rPr>
          <w:rFonts w:ascii="Times New Roman" w:cs="Times New Roman" w:hAnsi="Times New Roman" w:hint="default"/>
          <w:sz w:val="24"/>
          <w:szCs w:val="24"/>
          <w:lang w:val="fr-FR"/>
        </w:rPr>
        <w:t>Report</w:t>
      </w:r>
      <w:r>
        <w:rPr>
          <w:rFonts w:ascii="Times New Roman" w:cs="Times New Roman" w:hAnsi="Times New Roman" w:hint="default"/>
          <w:sz w:val="24"/>
          <w:szCs w:val="24"/>
          <w:lang w:val="fr-FR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fr-FR"/>
        </w:rPr>
        <w:t>Devlopment</w:t>
      </w:r>
      <w:r>
        <w:rPr>
          <w:rFonts w:ascii="Times New Roman" w:cs="Times New Roman" w:hAnsi="Times New Roman" w:hint="default"/>
          <w:b/>
          <w:sz w:val="24"/>
          <w:szCs w:val="24"/>
        </w:rPr>
        <w:t>)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/>
      </w:pPr>
    </w:p>
    <w:p>
      <w:pPr>
        <w:pStyle w:val="style0"/>
        <w:tabs>
          <w:tab w:val="left" w:leader="none" w:pos="360"/>
        </w:tabs>
        <w:spacing w:after="0" w:lineRule="auto" w:line="240"/>
        <w:jc w:val="both"/>
        <w:rPr/>
      </w:pPr>
      <w:r>
        <w:rPr>
          <w:rFonts w:ascii="Times New Roman" w:cs="Times New Roman" w:hAnsi="Times New Roman" w:hint="default"/>
          <w:b/>
          <w:sz w:val="24"/>
          <w:szCs w:val="24"/>
        </w:rPr>
        <w:t xml:space="preserve">  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D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a</w:t>
      </w:r>
      <w:r>
        <w:rPr>
          <w:rFonts w:ascii="Times New Roman" w:cs="Times New Roman" w:hAnsi="Times New Roman" w:hint="default"/>
          <w:b/>
          <w:sz w:val="24"/>
          <w:szCs w:val="24"/>
          <w:lang w:val="en-US"/>
        </w:rPr>
        <w:t>talake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/>
      </w:pP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cs="Times New Roman" w:hAnsi="Garamond" w:hint="default"/>
          <w:sz w:val="24"/>
          <w:szCs w:val="24"/>
          <w:lang w:val="en-US"/>
        </w:rPr>
      </w:pPr>
      <w:r>
        <w:rPr>
          <w:rFonts w:ascii="Garamond" w:cs="Times New Roman" w:hAnsi="Garamond" w:hint="default"/>
          <w:sz w:val="24"/>
          <w:szCs w:val="24"/>
        </w:rPr>
        <w:t xml:space="preserve">       </w:t>
      </w:r>
      <w:r>
        <w:rPr>
          <w:rFonts w:cs="Times New Roman" w:hAnsi="Garamond" w:hint="default"/>
          <w:sz w:val="24"/>
          <w:szCs w:val="24"/>
          <w:lang w:val="en-US"/>
        </w:rPr>
        <w:t xml:space="preserve"> </w:t>
      </w:r>
      <w:r>
        <w:rPr>
          <w:rFonts w:ascii="Garamond" w:cs="Times New Roman" w:hAnsi="Garamond" w:hint="default"/>
          <w:sz w:val="24"/>
          <w:szCs w:val="24"/>
        </w:rPr>
        <w:t>Th</w:t>
      </w:r>
      <w:r>
        <w:rPr>
          <w:rFonts w:cs="Times New Roman" w:hAnsi="Garamond" w:hint="default"/>
          <w:sz w:val="24"/>
          <w:szCs w:val="24"/>
          <w:lang w:val="en-US"/>
        </w:rPr>
        <w:t>e basic aim of this pro</w:t>
      </w:r>
      <w:r>
        <w:rPr>
          <w:rFonts w:cs="Times New Roman" w:hAnsi="Garamond" w:hint="default"/>
          <w:sz w:val="24"/>
          <w:szCs w:val="24"/>
          <w:lang w:val="en-US"/>
        </w:rPr>
        <w:t xml:space="preserve">ject was to convert all </w:t>
      </w:r>
      <w:r>
        <w:rPr>
          <w:rFonts w:cs="Times New Roman" w:hAnsi="Garamond" w:hint="default"/>
          <w:sz w:val="24"/>
          <w:szCs w:val="24"/>
          <w:lang w:val="en-US"/>
        </w:rPr>
        <w:t xml:space="preserve">the reports preseny in Cognos </w:t>
      </w:r>
      <w:r>
        <w:rPr>
          <w:rFonts w:cs="Times New Roman" w:hAnsi="Garamond" w:hint="default"/>
          <w:sz w:val="24"/>
          <w:szCs w:val="24"/>
          <w:lang w:val="en-US"/>
        </w:rPr>
        <w:t>t</w:t>
      </w:r>
      <w:r>
        <w:rPr>
          <w:rFonts w:cs="Times New Roman" w:hAnsi="Garamond" w:hint="default"/>
          <w:sz w:val="24"/>
          <w:szCs w:val="24"/>
          <w:lang w:val="en-US"/>
        </w:rPr>
        <w:t>o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cs="Times New Roman" w:hAnsi="Garamond" w:hint="default"/>
          <w:sz w:val="24"/>
          <w:szCs w:val="24"/>
          <w:lang w:val="en-US"/>
        </w:rPr>
      </w:pPr>
      <w:r>
        <w:rPr>
          <w:rFonts w:cs="Times New Roman" w:hAnsi="Garamond" w:hint="default"/>
          <w:sz w:val="24"/>
          <w:szCs w:val="24"/>
          <w:lang w:val="en-US"/>
        </w:rPr>
        <w:t xml:space="preserve">       </w:t>
      </w:r>
      <w:r>
        <w:rPr>
          <w:rFonts w:cs="Times New Roman" w:hAnsi="Garamond" w:hint="default"/>
          <w:sz w:val="24"/>
          <w:szCs w:val="24"/>
          <w:lang w:val="en-US"/>
        </w:rPr>
        <w:t xml:space="preserve"> Spotfire repor</w:t>
      </w:r>
      <w:r>
        <w:rPr>
          <w:rFonts w:cs="Times New Roman" w:hAnsi="Garamond" w:hint="default"/>
          <w:sz w:val="24"/>
          <w:szCs w:val="24"/>
          <w:lang w:val="en-US"/>
        </w:rPr>
        <w:t>ts</w:t>
      </w:r>
      <w:r>
        <w:rPr>
          <w:rFonts w:cs="Times New Roman" w:hAnsi="Garamond" w:hint="default"/>
          <w:sz w:val="24"/>
          <w:szCs w:val="24"/>
          <w:lang w:val="en-US"/>
        </w:rPr>
        <w:t xml:space="preserve"> </w:t>
      </w:r>
      <w:r>
        <w:rPr>
          <w:rFonts w:cs="Times New Roman" w:hAnsi="Garamond" w:hint="default"/>
          <w:sz w:val="24"/>
          <w:szCs w:val="24"/>
          <w:lang w:val="en-US"/>
        </w:rPr>
        <w:t xml:space="preserve">so as </w:t>
      </w:r>
      <w:r>
        <w:rPr>
          <w:rFonts w:cs="Times New Roman" w:hAnsi="Garamond" w:hint="default"/>
          <w:sz w:val="24"/>
          <w:szCs w:val="24"/>
          <w:lang w:val="en-US"/>
        </w:rPr>
        <w:t xml:space="preserve">to </w:t>
      </w:r>
      <w:r>
        <w:rPr>
          <w:rFonts w:cs="Times New Roman" w:hAnsi="Garamond" w:hint="default"/>
          <w:sz w:val="24"/>
          <w:szCs w:val="24"/>
          <w:lang w:val="en-US"/>
        </w:rPr>
        <w:t>provide easiest w</w:t>
      </w:r>
      <w:r>
        <w:rPr>
          <w:rFonts w:cs="Times New Roman" w:hAnsi="Garamond" w:hint="default"/>
          <w:sz w:val="24"/>
          <w:szCs w:val="24"/>
          <w:lang w:val="en-US"/>
        </w:rPr>
        <w:t xml:space="preserve">ay of </w:t>
      </w:r>
      <w:r>
        <w:rPr>
          <w:rFonts w:cs="Times New Roman" w:hAnsi="Garamond" w:hint="default"/>
          <w:sz w:val="24"/>
          <w:szCs w:val="24"/>
          <w:lang w:val="en-US"/>
        </w:rPr>
        <w:t xml:space="preserve">handling data </w:t>
      </w:r>
      <w:r>
        <w:rPr>
          <w:rFonts w:cs="Times New Roman" w:hAnsi="Garamond" w:hint="default"/>
          <w:sz w:val="24"/>
          <w:szCs w:val="24"/>
          <w:lang w:val="en-US"/>
        </w:rPr>
        <w:t>for</w:t>
      </w:r>
      <w:r>
        <w:rPr>
          <w:rFonts w:cs="Times New Roman" w:hAnsi="Garamond" w:hint="default"/>
          <w:sz w:val="24"/>
          <w:szCs w:val="24"/>
          <w:lang w:val="en-US"/>
        </w:rPr>
        <w:t xml:space="preserve"> end user and 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cs="Times New Roman" w:hAnsi="Garamond" w:hint="default"/>
          <w:sz w:val="24"/>
          <w:szCs w:val="24"/>
          <w:lang w:val="en-US"/>
        </w:rPr>
      </w:pPr>
      <w:r>
        <w:rPr>
          <w:rFonts w:cs="Times New Roman" w:hAnsi="Garamond" w:hint="default"/>
          <w:sz w:val="24"/>
          <w:szCs w:val="24"/>
          <w:lang w:val="en-US"/>
        </w:rPr>
        <w:t xml:space="preserve">        </w:t>
      </w:r>
      <w:r>
        <w:rPr>
          <w:rFonts w:cs="Times New Roman" w:hAnsi="Garamond" w:hint="default"/>
          <w:sz w:val="24"/>
          <w:szCs w:val="24"/>
          <w:lang w:val="en-US"/>
        </w:rPr>
        <w:t>minimize their</w:t>
      </w:r>
      <w:r>
        <w:rPr>
          <w:rFonts w:cs="Times New Roman" w:hAnsi="Garamond" w:hint="default"/>
          <w:sz w:val="24"/>
          <w:szCs w:val="24"/>
          <w:lang w:val="en-US"/>
        </w:rPr>
        <w:t xml:space="preserve"> time and effort 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cs="Times New Roman" w:hAnsi="Garamond" w:hint="default"/>
          <w:sz w:val="24"/>
          <w:szCs w:val="24"/>
          <w:lang w:val="en-US"/>
        </w:rPr>
      </w:pPr>
      <w:r>
        <w:rPr>
          <w:rFonts w:cs="Times New Roman" w:hAnsi="Garamond" w:hint="default"/>
          <w:sz w:val="24"/>
          <w:szCs w:val="24"/>
          <w:lang w:val="en-US"/>
        </w:rPr>
        <w:t xml:space="preserve">     </w:t>
      </w:r>
      <w:r>
        <w:rPr>
          <w:rFonts w:cs="Times New Roman" w:hAnsi="Garamond" w:hint="default"/>
          <w:sz w:val="24"/>
          <w:szCs w:val="24"/>
          <w:lang w:val="en-US"/>
        </w:rPr>
        <w:t xml:space="preserve">   Multiple similar C</w:t>
      </w:r>
      <w:r>
        <w:rPr>
          <w:rFonts w:cs="Times New Roman" w:hAnsi="Garamond" w:hint="default"/>
          <w:sz w:val="24"/>
          <w:szCs w:val="24"/>
          <w:lang w:val="en-US"/>
        </w:rPr>
        <w:t>ognos reports were combinrd in a single Spotfire dashboar</w:t>
      </w:r>
      <w:r>
        <w:rPr>
          <w:rFonts w:cs="Times New Roman" w:hAnsi="Garamond" w:hint="default"/>
          <w:sz w:val="24"/>
          <w:szCs w:val="24"/>
          <w:lang w:val="en-US"/>
        </w:rPr>
        <w:t xml:space="preserve">d 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rFonts w:cs="Times New Roman" w:hAnsi="Garamond" w:hint="default"/>
          <w:sz w:val="24"/>
          <w:szCs w:val="24"/>
          <w:lang w:val="en-US"/>
        </w:rPr>
      </w:pPr>
      <w:r>
        <w:rPr>
          <w:rFonts w:cs="Times New Roman" w:hAnsi="Garamond" w:hint="default"/>
          <w:sz w:val="24"/>
          <w:szCs w:val="24"/>
          <w:lang w:val="en-US"/>
        </w:rPr>
        <w:t xml:space="preserve">        </w:t>
      </w:r>
      <w:r>
        <w:rPr>
          <w:rFonts w:cs="Times New Roman" w:hAnsi="Garamond" w:hint="default"/>
          <w:sz w:val="24"/>
          <w:szCs w:val="24"/>
          <w:lang w:val="en-US"/>
        </w:rPr>
        <w:t>t</w:t>
      </w:r>
      <w:r>
        <w:rPr>
          <w:rFonts w:cs="Times New Roman" w:hAnsi="Garamond" w:hint="default"/>
          <w:sz w:val="24"/>
          <w:szCs w:val="24"/>
          <w:lang w:val="en-US"/>
        </w:rPr>
        <w:t>o re</w:t>
      </w:r>
      <w:r>
        <w:rPr>
          <w:rFonts w:cs="Times New Roman" w:hAnsi="Garamond" w:hint="default"/>
          <w:sz w:val="24"/>
          <w:szCs w:val="24"/>
          <w:lang w:val="en-US"/>
        </w:rPr>
        <w:t xml:space="preserve">duce </w:t>
      </w:r>
      <w:r>
        <w:rPr>
          <w:rFonts w:cs="Times New Roman" w:hAnsi="Garamond" w:hint="default"/>
          <w:sz w:val="24"/>
          <w:szCs w:val="24"/>
          <w:lang w:val="en-US"/>
        </w:rPr>
        <w:t>repetitive development.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lang w:val="en-US"/>
        </w:rPr>
      </w:pPr>
      <w:r>
        <w:rPr>
          <w:lang w:val="en-US"/>
        </w:rPr>
        <w:t xml:space="preserve">         R</w:t>
      </w:r>
      <w:r>
        <w:rPr>
          <w:lang w:val="en-US"/>
        </w:rPr>
        <w:t>e</w:t>
      </w:r>
      <w:r>
        <w:rPr>
          <w:lang w:val="en-US"/>
        </w:rPr>
        <w:t>ports wer</w:t>
      </w:r>
      <w:r>
        <w:rPr>
          <w:lang w:val="en-US"/>
        </w:rPr>
        <w:t>e auto</w:t>
      </w:r>
      <w:r>
        <w:rPr>
          <w:lang w:val="en-US"/>
        </w:rPr>
        <w:t>mated as much as possibl</w:t>
      </w:r>
      <w:r>
        <w:rPr>
          <w:lang w:val="en-US"/>
        </w:rPr>
        <w:t xml:space="preserve">e </w:t>
      </w:r>
      <w:r>
        <w:rPr>
          <w:lang w:val="en-US"/>
        </w:rPr>
        <w:t xml:space="preserve"> with extensive use of iron python and 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>java script functionality</w:t>
      </w:r>
      <w:r>
        <w:rPr>
          <w:lang w:val="en-US"/>
        </w:rPr>
        <w:t xml:space="preserve"> available in Spotfire.</w:t>
      </w:r>
    </w:p>
    <w:p>
      <w:pPr>
        <w:pStyle w:val="style0"/>
        <w:tabs>
          <w:tab w:val="left" w:leader="none" w:pos="360"/>
        </w:tabs>
        <w:autoSpaceDE w:val="false"/>
        <w:autoSpaceDN w:val="false"/>
        <w:spacing w:after="0" w:lineRule="auto" w:line="360"/>
        <w:jc w:val="both"/>
        <w:rPr/>
      </w:pPr>
      <w:r>
        <w:rPr>
          <w:lang w:val="en-US"/>
        </w:rPr>
        <w:t xml:space="preserve">      </w:t>
      </w:r>
      <w:r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rPr>
          <w:lang w:val="en-US"/>
        </w:rPr>
        <w:t xml:space="preserve">Cover page was designed </w:t>
      </w:r>
      <w:r>
        <w:rPr>
          <w:lang w:val="en-US"/>
        </w:rPr>
        <w:t xml:space="preserve">Using </w:t>
      </w:r>
      <w:r>
        <w:rPr>
          <w:lang w:val="en-US"/>
        </w:rPr>
        <w:t xml:space="preserve"> </w:t>
      </w:r>
      <w:r>
        <w:rPr>
          <w:lang w:val="en-US"/>
        </w:rPr>
        <w:t xml:space="preserve">HTML </w:t>
      </w:r>
      <w:r>
        <w:rPr>
          <w:lang w:val="en-US"/>
        </w:rPr>
        <w:t>la</w:t>
      </w:r>
      <w:r>
        <w:rPr>
          <w:lang w:val="en-US"/>
        </w:rPr>
        <w:t xml:space="preserve">youts </w:t>
      </w:r>
      <w:r>
        <w:rPr>
          <w:lang w:val="en-US"/>
        </w:rPr>
        <w:t>,</w:t>
      </w:r>
      <w:r>
        <w:rPr>
          <w:lang w:val="en-US"/>
        </w:rPr>
        <w:t xml:space="preserve"> Action Control and p</w:t>
      </w:r>
      <w:r>
        <w:rPr>
          <w:lang w:val="en-US"/>
        </w:rPr>
        <w:t>roperty controls.</w:t>
      </w:r>
    </w:p>
    <w:p>
      <w:pPr>
        <w:pStyle w:val="style0"/>
        <w:tabs>
          <w:tab w:val="left" w:leader="none" w:pos="2955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ab/>
      </w:r>
    </w:p>
    <w:p>
      <w:pPr>
        <w:pStyle w:val="style0"/>
        <w:tabs>
          <w:tab w:val="left" w:leader="none" w:pos="360"/>
        </w:tabs>
        <w:spacing w:after="0" w:lineRule="auto" w:line="36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RESPONSIBILITIES</w:t>
      </w:r>
    </w:p>
    <w:p>
      <w:pPr>
        <w:pStyle w:val="style0"/>
        <w:tabs>
          <w:tab w:val="left" w:leader="none" w:pos="360"/>
        </w:tabs>
        <w:spacing w:after="0" w:lineRule="auto" w:line="360"/>
        <w:rPr>
          <w:rFonts w:ascii="Garamond" w:cs="Times New Roman" w:hAnsi="Garamond"/>
          <w:bCs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</w:t>
      </w:r>
      <w:r>
        <w:rPr>
          <w:rFonts w:ascii="Times New Roman" w:cs="Times New Roman" w:hAnsi="Times New Roman"/>
          <w:b/>
          <w:sz w:val="28"/>
          <w:szCs w:val="28"/>
        </w:rPr>
        <w:t>Spotfire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Developed information links, columns, joins, filtering schemes in Spotfire.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Developed dashboards and visualizations using key concepts like Filtering schemes,</w:t>
      </w:r>
    </w:p>
    <w:p>
      <w:pPr>
        <w:pStyle w:val="style179"/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Details on demand, Property Controls, Action Controls, Text Areas in Spotfire.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sz w:val="24"/>
          <w:szCs w:val="24"/>
        </w:rPr>
        <w:t>Experienced in writing SQL queries for data extraction.</w:t>
      </w:r>
    </w:p>
    <w:p>
      <w:pPr>
        <w:pStyle w:val="style179"/>
        <w:numPr>
          <w:ilvl w:val="0"/>
          <w:numId w:val="1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sz w:val="24"/>
          <w:szCs w:val="24"/>
        </w:rPr>
        <w:t xml:space="preserve">Ability to understand, analyze and design, business processes to provide best use Of Technology for improvement. 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sz w:val="24"/>
          <w:szCs w:val="24"/>
        </w:rPr>
        <w:t>Involved in direct communication with Users for gathering and testing of requirements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Analyzed existing systems to understand and document data elements, relationships, Data flows, dependencies using “Information Designer” tool of Spotfire.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Extracted data from different sources like Excel file, flat files, Oracle etc.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Created dynamic visualizations by using Text Area, Input Field, Drop </w:t>
      </w:r>
      <w:r>
        <w:rPr>
          <w:rFonts w:ascii="Garamond" w:cs="Times New Roman" w:hAnsi="Garamond"/>
          <w:bCs/>
          <w:sz w:val="24"/>
          <w:szCs w:val="24"/>
        </w:rPr>
        <w:t>downs, Document</w:t>
      </w:r>
      <w:r>
        <w:rPr>
          <w:rFonts w:ascii="Garamond" w:cs="Times New Roman" w:hAnsi="Garamond"/>
          <w:bCs/>
          <w:sz w:val="24"/>
          <w:szCs w:val="24"/>
        </w:rPr>
        <w:t xml:space="preserve"> properties, Web Links etc.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Used Spotfire to automate the Excel based reports. 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Worked on different features of Spotfire (Text Area, Action controls, Property controls etc.).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Worked on Iron-Python Scripts in Spotfire to add Property controls, e.g. Button. 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b/>
          <w:bCs/>
          <w:sz w:val="24"/>
          <w:szCs w:val="24"/>
        </w:rPr>
        <w:t>Landing Page</w:t>
      </w:r>
      <w:r>
        <w:rPr>
          <w:rFonts w:ascii="Garamond" w:cs="Times New Roman" w:hAnsi="Garamond"/>
          <w:bCs/>
          <w:sz w:val="24"/>
          <w:szCs w:val="24"/>
        </w:rPr>
        <w:t xml:space="preserve"> -: Designed the dynamic dashboard to provide </w:t>
      </w:r>
      <w:r>
        <w:rPr>
          <w:rFonts w:ascii="Garamond" w:cs="Times New Roman" w:hAnsi="Garamond"/>
          <w:bCs/>
          <w:sz w:val="24"/>
          <w:szCs w:val="24"/>
        </w:rPr>
        <w:t>o</w:t>
      </w:r>
      <w:r>
        <w:rPr>
          <w:rFonts w:ascii="Garamond" w:cs="Times New Roman" w:hAnsi="Garamond"/>
          <w:bCs/>
          <w:sz w:val="24"/>
          <w:szCs w:val="24"/>
        </w:rPr>
        <w:t>verview of Operational Metrics Portal, which is automated from ETL and Spotfire side.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Involved in refreshing excel based reports on weekly basis.</w:t>
      </w:r>
    </w:p>
    <w:p>
      <w:pPr>
        <w:pStyle w:val="style179"/>
        <w:numPr>
          <w:ilvl w:val="0"/>
          <w:numId w:val="25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Redesigned the report to reduce data refresh </w:t>
      </w:r>
      <w:r>
        <w:rPr>
          <w:rFonts w:ascii="Garamond" w:cs="Times New Roman" w:hAnsi="Garamond"/>
          <w:bCs/>
          <w:sz w:val="24"/>
          <w:szCs w:val="24"/>
        </w:rPr>
        <w:t>efforts. Earlier</w:t>
      </w:r>
      <w:r>
        <w:rPr>
          <w:rFonts w:ascii="Garamond" w:cs="Times New Roman" w:hAnsi="Garamond"/>
          <w:bCs/>
          <w:sz w:val="24"/>
          <w:szCs w:val="24"/>
        </w:rPr>
        <w:t xml:space="preserve"> it used to take minimum 30 minutes to refresh the report, now it takes max 10 minutes to complete the whole process including file preparation.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 xml:space="preserve">     </w:t>
      </w:r>
    </w:p>
    <w:p>
      <w:pPr>
        <w:pStyle w:val="style0"/>
        <w:tabs>
          <w:tab w:val="left" w:leader="none" w:pos="0"/>
        </w:tabs>
        <w:spacing w:after="0" w:lineRule="auto" w:line="36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tabs>
          <w:tab w:val="left" w:leader="none" w:pos="0"/>
        </w:tabs>
        <w:spacing w:after="0" w:lineRule="auto" w:line="36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tabs>
          <w:tab w:val="left" w:leader="none" w:pos="0"/>
        </w:tabs>
        <w:spacing w:after="0" w:lineRule="auto" w:line="36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tabs>
          <w:tab w:val="left" w:leader="none" w:pos="0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IGATE GLOBAL </w:t>
      </w:r>
      <w:r>
        <w:rPr>
          <w:rFonts w:ascii="Times New Roman" w:cs="Times New Roman" w:hAnsi="Times New Roman"/>
          <w:b/>
          <w:bCs/>
          <w:sz w:val="28"/>
          <w:szCs w:val="28"/>
        </w:rPr>
        <w:t>S</w:t>
      </w:r>
      <w:r>
        <w:rPr>
          <w:rFonts w:ascii="Times New Roman" w:cs="Times New Roman" w:hAnsi="Times New Roman"/>
          <w:b/>
          <w:bCs/>
          <w:sz w:val="28"/>
          <w:szCs w:val="28"/>
        </w:rPr>
        <w:t>OLUTIONS</w:t>
      </w:r>
      <w:r>
        <w:rPr>
          <w:rFonts w:ascii="Times New Roman" w:cs="Times New Roman" w:hAnsi="Times New Roman"/>
          <w:b/>
          <w:bCs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</w:rPr>
        <w:t>(Mumbai, India)</w:t>
      </w:r>
    </w:p>
    <w:p>
      <w:pPr>
        <w:pStyle w:val="style0"/>
        <w:tabs>
          <w:tab w:val="left" w:leader="none" w:pos="0"/>
        </w:tabs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cs="Times New Roman" w:hAnsi="Times New Roman"/>
          <w:b/>
          <w:bCs/>
          <w:sz w:val="24"/>
          <w:szCs w:val="24"/>
        </w:rPr>
        <w:t>I</w:t>
      </w:r>
      <w:r>
        <w:rPr>
          <w:rFonts w:ascii="Times New Roman" w:cs="Times New Roman" w:hAnsi="Times New Roman"/>
          <w:b/>
          <w:bCs/>
          <w:sz w:val="24"/>
          <w:szCs w:val="24"/>
        </w:rPr>
        <w:t>LEARN (Trainee)</w:t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May 2013 –Aug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cs="Times New Roman" w:hAnsi="Times New Roman"/>
          <w:b/>
          <w:bCs/>
          <w:sz w:val="24"/>
          <w:szCs w:val="24"/>
        </w:rPr>
        <w:t>3</w:t>
      </w:r>
    </w:p>
    <w:p>
      <w:pPr>
        <w:pStyle w:val="style179"/>
        <w:numPr>
          <w:ilvl w:val="0"/>
          <w:numId w:val="28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sz w:val="24"/>
          <w:szCs w:val="24"/>
        </w:rPr>
        <w:t>Trained in</w:t>
      </w:r>
      <w:r>
        <w:rPr>
          <w:rFonts w:ascii="Garamond" w:cs="Times New Roman" w:hAnsi="Garamond"/>
          <w:sz w:val="24"/>
          <w:szCs w:val="24"/>
        </w:rPr>
        <w:t xml:space="preserve"> </w:t>
      </w:r>
      <w:r>
        <w:rPr>
          <w:rFonts w:ascii="Garamond" w:cs="Times New Roman" w:hAnsi="Garamond"/>
          <w:sz w:val="24"/>
          <w:szCs w:val="24"/>
        </w:rPr>
        <w:t xml:space="preserve">C, C++, HTML, SQL, </w:t>
      </w:r>
      <w:r>
        <w:rPr>
          <w:rFonts w:ascii="Garamond" w:cs="Times New Roman" w:hAnsi="Garamond"/>
          <w:sz w:val="24"/>
          <w:szCs w:val="24"/>
        </w:rPr>
        <w:t>and PL</w:t>
      </w:r>
      <w:r>
        <w:rPr>
          <w:rFonts w:ascii="Garamond" w:cs="Times New Roman" w:hAnsi="Garamond"/>
          <w:sz w:val="24"/>
          <w:szCs w:val="24"/>
        </w:rPr>
        <w:t xml:space="preserve"> SQL</w:t>
      </w:r>
      <w:r>
        <w:rPr>
          <w:rFonts w:ascii="Garamond" w:cs="Times New Roman" w:hAnsi="Garamond"/>
          <w:sz w:val="24"/>
          <w:szCs w:val="24"/>
        </w:rPr>
        <w:t xml:space="preserve"> (90 Days)</w:t>
      </w:r>
      <w:r>
        <w:rPr>
          <w:rFonts w:ascii="Garamond" w:cs="Times New Roman" w:hAnsi="Garamond"/>
          <w:sz w:val="24"/>
          <w:szCs w:val="24"/>
        </w:rPr>
        <w:t>.</w:t>
      </w:r>
    </w:p>
    <w:p>
      <w:pPr>
        <w:pStyle w:val="style179"/>
        <w:numPr>
          <w:ilvl w:val="0"/>
          <w:numId w:val="28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  <w:lang w:val="fr-FR"/>
        </w:rPr>
      </w:pPr>
      <w:r>
        <w:rPr>
          <w:rFonts w:ascii="Garamond" w:cs="Times New Roman" w:hAnsi="Garamond"/>
          <w:sz w:val="24"/>
          <w:szCs w:val="24"/>
        </w:rPr>
        <w:t xml:space="preserve">Trained in </w:t>
      </w:r>
      <w:r>
        <w:rPr>
          <w:rFonts w:ascii="Garamond" w:cs="Times New Roman" w:hAnsi="Garamond"/>
          <w:sz w:val="24"/>
          <w:szCs w:val="24"/>
          <w:lang w:val="fr-FR"/>
        </w:rPr>
        <w:t>Informatica</w:t>
      </w:r>
      <w:r>
        <w:rPr>
          <w:rFonts w:ascii="Garamond" w:cs="Times New Roman" w:hAnsi="Garamond"/>
          <w:sz w:val="24"/>
          <w:szCs w:val="24"/>
          <w:lang w:val="fr-FR"/>
        </w:rPr>
        <w:t xml:space="preserve"> (</w:t>
      </w:r>
      <w:r>
        <w:rPr>
          <w:rFonts w:ascii="Garamond" w:cs="Times New Roman" w:hAnsi="Garamond"/>
          <w:sz w:val="24"/>
          <w:szCs w:val="24"/>
          <w:lang w:val="fr-FR"/>
        </w:rPr>
        <w:t>15 days</w:t>
      </w:r>
      <w:r>
        <w:rPr>
          <w:rFonts w:ascii="Garamond" w:cs="Times New Roman" w:hAnsi="Garamond"/>
          <w:sz w:val="24"/>
          <w:szCs w:val="24"/>
          <w:lang w:val="fr-FR"/>
        </w:rPr>
        <w:t>)</w:t>
      </w:r>
      <w:r>
        <w:rPr>
          <w:rFonts w:ascii="Garamond" w:cs="Times New Roman" w:hAnsi="Garamond"/>
          <w:sz w:val="24"/>
          <w:szCs w:val="24"/>
          <w:lang w:val="fr-FR"/>
        </w:rPr>
        <w:t>.</w:t>
      </w:r>
    </w:p>
    <w:p>
      <w:pPr>
        <w:pStyle w:val="style179"/>
        <w:numPr>
          <w:ilvl w:val="0"/>
          <w:numId w:val="28"/>
        </w:numPr>
        <w:tabs>
          <w:tab w:val="left" w:leader="none" w:pos="360"/>
        </w:tabs>
        <w:spacing w:after="0" w:lineRule="auto" w:line="360"/>
        <w:jc w:val="both"/>
        <w:rPr>
          <w:rFonts w:ascii="Garamond" w:cs="Times New Roman" w:hAnsi="Garamond"/>
          <w:sz w:val="24"/>
          <w:szCs w:val="24"/>
        </w:rPr>
      </w:pPr>
      <w:r>
        <w:rPr>
          <w:rFonts w:ascii="Garamond" w:cs="Times New Roman" w:hAnsi="Garamond"/>
          <w:sz w:val="24"/>
          <w:szCs w:val="24"/>
        </w:rPr>
        <w:t xml:space="preserve">Trained </w:t>
      </w:r>
      <w:r>
        <w:rPr>
          <w:rFonts w:ascii="Garamond" w:cs="Times New Roman" w:hAnsi="Garamond"/>
          <w:sz w:val="24"/>
          <w:szCs w:val="24"/>
        </w:rPr>
        <w:t xml:space="preserve">in </w:t>
      </w:r>
      <w:r>
        <w:rPr>
          <w:rFonts w:ascii="Garamond" w:cs="Times New Roman" w:hAnsi="Garamond"/>
          <w:sz w:val="24"/>
          <w:szCs w:val="24"/>
          <w:lang w:val="fr-FR"/>
        </w:rPr>
        <w:t>BO</w:t>
      </w:r>
      <w:r>
        <w:rPr>
          <w:rFonts w:ascii="Garamond" w:cs="Times New Roman" w:hAnsi="Garamond"/>
          <w:sz w:val="24"/>
          <w:szCs w:val="24"/>
          <w:lang w:val="fr-FR"/>
        </w:rPr>
        <w:t xml:space="preserve"> (</w:t>
      </w:r>
      <w:r>
        <w:rPr>
          <w:rFonts w:ascii="Garamond" w:cs="Times New Roman" w:hAnsi="Garamond"/>
          <w:sz w:val="24"/>
          <w:szCs w:val="24"/>
          <w:lang w:val="fr-FR"/>
        </w:rPr>
        <w:t>Business Objects</w:t>
      </w:r>
      <w:r>
        <w:rPr>
          <w:rFonts w:ascii="Garamond" w:cs="Times New Roman" w:hAnsi="Garamond"/>
          <w:sz w:val="24"/>
          <w:szCs w:val="24"/>
          <w:lang w:val="fr-FR"/>
        </w:rPr>
        <w:t>)</w:t>
      </w:r>
      <w:r>
        <w:rPr>
          <w:rFonts w:ascii="Garamond" w:cs="Times New Roman" w:hAnsi="Garamond"/>
          <w:sz w:val="24"/>
          <w:szCs w:val="24"/>
          <w:lang w:val="fr-FR"/>
        </w:rPr>
        <w:t xml:space="preserve"> (</w:t>
      </w:r>
      <w:r>
        <w:rPr>
          <w:rFonts w:ascii="Garamond" w:cs="Times New Roman" w:hAnsi="Garamond"/>
          <w:sz w:val="24"/>
          <w:szCs w:val="24"/>
          <w:lang w:val="fr-FR"/>
        </w:rPr>
        <w:t>15 days</w:t>
      </w:r>
      <w:r>
        <w:rPr>
          <w:rFonts w:ascii="Garamond" w:cs="Times New Roman" w:hAnsi="Garamond"/>
          <w:sz w:val="24"/>
          <w:szCs w:val="24"/>
          <w:lang w:val="fr-FR"/>
        </w:rPr>
        <w:t>)</w:t>
      </w:r>
      <w:r>
        <w:rPr>
          <w:rFonts w:ascii="Garamond" w:cs="Times New Roman" w:hAnsi="Garamond"/>
          <w:sz w:val="24"/>
          <w:szCs w:val="24"/>
          <w:lang w:val="fr-FR"/>
        </w:rPr>
        <w:t>.</w:t>
      </w:r>
      <w:r>
        <w:rPr>
          <w:rFonts w:ascii="Garamond" w:cs="Times New Roman" w:hAnsi="Garamond"/>
          <w:sz w:val="24"/>
          <w:szCs w:val="24"/>
        </w:rPr>
        <w:t xml:space="preserve"> </w:t>
      </w:r>
    </w:p>
    <w:p>
      <w:pPr>
        <w:pStyle w:val="style0"/>
        <w:tabs>
          <w:tab w:val="left" w:leader="none" w:pos="198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ab/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EDUCATION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Q</w:t>
      </w:r>
      <w:r>
        <w:rPr>
          <w:rFonts w:ascii="Times New Roman" w:cs="Times New Roman" w:hAnsi="Times New Roman"/>
          <w:b/>
          <w:bCs/>
          <w:sz w:val="28"/>
          <w:szCs w:val="28"/>
        </w:rPr>
        <w:t>UALIFICATION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 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tabs>
          <w:tab w:val="left" w:leader="none" w:pos="360"/>
          <w:tab w:val="left" w:leader="none" w:pos="900"/>
        </w:tabs>
        <w:spacing w:after="0" w:lineRule="auto" w:line="360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Bachelor of Engineering (Computer Science</w:t>
      </w:r>
      <w:r>
        <w:rPr>
          <w:rFonts w:ascii="Garamond" w:cs="Times New Roman" w:hAnsi="Garamond"/>
          <w:bCs/>
          <w:sz w:val="24"/>
          <w:szCs w:val="24"/>
        </w:rPr>
        <w:t>) –Kolhapur Information Technology’s C.O.E, Kolhapur,</w:t>
      </w:r>
    </w:p>
    <w:p>
      <w:pPr>
        <w:pStyle w:val="style0"/>
        <w:tabs>
          <w:tab w:val="left" w:leader="none" w:pos="360"/>
          <w:tab w:val="left" w:leader="none" w:pos="900"/>
        </w:tabs>
        <w:spacing w:after="0" w:lineRule="auto" w:line="360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>Shivaji University, (2008- 2012) (66.5%).</w:t>
      </w:r>
    </w:p>
    <w:p>
      <w:pPr>
        <w:pStyle w:val="style0"/>
        <w:tabs>
          <w:tab w:val="left" w:leader="none" w:pos="360"/>
        </w:tabs>
        <w:spacing w:after="0" w:lineRule="auto" w:line="240"/>
        <w:jc w:val="both"/>
        <w:rPr>
          <w:rFonts w:ascii="Times New Roman" w:cs="Times New Roman" w:hAnsi="Times New Roman"/>
          <w:bCs/>
        </w:rPr>
      </w:pPr>
    </w:p>
    <w:p>
      <w:pPr>
        <w:pStyle w:val="style0"/>
        <w:tabs>
          <w:tab w:val="left" w:leader="none" w:pos="360"/>
        </w:tabs>
        <w:spacing w:after="0"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CERTIFICATIONS</w:t>
      </w:r>
    </w:p>
    <w:p>
      <w:pPr>
        <w:pStyle w:val="style0"/>
        <w:tabs>
          <w:tab w:val="left" w:leader="none" w:pos="270"/>
          <w:tab w:val="left" w:leader="none" w:pos="360"/>
          <w:tab w:val="left" w:leader="none" w:pos="900"/>
          <w:tab w:val="center" w:leader="none" w:pos="5112"/>
        </w:tabs>
        <w:spacing w:after="0" w:lineRule="auto" w:line="360"/>
        <w:ind w:right="144"/>
        <w:rPr>
          <w:rFonts w:ascii="Garamond" w:cs="Times New Roman" w:hAnsi="Garamond"/>
          <w:bCs/>
          <w:sz w:val="24"/>
          <w:szCs w:val="24"/>
        </w:rPr>
      </w:pPr>
      <w:r>
        <w:rPr>
          <w:rFonts w:ascii="Garamond" w:cs="Times New Roman" w:hAnsi="Garamond"/>
          <w:bCs/>
          <w:sz w:val="24"/>
          <w:szCs w:val="24"/>
        </w:rPr>
        <w:t xml:space="preserve">Done </w:t>
      </w:r>
      <w:r>
        <w:rPr>
          <w:rFonts w:ascii="Garamond" w:cs="Times New Roman" w:hAnsi="Garamond"/>
          <w:bCs/>
          <w:sz w:val="24"/>
          <w:szCs w:val="24"/>
        </w:rPr>
        <w:t>certification in Adobe Photoshop</w:t>
      </w:r>
      <w:r>
        <w:rPr>
          <w:rFonts w:ascii="Garamond" w:cs="Times New Roman" w:hAnsi="Garamond"/>
          <w:bCs/>
          <w:sz w:val="24"/>
          <w:szCs w:val="24"/>
        </w:rPr>
        <w:t>-</w:t>
      </w:r>
      <w:r>
        <w:rPr>
          <w:rFonts w:ascii="Garamond" w:cs="Times New Roman" w:hAnsi="Garamond"/>
          <w:bCs/>
          <w:sz w:val="24"/>
          <w:szCs w:val="24"/>
        </w:rPr>
        <w:t>5</w:t>
      </w:r>
      <w:r>
        <w:rPr>
          <w:rFonts w:ascii="Garamond" w:cs="Times New Roman" w:hAnsi="Garamond"/>
          <w:bCs/>
          <w:sz w:val="24"/>
          <w:szCs w:val="24"/>
        </w:rPr>
        <w:t xml:space="preserve"> and Flash</w:t>
      </w:r>
      <w:r>
        <w:rPr>
          <w:rFonts w:ascii="Garamond" w:cs="Times New Roman" w:hAnsi="Garamond"/>
          <w:bCs/>
          <w:sz w:val="24"/>
          <w:szCs w:val="24"/>
        </w:rPr>
        <w:t>-</w:t>
      </w:r>
      <w:r>
        <w:rPr>
          <w:rFonts w:ascii="Garamond" w:cs="Times New Roman" w:hAnsi="Garamond"/>
          <w:bCs/>
          <w:sz w:val="24"/>
          <w:szCs w:val="24"/>
        </w:rPr>
        <w:t>8</w:t>
      </w:r>
      <w:r>
        <w:rPr>
          <w:rFonts w:ascii="Garamond" w:cs="Times New Roman" w:hAnsi="Garamond"/>
          <w:bCs/>
          <w:sz w:val="24"/>
          <w:szCs w:val="24"/>
        </w:rPr>
        <w:t>.</w:t>
      </w:r>
      <w:r>
        <w:rPr>
          <w:rFonts w:ascii="Garamond" w:cs="Times New Roman" w:hAnsi="Garamond"/>
          <w:bCs/>
          <w:sz w:val="24"/>
          <w:szCs w:val="24"/>
        </w:rPr>
        <w:tab/>
      </w:r>
      <w:r>
        <w:rPr>
          <w:rFonts w:ascii="Garamond" w:cs="Times New Roman" w:hAnsi="Garamond"/>
          <w:bCs/>
          <w:sz w:val="24"/>
          <w:szCs w:val="24"/>
        </w:rPr>
        <w:tab/>
      </w:r>
      <w:r>
        <w:rPr>
          <w:rFonts w:ascii="Garamond" w:cs="Times New Roman" w:hAnsi="Garamond"/>
          <w:bCs/>
          <w:sz w:val="24"/>
          <w:szCs w:val="24"/>
        </w:rPr>
        <w:tab/>
      </w:r>
      <w:r>
        <w:rPr>
          <w:rFonts w:ascii="Garamond" w:cs="Times New Roman" w:hAnsi="Garamond"/>
          <w:bCs/>
          <w:sz w:val="24"/>
          <w:szCs w:val="24"/>
        </w:rPr>
        <w:tab/>
      </w:r>
      <w:r>
        <w:rPr>
          <w:rFonts w:ascii="Garamond" w:cs="Times New Roman" w:hAnsi="Garamond"/>
          <w:bCs/>
          <w:sz w:val="24"/>
          <w:szCs w:val="24"/>
        </w:rPr>
        <w:tab/>
      </w:r>
      <w:r>
        <w:rPr>
          <w:rFonts w:ascii="Garamond" w:cs="Times New Roman" w:hAnsi="Garamond"/>
          <w:bCs/>
          <w:sz w:val="24"/>
          <w:szCs w:val="24"/>
        </w:rPr>
        <w:tab/>
      </w:r>
      <w:r>
        <w:rPr>
          <w:rFonts w:ascii="Garamond" w:cs="Times New Roman" w:hAnsi="Garamond"/>
          <w:bCs/>
          <w:sz w:val="24"/>
          <w:szCs w:val="24"/>
        </w:rPr>
        <w:t xml:space="preserve">     </w:t>
      </w:r>
      <w:r>
        <w:rPr>
          <w:rFonts w:ascii="Times New Roman" w:cs="Times New Roman" w:hAnsi="Times New Roman"/>
          <w:b/>
          <w:bCs/>
          <w:sz w:val="24"/>
          <w:szCs w:val="24"/>
        </w:rPr>
        <w:t>(Dec 2011)</w:t>
      </w:r>
    </w:p>
    <w:sectPr>
      <w:headerReference w:type="default" r:id="rId2"/>
      <w:footerReference w:type="default" r:id="rId3"/>
      <w:pgSz w:w="12240" w:h="15840" w:orient="portrait"/>
      <w:pgMar w:top="810" w:right="1008" w:bottom="720" w:left="1008" w:header="720" w:footer="720" w:gutter="0"/>
      <w:pgBorders w:zOrder="front" w:display="allPages"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ascii="Arial" w:cs="Arial" w:hAnsi="Arial"/>
        <w:b/>
        <w:sz w:val="20"/>
      </w:rPr>
    </w:pPr>
  </w:p>
  <w:p>
    <w:pPr>
      <w:pStyle w:val="style32"/>
      <w:jc w:val="center"/>
      <w:rPr>
        <w:rFonts w:ascii="Arial" w:cs="Arial" w:hAnsi="Arial"/>
        <w:b/>
        <w:sz w:val="20"/>
      </w:rPr>
    </w:pPr>
  </w:p>
  <w:p>
    <w:pPr>
      <w:pStyle w:val="style32"/>
      <w:jc w:val="center"/>
      <w:rPr>
        <w:rFonts w:ascii="Arial" w:cs="Arial" w:hAnsi="Arial"/>
        <w:b/>
        <w:sz w:val="2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auto" w:line="240"/>
      <w:jc w:val="both"/>
      <w:rPr>
        <w:rFonts w:ascii="Times New Roman" w:cs="Times New Roman" w:hAnsi="Times New Roman"/>
        <w:b/>
        <w:bCs/>
        <w:sz w:val="24"/>
        <w:szCs w:val="24"/>
      </w:rPr>
    </w:pPr>
    <w:r>
      <w:rPr>
        <w:rFonts w:ascii="Times New Roman" w:cs="Times New Roman" w:hAnsi="Times New Roman"/>
        <w:b/>
        <w:bCs/>
        <w:sz w:val="24"/>
        <w:szCs w:val="24"/>
      </w:rPr>
      <w:tab/>
    </w:r>
    <w:r>
      <w:rPr>
        <w:rFonts w:ascii="Times New Roman" w:cs="Times New Roman" w:hAnsi="Times New Roman"/>
        <w:b/>
        <w:bCs/>
        <w:sz w:val="24"/>
        <w:szCs w:val="24"/>
      </w:rPr>
      <w:t xml:space="preserve"> </w:t>
    </w:r>
  </w:p>
  <w:p>
    <w:pPr>
      <w:pStyle w:val="style0"/>
      <w:tabs>
        <w:tab w:val="left" w:leader="none" w:pos="3265"/>
      </w:tabs>
      <w:spacing w:after="0" w:lineRule="auto" w:line="240"/>
      <w:jc w:val="both"/>
      <w:rPr>
        <w:rFonts w:ascii="Times New Roman" w:cs="Times New Roman" w:hAnsi="Times New Roman"/>
        <w:b/>
        <w:bCs/>
        <w:sz w:val="28"/>
        <w:szCs w:val="28"/>
      </w:rPr>
    </w:pPr>
    <w:r>
      <w:rPr>
        <w:rFonts w:ascii="Times New Roman" w:cs="Times New Roman" w:hAnsi="Times New Roman"/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47A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7C02912"/>
    <w:lvl w:ilvl="0" w:tplc="CB5AF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0106F8C"/>
    <w:lvl w:ilvl="0" w:tplc="16BA373E">
      <w:start w:val="1"/>
      <w:numFmt w:val="bullet"/>
      <w:lvlText w:val="-"/>
      <w:lvlJc w:val="left"/>
      <w:pPr>
        <w:ind w:left="1155" w:hanging="360"/>
      </w:pPr>
      <w:rPr>
        <w:rFonts w:ascii="Calibri" w:cs="Times New Roman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94ABC62"/>
    <w:lvl w:ilvl="0" w:tplc="FDA073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0000004"/>
    <w:multiLevelType w:val="hybridMultilevel"/>
    <w:tmpl w:val="CF50D09A"/>
    <w:lvl w:ilvl="0" w:tplc="411078FC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plc="F7147248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B486179A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C70EFD6C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B7A6067E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71040E76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2E4A5A72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5088C292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D0A4B69E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AFAABA54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6">
    <w:nsid w:val="00000006"/>
    <w:multiLevelType w:val="hybridMultilevel"/>
    <w:tmpl w:val="B5B4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B1A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24AB9D8"/>
    <w:lvl w:ilvl="0" w:tplc="1F14A9AC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AD24D68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9988859A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D70C917C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E9F87BD0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43F6BAC8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2DC2F26E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E5800976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5BE6E16E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0000009"/>
    <w:multiLevelType w:val="hybridMultilevel"/>
    <w:tmpl w:val="F75285BC"/>
    <w:lvl w:ilvl="0" w:tplc="42C01688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CD2805AC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D69CCB30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6D7496A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58BCA048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556C6DC0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C1321202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2C0E5B76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4F8631F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000000A"/>
    <w:multiLevelType w:val="hybridMultilevel"/>
    <w:tmpl w:val="8668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7EC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3B34BE1A"/>
    <w:lvl w:ilvl="0" w:tplc="AF164EAA">
      <w:start w:val="1"/>
      <w:numFmt w:val="bullet"/>
      <w:lvlText w:val="-"/>
      <w:lvlJc w:val="left"/>
      <w:pPr>
        <w:ind w:left="915" w:hanging="360"/>
      </w:pPr>
      <w:rPr>
        <w:rFonts w:ascii="Calibri" w:cs="Times New Roman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FDC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F12D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7B6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480EC14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F020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3696934E"/>
    <w:lvl w:ilvl="0" w:tplc="915E6B48">
      <w:start w:val="1"/>
      <w:numFmt w:val="bullet"/>
      <w:lvlText w:val="-"/>
      <w:lvlJc w:val="left"/>
      <w:pPr>
        <w:ind w:left="1155" w:hanging="360"/>
      </w:pPr>
      <w:rPr>
        <w:rFonts w:ascii="Calibri" w:cs="Times New Roman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389E8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35C0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66AF7AA"/>
    <w:lvl w:ilvl="0" w:tplc="3662A9FE">
      <w:start w:val="1"/>
      <w:numFmt w:val="bullet"/>
      <w:lvlText w:val="-"/>
      <w:lvlJc w:val="left"/>
      <w:pPr>
        <w:ind w:left="975" w:hanging="360"/>
      </w:pPr>
      <w:rPr>
        <w:rFonts w:ascii="Calibri" w:cs="Times New Roman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354C170"/>
    <w:lvl w:ilvl="0" w:tplc="F606FB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00000017"/>
    <w:multiLevelType w:val="hybridMultilevel"/>
    <w:tmpl w:val="049A08FE"/>
    <w:lvl w:ilvl="0" w:tplc="5E08F164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344E08DC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6338EB7A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5C361138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08004576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3F16973C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49F23FF6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2C7E5CA2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3CD662F8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00000018"/>
    <w:multiLevelType w:val="hybridMultilevel"/>
    <w:tmpl w:val="A2262F98"/>
    <w:lvl w:ilvl="0" w:tplc="371ED790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Arial" w:hAnsi="Arial" w:hint="default"/>
      </w:rPr>
    </w:lvl>
    <w:lvl w:ilvl="1" w:tplc="6FE4DEB0" w:tentative="1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Arial" w:hAnsi="Arial" w:hint="default"/>
      </w:rPr>
    </w:lvl>
    <w:lvl w:ilvl="2" w:tplc="AFD65850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Arial" w:hAnsi="Arial" w:hint="default"/>
      </w:rPr>
    </w:lvl>
    <w:lvl w:ilvl="3" w:tplc="61E4BC60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Arial" w:hAnsi="Arial" w:hint="default"/>
      </w:rPr>
    </w:lvl>
    <w:lvl w:ilvl="4" w:tplc="54A6F264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Arial" w:hAnsi="Arial" w:hint="default"/>
      </w:rPr>
    </w:lvl>
    <w:lvl w:ilvl="5" w:tplc="733C215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Arial" w:hAnsi="Arial" w:hint="default"/>
      </w:rPr>
    </w:lvl>
    <w:lvl w:ilvl="6" w:tplc="BD561FCA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Arial" w:hAnsi="Arial" w:hint="default"/>
      </w:rPr>
    </w:lvl>
    <w:lvl w:ilvl="7" w:tplc="038EC8C8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Arial" w:hAnsi="Arial" w:hint="default"/>
      </w:rPr>
    </w:lvl>
    <w:lvl w:ilvl="8" w:tplc="13783080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00000019"/>
    <w:multiLevelType w:val="hybridMultilevel"/>
    <w:tmpl w:val="688C5036"/>
    <w:lvl w:ilvl="0" w:tplc="04090011">
      <w:start w:val="1"/>
      <w:numFmt w:val="decimal"/>
      <w:lvlText w:val="%1)"/>
      <w:lvlJc w:val="left"/>
      <w:pPr>
        <w:tabs>
          <w:tab w:val="left" w:leader="none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6">
    <w:nsid w:val="0000001A"/>
    <w:multiLevelType w:val="hybridMultilevel"/>
    <w:tmpl w:val="94AC21FC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90BA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43E7836"/>
    <w:lvl w:ilvl="0" w:tplc="AAA40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BD6C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A97F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Calibri" w:hAnsi="Times New Roman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"/>
  </w:num>
  <w:num w:numId="5">
    <w:abstractNumId w:val="17"/>
  </w:num>
  <w:num w:numId="6">
    <w:abstractNumId w:val="14"/>
  </w:num>
  <w:num w:numId="7">
    <w:abstractNumId w:val="27"/>
  </w:num>
  <w:num w:numId="8">
    <w:abstractNumId w:val="5"/>
  </w:num>
  <w:num w:numId="9">
    <w:abstractNumId w:val="25"/>
  </w:num>
  <w:num w:numId="10">
    <w:abstractNumId w:val="28"/>
  </w:num>
  <w:num w:numId="11">
    <w:abstractNumId w:val="19"/>
  </w:num>
  <w:num w:numId="12">
    <w:abstractNumId w:val="6"/>
  </w:num>
  <w:num w:numId="13">
    <w:abstractNumId w:val="8"/>
  </w:num>
  <w:num w:numId="14">
    <w:abstractNumId w:val="24"/>
  </w:num>
  <w:num w:numId="15">
    <w:abstractNumId w:val="9"/>
  </w:num>
  <w:num w:numId="16">
    <w:abstractNumId w:val="23"/>
  </w:num>
  <w:num w:numId="17">
    <w:abstractNumId w:val="4"/>
  </w:num>
  <w:num w:numId="18">
    <w:abstractNumId w:val="10"/>
  </w:num>
  <w:num w:numId="19">
    <w:abstractNumId w:val="20"/>
  </w:num>
  <w:num w:numId="20">
    <w:abstractNumId w:val="3"/>
  </w:num>
  <w:num w:numId="21">
    <w:abstractNumId w:val="18"/>
  </w:num>
  <w:num w:numId="22">
    <w:abstractNumId w:val="2"/>
  </w:num>
  <w:num w:numId="23">
    <w:abstractNumId w:val="21"/>
  </w:num>
  <w:num w:numId="24">
    <w:abstractNumId w:val="12"/>
  </w:num>
  <w:num w:numId="25">
    <w:abstractNumId w:val="29"/>
  </w:num>
  <w:num w:numId="26">
    <w:abstractNumId w:val="26"/>
  </w:num>
  <w:num w:numId="27">
    <w:abstractNumId w:val="13"/>
  </w:num>
  <w:num w:numId="28">
    <w:abstractNumId w:val="0"/>
  </w:num>
  <w:num w:numId="29">
    <w:abstractNumId w:val="16"/>
  </w:num>
  <w:num w:numId="30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0"/>
    <w:link w:val="style4100"/>
    <w:qFormat/>
    <w:pPr>
      <w:keepNext/>
      <w:spacing w:after="0" w:lineRule="auto" w:line="240"/>
      <w:outlineLvl w:val="2"/>
    </w:pPr>
    <w:rPr>
      <w:rFonts w:ascii="Arial" w:cs="Times New Roman" w:eastAsia="Times New Roman" w:hAnsi="Arial"/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ea98f1d-95aa-4a89-baa0-61c0a5102220"/>
    <w:basedOn w:val="style65"/>
    <w:next w:val="style4097"/>
    <w:link w:val="style31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d7911bf-950d-4e29-ac6b-8948bc26b87b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0">
    <w:name w:val="Heading 3 Char_503180e8-b0f3-4f1b-8739-50f40f0dfeab"/>
    <w:basedOn w:val="style65"/>
    <w:next w:val="style4100"/>
    <w:link w:val="style3"/>
    <w:rPr>
      <w:rFonts w:ascii="Arial" w:cs="Times New Roman" w:eastAsia="Times New Roman" w:hAnsi="Arial"/>
      <w:b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575</Words>
  <Pages>3</Pages>
  <Characters>3341</Characters>
  <Application>WPS Office</Application>
  <DocSecurity>0</DocSecurity>
  <Paragraphs>92</Paragraphs>
  <ScaleCrop>false</ScaleCrop>
  <LinksUpToDate>false</LinksUpToDate>
  <CharactersWithSpaces>4399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2019-09-01T09:00:32Z</dcterms:created>
  <dc:creator>asma</dc:creator>
  <lastModifiedBy>SM-A505F</lastModifiedBy>
  <dcterms:modified xsi:type="dcterms:W3CDTF">2019-09-23T17:09:01Z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