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1EFF" w14:textId="6D02FB88" w:rsidR="006A6618" w:rsidRPr="00787038" w:rsidRDefault="00000000" w:rsidP="001643F9">
      <w:pPr>
        <w:tabs>
          <w:tab w:val="left" w:pos="360"/>
        </w:tabs>
        <w:autoSpaceDE w:val="0"/>
        <w:autoSpaceDN w:val="0"/>
        <w:adjustRightInd w:val="0"/>
        <w:spacing w:after="0" w:line="276" w:lineRule="auto"/>
        <w:rPr>
          <w:b/>
        </w:rPr>
      </w:pPr>
      <w:r>
        <w:rPr>
          <w:b/>
        </w:rPr>
        <w:t xml:space="preserve">Satuluri </w:t>
      </w:r>
      <w:r w:rsidR="001643F9">
        <w:rPr>
          <w:b/>
        </w:rPr>
        <w:t>Ravit</w:t>
      </w:r>
      <w:r w:rsidR="001643F9" w:rsidRPr="00787038">
        <w:rPr>
          <w:b/>
        </w:rPr>
        <w:t>eja</w:t>
      </w:r>
    </w:p>
    <w:p w14:paraId="4D65E76A" w14:textId="1EF1D456" w:rsidR="00745E60" w:rsidRPr="00787038" w:rsidRDefault="00000000" w:rsidP="001643F9">
      <w:pPr>
        <w:tabs>
          <w:tab w:val="left" w:pos="360"/>
        </w:tabs>
        <w:autoSpaceDE w:val="0"/>
        <w:autoSpaceDN w:val="0"/>
        <w:adjustRightInd w:val="0"/>
        <w:spacing w:after="0" w:line="276" w:lineRule="auto"/>
        <w:rPr>
          <w:b/>
        </w:rPr>
      </w:pPr>
      <w:r w:rsidRPr="00787038">
        <w:rPr>
          <w:b/>
        </w:rPr>
        <w:t xml:space="preserve">SAP </w:t>
      </w:r>
      <w:r w:rsidR="001643F9">
        <w:rPr>
          <w:b/>
        </w:rPr>
        <w:t>BTP/</w:t>
      </w:r>
      <w:r w:rsidR="00504212" w:rsidRPr="00787038">
        <w:rPr>
          <w:b/>
        </w:rPr>
        <w:t>CPI</w:t>
      </w:r>
      <w:r w:rsidR="004348BF">
        <w:rPr>
          <w:b/>
        </w:rPr>
        <w:t>/CI</w:t>
      </w:r>
      <w:r w:rsidR="0013312F">
        <w:rPr>
          <w:b/>
        </w:rPr>
        <w:t xml:space="preserve"> </w:t>
      </w:r>
      <w:r w:rsidR="006A6618" w:rsidRPr="00787038">
        <w:rPr>
          <w:b/>
        </w:rPr>
        <w:t>Consultant</w:t>
      </w:r>
    </w:p>
    <w:p w14:paraId="596BB1FC" w14:textId="77777777" w:rsidR="005F59C3" w:rsidRPr="00787038" w:rsidRDefault="00000000" w:rsidP="001643F9">
      <w:pPr>
        <w:spacing w:after="0" w:line="300" w:lineRule="atLeast"/>
        <w:rPr>
          <w:b/>
        </w:rPr>
      </w:pPr>
      <w:r w:rsidRPr="00787038">
        <w:rPr>
          <w:b/>
        </w:rPr>
        <w:t xml:space="preserve">Email: </w:t>
      </w:r>
      <w:hyperlink r:id="rId5" w:history="1">
        <w:r w:rsidRPr="00787038">
          <w:rPr>
            <w:b/>
          </w:rPr>
          <w:t>satuluriraviteja.pi@gmail.com</w:t>
        </w:r>
      </w:hyperlink>
    </w:p>
    <w:p w14:paraId="139800A5" w14:textId="09350558" w:rsidR="00745E60" w:rsidRPr="00787038" w:rsidRDefault="00000000" w:rsidP="001643F9">
      <w:pPr>
        <w:spacing w:after="0" w:line="300" w:lineRule="atLeast"/>
        <w:rPr>
          <w:b/>
        </w:rPr>
      </w:pPr>
      <w:r w:rsidRPr="00787038">
        <w:rPr>
          <w:b/>
        </w:rPr>
        <w:t>Mobile: +91-8884240718</w:t>
      </w:r>
    </w:p>
    <w:p w14:paraId="495D633A" w14:textId="77777777" w:rsidR="00745E60" w:rsidRDefault="00745E60">
      <w:pPr>
        <w:pBdr>
          <w:bottom w:val="single" w:sz="6" w:space="1" w:color="auto"/>
        </w:pBdr>
      </w:pPr>
    </w:p>
    <w:p w14:paraId="1EB48522" w14:textId="77777777" w:rsidR="00745E60" w:rsidRPr="00BB06AF" w:rsidRDefault="00000000" w:rsidP="00E23B94">
      <w:pPr>
        <w:rPr>
          <w:b/>
          <w:u w:val="single"/>
        </w:rPr>
      </w:pPr>
      <w:r w:rsidRPr="00BB06AF">
        <w:rPr>
          <w:b/>
          <w:u w:val="single"/>
        </w:rPr>
        <w:t>S</w:t>
      </w:r>
      <w:r w:rsidR="00E23B94" w:rsidRPr="00BB06AF">
        <w:rPr>
          <w:b/>
          <w:u w:val="single"/>
        </w:rPr>
        <w:t>UMMARY:</w:t>
      </w:r>
    </w:p>
    <w:p w14:paraId="0E6433C2" w14:textId="234FEB76" w:rsidR="00480CB2" w:rsidRDefault="00000000" w:rsidP="000A50E0">
      <w:pPr>
        <w:numPr>
          <w:ilvl w:val="0"/>
          <w:numId w:val="4"/>
        </w:numPr>
        <w:shd w:val="clear" w:color="auto" w:fill="FFFFFF"/>
        <w:spacing w:before="100" w:beforeAutospacing="1" w:after="100" w:afterAutospacing="1" w:line="240" w:lineRule="auto"/>
      </w:pPr>
      <w:r>
        <w:t>8.4</w:t>
      </w:r>
      <w:r w:rsidR="00E82D13" w:rsidRPr="00480CB2">
        <w:t xml:space="preserve"> years of IT industry experience in implementations, </w:t>
      </w:r>
      <w:r w:rsidR="005754EC" w:rsidRPr="00480CB2">
        <w:t>upgrades,</w:t>
      </w:r>
      <w:r w:rsidR="00E82D13" w:rsidRPr="00480CB2">
        <w:t xml:space="preserve"> and migrations in SAP PI/PO/HCI/CPI</w:t>
      </w:r>
      <w:r w:rsidR="00E82D13">
        <w:t>/</w:t>
      </w:r>
      <w:r w:rsidR="00DF2574">
        <w:t>CI</w:t>
      </w:r>
      <w:r w:rsidR="00E82D13" w:rsidRPr="00480CB2">
        <w:t xml:space="preserve"> encompassing </w:t>
      </w:r>
      <w:r w:rsidR="00E82D13">
        <w:t xml:space="preserve">a wide range of skill set and roles. </w:t>
      </w:r>
    </w:p>
    <w:p w14:paraId="35225B1D" w14:textId="479E5368" w:rsidR="00375FFE" w:rsidRDefault="00000000" w:rsidP="000A50E0">
      <w:pPr>
        <w:numPr>
          <w:ilvl w:val="0"/>
          <w:numId w:val="4"/>
        </w:numPr>
        <w:shd w:val="clear" w:color="auto" w:fill="FFFFFF"/>
        <w:spacing w:before="100" w:beforeAutospacing="1" w:after="100" w:afterAutospacing="1" w:line="240" w:lineRule="auto"/>
      </w:pPr>
      <w:r>
        <w:t>5</w:t>
      </w:r>
      <w:r w:rsidR="00E82D13">
        <w:t xml:space="preserve"> years of experience </w:t>
      </w:r>
      <w:r w:rsidR="005B041E">
        <w:t>o</w:t>
      </w:r>
      <w:r w:rsidR="00E82D13">
        <w:t xml:space="preserve">n </w:t>
      </w:r>
      <w:r w:rsidR="005B041E">
        <w:t xml:space="preserve">Design and Configuration of </w:t>
      </w:r>
      <w:r w:rsidR="00E82D13">
        <w:t>CPI</w:t>
      </w:r>
      <w:r w:rsidR="00BB4823">
        <w:t>/CI</w:t>
      </w:r>
      <w:r w:rsidR="005B041E">
        <w:t>/SAP Integration Suite.</w:t>
      </w:r>
    </w:p>
    <w:p w14:paraId="789B49C9" w14:textId="19A62C45" w:rsidR="00375FFE" w:rsidRDefault="00000000" w:rsidP="0013312F">
      <w:pPr>
        <w:numPr>
          <w:ilvl w:val="0"/>
          <w:numId w:val="4"/>
        </w:numPr>
        <w:shd w:val="clear" w:color="auto" w:fill="FFFFFF"/>
        <w:spacing w:before="100" w:beforeAutospacing="1" w:after="100" w:afterAutospacing="1" w:line="240" w:lineRule="auto"/>
      </w:pPr>
      <w:r>
        <w:t>4</w:t>
      </w:r>
      <w:r w:rsidR="00DF2574">
        <w:t>.4</w:t>
      </w:r>
      <w:r>
        <w:t xml:space="preserve"> years of experience in SAP XI/PI/PO.</w:t>
      </w:r>
    </w:p>
    <w:p w14:paraId="76384192" w14:textId="66C71FCB" w:rsidR="00DF2574" w:rsidRPr="003B43DF" w:rsidRDefault="00000000" w:rsidP="00DF2574">
      <w:pPr>
        <w:numPr>
          <w:ilvl w:val="0"/>
          <w:numId w:val="4"/>
        </w:numPr>
        <w:shd w:val="clear" w:color="auto" w:fill="FFFFFF"/>
        <w:spacing w:before="100" w:beforeAutospacing="1" w:after="100" w:afterAutospacing="1" w:line="240" w:lineRule="auto"/>
      </w:pPr>
      <w:r>
        <w:t>Extensive experience with 7</w:t>
      </w:r>
      <w:r w:rsidRPr="00480CB2">
        <w:t xml:space="preserve"> full</w:t>
      </w:r>
      <w:r>
        <w:t xml:space="preserve"> life cycle implementations and 2</w:t>
      </w:r>
      <w:r w:rsidRPr="00480CB2">
        <w:t xml:space="preserve"> support/rollout/migration projects with analysis to meet business requirements, Project Coordination, Client Interaction, design, development, Testing, Troubleshooting</w:t>
      </w:r>
      <w:r w:rsidR="003B43DF">
        <w:t>.</w:t>
      </w:r>
    </w:p>
    <w:p w14:paraId="11CD7360" w14:textId="1E351A22" w:rsidR="00DF2574" w:rsidRDefault="00000000" w:rsidP="00DF2574">
      <w:pPr>
        <w:rPr>
          <w:b/>
          <w:u w:val="single"/>
        </w:rPr>
      </w:pPr>
      <w:r>
        <w:rPr>
          <w:b/>
          <w:u w:val="single"/>
        </w:rPr>
        <w:t>BTP Development</w:t>
      </w:r>
    </w:p>
    <w:p w14:paraId="6DF5BCAB" w14:textId="3BB76044" w:rsidR="00DF2574" w:rsidRDefault="00000000" w:rsidP="00034213">
      <w:pPr>
        <w:pStyle w:val="ListParagraph"/>
        <w:numPr>
          <w:ilvl w:val="0"/>
          <w:numId w:val="16"/>
        </w:numPr>
      </w:pPr>
      <w:r>
        <w:t>Onboarding Global accounts</w:t>
      </w:r>
      <w:r w:rsidR="00034213">
        <w:t xml:space="preserve"> &amp; </w:t>
      </w:r>
      <w:r w:rsidRPr="00D01218">
        <w:t>Sub account</w:t>
      </w:r>
      <w:r>
        <w:t>s.</w:t>
      </w:r>
    </w:p>
    <w:p w14:paraId="0438B0F0" w14:textId="39B7248A" w:rsidR="00DF2574" w:rsidRDefault="00000000" w:rsidP="00E23B94">
      <w:pPr>
        <w:pStyle w:val="ListParagraph"/>
        <w:numPr>
          <w:ilvl w:val="0"/>
          <w:numId w:val="16"/>
        </w:numPr>
      </w:pPr>
      <w:r>
        <w:t>Creating CPI Dev, QA and Prod Environments.</w:t>
      </w:r>
    </w:p>
    <w:p w14:paraId="6EA68191" w14:textId="16366DD0" w:rsidR="00932659" w:rsidRPr="00DF2574" w:rsidRDefault="00000000" w:rsidP="00932659">
      <w:pPr>
        <w:pStyle w:val="ListParagraph"/>
        <w:numPr>
          <w:ilvl w:val="0"/>
          <w:numId w:val="16"/>
        </w:numPr>
      </w:pPr>
      <w:r>
        <w:t xml:space="preserve">Onboarding SAP Business application studio and creating spaces, launching the HANA cloud. </w:t>
      </w:r>
    </w:p>
    <w:p w14:paraId="2D6A7FCF" w14:textId="16FD086B" w:rsidR="00745E60" w:rsidRPr="00BB06AF" w:rsidRDefault="00000000" w:rsidP="00E23B94">
      <w:pPr>
        <w:rPr>
          <w:b/>
          <w:u w:val="single"/>
        </w:rPr>
      </w:pPr>
      <w:r w:rsidRPr="00BB06AF">
        <w:rPr>
          <w:b/>
          <w:u w:val="single"/>
        </w:rPr>
        <w:t>TECHNICAL SKILLS:</w:t>
      </w:r>
    </w:p>
    <w:tbl>
      <w:tblPr>
        <w:tblW w:w="9419"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520"/>
        <w:gridCol w:w="6899"/>
      </w:tblGrid>
      <w:tr w:rsidR="008B40B0" w14:paraId="754801D5" w14:textId="77777777" w:rsidTr="00BB06AF">
        <w:trPr>
          <w:trHeight w:val="400"/>
        </w:trPr>
        <w:tc>
          <w:tcPr>
            <w:tcW w:w="2520" w:type="dxa"/>
            <w:shd w:val="clear" w:color="auto" w:fill="E7E6DC"/>
            <w:vAlign w:val="center"/>
          </w:tcPr>
          <w:p w14:paraId="69B5E5DD" w14:textId="77777777" w:rsidR="00221419" w:rsidRDefault="00000000">
            <w:pPr>
              <w:pStyle w:val="Heading4"/>
              <w:spacing w:after="120" w:line="276" w:lineRule="auto"/>
              <w:rPr>
                <w:rFonts w:ascii="Calibri" w:eastAsia="Calibri" w:hAnsi="Calibri" w:cs="SimSun"/>
                <w:b w:val="0"/>
                <w:bCs w:val="0"/>
                <w:sz w:val="22"/>
              </w:rPr>
            </w:pPr>
            <w:r>
              <w:rPr>
                <w:rFonts w:ascii="Calibri" w:eastAsia="Calibri" w:hAnsi="Calibri" w:cs="SimSun"/>
                <w:b w:val="0"/>
                <w:bCs w:val="0"/>
                <w:sz w:val="22"/>
              </w:rPr>
              <w:t>ERP</w:t>
            </w:r>
            <w:r w:rsidR="001367F0">
              <w:rPr>
                <w:rFonts w:ascii="Calibri" w:eastAsia="Calibri" w:hAnsi="Calibri" w:cs="SimSun"/>
                <w:b w:val="0"/>
                <w:bCs w:val="0"/>
                <w:sz w:val="22"/>
              </w:rPr>
              <w:t xml:space="preserve">&amp; Middleware </w:t>
            </w:r>
          </w:p>
        </w:tc>
        <w:tc>
          <w:tcPr>
            <w:tcW w:w="6899" w:type="dxa"/>
            <w:vAlign w:val="center"/>
          </w:tcPr>
          <w:p w14:paraId="02403BEF" w14:textId="77777777" w:rsidR="00221419" w:rsidRDefault="00000000">
            <w:pPr>
              <w:autoSpaceDE w:val="0"/>
              <w:autoSpaceDN w:val="0"/>
              <w:adjustRightInd w:val="0"/>
              <w:spacing w:after="120" w:line="276" w:lineRule="auto"/>
            </w:pPr>
            <w:r w:rsidRPr="00221419">
              <w:t>SAP R/3 4.7, my SAP (ECC 5.0 &amp;</w:t>
            </w:r>
            <w:r>
              <w:t xml:space="preserve">6.0), EHP 7.0, </w:t>
            </w:r>
            <w:r w:rsidRPr="00221419">
              <w:t xml:space="preserve">SAP </w:t>
            </w:r>
            <w:r>
              <w:t>PI 7.0/PO 7.5/</w:t>
            </w:r>
            <w:r w:rsidRPr="00221419">
              <w:t>PO 7.4/PI 7.31/7.1/7.0/ XI 3.0. (Dual and Single stack’s)</w:t>
            </w:r>
          </w:p>
        </w:tc>
      </w:tr>
      <w:tr w:rsidR="008B40B0" w14:paraId="7E6A439B" w14:textId="77777777" w:rsidTr="00BB06AF">
        <w:trPr>
          <w:trHeight w:val="400"/>
        </w:trPr>
        <w:tc>
          <w:tcPr>
            <w:tcW w:w="2520" w:type="dxa"/>
            <w:shd w:val="clear" w:color="auto" w:fill="E7E6DC"/>
            <w:vAlign w:val="center"/>
          </w:tcPr>
          <w:p w14:paraId="667B498E" w14:textId="77777777" w:rsidR="00745E60" w:rsidRDefault="00000000">
            <w:pPr>
              <w:pStyle w:val="Heading4"/>
              <w:spacing w:after="120" w:line="276" w:lineRule="auto"/>
              <w:rPr>
                <w:rFonts w:ascii="Calibri" w:eastAsia="Calibri" w:hAnsi="Calibri" w:cs="SimSun"/>
                <w:b w:val="0"/>
                <w:bCs w:val="0"/>
                <w:sz w:val="22"/>
              </w:rPr>
            </w:pPr>
            <w:r>
              <w:rPr>
                <w:rFonts w:ascii="Calibri" w:eastAsia="Calibri" w:hAnsi="Calibri" w:cs="SimSun"/>
                <w:b w:val="0"/>
                <w:bCs w:val="0"/>
                <w:sz w:val="22"/>
              </w:rPr>
              <w:t>Domain</w:t>
            </w:r>
          </w:p>
        </w:tc>
        <w:tc>
          <w:tcPr>
            <w:tcW w:w="6899" w:type="dxa"/>
            <w:vAlign w:val="center"/>
          </w:tcPr>
          <w:p w14:paraId="22C1C333" w14:textId="0B26DBB4" w:rsidR="00745E60" w:rsidRDefault="00000000">
            <w:pPr>
              <w:autoSpaceDE w:val="0"/>
              <w:autoSpaceDN w:val="0"/>
              <w:adjustRightInd w:val="0"/>
              <w:spacing w:after="120" w:line="276" w:lineRule="auto"/>
            </w:pPr>
            <w:r>
              <w:t xml:space="preserve">Net </w:t>
            </w:r>
            <w:r w:rsidR="00B13FFF">
              <w:t>weaver SAP</w:t>
            </w:r>
            <w:r>
              <w:t xml:space="preserve"> XI/PI/PO/CPI</w:t>
            </w:r>
            <w:r w:rsidR="00221419">
              <w:t>/HCI/</w:t>
            </w:r>
            <w:r w:rsidR="00DC600B">
              <w:t>BTP/</w:t>
            </w:r>
            <w:r w:rsidR="00221419">
              <w:t>SCP</w:t>
            </w:r>
            <w:r>
              <w:t xml:space="preserve"> API</w:t>
            </w:r>
          </w:p>
        </w:tc>
      </w:tr>
      <w:tr w:rsidR="008B40B0" w14:paraId="17C8F641" w14:textId="77777777" w:rsidTr="00BB06AF">
        <w:trPr>
          <w:trHeight w:val="338"/>
        </w:trPr>
        <w:tc>
          <w:tcPr>
            <w:tcW w:w="2520" w:type="dxa"/>
            <w:shd w:val="clear" w:color="auto" w:fill="E7E6DC"/>
            <w:vAlign w:val="center"/>
          </w:tcPr>
          <w:p w14:paraId="4DB08778" w14:textId="77777777" w:rsidR="00745E60" w:rsidRDefault="00000000">
            <w:pPr>
              <w:pStyle w:val="Heading4"/>
              <w:spacing w:after="120" w:line="276" w:lineRule="auto"/>
              <w:rPr>
                <w:rFonts w:ascii="Calibri" w:eastAsia="Calibri" w:hAnsi="Calibri" w:cs="SimSun"/>
                <w:b w:val="0"/>
                <w:bCs w:val="0"/>
                <w:sz w:val="22"/>
              </w:rPr>
            </w:pPr>
            <w:r>
              <w:rPr>
                <w:rFonts w:ascii="Calibri" w:eastAsia="Calibri" w:hAnsi="Calibri" w:cs="SimSun"/>
                <w:b w:val="0"/>
                <w:bCs w:val="0"/>
                <w:sz w:val="22"/>
              </w:rPr>
              <w:t>Programming Languages</w:t>
            </w:r>
          </w:p>
        </w:tc>
        <w:tc>
          <w:tcPr>
            <w:tcW w:w="6899" w:type="dxa"/>
            <w:vAlign w:val="center"/>
          </w:tcPr>
          <w:p w14:paraId="0849F1AC" w14:textId="67F4E5DB" w:rsidR="00745E60" w:rsidRDefault="00000000">
            <w:pPr>
              <w:autoSpaceDE w:val="0"/>
              <w:autoSpaceDN w:val="0"/>
              <w:adjustRightInd w:val="0"/>
              <w:spacing w:after="120" w:line="276" w:lineRule="auto"/>
            </w:pPr>
            <w:r>
              <w:t>C,</w:t>
            </w:r>
            <w:r w:rsidR="00B150C8">
              <w:t xml:space="preserve"> </w:t>
            </w:r>
            <w:r>
              <w:t>C++,</w:t>
            </w:r>
            <w:r w:rsidR="00B150C8">
              <w:t xml:space="preserve"> </w:t>
            </w:r>
            <w:r>
              <w:t>Core Java (J2SE),</w:t>
            </w:r>
            <w:r w:rsidR="00B150C8">
              <w:t xml:space="preserve"> </w:t>
            </w:r>
            <w:r>
              <w:t>Oracle, HTML</w:t>
            </w:r>
          </w:p>
        </w:tc>
      </w:tr>
      <w:tr w:rsidR="008B40B0" w14:paraId="3FD2B130" w14:textId="77777777" w:rsidTr="00BB06AF">
        <w:trPr>
          <w:trHeight w:val="338"/>
        </w:trPr>
        <w:tc>
          <w:tcPr>
            <w:tcW w:w="2520" w:type="dxa"/>
            <w:shd w:val="clear" w:color="auto" w:fill="E7E6DC"/>
            <w:vAlign w:val="center"/>
          </w:tcPr>
          <w:p w14:paraId="139BD9E2" w14:textId="77777777" w:rsidR="00745E60" w:rsidRDefault="00000000">
            <w:pPr>
              <w:pStyle w:val="Heading4"/>
              <w:spacing w:after="120" w:line="276" w:lineRule="auto"/>
              <w:rPr>
                <w:rFonts w:ascii="Calibri" w:eastAsia="Calibri" w:hAnsi="Calibri" w:cs="SimSun"/>
                <w:b w:val="0"/>
                <w:bCs w:val="0"/>
                <w:sz w:val="22"/>
              </w:rPr>
            </w:pPr>
            <w:r>
              <w:rPr>
                <w:rFonts w:ascii="Calibri" w:eastAsia="Calibri" w:hAnsi="Calibri" w:cs="SimSun"/>
                <w:b w:val="0"/>
                <w:bCs w:val="0"/>
                <w:sz w:val="22"/>
              </w:rPr>
              <w:t xml:space="preserve">Operating System </w:t>
            </w:r>
          </w:p>
        </w:tc>
        <w:tc>
          <w:tcPr>
            <w:tcW w:w="6899" w:type="dxa"/>
            <w:vAlign w:val="center"/>
          </w:tcPr>
          <w:p w14:paraId="5D026467" w14:textId="77777777" w:rsidR="00745E60" w:rsidRDefault="00000000">
            <w:pPr>
              <w:autoSpaceDE w:val="0"/>
              <w:autoSpaceDN w:val="0"/>
              <w:adjustRightInd w:val="0"/>
              <w:spacing w:after="120" w:line="276" w:lineRule="auto"/>
            </w:pPr>
            <w:r w:rsidRPr="00221419">
              <w:t>Windows 2000/NT/XP, UNIX, Windows Server 2003</w:t>
            </w:r>
          </w:p>
        </w:tc>
      </w:tr>
      <w:tr w:rsidR="008B40B0" w14:paraId="42D733D3" w14:textId="77777777" w:rsidTr="00BB06AF">
        <w:trPr>
          <w:trHeight w:val="518"/>
        </w:trPr>
        <w:tc>
          <w:tcPr>
            <w:tcW w:w="2520" w:type="dxa"/>
            <w:shd w:val="clear" w:color="auto" w:fill="E7E6DC"/>
            <w:vAlign w:val="center"/>
          </w:tcPr>
          <w:p w14:paraId="10E45C40" w14:textId="77777777" w:rsidR="00745E60" w:rsidRDefault="00000000">
            <w:pPr>
              <w:pStyle w:val="Heading4"/>
              <w:spacing w:after="120" w:line="276" w:lineRule="auto"/>
              <w:rPr>
                <w:rFonts w:ascii="Calibri" w:eastAsia="Calibri" w:hAnsi="Calibri" w:cs="SimSun"/>
                <w:b w:val="0"/>
                <w:bCs w:val="0"/>
                <w:sz w:val="22"/>
              </w:rPr>
            </w:pPr>
            <w:r w:rsidRPr="00221419">
              <w:rPr>
                <w:rFonts w:ascii="Calibri" w:eastAsia="Calibri" w:hAnsi="Calibri" w:cs="SimSun"/>
                <w:b w:val="0"/>
                <w:bCs w:val="0"/>
                <w:sz w:val="22"/>
              </w:rPr>
              <w:t>Databases</w:t>
            </w:r>
          </w:p>
        </w:tc>
        <w:tc>
          <w:tcPr>
            <w:tcW w:w="6899" w:type="dxa"/>
            <w:vAlign w:val="center"/>
          </w:tcPr>
          <w:p w14:paraId="23B3C69D" w14:textId="77777777" w:rsidR="00745E60" w:rsidRDefault="00000000">
            <w:pPr>
              <w:autoSpaceDE w:val="0"/>
              <w:autoSpaceDN w:val="0"/>
              <w:adjustRightInd w:val="0"/>
              <w:spacing w:after="120" w:line="276" w:lineRule="auto"/>
            </w:pPr>
            <w:r w:rsidRPr="00221419">
              <w:t>DB42, MS Access, MS SQL Server 2008</w:t>
            </w:r>
          </w:p>
        </w:tc>
      </w:tr>
    </w:tbl>
    <w:p w14:paraId="7DF18837" w14:textId="3B0DA57B" w:rsidR="00375FFE" w:rsidRPr="00375FFE" w:rsidRDefault="00375FFE" w:rsidP="00375FFE">
      <w:pPr>
        <w:shd w:val="clear" w:color="auto" w:fill="FFFFFF"/>
        <w:spacing w:before="210" w:after="0" w:line="240" w:lineRule="auto"/>
        <w:rPr>
          <w:rFonts w:ascii="Helvetica" w:eastAsia="Times New Roman" w:hAnsi="Helvetica" w:cs="Helvetica"/>
          <w:sz w:val="21"/>
          <w:szCs w:val="21"/>
        </w:rPr>
      </w:pPr>
    </w:p>
    <w:p w14:paraId="527F887A" w14:textId="11D6158C" w:rsidR="004E1601" w:rsidRPr="004E1601" w:rsidRDefault="00000000" w:rsidP="002565B0">
      <w:r w:rsidRPr="004E1601">
        <w:rPr>
          <w:b/>
        </w:rPr>
        <w:t>Employment History</w:t>
      </w:r>
      <w:r w:rsidR="003144CA" w:rsidRPr="004E1601">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2694"/>
        <w:gridCol w:w="4677"/>
      </w:tblGrid>
      <w:tr w:rsidR="008B40B0" w14:paraId="67A44552" w14:textId="77777777" w:rsidTr="00401EEF">
        <w:tc>
          <w:tcPr>
            <w:tcW w:w="2155" w:type="dxa"/>
          </w:tcPr>
          <w:p w14:paraId="4732597A" w14:textId="77777777" w:rsidR="001643F9" w:rsidRPr="004E1601" w:rsidRDefault="001643F9" w:rsidP="001643F9">
            <w:pPr>
              <w:spacing w:after="0" w:line="240" w:lineRule="auto"/>
            </w:pPr>
          </w:p>
          <w:p w14:paraId="719F6C84" w14:textId="77777777" w:rsidR="001643F9" w:rsidRPr="004E1601" w:rsidRDefault="00000000" w:rsidP="001643F9">
            <w:pPr>
              <w:spacing w:after="0" w:line="240" w:lineRule="auto"/>
            </w:pPr>
            <w:r w:rsidRPr="004E1601">
              <w:t>Organization</w:t>
            </w:r>
          </w:p>
        </w:tc>
        <w:tc>
          <w:tcPr>
            <w:tcW w:w="2694" w:type="dxa"/>
          </w:tcPr>
          <w:p w14:paraId="0C1303EF" w14:textId="77777777" w:rsidR="001643F9" w:rsidRPr="004E1601" w:rsidRDefault="001643F9" w:rsidP="001643F9">
            <w:pPr>
              <w:spacing w:after="0" w:line="240" w:lineRule="auto"/>
            </w:pPr>
          </w:p>
          <w:p w14:paraId="508AA497" w14:textId="77777777" w:rsidR="001643F9" w:rsidRPr="004E1601" w:rsidRDefault="00000000" w:rsidP="001643F9">
            <w:pPr>
              <w:spacing w:after="0" w:line="240" w:lineRule="auto"/>
            </w:pPr>
            <w:r w:rsidRPr="004E1601">
              <w:t>Designation</w:t>
            </w:r>
          </w:p>
        </w:tc>
        <w:tc>
          <w:tcPr>
            <w:tcW w:w="4677" w:type="dxa"/>
          </w:tcPr>
          <w:p w14:paraId="71D91A9B" w14:textId="77777777" w:rsidR="001643F9" w:rsidRPr="004E1601" w:rsidRDefault="001643F9" w:rsidP="001643F9">
            <w:pPr>
              <w:spacing w:after="0" w:line="240" w:lineRule="auto"/>
            </w:pPr>
          </w:p>
          <w:p w14:paraId="30DE9FC6" w14:textId="77777777" w:rsidR="001643F9" w:rsidRPr="004E1601" w:rsidRDefault="00000000" w:rsidP="001643F9">
            <w:pPr>
              <w:spacing w:after="0" w:line="240" w:lineRule="auto"/>
            </w:pPr>
            <w:r w:rsidRPr="004E1601">
              <w:t>Duration</w:t>
            </w:r>
          </w:p>
        </w:tc>
      </w:tr>
      <w:tr w:rsidR="008B40B0" w14:paraId="18F4478F" w14:textId="77777777" w:rsidTr="00401EEF">
        <w:trPr>
          <w:trHeight w:val="449"/>
        </w:trPr>
        <w:tc>
          <w:tcPr>
            <w:tcW w:w="2155" w:type="dxa"/>
            <w:vAlign w:val="center"/>
          </w:tcPr>
          <w:p w14:paraId="24044530" w14:textId="0DBC00C5" w:rsidR="001643F9" w:rsidRPr="004E1601" w:rsidRDefault="00000000" w:rsidP="001643F9">
            <w:pPr>
              <w:spacing w:after="0" w:line="240" w:lineRule="auto"/>
            </w:pPr>
            <w:r w:rsidRPr="004E1601">
              <w:t>Knack Systems</w:t>
            </w:r>
          </w:p>
        </w:tc>
        <w:tc>
          <w:tcPr>
            <w:tcW w:w="2694" w:type="dxa"/>
            <w:vAlign w:val="center"/>
          </w:tcPr>
          <w:p w14:paraId="52DF1994" w14:textId="47DC0998" w:rsidR="001643F9" w:rsidRPr="004E1601" w:rsidRDefault="00000000" w:rsidP="001643F9">
            <w:pPr>
              <w:spacing w:after="0" w:line="240" w:lineRule="auto"/>
            </w:pPr>
            <w:r w:rsidRPr="004E1601">
              <w:t>Senior Consultant</w:t>
            </w:r>
            <w:r w:rsidR="004867F8">
              <w:t xml:space="preserve"> – Band2</w:t>
            </w:r>
          </w:p>
        </w:tc>
        <w:tc>
          <w:tcPr>
            <w:tcW w:w="4677" w:type="dxa"/>
            <w:vAlign w:val="center"/>
          </w:tcPr>
          <w:p w14:paraId="0ADAB880" w14:textId="4BBE4FE3" w:rsidR="001643F9" w:rsidRPr="004E1601" w:rsidRDefault="00000000" w:rsidP="001643F9">
            <w:pPr>
              <w:spacing w:after="0" w:line="240" w:lineRule="auto"/>
            </w:pPr>
            <w:r w:rsidRPr="004E1601">
              <w:t>18/04/2022 – 24/04/2023</w:t>
            </w:r>
          </w:p>
          <w:p w14:paraId="53E5261F" w14:textId="7BAADBDD" w:rsidR="001643F9" w:rsidRPr="004E1601" w:rsidRDefault="00000000" w:rsidP="001643F9">
            <w:pPr>
              <w:spacing w:after="0" w:line="240" w:lineRule="auto"/>
            </w:pPr>
            <w:r w:rsidRPr="004E1601">
              <w:t>(1 year)</w:t>
            </w:r>
          </w:p>
        </w:tc>
      </w:tr>
      <w:tr w:rsidR="008B40B0" w14:paraId="628C60D5" w14:textId="77777777" w:rsidTr="00401EEF">
        <w:trPr>
          <w:trHeight w:val="449"/>
        </w:trPr>
        <w:tc>
          <w:tcPr>
            <w:tcW w:w="2155" w:type="dxa"/>
            <w:vAlign w:val="center"/>
          </w:tcPr>
          <w:p w14:paraId="6E69F9AF" w14:textId="77777777" w:rsidR="001643F9" w:rsidRPr="004E1601" w:rsidRDefault="00000000" w:rsidP="001643F9">
            <w:pPr>
              <w:spacing w:after="0" w:line="240" w:lineRule="auto"/>
            </w:pPr>
            <w:r w:rsidRPr="004E1601">
              <w:t>Mind tree Limited</w:t>
            </w:r>
          </w:p>
        </w:tc>
        <w:tc>
          <w:tcPr>
            <w:tcW w:w="2694" w:type="dxa"/>
            <w:vAlign w:val="center"/>
          </w:tcPr>
          <w:p w14:paraId="729CAC60" w14:textId="77777777" w:rsidR="001643F9" w:rsidRPr="004E1601" w:rsidRDefault="00000000" w:rsidP="001643F9">
            <w:pPr>
              <w:spacing w:after="0" w:line="240" w:lineRule="auto"/>
            </w:pPr>
            <w:r w:rsidRPr="004E1601">
              <w:t>Technical Lead</w:t>
            </w:r>
          </w:p>
        </w:tc>
        <w:tc>
          <w:tcPr>
            <w:tcW w:w="4677" w:type="dxa"/>
            <w:vAlign w:val="center"/>
          </w:tcPr>
          <w:p w14:paraId="7F8DDE2D" w14:textId="77777777" w:rsidR="001643F9" w:rsidRPr="004E1601" w:rsidRDefault="00000000" w:rsidP="001643F9">
            <w:pPr>
              <w:spacing w:after="0" w:line="240" w:lineRule="auto"/>
            </w:pPr>
            <w:r w:rsidRPr="004E1601">
              <w:t>09/06/2021-14/04/2022</w:t>
            </w:r>
          </w:p>
          <w:p w14:paraId="00915592" w14:textId="77777777" w:rsidR="001643F9" w:rsidRPr="004E1601" w:rsidRDefault="00000000" w:rsidP="001643F9">
            <w:pPr>
              <w:spacing w:after="0" w:line="240" w:lineRule="auto"/>
            </w:pPr>
            <w:r w:rsidRPr="004E1601">
              <w:t>(10 Months)</w:t>
            </w:r>
          </w:p>
        </w:tc>
      </w:tr>
      <w:tr w:rsidR="008B40B0" w14:paraId="0DC57D0F" w14:textId="77777777" w:rsidTr="00401EEF">
        <w:trPr>
          <w:trHeight w:val="440"/>
        </w:trPr>
        <w:tc>
          <w:tcPr>
            <w:tcW w:w="2155" w:type="dxa"/>
          </w:tcPr>
          <w:p w14:paraId="3E6BBE52" w14:textId="77777777" w:rsidR="001643F9" w:rsidRPr="004E1601" w:rsidRDefault="00000000" w:rsidP="001643F9">
            <w:pPr>
              <w:spacing w:after="0" w:line="240" w:lineRule="auto"/>
            </w:pPr>
            <w:r w:rsidRPr="004E1601">
              <w:t>Infosys Limited</w:t>
            </w:r>
          </w:p>
        </w:tc>
        <w:tc>
          <w:tcPr>
            <w:tcW w:w="2694" w:type="dxa"/>
          </w:tcPr>
          <w:p w14:paraId="46712728" w14:textId="77777777" w:rsidR="001643F9" w:rsidRPr="004E1601" w:rsidRDefault="00000000" w:rsidP="001643F9">
            <w:pPr>
              <w:spacing w:after="0" w:line="240" w:lineRule="auto"/>
            </w:pPr>
            <w:r w:rsidRPr="004E1601">
              <w:t>Consultant</w:t>
            </w:r>
          </w:p>
        </w:tc>
        <w:tc>
          <w:tcPr>
            <w:tcW w:w="4677" w:type="dxa"/>
          </w:tcPr>
          <w:p w14:paraId="7DF7FB6D" w14:textId="77777777" w:rsidR="001643F9" w:rsidRPr="004E1601" w:rsidRDefault="00000000" w:rsidP="001643F9">
            <w:pPr>
              <w:spacing w:after="0" w:line="240" w:lineRule="auto"/>
            </w:pPr>
            <w:r w:rsidRPr="004E1601">
              <w:t>25/02/2016-02/06/2021</w:t>
            </w:r>
          </w:p>
          <w:p w14:paraId="2D7572E5" w14:textId="77777777" w:rsidR="001643F9" w:rsidRPr="004E1601" w:rsidRDefault="00000000" w:rsidP="001643F9">
            <w:pPr>
              <w:spacing w:after="0" w:line="240" w:lineRule="auto"/>
            </w:pPr>
            <w:r w:rsidRPr="004E1601">
              <w:t>(5.3 years)</w:t>
            </w:r>
          </w:p>
        </w:tc>
      </w:tr>
      <w:tr w:rsidR="008B40B0" w14:paraId="789B953D" w14:textId="77777777" w:rsidTr="00401EEF">
        <w:trPr>
          <w:trHeight w:val="440"/>
        </w:trPr>
        <w:tc>
          <w:tcPr>
            <w:tcW w:w="2155" w:type="dxa"/>
          </w:tcPr>
          <w:p w14:paraId="6C5B4EF6" w14:textId="77777777" w:rsidR="001643F9" w:rsidRPr="004E1601" w:rsidRDefault="00000000" w:rsidP="001643F9">
            <w:pPr>
              <w:spacing w:after="0" w:line="240" w:lineRule="auto"/>
            </w:pPr>
            <w:r w:rsidRPr="004E1601">
              <w:t xml:space="preserve">L&amp;T InfoTech </w:t>
            </w:r>
          </w:p>
        </w:tc>
        <w:tc>
          <w:tcPr>
            <w:tcW w:w="2694" w:type="dxa"/>
          </w:tcPr>
          <w:p w14:paraId="05F11B26" w14:textId="77777777" w:rsidR="001643F9" w:rsidRPr="004E1601" w:rsidRDefault="00000000" w:rsidP="001643F9">
            <w:pPr>
              <w:spacing w:after="0" w:line="240" w:lineRule="auto"/>
            </w:pPr>
            <w:r w:rsidRPr="004E1601">
              <w:t>Associate Consultant SAP</w:t>
            </w:r>
          </w:p>
        </w:tc>
        <w:tc>
          <w:tcPr>
            <w:tcW w:w="4677" w:type="dxa"/>
          </w:tcPr>
          <w:p w14:paraId="0DAB23F3" w14:textId="77777777" w:rsidR="001643F9" w:rsidRPr="004E1601" w:rsidRDefault="00000000" w:rsidP="001643F9">
            <w:pPr>
              <w:spacing w:after="0" w:line="240" w:lineRule="auto"/>
            </w:pPr>
            <w:r w:rsidRPr="004E1601">
              <w:t>12/02/2015-18/02/2016</w:t>
            </w:r>
          </w:p>
          <w:p w14:paraId="798EDC05" w14:textId="77777777" w:rsidR="001643F9" w:rsidRPr="004E1601" w:rsidRDefault="00000000" w:rsidP="001643F9">
            <w:pPr>
              <w:spacing w:after="0" w:line="240" w:lineRule="auto"/>
            </w:pPr>
            <w:r w:rsidRPr="004E1601">
              <w:t>(1 year)</w:t>
            </w:r>
          </w:p>
        </w:tc>
      </w:tr>
      <w:tr w:rsidR="008B40B0" w14:paraId="18B75564" w14:textId="77777777" w:rsidTr="00401EEF">
        <w:trPr>
          <w:trHeight w:val="440"/>
        </w:trPr>
        <w:tc>
          <w:tcPr>
            <w:tcW w:w="2155" w:type="dxa"/>
          </w:tcPr>
          <w:p w14:paraId="03B934E2" w14:textId="77777777" w:rsidR="001643F9" w:rsidRPr="004E1601" w:rsidRDefault="00000000" w:rsidP="001643F9">
            <w:pPr>
              <w:spacing w:after="0" w:line="240" w:lineRule="auto"/>
            </w:pPr>
            <w:r w:rsidRPr="004E1601">
              <w:lastRenderedPageBreak/>
              <w:t xml:space="preserve">Randstad India </w:t>
            </w:r>
          </w:p>
        </w:tc>
        <w:tc>
          <w:tcPr>
            <w:tcW w:w="2694" w:type="dxa"/>
          </w:tcPr>
          <w:p w14:paraId="732E6EFB" w14:textId="77777777" w:rsidR="001643F9" w:rsidRPr="004E1601" w:rsidRDefault="00000000" w:rsidP="001643F9">
            <w:pPr>
              <w:spacing w:after="0" w:line="240" w:lineRule="auto"/>
            </w:pPr>
            <w:r w:rsidRPr="004E1601">
              <w:t xml:space="preserve">SAP PI Consultant </w:t>
            </w:r>
          </w:p>
        </w:tc>
        <w:tc>
          <w:tcPr>
            <w:tcW w:w="4677" w:type="dxa"/>
          </w:tcPr>
          <w:p w14:paraId="57648BD1" w14:textId="77777777" w:rsidR="001643F9" w:rsidRPr="004E1601" w:rsidRDefault="00000000" w:rsidP="001643F9">
            <w:pPr>
              <w:spacing w:after="0" w:line="240" w:lineRule="auto"/>
            </w:pPr>
            <w:r w:rsidRPr="004E1601">
              <w:t>19/06/2014-30/09/2014</w:t>
            </w:r>
          </w:p>
          <w:p w14:paraId="4754BBD9" w14:textId="77777777" w:rsidR="001643F9" w:rsidRPr="004E1601" w:rsidRDefault="00000000" w:rsidP="001643F9">
            <w:pPr>
              <w:spacing w:after="0" w:line="240" w:lineRule="auto"/>
            </w:pPr>
            <w:r w:rsidRPr="004E1601">
              <w:t>(3 Months)</w:t>
            </w:r>
          </w:p>
        </w:tc>
      </w:tr>
    </w:tbl>
    <w:p w14:paraId="32BD86B7" w14:textId="0DB3AFDA" w:rsidR="001011C8" w:rsidRPr="004E1601" w:rsidRDefault="001011C8" w:rsidP="00DC600B"/>
    <w:p w14:paraId="0D50F4C4" w14:textId="10EEC30D" w:rsidR="00BB06AF" w:rsidRPr="004E1601" w:rsidRDefault="00000000" w:rsidP="00DC600B">
      <w:r w:rsidRPr="004E1601">
        <w:rPr>
          <w:b/>
        </w:rPr>
        <w:t>Education History</w:t>
      </w:r>
      <w:r w:rsidRPr="004E1601">
        <w:t>:</w:t>
      </w:r>
    </w:p>
    <w:tbl>
      <w:tblPr>
        <w:tblStyle w:val="TableGrid"/>
        <w:tblW w:w="9497" w:type="dxa"/>
        <w:tblInd w:w="137" w:type="dxa"/>
        <w:tblLook w:val="04A0" w:firstRow="1" w:lastRow="0" w:firstColumn="1" w:lastColumn="0" w:noHBand="0" w:noVBand="1"/>
      </w:tblPr>
      <w:tblGrid>
        <w:gridCol w:w="1576"/>
        <w:gridCol w:w="1346"/>
        <w:gridCol w:w="1308"/>
        <w:gridCol w:w="1040"/>
        <w:gridCol w:w="1259"/>
        <w:gridCol w:w="2968"/>
      </w:tblGrid>
      <w:tr w:rsidR="008B40B0" w14:paraId="3452CB41" w14:textId="17595A06" w:rsidTr="00401EEF">
        <w:tc>
          <w:tcPr>
            <w:tcW w:w="1576" w:type="dxa"/>
          </w:tcPr>
          <w:p w14:paraId="561DB833" w14:textId="46BA0EF6" w:rsidR="0034525C" w:rsidRPr="004E1601" w:rsidRDefault="00000000" w:rsidP="00DC600B">
            <w:r w:rsidRPr="004E1601">
              <w:t>Qualification</w:t>
            </w:r>
          </w:p>
        </w:tc>
        <w:tc>
          <w:tcPr>
            <w:tcW w:w="1346" w:type="dxa"/>
          </w:tcPr>
          <w:p w14:paraId="4D305C36" w14:textId="568A4B0F" w:rsidR="0034525C" w:rsidRPr="004E1601" w:rsidRDefault="00000000" w:rsidP="00DC600B">
            <w:r w:rsidRPr="004E1601">
              <w:t>From</w:t>
            </w:r>
          </w:p>
        </w:tc>
        <w:tc>
          <w:tcPr>
            <w:tcW w:w="1308" w:type="dxa"/>
          </w:tcPr>
          <w:p w14:paraId="534E5BBB" w14:textId="2F4094EB" w:rsidR="0034525C" w:rsidRPr="004E1601" w:rsidRDefault="00000000" w:rsidP="00DC600B">
            <w:r w:rsidRPr="004E1601">
              <w:t>To</w:t>
            </w:r>
          </w:p>
        </w:tc>
        <w:tc>
          <w:tcPr>
            <w:tcW w:w="1040" w:type="dxa"/>
          </w:tcPr>
          <w:p w14:paraId="37A5EFC6" w14:textId="68EACCC9" w:rsidR="0034525C" w:rsidRPr="004E1601" w:rsidRDefault="00000000" w:rsidP="00DC600B">
            <w:r w:rsidRPr="004E1601">
              <w:t>Stream</w:t>
            </w:r>
          </w:p>
        </w:tc>
        <w:tc>
          <w:tcPr>
            <w:tcW w:w="1259" w:type="dxa"/>
          </w:tcPr>
          <w:p w14:paraId="00220628" w14:textId="6B577B79" w:rsidR="0034525C" w:rsidRPr="004E1601" w:rsidRDefault="00000000" w:rsidP="00DC600B">
            <w:r w:rsidRPr="004E1601">
              <w:t>Percentage</w:t>
            </w:r>
          </w:p>
        </w:tc>
        <w:tc>
          <w:tcPr>
            <w:tcW w:w="2968" w:type="dxa"/>
          </w:tcPr>
          <w:p w14:paraId="59DF4C41" w14:textId="2B9568DC" w:rsidR="0034525C" w:rsidRPr="004E1601" w:rsidRDefault="00000000" w:rsidP="00DC600B">
            <w:r w:rsidRPr="004E1601">
              <w:t>University</w:t>
            </w:r>
          </w:p>
        </w:tc>
      </w:tr>
      <w:tr w:rsidR="008B40B0" w14:paraId="108B7094" w14:textId="667D3CAB" w:rsidTr="00401EEF">
        <w:tc>
          <w:tcPr>
            <w:tcW w:w="1576" w:type="dxa"/>
          </w:tcPr>
          <w:p w14:paraId="674C4239" w14:textId="3C2CA9D6" w:rsidR="0034525C" w:rsidRPr="004E1601" w:rsidRDefault="00000000" w:rsidP="00DC600B">
            <w:r w:rsidRPr="004E1601">
              <w:t>M.Tech</w:t>
            </w:r>
          </w:p>
        </w:tc>
        <w:tc>
          <w:tcPr>
            <w:tcW w:w="1346" w:type="dxa"/>
          </w:tcPr>
          <w:p w14:paraId="7395631D" w14:textId="11AA8449" w:rsidR="0034525C" w:rsidRPr="004E1601" w:rsidRDefault="00000000" w:rsidP="00DC600B">
            <w:r w:rsidRPr="004E1601">
              <w:t>15/11/2011</w:t>
            </w:r>
          </w:p>
        </w:tc>
        <w:tc>
          <w:tcPr>
            <w:tcW w:w="1308" w:type="dxa"/>
          </w:tcPr>
          <w:p w14:paraId="45084AA4" w14:textId="583E1211" w:rsidR="0034525C" w:rsidRPr="004E1601" w:rsidRDefault="00000000" w:rsidP="00DC600B">
            <w:r w:rsidRPr="004E1601">
              <w:t>15/11/2013</w:t>
            </w:r>
          </w:p>
        </w:tc>
        <w:tc>
          <w:tcPr>
            <w:tcW w:w="1040" w:type="dxa"/>
          </w:tcPr>
          <w:p w14:paraId="4A954C14" w14:textId="79107BAF" w:rsidR="0034525C" w:rsidRPr="004E1601" w:rsidRDefault="00000000" w:rsidP="00DC600B">
            <w:r w:rsidRPr="004E1601">
              <w:t>CST</w:t>
            </w:r>
          </w:p>
        </w:tc>
        <w:tc>
          <w:tcPr>
            <w:tcW w:w="1259" w:type="dxa"/>
          </w:tcPr>
          <w:p w14:paraId="6A246033" w14:textId="6E876A86" w:rsidR="0034525C" w:rsidRPr="004E1601" w:rsidRDefault="00000000" w:rsidP="00DC600B">
            <w:r w:rsidRPr="004E1601">
              <w:t>87%</w:t>
            </w:r>
          </w:p>
        </w:tc>
        <w:tc>
          <w:tcPr>
            <w:tcW w:w="2968" w:type="dxa"/>
          </w:tcPr>
          <w:p w14:paraId="6D8D4AE7" w14:textId="2B95B498" w:rsidR="0034525C" w:rsidRPr="004E1601" w:rsidRDefault="00000000" w:rsidP="00DC600B">
            <w:r w:rsidRPr="004E1601">
              <w:t>Andhra University</w:t>
            </w:r>
          </w:p>
        </w:tc>
      </w:tr>
      <w:tr w:rsidR="008B40B0" w14:paraId="42A4DC4B" w14:textId="607F7780" w:rsidTr="00401EEF">
        <w:tc>
          <w:tcPr>
            <w:tcW w:w="1576" w:type="dxa"/>
          </w:tcPr>
          <w:p w14:paraId="506A8E65" w14:textId="0A4ADB12" w:rsidR="0034525C" w:rsidRPr="004E1601" w:rsidRDefault="00000000" w:rsidP="00DC600B">
            <w:r w:rsidRPr="004E1601">
              <w:t>B.Tech</w:t>
            </w:r>
          </w:p>
        </w:tc>
        <w:tc>
          <w:tcPr>
            <w:tcW w:w="1346" w:type="dxa"/>
          </w:tcPr>
          <w:p w14:paraId="22E58E1D" w14:textId="70526D59" w:rsidR="0034525C" w:rsidRPr="004E1601" w:rsidRDefault="00000000" w:rsidP="00DC600B">
            <w:r w:rsidRPr="004E1601">
              <w:t>15/03/2006</w:t>
            </w:r>
          </w:p>
        </w:tc>
        <w:tc>
          <w:tcPr>
            <w:tcW w:w="1308" w:type="dxa"/>
          </w:tcPr>
          <w:p w14:paraId="5B89A4B5" w14:textId="089250FD" w:rsidR="0034525C" w:rsidRPr="004E1601" w:rsidRDefault="00000000" w:rsidP="00DC600B">
            <w:r w:rsidRPr="004E1601">
              <w:t>15/3/2010</w:t>
            </w:r>
          </w:p>
        </w:tc>
        <w:tc>
          <w:tcPr>
            <w:tcW w:w="1040" w:type="dxa"/>
          </w:tcPr>
          <w:p w14:paraId="460CE21A" w14:textId="4D2991BA" w:rsidR="0034525C" w:rsidRPr="004E1601" w:rsidRDefault="00000000" w:rsidP="00DC600B">
            <w:r w:rsidRPr="004E1601">
              <w:t>CSE</w:t>
            </w:r>
          </w:p>
        </w:tc>
        <w:tc>
          <w:tcPr>
            <w:tcW w:w="1259" w:type="dxa"/>
          </w:tcPr>
          <w:p w14:paraId="4A809A1B" w14:textId="50EFBEC5" w:rsidR="0034525C" w:rsidRPr="004E1601" w:rsidRDefault="00000000" w:rsidP="00DC600B">
            <w:r w:rsidRPr="004E1601">
              <w:t>73%</w:t>
            </w:r>
          </w:p>
        </w:tc>
        <w:tc>
          <w:tcPr>
            <w:tcW w:w="2968" w:type="dxa"/>
            <w:vMerge w:val="restart"/>
          </w:tcPr>
          <w:p w14:paraId="0423F88F" w14:textId="77777777" w:rsidR="0034525C" w:rsidRPr="004E1601" w:rsidRDefault="0034525C" w:rsidP="00DC600B"/>
          <w:p w14:paraId="151865CF" w14:textId="79C48B61" w:rsidR="0034525C" w:rsidRPr="004E1601" w:rsidRDefault="00000000" w:rsidP="00DC600B">
            <w:r w:rsidRPr="004E1601">
              <w:t>Acharya Nagarjuna University</w:t>
            </w:r>
          </w:p>
        </w:tc>
      </w:tr>
      <w:tr w:rsidR="008B40B0" w14:paraId="5FEDB5E2" w14:textId="640676C9" w:rsidTr="00401EEF">
        <w:tc>
          <w:tcPr>
            <w:tcW w:w="1576" w:type="dxa"/>
          </w:tcPr>
          <w:p w14:paraId="49A404F5" w14:textId="67ADF835" w:rsidR="0034525C" w:rsidRPr="004E1601" w:rsidRDefault="00000000" w:rsidP="00DC600B">
            <w:r w:rsidRPr="004E1601">
              <w:t>INTERMEDIATE</w:t>
            </w:r>
          </w:p>
        </w:tc>
        <w:tc>
          <w:tcPr>
            <w:tcW w:w="1346" w:type="dxa"/>
          </w:tcPr>
          <w:p w14:paraId="345F116F" w14:textId="1CD030E7" w:rsidR="0034525C" w:rsidRPr="004E1601" w:rsidRDefault="00000000" w:rsidP="00DC600B">
            <w:r w:rsidRPr="004E1601">
              <w:t>15/03/2004</w:t>
            </w:r>
          </w:p>
        </w:tc>
        <w:tc>
          <w:tcPr>
            <w:tcW w:w="1308" w:type="dxa"/>
          </w:tcPr>
          <w:p w14:paraId="3E2C8E6A" w14:textId="39D76C3F" w:rsidR="0034525C" w:rsidRPr="004E1601" w:rsidRDefault="00000000" w:rsidP="00DC600B">
            <w:r w:rsidRPr="004E1601">
              <w:t>15/03/2006</w:t>
            </w:r>
          </w:p>
        </w:tc>
        <w:tc>
          <w:tcPr>
            <w:tcW w:w="1040" w:type="dxa"/>
          </w:tcPr>
          <w:p w14:paraId="0D78D774" w14:textId="736AC087" w:rsidR="0034525C" w:rsidRPr="004E1601" w:rsidRDefault="00000000" w:rsidP="00DC600B">
            <w:r w:rsidRPr="004E1601">
              <w:t>MPC</w:t>
            </w:r>
          </w:p>
        </w:tc>
        <w:tc>
          <w:tcPr>
            <w:tcW w:w="1259" w:type="dxa"/>
          </w:tcPr>
          <w:p w14:paraId="4E605019" w14:textId="42EBC792" w:rsidR="0034525C" w:rsidRPr="004E1601" w:rsidRDefault="00000000" w:rsidP="00DC600B">
            <w:r w:rsidRPr="004E1601">
              <w:t>83%</w:t>
            </w:r>
          </w:p>
        </w:tc>
        <w:tc>
          <w:tcPr>
            <w:tcW w:w="2968" w:type="dxa"/>
            <w:vMerge/>
          </w:tcPr>
          <w:p w14:paraId="6707ECE3" w14:textId="77777777" w:rsidR="0034525C" w:rsidRPr="004E1601" w:rsidRDefault="0034525C" w:rsidP="00DC600B"/>
        </w:tc>
      </w:tr>
      <w:tr w:rsidR="008B40B0" w14:paraId="5DF1DE4D" w14:textId="3617A193" w:rsidTr="00401EEF">
        <w:tc>
          <w:tcPr>
            <w:tcW w:w="1576" w:type="dxa"/>
          </w:tcPr>
          <w:p w14:paraId="3D678109" w14:textId="091EFDFB" w:rsidR="0034525C" w:rsidRPr="004E1601" w:rsidRDefault="00000000" w:rsidP="00DC600B">
            <w:r w:rsidRPr="004E1601">
              <w:t>SSC</w:t>
            </w:r>
          </w:p>
        </w:tc>
        <w:tc>
          <w:tcPr>
            <w:tcW w:w="1346" w:type="dxa"/>
          </w:tcPr>
          <w:p w14:paraId="46CDF941" w14:textId="060A2863" w:rsidR="0034525C" w:rsidRPr="004E1601" w:rsidRDefault="00000000" w:rsidP="00DC600B">
            <w:r w:rsidRPr="004E1601">
              <w:t>15/03/2003</w:t>
            </w:r>
          </w:p>
        </w:tc>
        <w:tc>
          <w:tcPr>
            <w:tcW w:w="1308" w:type="dxa"/>
          </w:tcPr>
          <w:p w14:paraId="66E01B49" w14:textId="1D582BDC" w:rsidR="0034525C" w:rsidRPr="004E1601" w:rsidRDefault="00000000" w:rsidP="00DC600B">
            <w:r w:rsidRPr="004E1601">
              <w:t>15/03/2004</w:t>
            </w:r>
          </w:p>
        </w:tc>
        <w:tc>
          <w:tcPr>
            <w:tcW w:w="1040" w:type="dxa"/>
          </w:tcPr>
          <w:p w14:paraId="20F6E19F" w14:textId="05CF368E" w:rsidR="0034525C" w:rsidRPr="004E1601" w:rsidRDefault="00000000" w:rsidP="00DC600B">
            <w:r w:rsidRPr="004E1601">
              <w:t>SSC</w:t>
            </w:r>
          </w:p>
        </w:tc>
        <w:tc>
          <w:tcPr>
            <w:tcW w:w="1259" w:type="dxa"/>
          </w:tcPr>
          <w:p w14:paraId="3E83B635" w14:textId="0B912C1A" w:rsidR="0034525C" w:rsidRPr="004E1601" w:rsidRDefault="00000000" w:rsidP="00DC600B">
            <w:r w:rsidRPr="004E1601">
              <w:t>92%</w:t>
            </w:r>
          </w:p>
        </w:tc>
        <w:tc>
          <w:tcPr>
            <w:tcW w:w="2968" w:type="dxa"/>
            <w:vMerge/>
          </w:tcPr>
          <w:p w14:paraId="439E4777" w14:textId="77777777" w:rsidR="0034525C" w:rsidRPr="004E1601" w:rsidRDefault="0034525C" w:rsidP="00DC600B"/>
        </w:tc>
      </w:tr>
    </w:tbl>
    <w:p w14:paraId="351A3D77" w14:textId="091291EB" w:rsidR="00DA49F3" w:rsidRPr="004E1601" w:rsidRDefault="00DA49F3" w:rsidP="007F719E"/>
    <w:p w14:paraId="0F49057F" w14:textId="37412F87" w:rsidR="000158EB" w:rsidRDefault="00000000" w:rsidP="007F719E">
      <w:pPr>
        <w:spacing w:after="0" w:line="300" w:lineRule="auto"/>
        <w:rPr>
          <w:b/>
          <w:u w:val="single"/>
        </w:rPr>
      </w:pPr>
      <w:r>
        <w:rPr>
          <w:b/>
          <w:u w:val="single"/>
        </w:rPr>
        <w:t xml:space="preserve">SAP </w:t>
      </w:r>
      <w:r w:rsidR="00375FFE">
        <w:rPr>
          <w:b/>
          <w:u w:val="single"/>
        </w:rPr>
        <w:t>PROJECT SUMMARY</w:t>
      </w:r>
    </w:p>
    <w:p w14:paraId="30684612" w14:textId="3FAE4031" w:rsidR="002E67D1" w:rsidRDefault="00000000" w:rsidP="00836A8F">
      <w:pPr>
        <w:spacing w:after="0" w:line="300" w:lineRule="auto"/>
        <w:rPr>
          <w:b/>
          <w:u w:val="single"/>
        </w:rPr>
      </w:pPr>
      <w:r>
        <w:rPr>
          <w:b/>
          <w:u w:val="single"/>
        </w:rPr>
        <w:t>Project: #1</w:t>
      </w:r>
    </w:p>
    <w:p w14:paraId="3FC0D320" w14:textId="44D8C069" w:rsidR="001643F9" w:rsidRDefault="001643F9" w:rsidP="00836A8F">
      <w:pPr>
        <w:spacing w:after="0" w:line="300" w:lineRule="auto"/>
        <w:rPr>
          <w:b/>
          <w:u w:val="single"/>
        </w:rPr>
      </w:pPr>
    </w:p>
    <w:tbl>
      <w:tblPr>
        <w:tblW w:w="9450" w:type="dxa"/>
        <w:tblInd w:w="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90"/>
        <w:gridCol w:w="7560"/>
      </w:tblGrid>
      <w:tr w:rsidR="008B40B0" w14:paraId="46C900A1" w14:textId="77777777" w:rsidTr="001643F9">
        <w:tc>
          <w:tcPr>
            <w:tcW w:w="1890" w:type="dxa"/>
            <w:tcBorders>
              <w:top w:val="single" w:sz="12" w:space="0" w:color="auto"/>
              <w:bottom w:val="single" w:sz="12" w:space="0" w:color="auto"/>
            </w:tcBorders>
            <w:shd w:val="clear" w:color="auto" w:fill="DDD9C3"/>
          </w:tcPr>
          <w:p w14:paraId="67BE6D45" w14:textId="77777777" w:rsidR="001643F9" w:rsidRPr="00C10C21" w:rsidRDefault="00000000" w:rsidP="001643F9">
            <w:pPr>
              <w:tabs>
                <w:tab w:val="left" w:pos="2898"/>
                <w:tab w:val="left" w:pos="8838"/>
              </w:tabs>
              <w:spacing w:after="120"/>
              <w:outlineLvl w:val="0"/>
            </w:pPr>
            <w:r w:rsidRPr="00C10C21">
              <w:t>Client</w:t>
            </w:r>
          </w:p>
        </w:tc>
        <w:tc>
          <w:tcPr>
            <w:tcW w:w="7560" w:type="dxa"/>
            <w:tcBorders>
              <w:top w:val="single" w:sz="12" w:space="0" w:color="auto"/>
              <w:bottom w:val="single" w:sz="12" w:space="0" w:color="auto"/>
            </w:tcBorders>
            <w:shd w:val="clear" w:color="auto" w:fill="DDD9C3"/>
          </w:tcPr>
          <w:p w14:paraId="0F72EBB4" w14:textId="440E583C" w:rsidR="001643F9" w:rsidRPr="00357BB3" w:rsidRDefault="00000000" w:rsidP="001643F9">
            <w:r w:rsidRPr="00801466">
              <w:rPr>
                <w:rFonts w:cs="Calibri"/>
                <w:b/>
              </w:rPr>
              <w:t>Ascensus</w:t>
            </w:r>
          </w:p>
        </w:tc>
      </w:tr>
      <w:tr w:rsidR="008B40B0" w14:paraId="0AA2E886" w14:textId="77777777" w:rsidTr="001643F9">
        <w:tc>
          <w:tcPr>
            <w:tcW w:w="1890" w:type="dxa"/>
            <w:tcBorders>
              <w:top w:val="single" w:sz="12" w:space="0" w:color="auto"/>
              <w:bottom w:val="single" w:sz="6" w:space="0" w:color="auto"/>
            </w:tcBorders>
            <w:shd w:val="clear" w:color="auto" w:fill="D9D9D9"/>
          </w:tcPr>
          <w:p w14:paraId="2829E8B9" w14:textId="77777777" w:rsidR="001643F9" w:rsidRPr="00C10C21" w:rsidRDefault="00000000" w:rsidP="001643F9">
            <w:pPr>
              <w:tabs>
                <w:tab w:val="left" w:pos="2898"/>
                <w:tab w:val="left" w:pos="8838"/>
              </w:tabs>
              <w:spacing w:after="120"/>
              <w:jc w:val="both"/>
              <w:outlineLvl w:val="0"/>
            </w:pPr>
            <w:r w:rsidRPr="00C10C21">
              <w:t>Project</w:t>
            </w:r>
          </w:p>
        </w:tc>
        <w:tc>
          <w:tcPr>
            <w:tcW w:w="7560" w:type="dxa"/>
            <w:tcBorders>
              <w:top w:val="single" w:sz="12" w:space="0" w:color="auto"/>
              <w:bottom w:val="single" w:sz="6" w:space="0" w:color="auto"/>
            </w:tcBorders>
            <w:shd w:val="clear" w:color="auto" w:fill="D9D9D9"/>
          </w:tcPr>
          <w:p w14:paraId="6AD1B894" w14:textId="471F3819" w:rsidR="001643F9" w:rsidRPr="00357BB3" w:rsidRDefault="00000000" w:rsidP="001643F9">
            <w:pPr>
              <w:jc w:val="both"/>
            </w:pPr>
            <w:r>
              <w:t xml:space="preserve">Ascensus Cloud Integration (CI) </w:t>
            </w:r>
          </w:p>
        </w:tc>
      </w:tr>
      <w:tr w:rsidR="008B40B0" w14:paraId="3FD3CD8A" w14:textId="77777777" w:rsidTr="001643F9">
        <w:tc>
          <w:tcPr>
            <w:tcW w:w="1890" w:type="dxa"/>
            <w:tcBorders>
              <w:top w:val="single" w:sz="12" w:space="0" w:color="auto"/>
              <w:bottom w:val="single" w:sz="6" w:space="0" w:color="auto"/>
            </w:tcBorders>
            <w:shd w:val="clear" w:color="auto" w:fill="D9D9D9"/>
          </w:tcPr>
          <w:p w14:paraId="26BF1FBE" w14:textId="77777777" w:rsidR="001643F9" w:rsidRPr="00C10C21" w:rsidRDefault="00000000" w:rsidP="001643F9">
            <w:pPr>
              <w:tabs>
                <w:tab w:val="left" w:pos="2898"/>
                <w:tab w:val="left" w:pos="8838"/>
              </w:tabs>
              <w:spacing w:after="120"/>
              <w:jc w:val="both"/>
              <w:outlineLvl w:val="0"/>
            </w:pPr>
            <w:r w:rsidRPr="00C10C21">
              <w:t>Organization</w:t>
            </w:r>
          </w:p>
        </w:tc>
        <w:tc>
          <w:tcPr>
            <w:tcW w:w="7560" w:type="dxa"/>
            <w:tcBorders>
              <w:top w:val="single" w:sz="12" w:space="0" w:color="auto"/>
              <w:bottom w:val="single" w:sz="6" w:space="0" w:color="auto"/>
            </w:tcBorders>
            <w:shd w:val="clear" w:color="auto" w:fill="D9D9D9"/>
          </w:tcPr>
          <w:p w14:paraId="0D31854F" w14:textId="4CCC5D6E" w:rsidR="001643F9" w:rsidRDefault="00000000" w:rsidP="001643F9">
            <w:pPr>
              <w:jc w:val="both"/>
            </w:pPr>
            <w:r>
              <w:t>Knack Systems</w:t>
            </w:r>
          </w:p>
        </w:tc>
      </w:tr>
      <w:tr w:rsidR="008B40B0" w14:paraId="0261A694" w14:textId="77777777" w:rsidTr="001643F9">
        <w:tc>
          <w:tcPr>
            <w:tcW w:w="1890" w:type="dxa"/>
          </w:tcPr>
          <w:p w14:paraId="3B80F68F" w14:textId="77777777" w:rsidR="001643F9" w:rsidRPr="00C10C21" w:rsidRDefault="00000000" w:rsidP="001643F9">
            <w:pPr>
              <w:tabs>
                <w:tab w:val="left" w:pos="2898"/>
                <w:tab w:val="left" w:pos="8838"/>
              </w:tabs>
              <w:spacing w:after="120"/>
              <w:jc w:val="both"/>
              <w:outlineLvl w:val="0"/>
            </w:pPr>
            <w:r>
              <w:t>Description (Client)</w:t>
            </w:r>
          </w:p>
        </w:tc>
        <w:tc>
          <w:tcPr>
            <w:tcW w:w="7560" w:type="dxa"/>
          </w:tcPr>
          <w:p w14:paraId="5D7F941B" w14:textId="7765FB1D" w:rsidR="001643F9" w:rsidRDefault="00000000" w:rsidP="004E1601">
            <w:pPr>
              <w:tabs>
                <w:tab w:val="left" w:pos="2898"/>
                <w:tab w:val="left" w:pos="8838"/>
              </w:tabs>
              <w:spacing w:after="120"/>
              <w:jc w:val="both"/>
              <w:outlineLvl w:val="0"/>
            </w:pPr>
            <w:r w:rsidRPr="004E1601">
              <w:t>Ascensus, LLC. Is an American </w:t>
            </w:r>
            <w:hyperlink r:id="rId6" w:tooltip="Financial services" w:history="1">
              <w:r w:rsidRPr="004E1601">
                <w:t>financial services</w:t>
              </w:r>
            </w:hyperlink>
            <w:r w:rsidRPr="004E1601">
              <w:t> company. It offers savings plans of various kinds. It was founded in 1980</w:t>
            </w:r>
            <w:r>
              <w:t>.</w:t>
            </w:r>
          </w:p>
        </w:tc>
      </w:tr>
      <w:tr w:rsidR="008B40B0" w14:paraId="43387A9B" w14:textId="77777777" w:rsidTr="001643F9">
        <w:tc>
          <w:tcPr>
            <w:tcW w:w="1890" w:type="dxa"/>
          </w:tcPr>
          <w:p w14:paraId="77403C47" w14:textId="77777777" w:rsidR="001643F9" w:rsidRPr="00C10C21" w:rsidRDefault="00000000" w:rsidP="001643F9">
            <w:pPr>
              <w:tabs>
                <w:tab w:val="left" w:pos="2898"/>
                <w:tab w:val="left" w:pos="8838"/>
              </w:tabs>
              <w:spacing w:after="120"/>
              <w:jc w:val="both"/>
              <w:outlineLvl w:val="0"/>
            </w:pPr>
            <w:r w:rsidRPr="00C10C21">
              <w:t>Role</w:t>
            </w:r>
          </w:p>
        </w:tc>
        <w:tc>
          <w:tcPr>
            <w:tcW w:w="7560" w:type="dxa"/>
          </w:tcPr>
          <w:p w14:paraId="765558B1" w14:textId="77777777" w:rsidR="001643F9" w:rsidRPr="00357BB3" w:rsidRDefault="00000000" w:rsidP="001643F9">
            <w:pPr>
              <w:jc w:val="both"/>
            </w:pPr>
            <w:r>
              <w:t>CPI/CI Technical Lead</w:t>
            </w:r>
          </w:p>
        </w:tc>
      </w:tr>
    </w:tbl>
    <w:p w14:paraId="66BC3CB1" w14:textId="2F05AECA" w:rsidR="001643F9" w:rsidRDefault="001643F9" w:rsidP="00836A8F">
      <w:pPr>
        <w:spacing w:after="0" w:line="300" w:lineRule="auto"/>
        <w:rPr>
          <w:b/>
          <w:u w:val="single"/>
        </w:rPr>
      </w:pPr>
    </w:p>
    <w:p w14:paraId="30B47B77" w14:textId="14E0E033" w:rsidR="001643F9" w:rsidRPr="004D1E8D" w:rsidRDefault="00000000" w:rsidP="001643F9">
      <w:pPr>
        <w:jc w:val="both"/>
        <w:outlineLvl w:val="0"/>
        <w:rPr>
          <w:rFonts w:cs="Calibri"/>
          <w:b/>
        </w:rPr>
      </w:pPr>
      <w:r>
        <w:rPr>
          <w:rFonts w:cs="Calibri"/>
          <w:b/>
        </w:rPr>
        <w:t xml:space="preserve">Roles and </w:t>
      </w:r>
      <w:r w:rsidRPr="004D1E8D">
        <w:rPr>
          <w:rFonts w:cs="Calibri"/>
          <w:b/>
        </w:rPr>
        <w:t>Responsibilities:</w:t>
      </w:r>
    </w:p>
    <w:p w14:paraId="16F14E7D" w14:textId="77777777" w:rsidR="001643F9" w:rsidRPr="004E1601" w:rsidRDefault="00000000" w:rsidP="001643F9">
      <w:pPr>
        <w:numPr>
          <w:ilvl w:val="0"/>
          <w:numId w:val="2"/>
        </w:numPr>
        <w:shd w:val="clear" w:color="auto" w:fill="FFFFFF"/>
        <w:spacing w:before="100" w:beforeAutospacing="1" w:after="100" w:afterAutospacing="1" w:line="240" w:lineRule="auto"/>
      </w:pPr>
      <w:r w:rsidRPr="004E1601">
        <w:t>Worked as SAP CPI/CI Technical Lead.</w:t>
      </w:r>
    </w:p>
    <w:p w14:paraId="2983D095" w14:textId="77777777" w:rsidR="001643F9" w:rsidRPr="004E1601" w:rsidRDefault="00000000" w:rsidP="001643F9">
      <w:pPr>
        <w:numPr>
          <w:ilvl w:val="0"/>
          <w:numId w:val="2"/>
        </w:numPr>
        <w:shd w:val="clear" w:color="auto" w:fill="FFFFFF"/>
        <w:spacing w:before="100" w:beforeAutospacing="1" w:after="100" w:afterAutospacing="1" w:line="240" w:lineRule="auto"/>
      </w:pPr>
      <w:r w:rsidRPr="004E1601">
        <w:t>Strong experience in SAP CPI Integrations design, development, and deployment.</w:t>
      </w:r>
    </w:p>
    <w:p w14:paraId="48149D48" w14:textId="0325F11E" w:rsidR="00DF2574" w:rsidRDefault="00000000" w:rsidP="00DF2574">
      <w:pPr>
        <w:numPr>
          <w:ilvl w:val="0"/>
          <w:numId w:val="2"/>
        </w:numPr>
        <w:shd w:val="clear" w:color="auto" w:fill="FFFFFF"/>
        <w:spacing w:before="100" w:beforeAutospacing="1" w:after="100" w:afterAutospacing="1" w:line="240" w:lineRule="auto"/>
      </w:pPr>
      <w:r w:rsidRPr="004E1601">
        <w:t xml:space="preserve">Good Working Experience by Configured </w:t>
      </w:r>
      <w:r w:rsidR="00401EEF">
        <w:t>below scenarios</w:t>
      </w:r>
    </w:p>
    <w:p w14:paraId="352D8522" w14:textId="10F6AE19" w:rsidR="00DF2574" w:rsidRDefault="00000000" w:rsidP="00DF2574">
      <w:pPr>
        <w:pStyle w:val="ListParagraph"/>
        <w:numPr>
          <w:ilvl w:val="0"/>
          <w:numId w:val="17"/>
        </w:numPr>
        <w:shd w:val="clear" w:color="auto" w:fill="FFFFFF"/>
        <w:spacing w:after="0" w:line="240" w:lineRule="auto"/>
      </w:pPr>
      <w:r w:rsidRPr="004E1601">
        <w:t>Replication of Materials from S4HANA to Commerce Cloud</w:t>
      </w:r>
      <w:r>
        <w:t>.</w:t>
      </w:r>
    </w:p>
    <w:p w14:paraId="321A38F9" w14:textId="12F44B12" w:rsidR="00DF2574" w:rsidRDefault="00000000" w:rsidP="00DF2574">
      <w:pPr>
        <w:pStyle w:val="ListParagraph"/>
        <w:numPr>
          <w:ilvl w:val="0"/>
          <w:numId w:val="17"/>
        </w:numPr>
        <w:shd w:val="clear" w:color="auto" w:fill="FFFFFF"/>
        <w:spacing w:after="0" w:line="240" w:lineRule="auto"/>
      </w:pPr>
      <w:r w:rsidRPr="004E1601">
        <w:t>Replication of BP Relationship confirmation from S4HANA to Commerce Cloud</w:t>
      </w:r>
      <w:r>
        <w:t>.</w:t>
      </w:r>
      <w:r w:rsidRPr="004E1601">
        <w:t xml:space="preserve"> </w:t>
      </w:r>
    </w:p>
    <w:p w14:paraId="6716FF51" w14:textId="79ECA498" w:rsidR="00DF2574" w:rsidRDefault="00000000" w:rsidP="00DF2574">
      <w:pPr>
        <w:pStyle w:val="ListParagraph"/>
        <w:numPr>
          <w:ilvl w:val="0"/>
          <w:numId w:val="17"/>
        </w:numPr>
        <w:shd w:val="clear" w:color="auto" w:fill="FFFFFF"/>
        <w:spacing w:after="0" w:line="240" w:lineRule="auto"/>
      </w:pPr>
      <w:r w:rsidRPr="004E1601">
        <w:t>Replicate Classification from S4HANA to Commerce Cloud</w:t>
      </w:r>
      <w:r>
        <w:t>.</w:t>
      </w:r>
    </w:p>
    <w:p w14:paraId="56D04DF1" w14:textId="25A25812" w:rsidR="00DF2574" w:rsidRDefault="00000000" w:rsidP="00DF2574">
      <w:pPr>
        <w:pStyle w:val="ListParagraph"/>
        <w:numPr>
          <w:ilvl w:val="0"/>
          <w:numId w:val="17"/>
        </w:numPr>
        <w:shd w:val="clear" w:color="auto" w:fill="FFFFFF"/>
        <w:spacing w:after="0" w:line="240" w:lineRule="auto"/>
      </w:pPr>
      <w:r w:rsidRPr="004E1601">
        <w:t>Replicate B2B Customer from S4HANA to Commerce Cloud</w:t>
      </w:r>
      <w:r>
        <w:t>.</w:t>
      </w:r>
    </w:p>
    <w:p w14:paraId="260BFCF8" w14:textId="1FD22A41" w:rsidR="00DF2574" w:rsidRDefault="00000000" w:rsidP="00DF2574">
      <w:pPr>
        <w:pStyle w:val="ListParagraph"/>
        <w:numPr>
          <w:ilvl w:val="0"/>
          <w:numId w:val="17"/>
        </w:numPr>
        <w:shd w:val="clear" w:color="auto" w:fill="FFFFFF"/>
        <w:spacing w:after="0" w:line="240" w:lineRule="auto"/>
      </w:pPr>
      <w:r w:rsidRPr="004E1601">
        <w:t>Replicate IDOCS from S4HANA to Commerce Cloud</w:t>
      </w:r>
      <w:r>
        <w:t>.</w:t>
      </w:r>
    </w:p>
    <w:p w14:paraId="20408F2D" w14:textId="586242AA" w:rsidR="00DF2574" w:rsidRDefault="00000000" w:rsidP="00DF2574">
      <w:pPr>
        <w:pStyle w:val="ListParagraph"/>
        <w:numPr>
          <w:ilvl w:val="0"/>
          <w:numId w:val="17"/>
        </w:numPr>
        <w:shd w:val="clear" w:color="auto" w:fill="FFFFFF"/>
        <w:spacing w:after="0" w:line="240" w:lineRule="auto"/>
      </w:pPr>
      <w:r w:rsidRPr="004E1601">
        <w:t>Replicate Prices and Discounts from S4HANA to Commerce Cloud</w:t>
      </w:r>
      <w:r>
        <w:t>.</w:t>
      </w:r>
    </w:p>
    <w:p w14:paraId="44EECB46" w14:textId="77777777" w:rsidR="00DF2574" w:rsidRDefault="00000000" w:rsidP="00DF2574">
      <w:pPr>
        <w:pStyle w:val="ListParagraph"/>
        <w:numPr>
          <w:ilvl w:val="0"/>
          <w:numId w:val="17"/>
        </w:numPr>
        <w:shd w:val="clear" w:color="auto" w:fill="FFFFFF"/>
        <w:spacing w:after="0" w:line="240" w:lineRule="auto"/>
      </w:pPr>
      <w:r w:rsidRPr="004E1601">
        <w:t>Replicate OMS Order Notifications from S4HANA to Commerce Cloud.</w:t>
      </w:r>
    </w:p>
    <w:p w14:paraId="47E20A98" w14:textId="77777777" w:rsidR="00DF2574" w:rsidRDefault="00000000" w:rsidP="00DF2574">
      <w:pPr>
        <w:pStyle w:val="ListParagraph"/>
        <w:numPr>
          <w:ilvl w:val="0"/>
          <w:numId w:val="17"/>
        </w:numPr>
        <w:shd w:val="clear" w:color="auto" w:fill="FFFFFF"/>
        <w:spacing w:after="0" w:line="240" w:lineRule="auto"/>
      </w:pPr>
      <w:r w:rsidRPr="004E1601">
        <w:t>Synchronous Custom Pricing Information updates from Commerce Cloud to S4HANA</w:t>
      </w:r>
      <w:r>
        <w:t>.</w:t>
      </w:r>
    </w:p>
    <w:p w14:paraId="71BC4B47" w14:textId="388A9552" w:rsidR="00DF2574" w:rsidRDefault="00000000" w:rsidP="00DF2574">
      <w:pPr>
        <w:pStyle w:val="ListParagraph"/>
        <w:numPr>
          <w:ilvl w:val="0"/>
          <w:numId w:val="17"/>
        </w:numPr>
        <w:shd w:val="clear" w:color="auto" w:fill="FFFFFF"/>
        <w:spacing w:after="0" w:line="240" w:lineRule="auto"/>
      </w:pPr>
      <w:r w:rsidRPr="004E1601">
        <w:t>Replicate B2B Customer and B2B Units from Commerce Cloud to S4HANA</w:t>
      </w:r>
      <w:r>
        <w:t>.</w:t>
      </w:r>
    </w:p>
    <w:p w14:paraId="2C235EDD" w14:textId="77777777" w:rsidR="00401EEF" w:rsidRDefault="00000000" w:rsidP="00401EEF">
      <w:pPr>
        <w:pStyle w:val="ListParagraph"/>
        <w:numPr>
          <w:ilvl w:val="0"/>
          <w:numId w:val="17"/>
        </w:numPr>
        <w:shd w:val="clear" w:color="auto" w:fill="FFFFFF"/>
        <w:spacing w:after="0" w:line="240" w:lineRule="auto"/>
      </w:pPr>
      <w:r w:rsidRPr="004E1601">
        <w:t>Replicate Orders from Commerce Cloud to S4HANA.</w:t>
      </w:r>
    </w:p>
    <w:p w14:paraId="6263D517" w14:textId="77777777" w:rsidR="00401EEF" w:rsidRDefault="00000000" w:rsidP="00401EEF">
      <w:pPr>
        <w:pStyle w:val="ListParagraph"/>
        <w:numPr>
          <w:ilvl w:val="0"/>
          <w:numId w:val="17"/>
        </w:numPr>
        <w:shd w:val="clear" w:color="auto" w:fill="FFFFFF"/>
        <w:spacing w:after="0" w:line="240" w:lineRule="auto"/>
      </w:pPr>
      <w:r w:rsidRPr="004E1601">
        <w:t xml:space="preserve">Cloud Connector </w:t>
      </w:r>
      <w:r>
        <w:t xml:space="preserve">configuration </w:t>
      </w:r>
      <w:r w:rsidRPr="004E1601">
        <w:t xml:space="preserve">to connect S4HANA application. </w:t>
      </w:r>
    </w:p>
    <w:p w14:paraId="0648ADA4" w14:textId="77777777" w:rsidR="00401EEF" w:rsidRDefault="00000000" w:rsidP="00401EEF">
      <w:pPr>
        <w:pStyle w:val="ListParagraph"/>
        <w:numPr>
          <w:ilvl w:val="0"/>
          <w:numId w:val="17"/>
        </w:numPr>
        <w:shd w:val="clear" w:color="auto" w:fill="FFFFFF"/>
        <w:spacing w:after="0" w:line="240" w:lineRule="auto"/>
      </w:pPr>
      <w:r w:rsidRPr="004E1601">
        <w:t>BTP Cockpit to setup Dev and QA environments by creating Global Account and related Sub Accounts for Dev &amp; QA under Global Account.</w:t>
      </w:r>
    </w:p>
    <w:p w14:paraId="607A30EC" w14:textId="06E826CC" w:rsidR="001643F9" w:rsidRPr="004E1601" w:rsidRDefault="00000000" w:rsidP="00401EEF">
      <w:pPr>
        <w:pStyle w:val="ListParagraph"/>
        <w:numPr>
          <w:ilvl w:val="0"/>
          <w:numId w:val="17"/>
        </w:numPr>
        <w:shd w:val="clear" w:color="auto" w:fill="FFFFFF"/>
        <w:spacing w:after="0" w:line="240" w:lineRule="auto"/>
      </w:pPr>
      <w:r>
        <w:lastRenderedPageBreak/>
        <w:t xml:space="preserve">Build Integration </w:t>
      </w:r>
      <w:r w:rsidRPr="004E1601">
        <w:t xml:space="preserve">Scenarios using IDOC, ODATA &amp; SOAP Adapters. </w:t>
      </w:r>
    </w:p>
    <w:p w14:paraId="4AB3A8EC" w14:textId="77777777" w:rsidR="001643F9" w:rsidRPr="004E1601" w:rsidRDefault="00000000" w:rsidP="001643F9">
      <w:pPr>
        <w:numPr>
          <w:ilvl w:val="0"/>
          <w:numId w:val="2"/>
        </w:numPr>
        <w:shd w:val="clear" w:color="auto" w:fill="FFFFFF"/>
        <w:spacing w:before="100" w:beforeAutospacing="1" w:after="100" w:afterAutospacing="1" w:line="240" w:lineRule="auto"/>
        <w:jc w:val="both"/>
        <w:outlineLvl w:val="0"/>
      </w:pPr>
      <w:r w:rsidRPr="004E1601">
        <w:t>Good Working Experience on Groovy Script.</w:t>
      </w:r>
    </w:p>
    <w:p w14:paraId="696441BE" w14:textId="77777777" w:rsidR="001643F9" w:rsidRPr="004E1601" w:rsidRDefault="00000000" w:rsidP="001643F9">
      <w:pPr>
        <w:numPr>
          <w:ilvl w:val="0"/>
          <w:numId w:val="2"/>
        </w:numPr>
        <w:shd w:val="clear" w:color="auto" w:fill="FFFFFF"/>
        <w:spacing w:before="100" w:beforeAutospacing="1" w:after="100" w:afterAutospacing="1" w:line="240" w:lineRule="auto"/>
        <w:jc w:val="both"/>
        <w:outlineLvl w:val="0"/>
      </w:pPr>
      <w:r w:rsidRPr="004E1601">
        <w:t>Good Working Experience with Commerce Cloud application to monitor message flow, Identifying Integration objects created, Identifying EDMX files generated for Integration Objects and understanding of Commerce Cloud application behavior.</w:t>
      </w:r>
    </w:p>
    <w:p w14:paraId="61118F65" w14:textId="26DBCB6E" w:rsidR="00401EEF" w:rsidRDefault="00000000" w:rsidP="00932659">
      <w:pPr>
        <w:numPr>
          <w:ilvl w:val="0"/>
          <w:numId w:val="2"/>
        </w:numPr>
        <w:shd w:val="clear" w:color="auto" w:fill="FFFFFF"/>
        <w:spacing w:before="100" w:beforeAutospacing="1" w:after="100" w:afterAutospacing="1" w:line="240" w:lineRule="auto"/>
        <w:jc w:val="both"/>
        <w:outlineLvl w:val="0"/>
      </w:pPr>
      <w:r w:rsidRPr="004E1601">
        <w:t>Good Working Experience with S4HANA Application to monitor the processed Message flow, Triggering B2B Customer, Triggering Full load of Material data along with Classification, Identifying Standard Proxy Services for B2B Customer, Exposing Standard Proxy services as a Web Services in SOA Manager, Analyzing the test data, Testing the Web Services.</w:t>
      </w:r>
    </w:p>
    <w:p w14:paraId="07C22B3C" w14:textId="5918018B" w:rsidR="002E67D1" w:rsidRDefault="00000000" w:rsidP="003B2624">
      <w:pPr>
        <w:spacing w:after="0" w:line="300" w:lineRule="auto"/>
        <w:rPr>
          <w:b/>
          <w:u w:val="single"/>
        </w:rPr>
      </w:pPr>
      <w:r w:rsidRPr="001643F9">
        <w:rPr>
          <w:b/>
          <w:u w:val="single"/>
        </w:rPr>
        <w:t>Project: #2</w:t>
      </w:r>
    </w:p>
    <w:tbl>
      <w:tblPr>
        <w:tblW w:w="9450" w:type="dxa"/>
        <w:tblInd w:w="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90"/>
        <w:gridCol w:w="7560"/>
      </w:tblGrid>
      <w:tr w:rsidR="008B40B0" w14:paraId="3E6E8C36" w14:textId="77777777" w:rsidTr="00ED3FD0">
        <w:tc>
          <w:tcPr>
            <w:tcW w:w="1890" w:type="dxa"/>
            <w:tcBorders>
              <w:top w:val="single" w:sz="12" w:space="0" w:color="auto"/>
              <w:bottom w:val="single" w:sz="12" w:space="0" w:color="auto"/>
            </w:tcBorders>
            <w:shd w:val="clear" w:color="auto" w:fill="DDD9C3"/>
          </w:tcPr>
          <w:p w14:paraId="06DA8437" w14:textId="77777777" w:rsidR="002E67D1" w:rsidRPr="00C10C21" w:rsidRDefault="00000000" w:rsidP="009225FD">
            <w:pPr>
              <w:tabs>
                <w:tab w:val="left" w:pos="2898"/>
                <w:tab w:val="left" w:pos="8838"/>
              </w:tabs>
              <w:spacing w:after="120"/>
              <w:outlineLvl w:val="0"/>
            </w:pPr>
            <w:r w:rsidRPr="00C10C21">
              <w:t>Client</w:t>
            </w:r>
          </w:p>
        </w:tc>
        <w:tc>
          <w:tcPr>
            <w:tcW w:w="7560" w:type="dxa"/>
            <w:tcBorders>
              <w:top w:val="single" w:sz="12" w:space="0" w:color="auto"/>
              <w:bottom w:val="single" w:sz="12" w:space="0" w:color="auto"/>
            </w:tcBorders>
            <w:shd w:val="clear" w:color="auto" w:fill="DDD9C3"/>
          </w:tcPr>
          <w:p w14:paraId="080EE4DC" w14:textId="4566557F" w:rsidR="002E67D1" w:rsidRPr="00357BB3" w:rsidRDefault="00000000" w:rsidP="009225FD">
            <w:r>
              <w:t xml:space="preserve">Deloitte </w:t>
            </w:r>
          </w:p>
        </w:tc>
      </w:tr>
      <w:tr w:rsidR="008B40B0" w14:paraId="5EE8FB44" w14:textId="77777777" w:rsidTr="00ED3FD0">
        <w:tc>
          <w:tcPr>
            <w:tcW w:w="1890" w:type="dxa"/>
            <w:tcBorders>
              <w:top w:val="single" w:sz="12" w:space="0" w:color="auto"/>
              <w:bottom w:val="single" w:sz="6" w:space="0" w:color="auto"/>
            </w:tcBorders>
            <w:shd w:val="clear" w:color="auto" w:fill="D9D9D9"/>
          </w:tcPr>
          <w:p w14:paraId="3205C79D" w14:textId="77777777" w:rsidR="002E67D1" w:rsidRPr="00C10C21" w:rsidRDefault="00000000" w:rsidP="009225FD">
            <w:pPr>
              <w:tabs>
                <w:tab w:val="left" w:pos="2898"/>
                <w:tab w:val="left" w:pos="8838"/>
              </w:tabs>
              <w:spacing w:after="120"/>
              <w:jc w:val="both"/>
              <w:outlineLvl w:val="0"/>
            </w:pPr>
            <w:r w:rsidRPr="00C10C21">
              <w:t>Project</w:t>
            </w:r>
          </w:p>
        </w:tc>
        <w:tc>
          <w:tcPr>
            <w:tcW w:w="7560" w:type="dxa"/>
            <w:tcBorders>
              <w:top w:val="single" w:sz="12" w:space="0" w:color="auto"/>
              <w:bottom w:val="single" w:sz="6" w:space="0" w:color="auto"/>
            </w:tcBorders>
            <w:shd w:val="clear" w:color="auto" w:fill="D9D9D9"/>
          </w:tcPr>
          <w:p w14:paraId="22C79D44" w14:textId="398C640F" w:rsidR="002E67D1" w:rsidRPr="00357BB3" w:rsidRDefault="00000000" w:rsidP="009225FD">
            <w:pPr>
              <w:jc w:val="both"/>
            </w:pPr>
            <w:r>
              <w:t>Deloitte HXM Cloud Integration</w:t>
            </w:r>
            <w:r w:rsidR="00E7688B">
              <w:t xml:space="preserve"> (CI)</w:t>
            </w:r>
            <w:r w:rsidR="00152899">
              <w:t xml:space="preserve"> </w:t>
            </w:r>
          </w:p>
        </w:tc>
      </w:tr>
      <w:tr w:rsidR="008B40B0" w14:paraId="3AFAB39F" w14:textId="77777777" w:rsidTr="00ED3FD0">
        <w:tc>
          <w:tcPr>
            <w:tcW w:w="1890" w:type="dxa"/>
            <w:tcBorders>
              <w:top w:val="single" w:sz="12" w:space="0" w:color="auto"/>
              <w:bottom w:val="single" w:sz="6" w:space="0" w:color="auto"/>
            </w:tcBorders>
            <w:shd w:val="clear" w:color="auto" w:fill="D9D9D9"/>
          </w:tcPr>
          <w:p w14:paraId="2AFC3712" w14:textId="1347D927" w:rsidR="002E67D1" w:rsidRPr="00C10C21" w:rsidRDefault="00000000" w:rsidP="009225FD">
            <w:pPr>
              <w:tabs>
                <w:tab w:val="left" w:pos="2898"/>
                <w:tab w:val="left" w:pos="8838"/>
              </w:tabs>
              <w:spacing w:after="120"/>
              <w:jc w:val="both"/>
              <w:outlineLvl w:val="0"/>
            </w:pPr>
            <w:r w:rsidRPr="00C10C21">
              <w:t>Organization</w:t>
            </w:r>
          </w:p>
        </w:tc>
        <w:tc>
          <w:tcPr>
            <w:tcW w:w="7560" w:type="dxa"/>
            <w:tcBorders>
              <w:top w:val="single" w:sz="12" w:space="0" w:color="auto"/>
              <w:bottom w:val="single" w:sz="6" w:space="0" w:color="auto"/>
            </w:tcBorders>
            <w:shd w:val="clear" w:color="auto" w:fill="D9D9D9"/>
          </w:tcPr>
          <w:p w14:paraId="28D97F70" w14:textId="77777777" w:rsidR="002E67D1" w:rsidRDefault="00000000" w:rsidP="009225FD">
            <w:pPr>
              <w:jc w:val="both"/>
            </w:pPr>
            <w:r>
              <w:t>Mind tree Limited</w:t>
            </w:r>
          </w:p>
        </w:tc>
      </w:tr>
      <w:tr w:rsidR="008B40B0" w14:paraId="6A756741" w14:textId="77777777" w:rsidTr="00ED3FD0">
        <w:tc>
          <w:tcPr>
            <w:tcW w:w="1890" w:type="dxa"/>
          </w:tcPr>
          <w:p w14:paraId="4BBFC7F7" w14:textId="2BEF9839" w:rsidR="00E82D13" w:rsidRPr="00C10C21" w:rsidRDefault="00000000" w:rsidP="009225FD">
            <w:pPr>
              <w:tabs>
                <w:tab w:val="left" w:pos="2898"/>
                <w:tab w:val="left" w:pos="8838"/>
              </w:tabs>
              <w:spacing w:after="120"/>
              <w:jc w:val="both"/>
              <w:outlineLvl w:val="0"/>
            </w:pPr>
            <w:r>
              <w:t>Description (Client)</w:t>
            </w:r>
          </w:p>
        </w:tc>
        <w:tc>
          <w:tcPr>
            <w:tcW w:w="7560" w:type="dxa"/>
          </w:tcPr>
          <w:p w14:paraId="1767214E" w14:textId="30A23B4E" w:rsidR="00E82D13" w:rsidRDefault="00000000" w:rsidP="0034525C">
            <w:r w:rsidRPr="0034525C">
              <w:t>Deloitte Touche Tohmatsu, commonly referred to as Deloitte, is a </w:t>
            </w:r>
            <w:hyperlink r:id="rId7" w:tooltip="Multinational corporation" w:history="1">
              <w:r w:rsidRPr="0034525C">
                <w:t>multinational</w:t>
              </w:r>
            </w:hyperlink>
            <w:r w:rsidRPr="0034525C">
              <w:t> </w:t>
            </w:r>
            <w:hyperlink r:id="rId8" w:tooltip="Professional services" w:history="1">
              <w:r w:rsidRPr="0034525C">
                <w:t>professional services</w:t>
              </w:r>
            </w:hyperlink>
            <w:r w:rsidRPr="0034525C">
              <w:t> network with offices in over 150 countries and territories around the world. Deloitte is one of the </w:t>
            </w:r>
            <w:hyperlink r:id="rId9" w:tooltip="Big Four accounting firms" w:history="1">
              <w:r w:rsidRPr="0034525C">
                <w:t>Big Four</w:t>
              </w:r>
            </w:hyperlink>
            <w:r w:rsidRPr="0034525C">
              <w:t> accounting organizations and the largest </w:t>
            </w:r>
            <w:hyperlink r:id="rId10" w:tooltip="Professional services network" w:history="1">
              <w:r w:rsidRPr="0034525C">
                <w:t>professional services network</w:t>
              </w:r>
            </w:hyperlink>
            <w:r w:rsidRPr="0034525C">
              <w:t> in the world by revenue and number of professionals, with headquarters in </w:t>
            </w:r>
            <w:hyperlink r:id="rId11" w:tooltip="London" w:history="1">
              <w:r w:rsidRPr="0034525C">
                <w:t>London</w:t>
              </w:r>
            </w:hyperlink>
            <w:r w:rsidRPr="0034525C">
              <w:t>, England</w:t>
            </w:r>
            <w:r w:rsidR="0034525C">
              <w:t>.</w:t>
            </w:r>
          </w:p>
        </w:tc>
      </w:tr>
      <w:tr w:rsidR="008B40B0" w14:paraId="79919D83" w14:textId="77777777" w:rsidTr="00ED3FD0">
        <w:tc>
          <w:tcPr>
            <w:tcW w:w="1890" w:type="dxa"/>
          </w:tcPr>
          <w:p w14:paraId="18BFD1BA" w14:textId="77777777" w:rsidR="002E67D1" w:rsidRPr="00C10C21" w:rsidRDefault="00000000" w:rsidP="009225FD">
            <w:pPr>
              <w:tabs>
                <w:tab w:val="left" w:pos="2898"/>
                <w:tab w:val="left" w:pos="8838"/>
              </w:tabs>
              <w:spacing w:after="120"/>
              <w:jc w:val="both"/>
              <w:outlineLvl w:val="0"/>
            </w:pPr>
            <w:r w:rsidRPr="00C10C21">
              <w:t>Role</w:t>
            </w:r>
          </w:p>
        </w:tc>
        <w:tc>
          <w:tcPr>
            <w:tcW w:w="7560" w:type="dxa"/>
          </w:tcPr>
          <w:p w14:paraId="11DD8059" w14:textId="7A3FD31F" w:rsidR="002E67D1" w:rsidRPr="00357BB3" w:rsidRDefault="00000000" w:rsidP="009225FD">
            <w:pPr>
              <w:jc w:val="both"/>
            </w:pPr>
            <w:r>
              <w:t>CPI</w:t>
            </w:r>
            <w:r w:rsidR="0013312F">
              <w:t>/CI</w:t>
            </w:r>
            <w:r>
              <w:t xml:space="preserve"> </w:t>
            </w:r>
            <w:r w:rsidR="0026218E">
              <w:t>Te</w:t>
            </w:r>
            <w:r w:rsidR="004348BF">
              <w:t>chnical Lead</w:t>
            </w:r>
          </w:p>
        </w:tc>
      </w:tr>
    </w:tbl>
    <w:p w14:paraId="3165B41C" w14:textId="77777777" w:rsidR="002E67D1" w:rsidRDefault="002E67D1" w:rsidP="003B2624">
      <w:pPr>
        <w:spacing w:after="0" w:line="300" w:lineRule="auto"/>
        <w:rPr>
          <w:b/>
          <w:u w:val="single"/>
        </w:rPr>
      </w:pPr>
    </w:p>
    <w:p w14:paraId="36F55AE9" w14:textId="77777777" w:rsidR="00E7688B" w:rsidRDefault="00000000" w:rsidP="003B2624">
      <w:pPr>
        <w:spacing w:after="0" w:line="300" w:lineRule="auto"/>
        <w:rPr>
          <w:b/>
          <w:u w:val="single"/>
        </w:rPr>
      </w:pPr>
      <w:r w:rsidRPr="00CE5E62">
        <w:rPr>
          <w:b/>
          <w:bCs/>
          <w:u w:val="single"/>
        </w:rPr>
        <w:t>Roles and Responsibilities</w:t>
      </w:r>
      <w:r w:rsidRPr="00836A8F">
        <w:rPr>
          <w:b/>
          <w:u w:val="single"/>
        </w:rPr>
        <w:t xml:space="preserve"> </w:t>
      </w:r>
    </w:p>
    <w:p w14:paraId="38E3BB66" w14:textId="31DC6F63" w:rsidR="00E7688B" w:rsidRDefault="00000000" w:rsidP="00D55DD8">
      <w:pPr>
        <w:pStyle w:val="ListParagraph"/>
        <w:numPr>
          <w:ilvl w:val="0"/>
          <w:numId w:val="2"/>
        </w:numPr>
      </w:pPr>
      <w:r>
        <w:t>Build</w:t>
      </w:r>
      <w:r w:rsidR="00E82D13">
        <w:t xml:space="preserve"> </w:t>
      </w:r>
      <w:r>
        <w:t xml:space="preserve">and developed Integration </w:t>
      </w:r>
      <w:r w:rsidR="00E82D13">
        <w:t>Scenarios fo</w:t>
      </w:r>
      <w:r w:rsidR="0013312F">
        <w:t xml:space="preserve">r </w:t>
      </w:r>
      <w:r w:rsidR="00E82D13">
        <w:t>MDF Object Attribute Extraction</w:t>
      </w:r>
      <w:r w:rsidR="00D55DD8">
        <w:t xml:space="preserve"> from Success Factors, Global Assignments</w:t>
      </w:r>
      <w:r w:rsidR="0013312F">
        <w:t>.</w:t>
      </w:r>
    </w:p>
    <w:p w14:paraId="0890CBA1" w14:textId="4B18EAD8" w:rsidR="005754EC" w:rsidRDefault="00000000" w:rsidP="00D55DD8">
      <w:pPr>
        <w:pStyle w:val="ListParagraph"/>
        <w:numPr>
          <w:ilvl w:val="0"/>
          <w:numId w:val="2"/>
        </w:numPr>
      </w:pPr>
      <w:r>
        <w:t>Build</w:t>
      </w:r>
      <w:r w:rsidR="00E82D13">
        <w:t xml:space="preserve"> Scenario for Annual compensation </w:t>
      </w:r>
      <w:r w:rsidR="00BB4823">
        <w:t>U</w:t>
      </w:r>
      <w:r w:rsidR="00E82D13">
        <w:t>psert into EC SuccessFactors using SFTP and SF adapters.</w:t>
      </w:r>
    </w:p>
    <w:p w14:paraId="397972A9" w14:textId="7CD6C735" w:rsidR="00152899" w:rsidRDefault="00000000" w:rsidP="00D55DD8">
      <w:pPr>
        <w:pStyle w:val="ListParagraph"/>
        <w:numPr>
          <w:ilvl w:val="0"/>
          <w:numId w:val="2"/>
        </w:numPr>
      </w:pPr>
      <w:r>
        <w:t>Configured Scenarios using SFTP, HTTP, Mail and SF adapters.</w:t>
      </w:r>
    </w:p>
    <w:p w14:paraId="5061C9F9" w14:textId="09000F63" w:rsidR="00B13FFF" w:rsidRDefault="00000000" w:rsidP="003B2624">
      <w:pPr>
        <w:spacing w:after="0" w:line="300" w:lineRule="auto"/>
        <w:rPr>
          <w:b/>
          <w:u w:val="single"/>
        </w:rPr>
      </w:pPr>
      <w:r w:rsidRPr="00836A8F">
        <w:rPr>
          <w:b/>
          <w:u w:val="single"/>
        </w:rPr>
        <w:t>Project: #</w:t>
      </w:r>
      <w:r w:rsidR="001643F9">
        <w:rPr>
          <w:b/>
          <w:u w:val="single"/>
        </w:rPr>
        <w:t>3</w:t>
      </w:r>
    </w:p>
    <w:tbl>
      <w:tblPr>
        <w:tblW w:w="936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90"/>
        <w:gridCol w:w="7470"/>
      </w:tblGrid>
      <w:tr w:rsidR="008B40B0" w14:paraId="448A8364" w14:textId="77777777" w:rsidTr="00360CC1">
        <w:tc>
          <w:tcPr>
            <w:tcW w:w="1890" w:type="dxa"/>
            <w:tcBorders>
              <w:top w:val="single" w:sz="12" w:space="0" w:color="auto"/>
              <w:bottom w:val="single" w:sz="12" w:space="0" w:color="auto"/>
            </w:tcBorders>
            <w:shd w:val="clear" w:color="auto" w:fill="DDD9C3"/>
          </w:tcPr>
          <w:p w14:paraId="528E3224" w14:textId="77777777" w:rsidR="00B13FFF" w:rsidRPr="00C10C21" w:rsidRDefault="00000000" w:rsidP="003F58C1">
            <w:pPr>
              <w:tabs>
                <w:tab w:val="left" w:pos="2898"/>
                <w:tab w:val="left" w:pos="8838"/>
              </w:tabs>
              <w:spacing w:after="120"/>
              <w:outlineLvl w:val="0"/>
            </w:pPr>
            <w:r w:rsidRPr="00C10C21">
              <w:t>Client</w:t>
            </w:r>
          </w:p>
        </w:tc>
        <w:tc>
          <w:tcPr>
            <w:tcW w:w="7470" w:type="dxa"/>
            <w:tcBorders>
              <w:top w:val="single" w:sz="12" w:space="0" w:color="auto"/>
              <w:bottom w:val="single" w:sz="12" w:space="0" w:color="auto"/>
            </w:tcBorders>
            <w:shd w:val="clear" w:color="auto" w:fill="DDD9C3"/>
          </w:tcPr>
          <w:p w14:paraId="3426835E" w14:textId="77777777" w:rsidR="00B13FFF" w:rsidRPr="00357BB3" w:rsidRDefault="00000000" w:rsidP="003F58C1">
            <w:r>
              <w:t>C. &amp; J. Clark International Ltd</w:t>
            </w:r>
          </w:p>
        </w:tc>
      </w:tr>
      <w:tr w:rsidR="008B40B0" w14:paraId="668F7CCF" w14:textId="77777777" w:rsidTr="00360CC1">
        <w:tc>
          <w:tcPr>
            <w:tcW w:w="1890" w:type="dxa"/>
            <w:tcBorders>
              <w:top w:val="single" w:sz="12" w:space="0" w:color="auto"/>
              <w:bottom w:val="single" w:sz="6" w:space="0" w:color="auto"/>
            </w:tcBorders>
            <w:shd w:val="clear" w:color="auto" w:fill="D9D9D9"/>
          </w:tcPr>
          <w:p w14:paraId="10DF6FCB" w14:textId="77777777" w:rsidR="00B13FFF" w:rsidRPr="00C10C21" w:rsidRDefault="00000000" w:rsidP="003F58C1">
            <w:pPr>
              <w:tabs>
                <w:tab w:val="left" w:pos="2898"/>
                <w:tab w:val="left" w:pos="8838"/>
              </w:tabs>
              <w:spacing w:after="120"/>
              <w:jc w:val="both"/>
              <w:outlineLvl w:val="0"/>
            </w:pPr>
            <w:r w:rsidRPr="00C10C21">
              <w:t>Project</w:t>
            </w:r>
          </w:p>
        </w:tc>
        <w:tc>
          <w:tcPr>
            <w:tcW w:w="7470" w:type="dxa"/>
            <w:tcBorders>
              <w:top w:val="single" w:sz="12" w:space="0" w:color="auto"/>
              <w:bottom w:val="single" w:sz="6" w:space="0" w:color="auto"/>
            </w:tcBorders>
            <w:shd w:val="clear" w:color="auto" w:fill="D9D9D9"/>
          </w:tcPr>
          <w:p w14:paraId="66D077C4" w14:textId="77777777" w:rsidR="00B13FFF" w:rsidRPr="00357BB3" w:rsidRDefault="00000000" w:rsidP="003F58C1">
            <w:pPr>
              <w:jc w:val="both"/>
            </w:pPr>
            <w:r>
              <w:t xml:space="preserve">Clarks Marketplace Integration </w:t>
            </w:r>
          </w:p>
        </w:tc>
      </w:tr>
      <w:tr w:rsidR="008B40B0" w14:paraId="1494BF8B" w14:textId="77777777" w:rsidTr="00360CC1">
        <w:tc>
          <w:tcPr>
            <w:tcW w:w="1890" w:type="dxa"/>
            <w:tcBorders>
              <w:top w:val="single" w:sz="12" w:space="0" w:color="auto"/>
              <w:bottom w:val="single" w:sz="6" w:space="0" w:color="auto"/>
            </w:tcBorders>
            <w:shd w:val="clear" w:color="auto" w:fill="D9D9D9"/>
          </w:tcPr>
          <w:p w14:paraId="29B3EC8A" w14:textId="77777777" w:rsidR="00B13FFF" w:rsidRPr="00C10C21" w:rsidRDefault="00000000" w:rsidP="003F58C1">
            <w:pPr>
              <w:tabs>
                <w:tab w:val="left" w:pos="2898"/>
                <w:tab w:val="left" w:pos="8838"/>
              </w:tabs>
              <w:spacing w:after="120"/>
              <w:jc w:val="both"/>
              <w:outlineLvl w:val="0"/>
            </w:pPr>
            <w:r w:rsidRPr="00C10C21">
              <w:t>Organization</w:t>
            </w:r>
          </w:p>
        </w:tc>
        <w:tc>
          <w:tcPr>
            <w:tcW w:w="7470" w:type="dxa"/>
            <w:tcBorders>
              <w:top w:val="single" w:sz="12" w:space="0" w:color="auto"/>
              <w:bottom w:val="single" w:sz="6" w:space="0" w:color="auto"/>
            </w:tcBorders>
            <w:shd w:val="clear" w:color="auto" w:fill="D9D9D9"/>
          </w:tcPr>
          <w:p w14:paraId="76862DB7" w14:textId="77777777" w:rsidR="00B13FFF" w:rsidRDefault="00000000" w:rsidP="003F58C1">
            <w:pPr>
              <w:jc w:val="both"/>
            </w:pPr>
            <w:r>
              <w:t>Mind tree Limited</w:t>
            </w:r>
          </w:p>
        </w:tc>
      </w:tr>
      <w:tr w:rsidR="008B40B0" w14:paraId="7A978947" w14:textId="77777777" w:rsidTr="00360CC1">
        <w:tc>
          <w:tcPr>
            <w:tcW w:w="1890" w:type="dxa"/>
          </w:tcPr>
          <w:p w14:paraId="2984E6ED" w14:textId="48D65E2D" w:rsidR="00E23B94" w:rsidRPr="00C10C21" w:rsidRDefault="00000000" w:rsidP="003F58C1">
            <w:pPr>
              <w:tabs>
                <w:tab w:val="left" w:pos="2898"/>
                <w:tab w:val="left" w:pos="8838"/>
              </w:tabs>
              <w:spacing w:after="120"/>
              <w:jc w:val="both"/>
              <w:outlineLvl w:val="0"/>
            </w:pPr>
            <w:r>
              <w:t>Description (Client)</w:t>
            </w:r>
          </w:p>
        </w:tc>
        <w:tc>
          <w:tcPr>
            <w:tcW w:w="7470" w:type="dxa"/>
          </w:tcPr>
          <w:p w14:paraId="6A9BEB1C" w14:textId="65ADB6FD" w:rsidR="00E23B94" w:rsidRPr="00152899" w:rsidRDefault="00000000" w:rsidP="00152899">
            <w:pPr>
              <w:pStyle w:val="NormalWeb"/>
              <w:shd w:val="clear" w:color="auto" w:fill="FFFFFF"/>
              <w:spacing w:before="120" w:beforeAutospacing="0" w:after="120" w:afterAutospacing="0"/>
              <w:rPr>
                <w:rFonts w:ascii="Calibri" w:eastAsia="Calibri" w:hAnsi="Calibri" w:cs="SimSun"/>
                <w:sz w:val="22"/>
                <w:szCs w:val="22"/>
                <w:lang w:val="en-US" w:eastAsia="en-US"/>
              </w:rPr>
            </w:pPr>
            <w:r w:rsidRPr="00152899">
              <w:rPr>
                <w:rFonts w:ascii="Calibri" w:eastAsia="Calibri" w:hAnsi="Calibri" w:cs="SimSun"/>
                <w:sz w:val="22"/>
                <w:szCs w:val="22"/>
                <w:lang w:val="en-US" w:eastAsia="en-US"/>
              </w:rPr>
              <w:t>C. &amp; J. Clark International Ltd, trading as Clarks, is a </w:t>
            </w:r>
            <w:hyperlink r:id="rId12" w:tooltip="Economy of England" w:history="1">
              <w:r w:rsidRPr="00152899">
                <w:rPr>
                  <w:rFonts w:ascii="Calibri" w:eastAsia="Calibri" w:hAnsi="Calibri" w:cs="SimSun"/>
                  <w:sz w:val="22"/>
                  <w:szCs w:val="22"/>
                  <w:lang w:val="en-US" w:eastAsia="en-US"/>
                </w:rPr>
                <w:t>British</w:t>
              </w:r>
            </w:hyperlink>
            <w:r w:rsidRPr="00152899">
              <w:rPr>
                <w:rFonts w:ascii="Calibri" w:eastAsia="Calibri" w:hAnsi="Calibri" w:cs="SimSun"/>
                <w:sz w:val="22"/>
                <w:szCs w:val="22"/>
                <w:lang w:val="en-US" w:eastAsia="en-US"/>
              </w:rPr>
              <w:t> international </w:t>
            </w:r>
            <w:hyperlink r:id="rId13" w:tooltip="Shoe" w:history="1">
              <w:r w:rsidRPr="00152899">
                <w:rPr>
                  <w:rFonts w:ascii="Calibri" w:eastAsia="Calibri" w:hAnsi="Calibri" w:cs="SimSun"/>
                  <w:sz w:val="22"/>
                  <w:szCs w:val="22"/>
                  <w:lang w:val="en-US" w:eastAsia="en-US"/>
                </w:rPr>
                <w:t>shoe</w:t>
              </w:r>
            </w:hyperlink>
            <w:r w:rsidRPr="00152899">
              <w:rPr>
                <w:rFonts w:ascii="Calibri" w:eastAsia="Calibri" w:hAnsi="Calibri" w:cs="SimSun"/>
                <w:sz w:val="22"/>
                <w:szCs w:val="22"/>
                <w:lang w:val="en-US" w:eastAsia="en-US"/>
              </w:rPr>
              <w:t> manufacturer and </w:t>
            </w:r>
            <w:hyperlink r:id="rId14" w:tooltip="Retail" w:history="1">
              <w:r w:rsidRPr="00152899">
                <w:rPr>
                  <w:rFonts w:ascii="Calibri" w:eastAsia="Calibri" w:hAnsi="Calibri" w:cs="SimSun"/>
                  <w:sz w:val="22"/>
                  <w:szCs w:val="22"/>
                  <w:lang w:val="en-US" w:eastAsia="en-US"/>
                </w:rPr>
                <w:t>retailer</w:t>
              </w:r>
            </w:hyperlink>
            <w:r w:rsidRPr="00152899">
              <w:rPr>
                <w:rFonts w:ascii="Calibri" w:eastAsia="Calibri" w:hAnsi="Calibri" w:cs="SimSun"/>
                <w:sz w:val="22"/>
                <w:szCs w:val="22"/>
                <w:lang w:val="en-US" w:eastAsia="en-US"/>
              </w:rPr>
              <w:t>. It was founded in 1825 by Cyrus Clark in the village of </w:t>
            </w:r>
            <w:hyperlink r:id="rId15" w:tooltip="Street, Somerset" w:history="1">
              <w:r w:rsidRPr="00152899">
                <w:rPr>
                  <w:rFonts w:ascii="Calibri" w:eastAsia="Calibri" w:hAnsi="Calibri" w:cs="SimSun"/>
                  <w:sz w:val="22"/>
                  <w:szCs w:val="22"/>
                  <w:lang w:val="en-US" w:eastAsia="en-US"/>
                </w:rPr>
                <w:t>Street</w:t>
              </w:r>
            </w:hyperlink>
            <w:r w:rsidRPr="00152899">
              <w:rPr>
                <w:rFonts w:ascii="Calibri" w:eastAsia="Calibri" w:hAnsi="Calibri" w:cs="SimSun"/>
                <w:sz w:val="22"/>
                <w:szCs w:val="22"/>
                <w:lang w:val="en-US" w:eastAsia="en-US"/>
              </w:rPr>
              <w:t>, </w:t>
            </w:r>
            <w:hyperlink r:id="rId16" w:tooltip="Somerset" w:history="1">
              <w:r w:rsidRPr="00152899">
                <w:rPr>
                  <w:rFonts w:ascii="Calibri" w:eastAsia="Calibri" w:hAnsi="Calibri" w:cs="SimSun"/>
                  <w:sz w:val="22"/>
                  <w:szCs w:val="22"/>
                  <w:lang w:val="en-US" w:eastAsia="en-US"/>
                </w:rPr>
                <w:t>Somerset</w:t>
              </w:r>
            </w:hyperlink>
            <w:r w:rsidRPr="00152899">
              <w:rPr>
                <w:rFonts w:ascii="Calibri" w:eastAsia="Calibri" w:hAnsi="Calibri" w:cs="SimSun"/>
                <w:sz w:val="22"/>
                <w:szCs w:val="22"/>
                <w:lang w:val="en-US" w:eastAsia="en-US"/>
              </w:rPr>
              <w:t>, England, where the company's headquarters remain.</w:t>
            </w:r>
            <w:r>
              <w:rPr>
                <w:rFonts w:ascii="Calibri" w:eastAsia="Calibri" w:hAnsi="Calibri" w:cs="SimSun"/>
                <w:sz w:val="22"/>
                <w:szCs w:val="22"/>
                <w:lang w:val="en-US" w:eastAsia="en-US"/>
              </w:rPr>
              <w:t xml:space="preserve"> </w:t>
            </w:r>
            <w:r w:rsidRPr="00152899">
              <w:rPr>
                <w:rFonts w:ascii="Calibri" w:eastAsia="Calibri" w:hAnsi="Calibri" w:cs="SimSun"/>
                <w:sz w:val="22"/>
                <w:szCs w:val="22"/>
                <w:lang w:val="en-US" w:eastAsia="en-US"/>
              </w:rPr>
              <w:t>The company has 1,400 </w:t>
            </w:r>
            <w:hyperlink r:id="rId17" w:tooltip="Brand" w:history="1">
              <w:r w:rsidRPr="00152899">
                <w:rPr>
                  <w:rFonts w:ascii="Calibri" w:eastAsia="Calibri" w:hAnsi="Calibri" w:cs="SimSun"/>
                  <w:sz w:val="22"/>
                  <w:szCs w:val="22"/>
                  <w:lang w:val="en-US" w:eastAsia="en-US"/>
                </w:rPr>
                <w:t>branded</w:t>
              </w:r>
            </w:hyperlink>
            <w:r w:rsidRPr="00152899">
              <w:rPr>
                <w:rFonts w:ascii="Calibri" w:eastAsia="Calibri" w:hAnsi="Calibri" w:cs="SimSun"/>
                <w:sz w:val="22"/>
                <w:szCs w:val="22"/>
                <w:lang w:val="en-US" w:eastAsia="en-US"/>
              </w:rPr>
              <w:t> stores and franchises around the world and sells through third-party distribution. Clarks also operated concessions in </w:t>
            </w:r>
            <w:hyperlink r:id="rId18" w:tooltip="Mothercare" w:history="1">
              <w:r w:rsidRPr="00152899">
                <w:rPr>
                  <w:rFonts w:ascii="Calibri" w:eastAsia="Calibri" w:hAnsi="Calibri" w:cs="SimSun"/>
                  <w:sz w:val="22"/>
                  <w:szCs w:val="22"/>
                  <w:lang w:val="en-US" w:eastAsia="en-US"/>
                </w:rPr>
                <w:t>Mother</w:t>
              </w:r>
              <w:r w:rsidR="0034525C">
                <w:rPr>
                  <w:rFonts w:ascii="Calibri" w:eastAsia="Calibri" w:hAnsi="Calibri" w:cs="SimSun"/>
                  <w:sz w:val="22"/>
                  <w:szCs w:val="22"/>
                  <w:lang w:val="en-US" w:eastAsia="en-US"/>
                </w:rPr>
                <w:t xml:space="preserve"> </w:t>
              </w:r>
              <w:r w:rsidRPr="00152899">
                <w:rPr>
                  <w:rFonts w:ascii="Calibri" w:eastAsia="Calibri" w:hAnsi="Calibri" w:cs="SimSun"/>
                  <w:sz w:val="22"/>
                  <w:szCs w:val="22"/>
                  <w:lang w:val="en-US" w:eastAsia="en-US"/>
                </w:rPr>
                <w:t>care</w:t>
              </w:r>
            </w:hyperlink>
            <w:r w:rsidRPr="00152899">
              <w:rPr>
                <w:rFonts w:ascii="Calibri" w:eastAsia="Calibri" w:hAnsi="Calibri" w:cs="SimSun"/>
                <w:sz w:val="22"/>
                <w:szCs w:val="22"/>
                <w:lang w:val="en-US" w:eastAsia="en-US"/>
              </w:rPr>
              <w:t> stores.</w:t>
            </w:r>
            <w:r w:rsidR="0034525C">
              <w:rPr>
                <w:rFonts w:ascii="Calibri" w:eastAsia="Calibri" w:hAnsi="Calibri" w:cs="SimSun"/>
                <w:sz w:val="22"/>
                <w:szCs w:val="22"/>
                <w:lang w:val="en-US" w:eastAsia="en-US"/>
              </w:rPr>
              <w:t xml:space="preserve"> </w:t>
            </w:r>
            <w:r w:rsidRPr="00152899">
              <w:rPr>
                <w:rFonts w:ascii="Calibri" w:eastAsia="Calibri" w:hAnsi="Calibri" w:cs="SimSun"/>
                <w:sz w:val="22"/>
                <w:szCs w:val="22"/>
                <w:lang w:val="en-US" w:eastAsia="en-US"/>
              </w:rPr>
              <w:t xml:space="preserve">The company is commonly known for </w:t>
            </w:r>
            <w:r w:rsidRPr="00152899">
              <w:rPr>
                <w:rFonts w:ascii="Calibri" w:eastAsia="Calibri" w:hAnsi="Calibri" w:cs="SimSun"/>
                <w:sz w:val="22"/>
                <w:szCs w:val="22"/>
                <w:lang w:val="en-US" w:eastAsia="en-US"/>
              </w:rPr>
              <w:lastRenderedPageBreak/>
              <w:t>its </w:t>
            </w:r>
            <w:hyperlink r:id="rId19" w:tooltip="Chukka boot" w:history="1">
              <w:r w:rsidRPr="00152899">
                <w:rPr>
                  <w:rFonts w:ascii="Calibri" w:eastAsia="Calibri" w:hAnsi="Calibri" w:cs="SimSun"/>
                  <w:sz w:val="22"/>
                  <w:szCs w:val="22"/>
                  <w:lang w:val="en-US" w:eastAsia="en-US"/>
                </w:rPr>
                <w:t>Desert Boot</w:t>
              </w:r>
            </w:hyperlink>
            <w:r w:rsidRPr="00152899">
              <w:rPr>
                <w:rFonts w:ascii="Calibri" w:eastAsia="Calibri" w:hAnsi="Calibri" w:cs="SimSun"/>
                <w:sz w:val="22"/>
                <w:szCs w:val="22"/>
                <w:lang w:val="en-US" w:eastAsia="en-US"/>
              </w:rPr>
              <w:t>, an ankle height </w:t>
            </w:r>
            <w:hyperlink r:id="rId20" w:tooltip="Boot" w:history="1">
              <w:r w:rsidRPr="00152899">
                <w:rPr>
                  <w:rFonts w:ascii="Calibri" w:eastAsia="Calibri" w:hAnsi="Calibri" w:cs="SimSun"/>
                  <w:sz w:val="22"/>
                  <w:szCs w:val="22"/>
                  <w:lang w:val="en-US" w:eastAsia="en-US"/>
                </w:rPr>
                <w:t>boot</w:t>
              </w:r>
            </w:hyperlink>
            <w:r w:rsidRPr="00152899">
              <w:rPr>
                <w:rFonts w:ascii="Calibri" w:eastAsia="Calibri" w:hAnsi="Calibri" w:cs="SimSun"/>
                <w:sz w:val="22"/>
                <w:szCs w:val="22"/>
                <w:lang w:val="en-US" w:eastAsia="en-US"/>
              </w:rPr>
              <w:t> with </w:t>
            </w:r>
            <w:hyperlink r:id="rId21" w:tooltip="Crepe rubber" w:history="1">
              <w:r w:rsidRPr="00152899">
                <w:rPr>
                  <w:rFonts w:ascii="Calibri" w:eastAsia="Calibri" w:hAnsi="Calibri" w:cs="SimSun"/>
                  <w:sz w:val="22"/>
                  <w:szCs w:val="22"/>
                  <w:lang w:val="en-US" w:eastAsia="en-US"/>
                </w:rPr>
                <w:t>crepe rubber</w:t>
              </w:r>
            </w:hyperlink>
            <w:r w:rsidRPr="00152899">
              <w:rPr>
                <w:rFonts w:ascii="Calibri" w:eastAsia="Calibri" w:hAnsi="Calibri" w:cs="SimSun"/>
                <w:sz w:val="22"/>
                <w:szCs w:val="22"/>
                <w:lang w:val="en-US" w:eastAsia="en-US"/>
              </w:rPr>
              <w:t> sole, usually made out of calf </w:t>
            </w:r>
            <w:hyperlink r:id="rId22" w:tooltip="Suede" w:history="1">
              <w:r w:rsidRPr="00152899">
                <w:rPr>
                  <w:rFonts w:ascii="Calibri" w:eastAsia="Calibri" w:hAnsi="Calibri" w:cs="SimSun"/>
                  <w:sz w:val="22"/>
                  <w:szCs w:val="22"/>
                  <w:lang w:val="en-US" w:eastAsia="en-US"/>
                </w:rPr>
                <w:t>suede</w:t>
              </w:r>
            </w:hyperlink>
            <w:r w:rsidRPr="00152899">
              <w:rPr>
                <w:rFonts w:ascii="Calibri" w:eastAsia="Calibri" w:hAnsi="Calibri" w:cs="SimSun"/>
                <w:sz w:val="22"/>
                <w:szCs w:val="22"/>
                <w:lang w:val="en-US" w:eastAsia="en-US"/>
              </w:rPr>
              <w:t> leather</w:t>
            </w:r>
            <w:r>
              <w:rPr>
                <w:rFonts w:ascii="Calibri" w:eastAsia="Calibri" w:hAnsi="Calibri" w:cs="SimSun"/>
                <w:sz w:val="22"/>
                <w:szCs w:val="22"/>
                <w:lang w:val="en-US" w:eastAsia="en-US"/>
              </w:rPr>
              <w:t>.</w:t>
            </w:r>
          </w:p>
        </w:tc>
      </w:tr>
      <w:tr w:rsidR="008B40B0" w14:paraId="12A9FC52" w14:textId="77777777" w:rsidTr="00360CC1">
        <w:tc>
          <w:tcPr>
            <w:tcW w:w="1890" w:type="dxa"/>
          </w:tcPr>
          <w:p w14:paraId="227A6F84" w14:textId="77777777" w:rsidR="00B13FFF" w:rsidRPr="00C10C21" w:rsidRDefault="00000000" w:rsidP="003F58C1">
            <w:pPr>
              <w:tabs>
                <w:tab w:val="left" w:pos="2898"/>
                <w:tab w:val="left" w:pos="8838"/>
              </w:tabs>
              <w:spacing w:after="120"/>
              <w:jc w:val="both"/>
              <w:outlineLvl w:val="0"/>
            </w:pPr>
            <w:r w:rsidRPr="00C10C21">
              <w:lastRenderedPageBreak/>
              <w:t>Role</w:t>
            </w:r>
          </w:p>
        </w:tc>
        <w:tc>
          <w:tcPr>
            <w:tcW w:w="7470" w:type="dxa"/>
          </w:tcPr>
          <w:p w14:paraId="4E14E535" w14:textId="3F973216" w:rsidR="00B13FFF" w:rsidRPr="00357BB3" w:rsidRDefault="00000000" w:rsidP="003F58C1">
            <w:pPr>
              <w:jc w:val="both"/>
            </w:pPr>
            <w:r>
              <w:t>CPI/CI Team Lead</w:t>
            </w:r>
          </w:p>
        </w:tc>
      </w:tr>
      <w:tr w:rsidR="008B40B0" w14:paraId="721ED8AD" w14:textId="77777777" w:rsidTr="00360CC1">
        <w:tc>
          <w:tcPr>
            <w:tcW w:w="1890" w:type="dxa"/>
          </w:tcPr>
          <w:p w14:paraId="1E419601" w14:textId="77777777" w:rsidR="00E23B94" w:rsidRPr="00C10C21" w:rsidRDefault="00000000" w:rsidP="003F58C1">
            <w:pPr>
              <w:tabs>
                <w:tab w:val="left" w:pos="2898"/>
                <w:tab w:val="left" w:pos="8838"/>
              </w:tabs>
              <w:spacing w:after="120"/>
              <w:jc w:val="both"/>
              <w:outlineLvl w:val="0"/>
            </w:pPr>
            <w:r w:rsidRPr="00C10C21">
              <w:t>Adapters Worked</w:t>
            </w:r>
          </w:p>
        </w:tc>
        <w:tc>
          <w:tcPr>
            <w:tcW w:w="7470" w:type="dxa"/>
          </w:tcPr>
          <w:p w14:paraId="55247163" w14:textId="77777777" w:rsidR="00E23B94" w:rsidRPr="00357BB3" w:rsidRDefault="00000000" w:rsidP="003F58C1">
            <w:pPr>
              <w:jc w:val="both"/>
            </w:pPr>
            <w:r>
              <w:t>HTTP, HTTPS, FTP, SFTP, MAIL, JDBC &amp; ODATA</w:t>
            </w:r>
          </w:p>
        </w:tc>
      </w:tr>
    </w:tbl>
    <w:p w14:paraId="2AFDC3C6" w14:textId="77777777" w:rsidR="0045694D" w:rsidRDefault="0045694D" w:rsidP="00375FFE">
      <w:pPr>
        <w:spacing w:after="0" w:line="300" w:lineRule="auto"/>
        <w:rPr>
          <w:b/>
          <w:bCs/>
          <w:u w:val="single"/>
        </w:rPr>
      </w:pPr>
    </w:p>
    <w:p w14:paraId="435EC018" w14:textId="5CCA2B5E" w:rsidR="00480CB2" w:rsidRPr="00375FFE" w:rsidRDefault="00000000" w:rsidP="00375FFE">
      <w:pPr>
        <w:spacing w:after="0" w:line="300" w:lineRule="auto"/>
        <w:rPr>
          <w:b/>
          <w:bCs/>
          <w:u w:val="single"/>
        </w:rPr>
      </w:pPr>
      <w:r w:rsidRPr="00CE5E62">
        <w:rPr>
          <w:b/>
          <w:bCs/>
          <w:u w:val="single"/>
        </w:rPr>
        <w:t>Roles and Responsibilities:</w:t>
      </w:r>
    </w:p>
    <w:p w14:paraId="679F7EE3" w14:textId="4A3B981D" w:rsidR="00401EEF" w:rsidRDefault="00000000" w:rsidP="000A50E0">
      <w:pPr>
        <w:pStyle w:val="ListParagraph"/>
        <w:numPr>
          <w:ilvl w:val="0"/>
          <w:numId w:val="2"/>
        </w:numPr>
      </w:pPr>
      <w:r>
        <w:t>Build SAP Master Data &amp; SAP Transactional Data Integration scenarios for</w:t>
      </w:r>
      <w:r w:rsidR="00E82D13">
        <w:t xml:space="preserve"> UK and US Marketplaces </w:t>
      </w:r>
      <w:r>
        <w:t xml:space="preserve">between ERP and Mule Soft Integration applications. </w:t>
      </w:r>
    </w:p>
    <w:p w14:paraId="3B4D0996" w14:textId="5DA0DFC4" w:rsidR="00570419" w:rsidRDefault="00000000" w:rsidP="00401EEF">
      <w:pPr>
        <w:pStyle w:val="ListParagraph"/>
      </w:pPr>
      <w:r>
        <w:t>[</w:t>
      </w:r>
      <w:r w:rsidR="00E7688B">
        <w:t>On Buy</w:t>
      </w:r>
      <w:r w:rsidR="00401EEF">
        <w:t xml:space="preserve"> (UK)</w:t>
      </w:r>
      <w:r>
        <w:t xml:space="preserve">, Shop.com </w:t>
      </w:r>
      <w:r w:rsidR="00401EEF">
        <w:t>(US)</w:t>
      </w:r>
      <w:r>
        <w:t>&amp; Shop Premium Outlets</w:t>
      </w:r>
      <w:r w:rsidR="00401EEF">
        <w:t xml:space="preserve"> (US)</w:t>
      </w:r>
      <w:r>
        <w:t>]</w:t>
      </w:r>
    </w:p>
    <w:p w14:paraId="5C6299B8" w14:textId="681FE2D0" w:rsidR="00570419" w:rsidRDefault="00000000" w:rsidP="000A50E0">
      <w:pPr>
        <w:pStyle w:val="ListParagraph"/>
        <w:numPr>
          <w:ilvl w:val="0"/>
          <w:numId w:val="2"/>
        </w:numPr>
      </w:pPr>
      <w:r>
        <w:t>Worked on</w:t>
      </w:r>
      <w:r w:rsidR="00401EEF">
        <w:t xml:space="preserve"> </w:t>
      </w:r>
      <w:r w:rsidR="00561A5F">
        <w:t xml:space="preserve">Alert configuration </w:t>
      </w:r>
      <w:r w:rsidR="00951048">
        <w:t>to send error notifications</w:t>
      </w:r>
      <w:r w:rsidR="00561A5F">
        <w:t xml:space="preserve"> via Office 365 Client’s Application using MAIL Adapter.</w:t>
      </w:r>
    </w:p>
    <w:p w14:paraId="78FA71AB" w14:textId="48EBA8E8" w:rsidR="00570419" w:rsidRDefault="00000000" w:rsidP="000A50E0">
      <w:pPr>
        <w:pStyle w:val="ListParagraph"/>
        <w:numPr>
          <w:ilvl w:val="0"/>
          <w:numId w:val="2"/>
        </w:numPr>
      </w:pPr>
      <w:r>
        <w:t xml:space="preserve">Good Working Experience on Graphical mapping, </w:t>
      </w:r>
      <w:r w:rsidR="00D55DD8">
        <w:t>Credential’s</w:t>
      </w:r>
      <w:r>
        <w:t xml:space="preserve"> deployment, Certificate deployment, JDBC Materials, Data store, Events, Message Transformations, Message Routing and Persistence.</w:t>
      </w:r>
    </w:p>
    <w:p w14:paraId="3AE7A023" w14:textId="6890FA83" w:rsidR="00570419" w:rsidRDefault="00000000" w:rsidP="000A50E0">
      <w:pPr>
        <w:pStyle w:val="ListParagraph"/>
        <w:numPr>
          <w:ilvl w:val="0"/>
          <w:numId w:val="2"/>
        </w:numPr>
      </w:pPr>
      <w:r>
        <w:t xml:space="preserve">Good Working Experience on </w:t>
      </w:r>
      <w:r w:rsidR="00E82D13">
        <w:t>API service</w:t>
      </w:r>
      <w:r w:rsidR="00C86E2F">
        <w:t>s</w:t>
      </w:r>
      <w:r w:rsidR="001C50CF">
        <w:t xml:space="preserve"> from API Management portal for Order shipment, Order cancel, Order return and Order refund updates</w:t>
      </w:r>
      <w:r w:rsidR="00C86E2F">
        <w:t xml:space="preserve"> for external applications.</w:t>
      </w:r>
    </w:p>
    <w:p w14:paraId="62F731A9" w14:textId="4CBBF80E" w:rsidR="00BB0A5A" w:rsidRDefault="00000000" w:rsidP="000A50E0">
      <w:pPr>
        <w:pStyle w:val="ListParagraph"/>
        <w:numPr>
          <w:ilvl w:val="0"/>
          <w:numId w:val="2"/>
        </w:numPr>
      </w:pPr>
      <w:r>
        <w:t xml:space="preserve">Good Working Experience </w:t>
      </w:r>
      <w:r w:rsidR="00932659">
        <w:t xml:space="preserve">on </w:t>
      </w:r>
      <w:r>
        <w:t>Value Mapping.</w:t>
      </w:r>
    </w:p>
    <w:p w14:paraId="4038FD28" w14:textId="77777777" w:rsidR="00BB0A5A" w:rsidRDefault="00000000" w:rsidP="000A50E0">
      <w:pPr>
        <w:pStyle w:val="ListParagraph"/>
        <w:numPr>
          <w:ilvl w:val="0"/>
          <w:numId w:val="2"/>
        </w:numPr>
      </w:pPr>
      <w:r>
        <w:t>Good Working Experience on SQL commands for SAP HANA DATABSE Application</w:t>
      </w:r>
    </w:p>
    <w:p w14:paraId="6554BC6C" w14:textId="77777777" w:rsidR="0046385A" w:rsidRDefault="00000000" w:rsidP="000A50E0">
      <w:pPr>
        <w:pStyle w:val="ListParagraph"/>
        <w:numPr>
          <w:ilvl w:val="0"/>
          <w:numId w:val="2"/>
        </w:numPr>
        <w:spacing w:after="0"/>
      </w:pPr>
      <w:r>
        <w:t xml:space="preserve">Good Working experience on EDMX </w:t>
      </w:r>
      <w:r w:rsidR="00561A5F">
        <w:t>META DATA (</w:t>
      </w:r>
      <w:r>
        <w:t xml:space="preserve">ODATA V2 </w:t>
      </w:r>
      <w:r w:rsidR="00921E23">
        <w:t>supported</w:t>
      </w:r>
      <w:r w:rsidR="00561A5F">
        <w:t>) file</w:t>
      </w:r>
      <w:r>
        <w:t xml:space="preserve"> creation.</w:t>
      </w:r>
    </w:p>
    <w:p w14:paraId="7ECD73B7" w14:textId="4A782B61" w:rsidR="00F736F3" w:rsidRPr="00480CB2" w:rsidRDefault="00000000" w:rsidP="000A50E0">
      <w:pPr>
        <w:numPr>
          <w:ilvl w:val="0"/>
          <w:numId w:val="2"/>
        </w:numPr>
        <w:shd w:val="clear" w:color="auto" w:fill="FFFFFF"/>
        <w:spacing w:before="100" w:beforeAutospacing="1" w:after="0" w:line="240" w:lineRule="auto"/>
      </w:pPr>
      <w:r>
        <w:t xml:space="preserve">SAP </w:t>
      </w:r>
      <w:r w:rsidR="001C50CF">
        <w:t>CPI</w:t>
      </w:r>
      <w:r w:rsidRPr="00480CB2">
        <w:t xml:space="preserve"> integration with on - </w:t>
      </w:r>
      <w:r w:rsidR="00D55DD8" w:rsidRPr="00480CB2">
        <w:t>premises</w:t>
      </w:r>
      <w:r w:rsidRPr="00480CB2">
        <w:t xml:space="preserve"> system using SAP Cloud Connector</w:t>
      </w:r>
    </w:p>
    <w:p w14:paraId="2ADD36AE" w14:textId="77777777" w:rsidR="00921E23" w:rsidRDefault="00000000" w:rsidP="000A50E0">
      <w:pPr>
        <w:pStyle w:val="ListParagraph"/>
        <w:numPr>
          <w:ilvl w:val="0"/>
          <w:numId w:val="2"/>
        </w:numPr>
        <w:spacing w:after="0"/>
      </w:pPr>
      <w:r>
        <w:t xml:space="preserve">SAP </w:t>
      </w:r>
      <w:r w:rsidR="00F736F3">
        <w:t xml:space="preserve">Cloud Connector setup by creating Destinations. </w:t>
      </w:r>
    </w:p>
    <w:p w14:paraId="03878D27" w14:textId="36138EC4" w:rsidR="00921E23" w:rsidRDefault="00000000" w:rsidP="000A50E0">
      <w:pPr>
        <w:pStyle w:val="ListParagraph"/>
        <w:numPr>
          <w:ilvl w:val="0"/>
          <w:numId w:val="2"/>
        </w:numPr>
        <w:spacing w:after="0"/>
      </w:pPr>
      <w:r>
        <w:t>Good Working Experience on</w:t>
      </w:r>
      <w:r w:rsidR="00561A5F">
        <w:t xml:space="preserve"> </w:t>
      </w:r>
      <w:r w:rsidR="001C50CF">
        <w:t>SFT</w:t>
      </w:r>
      <w:r w:rsidR="00561A5F">
        <w:t>P</w:t>
      </w:r>
      <w:r>
        <w:t xml:space="preserve"> Public Key </w:t>
      </w:r>
      <w:r w:rsidR="00FE3E01">
        <w:t xml:space="preserve">&amp; User based </w:t>
      </w:r>
      <w:r w:rsidR="00561A5F">
        <w:t>Authentication.</w:t>
      </w:r>
    </w:p>
    <w:p w14:paraId="023EBFC7" w14:textId="77777777" w:rsidR="00F736F3" w:rsidRDefault="00000000" w:rsidP="000A50E0">
      <w:pPr>
        <w:pStyle w:val="ListParagraph"/>
        <w:numPr>
          <w:ilvl w:val="0"/>
          <w:numId w:val="2"/>
        </w:numPr>
        <w:spacing w:after="0"/>
      </w:pPr>
      <w:r>
        <w:t>Good Working Experience on Public Key creation, Identifying Private Keys, Certificate Deployment, User Credentials deployment.</w:t>
      </w:r>
    </w:p>
    <w:p w14:paraId="3C4FE805" w14:textId="129FA1E4" w:rsidR="004D2160" w:rsidRPr="004D2160" w:rsidRDefault="00000000" w:rsidP="000A50E0">
      <w:pPr>
        <w:pStyle w:val="ListParagraph"/>
        <w:numPr>
          <w:ilvl w:val="0"/>
          <w:numId w:val="2"/>
        </w:numPr>
      </w:pPr>
      <w:r>
        <w:t xml:space="preserve">Good Working Experience on </w:t>
      </w:r>
      <w:r w:rsidRPr="004D2160">
        <w:t>JSON</w:t>
      </w:r>
      <w:r w:rsidRPr="00E23B94">
        <w:t xml:space="preserve"> and XML Conversions</w:t>
      </w:r>
      <w:r w:rsidRPr="004D2160">
        <w:t>, </w:t>
      </w:r>
      <w:r>
        <w:t xml:space="preserve">CSV to XML &amp; XML to CSV Conversions, </w:t>
      </w:r>
      <w:r w:rsidRPr="00E23B94">
        <w:t>Groovy Script</w:t>
      </w:r>
      <w:r>
        <w:t>s for Complex Mapping logics</w:t>
      </w:r>
      <w:r w:rsidRPr="004D2160">
        <w:t>, </w:t>
      </w:r>
      <w:r w:rsidRPr="00E23B94">
        <w:t>Content Modifier</w:t>
      </w:r>
      <w:r>
        <w:t xml:space="preserve"> for Data </w:t>
      </w:r>
      <w:r w:rsidR="00F736F3" w:rsidRPr="004D2160">
        <w:t>transformations</w:t>
      </w:r>
      <w:r w:rsidRPr="004D2160">
        <w:t>,</w:t>
      </w:r>
      <w:r>
        <w:t xml:space="preserve"> </w:t>
      </w:r>
      <w:r w:rsidR="00D55DD8">
        <w:t xml:space="preserve">General </w:t>
      </w:r>
      <w:r w:rsidR="00D55DD8" w:rsidRPr="004D2160">
        <w:t>Splitter</w:t>
      </w:r>
      <w:r>
        <w:t xml:space="preserve">, </w:t>
      </w:r>
      <w:r w:rsidR="00F736F3">
        <w:t xml:space="preserve">Gather, Join, </w:t>
      </w:r>
      <w:r>
        <w:t>Request R</w:t>
      </w:r>
      <w:r w:rsidRPr="00E23B94">
        <w:t>eply</w:t>
      </w:r>
      <w:r>
        <w:t xml:space="preserve"> </w:t>
      </w:r>
      <w:r w:rsidR="00D55DD8">
        <w:t>(External</w:t>
      </w:r>
      <w:r>
        <w:t xml:space="preserve"> Call)</w:t>
      </w:r>
      <w:r w:rsidRPr="004D2160">
        <w:t>, </w:t>
      </w:r>
      <w:r w:rsidR="00F736F3" w:rsidRPr="00E23B94">
        <w:t>sequ</w:t>
      </w:r>
      <w:r w:rsidR="00F736F3">
        <w:t>ential and parallel multicast</w:t>
      </w:r>
      <w:r w:rsidRPr="00E23B94">
        <w:t xml:space="preserve">, </w:t>
      </w:r>
      <w:r>
        <w:t>Router, P</w:t>
      </w:r>
      <w:r w:rsidRPr="00E23B94">
        <w:t>rocess ca</w:t>
      </w:r>
      <w:r>
        <w:t>ll, Local integration process, E</w:t>
      </w:r>
      <w:r w:rsidRPr="00E23B94">
        <w:t>xception sub process</w:t>
      </w:r>
      <w:r w:rsidRPr="004D2160">
        <w:t> etc.</w:t>
      </w:r>
    </w:p>
    <w:p w14:paraId="6084E088" w14:textId="3555936E" w:rsidR="004D2160" w:rsidRPr="004D2160" w:rsidRDefault="00000000" w:rsidP="000A50E0">
      <w:pPr>
        <w:pStyle w:val="ListParagraph"/>
        <w:numPr>
          <w:ilvl w:val="0"/>
          <w:numId w:val="2"/>
        </w:numPr>
        <w:spacing w:after="0"/>
      </w:pPr>
      <w:r w:rsidRPr="004D2160">
        <w:t xml:space="preserve">Created custom integration flows based on requirements - implemented Cloud to </w:t>
      </w:r>
      <w:r w:rsidR="00D55DD8">
        <w:t>on</w:t>
      </w:r>
      <w:r w:rsidRPr="004D2160">
        <w:t xml:space="preserve"> premise, </w:t>
      </w:r>
      <w:r w:rsidR="004E1601" w:rsidRPr="004D2160">
        <w:t>Cloud-to-Cloud</w:t>
      </w:r>
      <w:r w:rsidRPr="004D2160">
        <w:t xml:space="preserve"> Integrations</w:t>
      </w:r>
      <w:r w:rsidR="00E23B94">
        <w:t>.</w:t>
      </w:r>
    </w:p>
    <w:p w14:paraId="64A6B4A5" w14:textId="77777777" w:rsidR="004D2160" w:rsidRPr="004D2160" w:rsidRDefault="00000000" w:rsidP="000A50E0">
      <w:pPr>
        <w:numPr>
          <w:ilvl w:val="0"/>
          <w:numId w:val="2"/>
        </w:numPr>
        <w:shd w:val="clear" w:color="auto" w:fill="FFFFFF"/>
        <w:spacing w:before="100" w:beforeAutospacing="1" w:after="0" w:line="240" w:lineRule="auto"/>
      </w:pPr>
      <w:r w:rsidRPr="004D2160">
        <w:t xml:space="preserve">Created Integration Processes </w:t>
      </w:r>
      <w:r w:rsidR="00E23B94" w:rsidRPr="004D2160">
        <w:t>from</w:t>
      </w:r>
      <w:r w:rsidRPr="004D2160">
        <w:t xml:space="preserve"> Scratch with exception handling</w:t>
      </w:r>
      <w:r w:rsidR="00E23B94">
        <w:t>.</w:t>
      </w:r>
    </w:p>
    <w:p w14:paraId="6A6D05B7" w14:textId="6DF60AE0" w:rsidR="004D2160" w:rsidRDefault="00000000" w:rsidP="000A50E0">
      <w:pPr>
        <w:numPr>
          <w:ilvl w:val="0"/>
          <w:numId w:val="2"/>
        </w:numPr>
        <w:shd w:val="clear" w:color="auto" w:fill="FFFFFF"/>
        <w:spacing w:before="100" w:beforeAutospacing="1" w:after="100" w:afterAutospacing="1" w:line="240" w:lineRule="auto"/>
      </w:pPr>
      <w:r w:rsidRPr="004D2160">
        <w:t xml:space="preserve">Used Timer-Based Start of I </w:t>
      </w:r>
      <w:r w:rsidR="00F736F3">
        <w:t>–</w:t>
      </w:r>
      <w:r w:rsidRPr="004D2160">
        <w:t xml:space="preserve"> Flows</w:t>
      </w:r>
      <w:r w:rsidR="00F736F3">
        <w:t xml:space="preserve"> for Sales Order transitions</w:t>
      </w:r>
      <w:r w:rsidR="001C50CF">
        <w:t>.</w:t>
      </w:r>
    </w:p>
    <w:p w14:paraId="6C523B76" w14:textId="1CE7572C" w:rsidR="00357BB3" w:rsidRPr="00932659" w:rsidRDefault="00000000" w:rsidP="00863124">
      <w:pPr>
        <w:spacing w:after="0" w:line="300" w:lineRule="auto"/>
        <w:rPr>
          <w:b/>
          <w:u w:val="single"/>
        </w:rPr>
      </w:pPr>
      <w:r w:rsidRPr="00836A8F">
        <w:rPr>
          <w:b/>
          <w:u w:val="single"/>
        </w:rPr>
        <w:t>Project: #</w:t>
      </w:r>
      <w:r w:rsidR="001643F9">
        <w:rPr>
          <w:b/>
          <w:u w:val="single"/>
        </w:rPr>
        <w:t>4</w:t>
      </w:r>
    </w:p>
    <w:tbl>
      <w:tblPr>
        <w:tblW w:w="981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33"/>
        <w:gridCol w:w="7077"/>
      </w:tblGrid>
      <w:tr w:rsidR="008B40B0" w14:paraId="0A0D547D" w14:textId="77777777" w:rsidTr="00360CC1">
        <w:tc>
          <w:tcPr>
            <w:tcW w:w="2733" w:type="dxa"/>
            <w:tcBorders>
              <w:top w:val="single" w:sz="12" w:space="0" w:color="auto"/>
              <w:bottom w:val="single" w:sz="12" w:space="0" w:color="auto"/>
            </w:tcBorders>
            <w:shd w:val="clear" w:color="auto" w:fill="DDD9C3"/>
          </w:tcPr>
          <w:p w14:paraId="29C020FE" w14:textId="77777777" w:rsidR="00357BB3" w:rsidRPr="00357BB3" w:rsidRDefault="00000000" w:rsidP="00E70774">
            <w:pPr>
              <w:tabs>
                <w:tab w:val="left" w:pos="2898"/>
                <w:tab w:val="left" w:pos="8838"/>
              </w:tabs>
              <w:spacing w:after="120"/>
              <w:outlineLvl w:val="0"/>
            </w:pPr>
            <w:r w:rsidRPr="00357BB3">
              <w:t>Client</w:t>
            </w:r>
          </w:p>
        </w:tc>
        <w:tc>
          <w:tcPr>
            <w:tcW w:w="7077" w:type="dxa"/>
            <w:tcBorders>
              <w:top w:val="single" w:sz="12" w:space="0" w:color="auto"/>
              <w:bottom w:val="single" w:sz="12" w:space="0" w:color="auto"/>
            </w:tcBorders>
            <w:shd w:val="clear" w:color="auto" w:fill="DDD9C3"/>
          </w:tcPr>
          <w:p w14:paraId="4ABE8551" w14:textId="77777777" w:rsidR="00357BB3" w:rsidRPr="00357BB3" w:rsidRDefault="00000000" w:rsidP="00E70774">
            <w:r>
              <w:t>Coca-Cola</w:t>
            </w:r>
          </w:p>
        </w:tc>
      </w:tr>
      <w:tr w:rsidR="008B40B0" w14:paraId="315EE3C2" w14:textId="77777777" w:rsidTr="00360CC1">
        <w:tc>
          <w:tcPr>
            <w:tcW w:w="2733" w:type="dxa"/>
            <w:tcBorders>
              <w:top w:val="single" w:sz="12" w:space="0" w:color="auto"/>
              <w:bottom w:val="single" w:sz="6" w:space="0" w:color="auto"/>
            </w:tcBorders>
            <w:shd w:val="clear" w:color="auto" w:fill="D9D9D9"/>
          </w:tcPr>
          <w:p w14:paraId="3C6EEDA4" w14:textId="77777777" w:rsidR="00357BB3" w:rsidRPr="00357BB3" w:rsidRDefault="00000000" w:rsidP="00E70774">
            <w:pPr>
              <w:tabs>
                <w:tab w:val="left" w:pos="2898"/>
                <w:tab w:val="left" w:pos="8838"/>
              </w:tabs>
              <w:spacing w:after="120"/>
              <w:jc w:val="both"/>
              <w:outlineLvl w:val="0"/>
            </w:pPr>
            <w:r w:rsidRPr="00357BB3">
              <w:t>Project</w:t>
            </w:r>
          </w:p>
        </w:tc>
        <w:tc>
          <w:tcPr>
            <w:tcW w:w="7077" w:type="dxa"/>
            <w:tcBorders>
              <w:top w:val="single" w:sz="12" w:space="0" w:color="auto"/>
              <w:bottom w:val="single" w:sz="6" w:space="0" w:color="auto"/>
            </w:tcBorders>
            <w:shd w:val="clear" w:color="auto" w:fill="D9D9D9"/>
          </w:tcPr>
          <w:p w14:paraId="069F8931" w14:textId="77777777" w:rsidR="00357BB3" w:rsidRPr="00357BB3" w:rsidRDefault="00000000" w:rsidP="00E70774">
            <w:pPr>
              <w:jc w:val="both"/>
            </w:pPr>
            <w:r w:rsidRPr="00357BB3">
              <w:t>Coca Cola Hellenic</w:t>
            </w:r>
          </w:p>
        </w:tc>
      </w:tr>
      <w:tr w:rsidR="008B40B0" w14:paraId="37C539B5" w14:textId="77777777" w:rsidTr="00360CC1">
        <w:tc>
          <w:tcPr>
            <w:tcW w:w="2733" w:type="dxa"/>
            <w:tcBorders>
              <w:top w:val="single" w:sz="12" w:space="0" w:color="auto"/>
              <w:bottom w:val="single" w:sz="6" w:space="0" w:color="auto"/>
            </w:tcBorders>
            <w:shd w:val="clear" w:color="auto" w:fill="D9D9D9"/>
          </w:tcPr>
          <w:p w14:paraId="205463D8" w14:textId="77777777" w:rsidR="00B13FFF" w:rsidRPr="00357BB3" w:rsidRDefault="00000000" w:rsidP="00E70774">
            <w:pPr>
              <w:tabs>
                <w:tab w:val="left" w:pos="2898"/>
                <w:tab w:val="left" w:pos="8838"/>
              </w:tabs>
              <w:spacing w:after="120"/>
              <w:jc w:val="both"/>
              <w:outlineLvl w:val="0"/>
            </w:pPr>
            <w:r>
              <w:t>Organization</w:t>
            </w:r>
          </w:p>
        </w:tc>
        <w:tc>
          <w:tcPr>
            <w:tcW w:w="7077" w:type="dxa"/>
            <w:tcBorders>
              <w:top w:val="single" w:sz="12" w:space="0" w:color="auto"/>
              <w:bottom w:val="single" w:sz="6" w:space="0" w:color="auto"/>
            </w:tcBorders>
            <w:shd w:val="clear" w:color="auto" w:fill="D9D9D9"/>
          </w:tcPr>
          <w:p w14:paraId="60870B31" w14:textId="77777777" w:rsidR="00B13FFF" w:rsidRPr="00357BB3" w:rsidRDefault="00000000" w:rsidP="00E70774">
            <w:pPr>
              <w:jc w:val="both"/>
            </w:pPr>
            <w:r>
              <w:t>Infosys Limited</w:t>
            </w:r>
          </w:p>
        </w:tc>
      </w:tr>
      <w:tr w:rsidR="008B40B0" w14:paraId="51453756" w14:textId="77777777" w:rsidTr="00360CC1">
        <w:tc>
          <w:tcPr>
            <w:tcW w:w="2733" w:type="dxa"/>
          </w:tcPr>
          <w:p w14:paraId="2443A59B" w14:textId="77777777" w:rsidR="00357BB3" w:rsidRPr="00357BB3" w:rsidRDefault="00000000" w:rsidP="00E70774">
            <w:pPr>
              <w:tabs>
                <w:tab w:val="left" w:pos="2898"/>
                <w:tab w:val="left" w:pos="8838"/>
              </w:tabs>
              <w:spacing w:after="120"/>
              <w:jc w:val="both"/>
              <w:outlineLvl w:val="0"/>
            </w:pPr>
            <w:r w:rsidRPr="00357BB3">
              <w:t>Description (Client)</w:t>
            </w:r>
          </w:p>
        </w:tc>
        <w:tc>
          <w:tcPr>
            <w:tcW w:w="7077" w:type="dxa"/>
          </w:tcPr>
          <w:p w14:paraId="5234DE69" w14:textId="305E7E01" w:rsidR="00357BB3" w:rsidRPr="00357BB3" w:rsidRDefault="00000000" w:rsidP="004E2A66">
            <w:r w:rsidRPr="00357BB3">
              <w:t>The Coca-Cola Company is an American </w:t>
            </w:r>
            <w:hyperlink r:id="rId23" w:tooltip="Multinational corporation" w:history="1">
              <w:r w:rsidRPr="00357BB3">
                <w:t>multinational</w:t>
              </w:r>
            </w:hyperlink>
            <w:r w:rsidRPr="00357BB3">
              <w:t> </w:t>
            </w:r>
            <w:hyperlink r:id="rId24" w:tooltip="Drink industry" w:history="1">
              <w:r w:rsidRPr="00357BB3">
                <w:t>beverage corporation</w:t>
              </w:r>
            </w:hyperlink>
            <w:r w:rsidRPr="00357BB3">
              <w:t> headquartered in </w:t>
            </w:r>
            <w:hyperlink r:id="rId25" w:tooltip="Atlanta" w:history="1">
              <w:r w:rsidRPr="00357BB3">
                <w:t>Atlanta</w:t>
              </w:r>
            </w:hyperlink>
            <w:r w:rsidRPr="00357BB3">
              <w:t>, </w:t>
            </w:r>
            <w:hyperlink r:id="rId26" w:tooltip="Georgia (U.S. state)" w:history="1">
              <w:r w:rsidRPr="00357BB3">
                <w:t>Georgia</w:t>
              </w:r>
            </w:hyperlink>
            <w:r w:rsidRPr="00357BB3">
              <w:t xml:space="preserve">. The Coca-Cola Company has interests in the manufacturing, </w:t>
            </w:r>
            <w:r w:rsidR="00B46E8E" w:rsidRPr="00357BB3">
              <w:t>retailing,</w:t>
            </w:r>
            <w:r w:rsidRPr="00357BB3">
              <w:t xml:space="preserve"> and marketing of nonalcoholic </w:t>
            </w:r>
            <w:r w:rsidRPr="00357BB3">
              <w:lastRenderedPageBreak/>
              <w:t>beverage concentrates and syrups</w:t>
            </w:r>
            <w:r>
              <w:t xml:space="preserve">. </w:t>
            </w:r>
            <w:r w:rsidRPr="00357BB3">
              <w:t>The Company largely produces syrup concentrate, to various </w:t>
            </w:r>
            <w:hyperlink r:id="rId27" w:tooltip="Bottling company" w:history="1">
              <w:r w:rsidRPr="00357BB3">
                <w:t>bottlers</w:t>
              </w:r>
            </w:hyperlink>
            <w:r w:rsidRPr="00357BB3">
              <w:t> throughout the world who hold exclusive territories. </w:t>
            </w:r>
          </w:p>
        </w:tc>
      </w:tr>
      <w:tr w:rsidR="008B40B0" w14:paraId="779CDAF3" w14:textId="77777777" w:rsidTr="00360CC1">
        <w:tc>
          <w:tcPr>
            <w:tcW w:w="2733" w:type="dxa"/>
          </w:tcPr>
          <w:p w14:paraId="6768CC3C" w14:textId="77777777" w:rsidR="00357BB3" w:rsidRPr="00357BB3" w:rsidRDefault="00000000" w:rsidP="00E70774">
            <w:pPr>
              <w:tabs>
                <w:tab w:val="left" w:pos="2898"/>
                <w:tab w:val="left" w:pos="8838"/>
              </w:tabs>
              <w:spacing w:after="120"/>
              <w:jc w:val="both"/>
              <w:outlineLvl w:val="0"/>
            </w:pPr>
            <w:r>
              <w:lastRenderedPageBreak/>
              <w:t>Role</w:t>
            </w:r>
          </w:p>
        </w:tc>
        <w:tc>
          <w:tcPr>
            <w:tcW w:w="7077" w:type="dxa"/>
          </w:tcPr>
          <w:p w14:paraId="3A700C83" w14:textId="519F526B" w:rsidR="00357BB3" w:rsidRPr="00357BB3" w:rsidRDefault="00000000" w:rsidP="004E2A66">
            <w:pPr>
              <w:jc w:val="both"/>
            </w:pPr>
            <w:r w:rsidRPr="00357BB3">
              <w:t xml:space="preserve">SAP </w:t>
            </w:r>
            <w:r>
              <w:t>CP</w:t>
            </w:r>
            <w:r w:rsidRPr="00357BB3">
              <w:t>I</w:t>
            </w:r>
            <w:r w:rsidR="00A70FA0">
              <w:t xml:space="preserve">/CI/BTP </w:t>
            </w:r>
            <w:r w:rsidR="00B16092">
              <w:t>Team Lead</w:t>
            </w:r>
          </w:p>
        </w:tc>
      </w:tr>
    </w:tbl>
    <w:p w14:paraId="5788828E" w14:textId="77777777" w:rsidR="00D10BAF" w:rsidRDefault="00D10BAF" w:rsidP="00CE5E62">
      <w:pPr>
        <w:spacing w:after="0" w:line="300" w:lineRule="auto"/>
        <w:rPr>
          <w:b/>
          <w:bCs/>
          <w:u w:val="single"/>
        </w:rPr>
      </w:pPr>
    </w:p>
    <w:p w14:paraId="2B05592E" w14:textId="77777777" w:rsidR="00CE5E62" w:rsidRDefault="00000000" w:rsidP="00CE5E62">
      <w:pPr>
        <w:spacing w:after="0" w:line="300" w:lineRule="auto"/>
        <w:rPr>
          <w:b/>
          <w:bCs/>
          <w:u w:val="single"/>
        </w:rPr>
      </w:pPr>
      <w:r w:rsidRPr="00CE5E62">
        <w:rPr>
          <w:b/>
          <w:bCs/>
          <w:u w:val="single"/>
        </w:rPr>
        <w:t>Roles and Responsibilities:</w:t>
      </w:r>
    </w:p>
    <w:p w14:paraId="073AFA27" w14:textId="77777777" w:rsidR="00CE5E62" w:rsidRPr="00CE5E62" w:rsidRDefault="00CE5E62" w:rsidP="00CE5E62">
      <w:pPr>
        <w:spacing w:after="0" w:line="300" w:lineRule="auto"/>
        <w:rPr>
          <w:b/>
          <w:bCs/>
          <w:u w:val="single"/>
        </w:rPr>
      </w:pPr>
    </w:p>
    <w:p w14:paraId="7C9B65BC" w14:textId="77777777" w:rsidR="00846514" w:rsidRDefault="00000000" w:rsidP="000A50E0">
      <w:pPr>
        <w:numPr>
          <w:ilvl w:val="0"/>
          <w:numId w:val="6"/>
        </w:numPr>
        <w:spacing w:after="0" w:line="300" w:lineRule="auto"/>
      </w:pPr>
      <w:r>
        <w:t>Understanding business requirements and explaining the feasibility, Design change, Reusability.</w:t>
      </w:r>
    </w:p>
    <w:p w14:paraId="709AC6A5" w14:textId="77777777" w:rsidR="001521F4" w:rsidRDefault="00000000" w:rsidP="000A50E0">
      <w:pPr>
        <w:numPr>
          <w:ilvl w:val="0"/>
          <w:numId w:val="6"/>
        </w:numPr>
        <w:spacing w:after="0" w:line="300" w:lineRule="auto"/>
      </w:pPr>
      <w:r>
        <w:t xml:space="preserve">Experience with Participant elements, Process elements, Mapping components, Message Transformers, </w:t>
      </w:r>
      <w:r w:rsidR="00FC1DEF">
        <w:t xml:space="preserve">External &amp; Internal </w:t>
      </w:r>
      <w:r>
        <w:t>call, Message Routing elements, Security ele</w:t>
      </w:r>
      <w:r w:rsidR="00694AAF">
        <w:t>ments, Persist message elements.</w:t>
      </w:r>
    </w:p>
    <w:p w14:paraId="7CC390C3" w14:textId="0ADF3CC0" w:rsidR="008E311E" w:rsidRPr="00CE5E62" w:rsidRDefault="00000000" w:rsidP="000A50E0">
      <w:pPr>
        <w:numPr>
          <w:ilvl w:val="0"/>
          <w:numId w:val="6"/>
        </w:numPr>
        <w:spacing w:after="0" w:line="300" w:lineRule="auto"/>
      </w:pPr>
      <w:r w:rsidRPr="00CE5E62">
        <w:t xml:space="preserve">SAP CPI integration with on - </w:t>
      </w:r>
      <w:r w:rsidR="00E02A6B" w:rsidRPr="00CE5E62">
        <w:t>premises</w:t>
      </w:r>
      <w:r w:rsidRPr="00CE5E62">
        <w:t xml:space="preserve"> system using SAP Cloud Connector</w:t>
      </w:r>
      <w:r w:rsidR="00FC1DEF">
        <w:t>.</w:t>
      </w:r>
    </w:p>
    <w:p w14:paraId="75958D89" w14:textId="77777777" w:rsidR="008E311E" w:rsidRDefault="00000000" w:rsidP="000A50E0">
      <w:pPr>
        <w:numPr>
          <w:ilvl w:val="0"/>
          <w:numId w:val="6"/>
        </w:numPr>
        <w:spacing w:after="0" w:line="300" w:lineRule="auto"/>
      </w:pPr>
      <w:r>
        <w:t xml:space="preserve">Good </w:t>
      </w:r>
      <w:r w:rsidR="00813671" w:rsidRPr="00CE5E62">
        <w:t xml:space="preserve">Knowledge in SAP </w:t>
      </w:r>
      <w:r>
        <w:t xml:space="preserve">CPI </w:t>
      </w:r>
      <w:r w:rsidR="00813671" w:rsidRPr="00CE5E62">
        <w:t>API Management</w:t>
      </w:r>
      <w:r w:rsidR="00057750">
        <w:t>.</w:t>
      </w:r>
    </w:p>
    <w:p w14:paraId="0563B4FD" w14:textId="18D388E7" w:rsidR="00057750" w:rsidRPr="00CE5E62" w:rsidRDefault="00000000" w:rsidP="000A50E0">
      <w:pPr>
        <w:numPr>
          <w:ilvl w:val="0"/>
          <w:numId w:val="6"/>
        </w:numPr>
        <w:spacing w:after="0" w:line="300" w:lineRule="auto"/>
      </w:pPr>
      <w:r>
        <w:t xml:space="preserve">Experience with Message Monitoring, </w:t>
      </w:r>
      <w:r w:rsidR="00E02A6B">
        <w:t xml:space="preserve">certificate </w:t>
      </w:r>
      <w:r>
        <w:t xml:space="preserve">and credentials deployment. </w:t>
      </w:r>
    </w:p>
    <w:p w14:paraId="5D22F6E5" w14:textId="77777777" w:rsidR="008E311E" w:rsidRDefault="00000000" w:rsidP="000A50E0">
      <w:pPr>
        <w:numPr>
          <w:ilvl w:val="0"/>
          <w:numId w:val="6"/>
        </w:numPr>
        <w:spacing w:after="0" w:line="300" w:lineRule="auto"/>
      </w:pPr>
      <w:r>
        <w:t>Implemented </w:t>
      </w:r>
      <w:r w:rsidR="00813671" w:rsidRPr="00CE5E62">
        <w:t>Cloud to on premise integrations using SAP CPI</w:t>
      </w:r>
      <w:r>
        <w:t>.</w:t>
      </w:r>
    </w:p>
    <w:p w14:paraId="216696BF" w14:textId="77777777" w:rsidR="005816A1" w:rsidRPr="00CE5E62" w:rsidRDefault="00000000" w:rsidP="000A50E0">
      <w:pPr>
        <w:numPr>
          <w:ilvl w:val="0"/>
          <w:numId w:val="6"/>
        </w:numPr>
        <w:spacing w:after="0" w:line="300" w:lineRule="auto"/>
      </w:pPr>
      <w:r>
        <w:t>Configured scenarios using IDOC, File, SOAP, Mail and SFTP adapters in CPI.</w:t>
      </w:r>
    </w:p>
    <w:p w14:paraId="77B1D1E9" w14:textId="77777777" w:rsidR="008E311E" w:rsidRPr="00CE5E62" w:rsidRDefault="00000000" w:rsidP="000A50E0">
      <w:pPr>
        <w:numPr>
          <w:ilvl w:val="0"/>
          <w:numId w:val="6"/>
        </w:numPr>
        <w:spacing w:after="0" w:line="300" w:lineRule="auto"/>
      </w:pPr>
      <w:r w:rsidRPr="00CE5E62">
        <w:t>Worked JSON and XML Conversions, Groovy Script, Content Modifier, request reply, multicast, router, process call, Local integration process, exception sub process etc.</w:t>
      </w:r>
    </w:p>
    <w:p w14:paraId="7BCEBE25" w14:textId="77777777" w:rsidR="008E311E" w:rsidRPr="00CE5E62" w:rsidRDefault="00000000" w:rsidP="000A50E0">
      <w:pPr>
        <w:numPr>
          <w:ilvl w:val="0"/>
          <w:numId w:val="6"/>
        </w:numPr>
        <w:spacing w:after="0" w:line="300" w:lineRule="auto"/>
      </w:pPr>
      <w:r w:rsidRPr="00CE5E62">
        <w:t>Discussions with Onsite counter parts to understand the functional specification document and finalizing the technical solution</w:t>
      </w:r>
      <w:r w:rsidR="00FC1DEF">
        <w:t>.</w:t>
      </w:r>
    </w:p>
    <w:p w14:paraId="45617DDD" w14:textId="77777777" w:rsidR="008E311E" w:rsidRPr="00CE5E62" w:rsidRDefault="00000000" w:rsidP="000A50E0">
      <w:pPr>
        <w:numPr>
          <w:ilvl w:val="0"/>
          <w:numId w:val="6"/>
        </w:numPr>
        <w:spacing w:after="0" w:line="300" w:lineRule="auto"/>
      </w:pPr>
      <w:r w:rsidRPr="00CE5E62">
        <w:t>Analyzing the functional specifications and designing the technical solution</w:t>
      </w:r>
    </w:p>
    <w:p w14:paraId="48265AD4" w14:textId="77777777" w:rsidR="008E311E" w:rsidRDefault="00000000" w:rsidP="000A50E0">
      <w:pPr>
        <w:numPr>
          <w:ilvl w:val="0"/>
          <w:numId w:val="6"/>
        </w:numPr>
        <w:spacing w:after="0" w:line="300" w:lineRule="auto"/>
      </w:pPr>
      <w:r w:rsidRPr="00CE5E62">
        <w:t>Created custom integration flows based on requirements - implemented Cloud to On premise, Cloud to Cloud Integrations</w:t>
      </w:r>
      <w:r w:rsidR="005F59C3">
        <w:t>.</w:t>
      </w:r>
    </w:p>
    <w:p w14:paraId="0277652A" w14:textId="77777777" w:rsidR="005F59C3" w:rsidRPr="00CE5E62" w:rsidRDefault="00000000" w:rsidP="000A50E0">
      <w:pPr>
        <w:numPr>
          <w:ilvl w:val="0"/>
          <w:numId w:val="6"/>
        </w:numPr>
        <w:spacing w:after="0" w:line="300" w:lineRule="auto"/>
      </w:pPr>
      <w:r>
        <w:t>Prepared SOW statements for client approvals.</w:t>
      </w:r>
    </w:p>
    <w:p w14:paraId="3970B02F" w14:textId="77777777" w:rsidR="008E311E" w:rsidRPr="00CE5E62" w:rsidRDefault="00000000" w:rsidP="000A50E0">
      <w:pPr>
        <w:numPr>
          <w:ilvl w:val="0"/>
          <w:numId w:val="6"/>
        </w:numPr>
        <w:spacing w:after="0" w:line="300" w:lineRule="auto"/>
      </w:pPr>
      <w:r w:rsidRPr="00CE5E62">
        <w:t xml:space="preserve">Created Integration Processes </w:t>
      </w:r>
      <w:r w:rsidR="00CE5E62" w:rsidRPr="00CE5E62">
        <w:t>from</w:t>
      </w:r>
      <w:r w:rsidRPr="00CE5E62">
        <w:t xml:space="preserve"> Scratch with exception handling</w:t>
      </w:r>
      <w:r w:rsidR="005F59C3">
        <w:t xml:space="preserve">. </w:t>
      </w:r>
    </w:p>
    <w:p w14:paraId="3323D032" w14:textId="77777777" w:rsidR="008E311E" w:rsidRPr="00CE5E62" w:rsidRDefault="00000000" w:rsidP="000A50E0">
      <w:pPr>
        <w:numPr>
          <w:ilvl w:val="0"/>
          <w:numId w:val="6"/>
        </w:numPr>
        <w:spacing w:after="0" w:line="300" w:lineRule="auto"/>
      </w:pPr>
      <w:r w:rsidRPr="00CE5E62">
        <w:t>Implemented sequential and parallel multicasting for connecting multiple systems.</w:t>
      </w:r>
    </w:p>
    <w:p w14:paraId="7FF6E5D4" w14:textId="77777777" w:rsidR="008E311E" w:rsidRPr="00CE5E62" w:rsidRDefault="00000000" w:rsidP="000A50E0">
      <w:pPr>
        <w:numPr>
          <w:ilvl w:val="0"/>
          <w:numId w:val="6"/>
        </w:numPr>
        <w:spacing w:after="0" w:line="300" w:lineRule="auto"/>
      </w:pPr>
      <w:r w:rsidRPr="00CE5E62">
        <w:t>Used Splitter/Gather and Join.</w:t>
      </w:r>
    </w:p>
    <w:p w14:paraId="3DDBE3C9" w14:textId="77777777" w:rsidR="008E311E" w:rsidRDefault="00000000" w:rsidP="000A50E0">
      <w:pPr>
        <w:numPr>
          <w:ilvl w:val="0"/>
          <w:numId w:val="6"/>
        </w:numPr>
        <w:spacing w:after="0" w:line="300" w:lineRule="auto"/>
      </w:pPr>
      <w:r w:rsidRPr="00CE5E62">
        <w:t xml:space="preserve">Used Timer-Based Start of I </w:t>
      </w:r>
      <w:r w:rsidR="003A1920">
        <w:t>–</w:t>
      </w:r>
      <w:r w:rsidRPr="00CE5E62">
        <w:t xml:space="preserve"> Flows</w:t>
      </w:r>
      <w:r w:rsidR="003A1920">
        <w:t>.</w:t>
      </w:r>
    </w:p>
    <w:p w14:paraId="37BE73E8" w14:textId="77777777" w:rsidR="003A1920" w:rsidRDefault="00000000" w:rsidP="000A50E0">
      <w:pPr>
        <w:numPr>
          <w:ilvl w:val="0"/>
          <w:numId w:val="6"/>
        </w:numPr>
        <w:spacing w:after="0" w:line="300" w:lineRule="auto"/>
      </w:pPr>
      <w:r>
        <w:t>Configured Alerts in CPI as per Business requirements.</w:t>
      </w:r>
    </w:p>
    <w:p w14:paraId="2071559D" w14:textId="77777777" w:rsidR="00F93257" w:rsidRDefault="00000000" w:rsidP="000A50E0">
      <w:pPr>
        <w:numPr>
          <w:ilvl w:val="0"/>
          <w:numId w:val="6"/>
        </w:numPr>
        <w:spacing w:after="0" w:line="300" w:lineRule="auto"/>
      </w:pPr>
      <w:r>
        <w:t xml:space="preserve">Implemented </w:t>
      </w:r>
      <w:r w:rsidR="005F59C3">
        <w:t xml:space="preserve">manual </w:t>
      </w:r>
      <w:r>
        <w:t xml:space="preserve">Retry logic for failed messages </w:t>
      </w:r>
      <w:r w:rsidR="005F59C3">
        <w:t xml:space="preserve">using Data Stores </w:t>
      </w:r>
      <w:r>
        <w:t>in CPI.</w:t>
      </w:r>
    </w:p>
    <w:p w14:paraId="36EE22B4" w14:textId="77777777" w:rsidR="00F93257" w:rsidRDefault="00000000" w:rsidP="000A50E0">
      <w:pPr>
        <w:numPr>
          <w:ilvl w:val="0"/>
          <w:numId w:val="6"/>
        </w:numPr>
        <w:spacing w:after="0" w:line="300" w:lineRule="auto"/>
      </w:pPr>
      <w:r>
        <w:t xml:space="preserve">Experience </w:t>
      </w:r>
      <w:r w:rsidR="00057750">
        <w:t>w</w:t>
      </w:r>
      <w:r w:rsidR="008D7A1F">
        <w:t>ith File Transport mechanism.</w:t>
      </w:r>
    </w:p>
    <w:p w14:paraId="68B635D8" w14:textId="77777777" w:rsidR="00ED6750" w:rsidRDefault="00000000" w:rsidP="000A50E0">
      <w:pPr>
        <w:numPr>
          <w:ilvl w:val="0"/>
          <w:numId w:val="6"/>
        </w:numPr>
        <w:spacing w:after="0" w:line="300" w:lineRule="auto"/>
      </w:pPr>
      <w:r>
        <w:t xml:space="preserve">Worked on Migration from SAP R/3 System to S/4 HANA. </w:t>
      </w:r>
    </w:p>
    <w:p w14:paraId="313C933C" w14:textId="77777777" w:rsidR="00846514" w:rsidRDefault="00000000" w:rsidP="000A50E0">
      <w:pPr>
        <w:numPr>
          <w:ilvl w:val="0"/>
          <w:numId w:val="6"/>
        </w:numPr>
        <w:spacing w:after="0" w:line="300" w:lineRule="auto"/>
      </w:pPr>
      <w:r>
        <w:t xml:space="preserve">Experience </w:t>
      </w:r>
      <w:r w:rsidR="008D7A1F">
        <w:t>with S4 HANA Integration with CPI.</w:t>
      </w:r>
    </w:p>
    <w:p w14:paraId="7BE9309F" w14:textId="77777777" w:rsidR="00ED6750" w:rsidRDefault="00000000" w:rsidP="000A50E0">
      <w:pPr>
        <w:numPr>
          <w:ilvl w:val="0"/>
          <w:numId w:val="6"/>
        </w:numPr>
        <w:spacing w:after="0" w:line="300" w:lineRule="auto"/>
      </w:pPr>
      <w:r>
        <w:t>Involved in Success factors integration with CPI.</w:t>
      </w:r>
    </w:p>
    <w:p w14:paraId="3BFB3D12" w14:textId="77777777" w:rsidR="00ED6750" w:rsidRDefault="00000000" w:rsidP="000A50E0">
      <w:pPr>
        <w:numPr>
          <w:ilvl w:val="0"/>
          <w:numId w:val="6"/>
        </w:numPr>
        <w:spacing w:after="0" w:line="300" w:lineRule="auto"/>
      </w:pPr>
      <w:r>
        <w:t xml:space="preserve">E2E, UAT, TGL, BGL, Hyper-care support, PGLS exit. </w:t>
      </w:r>
    </w:p>
    <w:p w14:paraId="3062B860" w14:textId="77777777" w:rsidR="00ED6750" w:rsidRDefault="00000000" w:rsidP="000A50E0">
      <w:pPr>
        <w:numPr>
          <w:ilvl w:val="0"/>
          <w:numId w:val="6"/>
        </w:numPr>
        <w:spacing w:after="0" w:line="300" w:lineRule="auto"/>
      </w:pPr>
      <w:r>
        <w:t>Defects tracking</w:t>
      </w:r>
      <w:r w:rsidR="00C1719A">
        <w:t xml:space="preserve">, Bug fixes, Handling Incidents using </w:t>
      </w:r>
      <w:r w:rsidR="0053274A">
        <w:t>Service now</w:t>
      </w:r>
      <w:r w:rsidR="00C1719A">
        <w:t xml:space="preserve"> ticketing tool. </w:t>
      </w:r>
    </w:p>
    <w:p w14:paraId="564816BC" w14:textId="77777777" w:rsidR="00691182" w:rsidRDefault="00000000" w:rsidP="000A50E0">
      <w:pPr>
        <w:numPr>
          <w:ilvl w:val="0"/>
          <w:numId w:val="6"/>
        </w:numPr>
        <w:spacing w:after="0" w:line="300" w:lineRule="auto"/>
      </w:pPr>
      <w:r>
        <w:t>Set up User defined Message Search for messages.</w:t>
      </w:r>
    </w:p>
    <w:p w14:paraId="74AE169A" w14:textId="77777777" w:rsidR="005F59C3" w:rsidRDefault="00000000" w:rsidP="000A50E0">
      <w:pPr>
        <w:numPr>
          <w:ilvl w:val="0"/>
          <w:numId w:val="6"/>
        </w:numPr>
        <w:spacing w:after="0" w:line="300" w:lineRule="auto"/>
      </w:pPr>
      <w:r w:rsidRPr="005F59C3">
        <w:lastRenderedPageBreak/>
        <w:t>Managing connections to SAP Cloud Connector (HANA Cloud Cockpit)</w:t>
      </w:r>
    </w:p>
    <w:p w14:paraId="55A610A6" w14:textId="77777777" w:rsidR="005F59C3" w:rsidRDefault="00000000" w:rsidP="000A50E0">
      <w:pPr>
        <w:numPr>
          <w:ilvl w:val="0"/>
          <w:numId w:val="6"/>
        </w:numPr>
        <w:spacing w:after="0" w:line="300" w:lineRule="auto"/>
      </w:pPr>
      <w:r w:rsidRPr="005F59C3">
        <w:t>Managing ERP Connection Destinations (HANA Cloud Cockpit)</w:t>
      </w:r>
    </w:p>
    <w:p w14:paraId="5ED99023" w14:textId="77777777" w:rsidR="005F59C3" w:rsidRDefault="00000000" w:rsidP="000A50E0">
      <w:pPr>
        <w:numPr>
          <w:ilvl w:val="0"/>
          <w:numId w:val="6"/>
        </w:numPr>
        <w:spacing w:after="0" w:line="300" w:lineRule="auto"/>
      </w:pPr>
      <w:r w:rsidRPr="005F59C3">
        <w:t>Configure</w:t>
      </w:r>
      <w:r>
        <w:t>d</w:t>
      </w:r>
      <w:r w:rsidRPr="005F59C3">
        <w:t xml:space="preserve"> destinations in Cloud platform to connect to on premise systems through cloud connector</w:t>
      </w:r>
    </w:p>
    <w:p w14:paraId="5B7B74C4" w14:textId="77777777" w:rsidR="005F59C3" w:rsidRDefault="00000000" w:rsidP="000A50E0">
      <w:pPr>
        <w:numPr>
          <w:ilvl w:val="0"/>
          <w:numId w:val="6"/>
        </w:numPr>
        <w:spacing w:after="0" w:line="300" w:lineRule="auto"/>
      </w:pPr>
      <w:r w:rsidRPr="005F59C3">
        <w:t>Managing user-to-role assignments using SAP Cloud Platform Cockpit</w:t>
      </w:r>
    </w:p>
    <w:p w14:paraId="2A3B6C2E" w14:textId="77777777" w:rsidR="00C1719A" w:rsidRDefault="00000000" w:rsidP="000A50E0">
      <w:pPr>
        <w:numPr>
          <w:ilvl w:val="0"/>
          <w:numId w:val="6"/>
        </w:numPr>
        <w:spacing w:after="0" w:line="300" w:lineRule="auto"/>
      </w:pPr>
      <w:r>
        <w:t xml:space="preserve">Managing User Management on SAP HANA Cloud </w:t>
      </w:r>
      <w:r w:rsidR="00167B7D">
        <w:t>Platform</w:t>
      </w:r>
      <w:r>
        <w:t xml:space="preserve"> Cockpit.</w:t>
      </w:r>
    </w:p>
    <w:p w14:paraId="44B1E68B" w14:textId="77777777" w:rsidR="005F59C3" w:rsidRDefault="00000000" w:rsidP="000A50E0">
      <w:pPr>
        <w:numPr>
          <w:ilvl w:val="0"/>
          <w:numId w:val="6"/>
        </w:numPr>
        <w:spacing w:after="0" w:line="300" w:lineRule="auto"/>
      </w:pPr>
      <w:r w:rsidRPr="005F59C3">
        <w:t>Setting up Connection between SAP PO and CPI (if SAP PO is on 7.5 version)</w:t>
      </w:r>
      <w:r>
        <w:t>.</w:t>
      </w:r>
    </w:p>
    <w:p w14:paraId="1CEE62F0" w14:textId="27F09546" w:rsidR="00932659" w:rsidRDefault="00000000" w:rsidP="00932659">
      <w:pPr>
        <w:numPr>
          <w:ilvl w:val="0"/>
          <w:numId w:val="6"/>
        </w:numPr>
        <w:spacing w:after="0" w:line="300" w:lineRule="auto"/>
      </w:pPr>
      <w:r>
        <w:t>Configured XSLT Mapping to f</w:t>
      </w:r>
      <w:r w:rsidR="0080688E">
        <w:t xml:space="preserve">etch required data from Payload and to add custom fields. </w:t>
      </w:r>
    </w:p>
    <w:p w14:paraId="539B77BE" w14:textId="77777777" w:rsidR="00932659" w:rsidRDefault="00932659" w:rsidP="00932659">
      <w:pPr>
        <w:spacing w:after="0" w:line="300" w:lineRule="auto"/>
        <w:ind w:left="720"/>
      </w:pPr>
    </w:p>
    <w:p w14:paraId="2E48BF46" w14:textId="6EDCBBAF" w:rsidR="00E02A6B" w:rsidRDefault="00000000" w:rsidP="00E02A6B">
      <w:pPr>
        <w:spacing w:after="0" w:line="300" w:lineRule="auto"/>
        <w:rPr>
          <w:b/>
          <w:u w:val="single"/>
        </w:rPr>
      </w:pPr>
      <w:r w:rsidRPr="00836A8F">
        <w:rPr>
          <w:b/>
          <w:u w:val="single"/>
        </w:rPr>
        <w:t>Project: #</w:t>
      </w:r>
      <w:r w:rsidR="001643F9">
        <w:rPr>
          <w:b/>
          <w:u w:val="single"/>
        </w:rPr>
        <w:t>5</w:t>
      </w:r>
    </w:p>
    <w:p w14:paraId="342ACD3E" w14:textId="77777777" w:rsidR="00A70FA0" w:rsidRPr="00836A8F" w:rsidRDefault="00A70FA0" w:rsidP="00A70FA0">
      <w:pPr>
        <w:spacing w:after="0" w:line="300" w:lineRule="auto"/>
        <w:rPr>
          <w:b/>
          <w:u w:val="single"/>
        </w:rPr>
      </w:pPr>
    </w:p>
    <w:tbl>
      <w:tblPr>
        <w:tblW w:w="9630" w:type="dxa"/>
        <w:tblInd w:w="-1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7830"/>
      </w:tblGrid>
      <w:tr w:rsidR="008B40B0" w14:paraId="6B234194" w14:textId="77777777" w:rsidTr="00AF4366">
        <w:tc>
          <w:tcPr>
            <w:tcW w:w="1800" w:type="dxa"/>
            <w:tcBorders>
              <w:top w:val="single" w:sz="12" w:space="0" w:color="auto"/>
              <w:bottom w:val="single" w:sz="12" w:space="0" w:color="auto"/>
            </w:tcBorders>
            <w:shd w:val="clear" w:color="auto" w:fill="DDD9C3"/>
          </w:tcPr>
          <w:p w14:paraId="69109977" w14:textId="77777777" w:rsidR="00A70FA0" w:rsidRPr="00AF4366" w:rsidRDefault="00000000" w:rsidP="00BC49CD">
            <w:pPr>
              <w:tabs>
                <w:tab w:val="left" w:pos="2898"/>
                <w:tab w:val="left" w:pos="8838"/>
              </w:tabs>
              <w:spacing w:after="120"/>
              <w:outlineLvl w:val="0"/>
              <w:rPr>
                <w:b/>
                <w:bCs/>
              </w:rPr>
            </w:pPr>
            <w:r w:rsidRPr="00AF4366">
              <w:rPr>
                <w:b/>
                <w:bCs/>
              </w:rPr>
              <w:t>Client</w:t>
            </w:r>
          </w:p>
        </w:tc>
        <w:tc>
          <w:tcPr>
            <w:tcW w:w="7830" w:type="dxa"/>
            <w:tcBorders>
              <w:top w:val="single" w:sz="12" w:space="0" w:color="auto"/>
              <w:bottom w:val="single" w:sz="12" w:space="0" w:color="auto"/>
            </w:tcBorders>
            <w:shd w:val="clear" w:color="auto" w:fill="DDD9C3"/>
          </w:tcPr>
          <w:p w14:paraId="3CDC512F" w14:textId="77777777" w:rsidR="00A70FA0" w:rsidRPr="00357BB3" w:rsidRDefault="00000000" w:rsidP="00AF4366">
            <w:pPr>
              <w:spacing w:after="0" w:line="300" w:lineRule="auto"/>
            </w:pPr>
            <w:r w:rsidRPr="00AF4366">
              <w:rPr>
                <w:rFonts w:cs="Arial"/>
                <w:b/>
                <w:bCs/>
                <w:color w:val="333399"/>
                <w:sz w:val="20"/>
              </w:rPr>
              <w:t xml:space="preserve">Hallmark </w:t>
            </w:r>
          </w:p>
        </w:tc>
      </w:tr>
      <w:tr w:rsidR="008B40B0" w14:paraId="32BE58F8" w14:textId="77777777" w:rsidTr="00AF4366">
        <w:tc>
          <w:tcPr>
            <w:tcW w:w="1800" w:type="dxa"/>
            <w:tcBorders>
              <w:top w:val="single" w:sz="12" w:space="0" w:color="auto"/>
              <w:bottom w:val="single" w:sz="6" w:space="0" w:color="auto"/>
            </w:tcBorders>
            <w:shd w:val="clear" w:color="auto" w:fill="D9D9D9"/>
          </w:tcPr>
          <w:p w14:paraId="4297ABDF" w14:textId="77777777" w:rsidR="00A70FA0" w:rsidRPr="00AF4366" w:rsidRDefault="00000000" w:rsidP="00BC49CD">
            <w:pPr>
              <w:tabs>
                <w:tab w:val="left" w:pos="2898"/>
                <w:tab w:val="left" w:pos="8838"/>
              </w:tabs>
              <w:spacing w:after="120"/>
              <w:jc w:val="both"/>
              <w:outlineLvl w:val="0"/>
              <w:rPr>
                <w:b/>
                <w:bCs/>
              </w:rPr>
            </w:pPr>
            <w:r w:rsidRPr="00AF4366">
              <w:rPr>
                <w:b/>
                <w:bCs/>
              </w:rPr>
              <w:t>Project</w:t>
            </w:r>
          </w:p>
        </w:tc>
        <w:tc>
          <w:tcPr>
            <w:tcW w:w="7830" w:type="dxa"/>
            <w:tcBorders>
              <w:top w:val="single" w:sz="12" w:space="0" w:color="auto"/>
              <w:bottom w:val="single" w:sz="6" w:space="0" w:color="auto"/>
            </w:tcBorders>
            <w:shd w:val="clear" w:color="auto" w:fill="D9D9D9"/>
          </w:tcPr>
          <w:p w14:paraId="4FA9736F" w14:textId="77777777" w:rsidR="00A70FA0" w:rsidRPr="00357BB3" w:rsidRDefault="00000000" w:rsidP="00BC49CD">
            <w:pPr>
              <w:jc w:val="both"/>
            </w:pPr>
            <w:r>
              <w:t>Hallmark</w:t>
            </w:r>
          </w:p>
        </w:tc>
      </w:tr>
      <w:tr w:rsidR="008B40B0" w14:paraId="0BBA866E" w14:textId="77777777" w:rsidTr="00AF4366">
        <w:tc>
          <w:tcPr>
            <w:tcW w:w="1800" w:type="dxa"/>
            <w:tcBorders>
              <w:top w:val="single" w:sz="12" w:space="0" w:color="auto"/>
              <w:bottom w:val="single" w:sz="6" w:space="0" w:color="auto"/>
            </w:tcBorders>
            <w:shd w:val="clear" w:color="auto" w:fill="D9D9D9"/>
          </w:tcPr>
          <w:p w14:paraId="4B67EE4C" w14:textId="77777777" w:rsidR="00A70FA0" w:rsidRPr="00AF4366" w:rsidRDefault="00000000" w:rsidP="00BC49CD">
            <w:pPr>
              <w:tabs>
                <w:tab w:val="left" w:pos="2898"/>
                <w:tab w:val="left" w:pos="8838"/>
              </w:tabs>
              <w:spacing w:after="120"/>
              <w:jc w:val="both"/>
              <w:outlineLvl w:val="0"/>
              <w:rPr>
                <w:b/>
                <w:bCs/>
              </w:rPr>
            </w:pPr>
            <w:r w:rsidRPr="00AF4366">
              <w:rPr>
                <w:b/>
                <w:bCs/>
              </w:rPr>
              <w:t xml:space="preserve">Organization </w:t>
            </w:r>
          </w:p>
        </w:tc>
        <w:tc>
          <w:tcPr>
            <w:tcW w:w="7830" w:type="dxa"/>
            <w:tcBorders>
              <w:top w:val="single" w:sz="12" w:space="0" w:color="auto"/>
              <w:bottom w:val="single" w:sz="6" w:space="0" w:color="auto"/>
            </w:tcBorders>
            <w:shd w:val="clear" w:color="auto" w:fill="D9D9D9"/>
          </w:tcPr>
          <w:p w14:paraId="6D2DA908" w14:textId="77777777" w:rsidR="00A70FA0" w:rsidRDefault="00000000" w:rsidP="00BC49CD">
            <w:pPr>
              <w:jc w:val="both"/>
            </w:pPr>
            <w:r>
              <w:t>Infosys Limited</w:t>
            </w:r>
          </w:p>
        </w:tc>
      </w:tr>
      <w:tr w:rsidR="008B40B0" w14:paraId="6AA88E2F" w14:textId="77777777" w:rsidTr="00AF4366">
        <w:tc>
          <w:tcPr>
            <w:tcW w:w="1800" w:type="dxa"/>
          </w:tcPr>
          <w:p w14:paraId="0DC3DA71" w14:textId="77777777" w:rsidR="00A70FA0" w:rsidRPr="00AF4366" w:rsidRDefault="00000000" w:rsidP="00BC49CD">
            <w:pPr>
              <w:tabs>
                <w:tab w:val="left" w:pos="2898"/>
                <w:tab w:val="left" w:pos="8838"/>
              </w:tabs>
              <w:spacing w:after="120"/>
              <w:jc w:val="both"/>
              <w:outlineLvl w:val="0"/>
              <w:rPr>
                <w:b/>
                <w:bCs/>
              </w:rPr>
            </w:pPr>
            <w:r w:rsidRPr="00AF4366">
              <w:rPr>
                <w:b/>
                <w:bCs/>
              </w:rPr>
              <w:t>Description (Client)</w:t>
            </w:r>
          </w:p>
        </w:tc>
        <w:tc>
          <w:tcPr>
            <w:tcW w:w="7830" w:type="dxa"/>
          </w:tcPr>
          <w:p w14:paraId="2D9FE889" w14:textId="77777777" w:rsidR="00A70FA0" w:rsidRPr="00357BB3" w:rsidRDefault="00000000" w:rsidP="00BC49CD">
            <w:r w:rsidRPr="00927205">
              <w:t>Hallmark Cards, Inc. is a private, family-owned </w:t>
            </w:r>
            <w:hyperlink r:id="rId28" w:tooltip="United States" w:history="1">
              <w:r w:rsidRPr="00927205">
                <w:t>American</w:t>
              </w:r>
            </w:hyperlink>
            <w:r w:rsidRPr="00927205">
              <w:t> company based in </w:t>
            </w:r>
            <w:hyperlink r:id="rId29" w:tooltip="Kansas City, Missouri" w:history="1">
              <w:r w:rsidRPr="00927205">
                <w:t>Kansas City, Missouri</w:t>
              </w:r>
            </w:hyperlink>
            <w:r w:rsidRPr="00927205">
              <w:t>. Founded in 1910 by </w:t>
            </w:r>
            <w:hyperlink r:id="rId30" w:tooltip="Joyce Hall" w:history="1">
              <w:r w:rsidRPr="00927205">
                <w:t>Joyce Hall</w:t>
              </w:r>
            </w:hyperlink>
            <w:r w:rsidRPr="00927205">
              <w:t>, Hallmark is the oldest and largest manufacturer of </w:t>
            </w:r>
            <w:hyperlink r:id="rId31" w:tooltip="Greeting card" w:history="1">
              <w:r w:rsidRPr="00927205">
                <w:t>greeting cards</w:t>
              </w:r>
            </w:hyperlink>
            <w:r w:rsidRPr="00927205">
              <w:t> in the </w:t>
            </w:r>
            <w:hyperlink r:id="rId32" w:tooltip="United States" w:history="1">
              <w:r w:rsidRPr="00927205">
                <w:t>United States</w:t>
              </w:r>
            </w:hyperlink>
            <w:r w:rsidRPr="00927205">
              <w:t xml:space="preserve">. </w:t>
            </w:r>
          </w:p>
        </w:tc>
      </w:tr>
      <w:tr w:rsidR="008B40B0" w14:paraId="1473C170" w14:textId="77777777" w:rsidTr="00AF4366">
        <w:tc>
          <w:tcPr>
            <w:tcW w:w="1800" w:type="dxa"/>
          </w:tcPr>
          <w:p w14:paraId="5F6386AD" w14:textId="77777777" w:rsidR="00A70FA0" w:rsidRPr="00AF4366" w:rsidRDefault="00000000" w:rsidP="00BC49CD">
            <w:pPr>
              <w:tabs>
                <w:tab w:val="left" w:pos="2898"/>
                <w:tab w:val="left" w:pos="8838"/>
              </w:tabs>
              <w:spacing w:after="120"/>
              <w:jc w:val="both"/>
              <w:outlineLvl w:val="0"/>
              <w:rPr>
                <w:b/>
                <w:bCs/>
              </w:rPr>
            </w:pPr>
            <w:r w:rsidRPr="00AF4366">
              <w:rPr>
                <w:b/>
                <w:bCs/>
              </w:rPr>
              <w:t>Role</w:t>
            </w:r>
          </w:p>
        </w:tc>
        <w:tc>
          <w:tcPr>
            <w:tcW w:w="7830" w:type="dxa"/>
          </w:tcPr>
          <w:p w14:paraId="08328061" w14:textId="77777777" w:rsidR="00A70FA0" w:rsidRPr="00357BB3" w:rsidRDefault="00000000" w:rsidP="00BC49CD">
            <w:pPr>
              <w:jc w:val="both"/>
            </w:pPr>
            <w:r w:rsidRPr="00357BB3">
              <w:t xml:space="preserve">SAP </w:t>
            </w:r>
            <w:r>
              <w:t>PO</w:t>
            </w:r>
            <w:r w:rsidRPr="00357BB3">
              <w:t xml:space="preserve"> </w:t>
            </w:r>
            <w:r>
              <w:t xml:space="preserve">7.5 </w:t>
            </w:r>
            <w:r w:rsidRPr="00357BB3">
              <w:t>Developer</w:t>
            </w:r>
          </w:p>
        </w:tc>
      </w:tr>
    </w:tbl>
    <w:p w14:paraId="1FB40159" w14:textId="77777777" w:rsidR="00A70FA0" w:rsidRDefault="00A70FA0" w:rsidP="00A70FA0">
      <w:pPr>
        <w:spacing w:after="0" w:line="300" w:lineRule="auto"/>
        <w:rPr>
          <w:b/>
          <w:bCs/>
          <w:u w:val="single"/>
        </w:rPr>
      </w:pPr>
    </w:p>
    <w:p w14:paraId="57A48587" w14:textId="77777777" w:rsidR="00A70FA0" w:rsidRPr="004E2A66" w:rsidRDefault="00000000" w:rsidP="00A70FA0">
      <w:pPr>
        <w:spacing w:after="0" w:line="300" w:lineRule="auto"/>
        <w:rPr>
          <w:b/>
          <w:bCs/>
          <w:u w:val="single"/>
        </w:rPr>
      </w:pPr>
      <w:r w:rsidRPr="00CE5E62">
        <w:rPr>
          <w:b/>
          <w:bCs/>
          <w:u w:val="single"/>
        </w:rPr>
        <w:t>Roles and Responsibilities:</w:t>
      </w:r>
    </w:p>
    <w:p w14:paraId="5DA36FD9" w14:textId="3D53CF92" w:rsidR="00A70FA0" w:rsidRDefault="00000000" w:rsidP="00A70FA0">
      <w:pPr>
        <w:pStyle w:val="ListParagraph"/>
        <w:numPr>
          <w:ilvl w:val="0"/>
          <w:numId w:val="2"/>
        </w:numPr>
      </w:pPr>
      <w:r>
        <w:t>Work</w:t>
      </w:r>
      <w:r w:rsidR="00932659">
        <w:t>ed</w:t>
      </w:r>
      <w:r>
        <w:t xml:space="preserve"> as a Solution Architect.</w:t>
      </w:r>
    </w:p>
    <w:p w14:paraId="6206AF92" w14:textId="77777777" w:rsidR="00A70FA0" w:rsidRPr="00927205" w:rsidRDefault="00000000" w:rsidP="00A70FA0">
      <w:pPr>
        <w:pStyle w:val="ListParagraph"/>
        <w:numPr>
          <w:ilvl w:val="0"/>
          <w:numId w:val="2"/>
        </w:numPr>
      </w:pPr>
      <w:r>
        <w:t>Experience in designing a PO</w:t>
      </w:r>
      <w:r w:rsidRPr="00927205">
        <w:t xml:space="preserve"> solution based on a functional requirement is essential.</w:t>
      </w:r>
    </w:p>
    <w:p w14:paraId="358A68C7" w14:textId="77777777" w:rsidR="00A70FA0" w:rsidRDefault="00000000" w:rsidP="00A70FA0">
      <w:pPr>
        <w:pStyle w:val="ListParagraph"/>
        <w:numPr>
          <w:ilvl w:val="0"/>
          <w:numId w:val="2"/>
        </w:numPr>
      </w:pPr>
      <w:r w:rsidRPr="00927205">
        <w:t xml:space="preserve">Worked on Technical Specification (TS), Develop Program Objects, Conduct Unit Testing, support functional consultants in designing solutions for the gaps identified, debugging on the issues related customized programs, working on new requirements </w:t>
      </w:r>
      <w:r>
        <w:t xml:space="preserve">and other enhancements, </w:t>
      </w:r>
      <w:r w:rsidRPr="00927205">
        <w:t xml:space="preserve">analyzing some technical related SAP notes when </w:t>
      </w:r>
      <w:r>
        <w:t xml:space="preserve">it is </w:t>
      </w:r>
      <w:r w:rsidRPr="00927205">
        <w:t>required to implement.</w:t>
      </w:r>
    </w:p>
    <w:p w14:paraId="19E273FC" w14:textId="77777777" w:rsidR="00A70FA0" w:rsidRDefault="00000000" w:rsidP="00A70FA0">
      <w:pPr>
        <w:pStyle w:val="ListParagraph"/>
        <w:numPr>
          <w:ilvl w:val="0"/>
          <w:numId w:val="2"/>
        </w:numPr>
      </w:pPr>
      <w:r>
        <w:t>Configured IFLOWS using NWDS.</w:t>
      </w:r>
    </w:p>
    <w:p w14:paraId="1F884E49" w14:textId="77777777" w:rsidR="00A70FA0" w:rsidRDefault="00000000" w:rsidP="00A70FA0">
      <w:pPr>
        <w:pStyle w:val="ListParagraph"/>
        <w:numPr>
          <w:ilvl w:val="0"/>
          <w:numId w:val="2"/>
        </w:numPr>
      </w:pPr>
      <w:r>
        <w:t>Configured IFLOW using JMS adapter for Pub/Sub design model for Material Management.</w:t>
      </w:r>
    </w:p>
    <w:p w14:paraId="4B3001CA" w14:textId="77777777" w:rsidR="00A70FA0" w:rsidRDefault="00000000" w:rsidP="00A70FA0">
      <w:pPr>
        <w:pStyle w:val="ListParagraph"/>
        <w:numPr>
          <w:ilvl w:val="0"/>
          <w:numId w:val="2"/>
        </w:numPr>
      </w:pPr>
      <w:r>
        <w:t>Configured IFLOWS using REST, SOAP, FTP, SFTP, ABAP Proxies and Advantco SFDC adapter.</w:t>
      </w:r>
    </w:p>
    <w:p w14:paraId="0BC16FDD" w14:textId="77777777" w:rsidR="00A70FA0" w:rsidRDefault="00000000" w:rsidP="00A70FA0">
      <w:pPr>
        <w:pStyle w:val="ListParagraph"/>
        <w:numPr>
          <w:ilvl w:val="0"/>
          <w:numId w:val="2"/>
        </w:numPr>
      </w:pPr>
      <w:r>
        <w:t xml:space="preserve">Created Salesforce custom objects, aggregating fields, custom table creation, SOQL query generation, and APEX SOAP and REST services exposure, Schema generation. </w:t>
      </w:r>
    </w:p>
    <w:p w14:paraId="16ED1DB8" w14:textId="77777777" w:rsidR="00A70FA0" w:rsidRDefault="00000000" w:rsidP="00A70FA0">
      <w:pPr>
        <w:pStyle w:val="ListParagraph"/>
        <w:numPr>
          <w:ilvl w:val="0"/>
          <w:numId w:val="2"/>
        </w:numPr>
      </w:pPr>
      <w:r>
        <w:t>Good Working experience with Advantco SFDC workbench tool.</w:t>
      </w:r>
    </w:p>
    <w:p w14:paraId="2199EAAC" w14:textId="77777777" w:rsidR="00A70FA0" w:rsidRDefault="00000000" w:rsidP="00A70FA0">
      <w:pPr>
        <w:pStyle w:val="ListParagraph"/>
        <w:numPr>
          <w:ilvl w:val="0"/>
          <w:numId w:val="2"/>
        </w:numPr>
      </w:pPr>
      <w:r>
        <w:t xml:space="preserve">Configured HermsJMS to monitor JMS queues. </w:t>
      </w:r>
    </w:p>
    <w:p w14:paraId="28CC7F42" w14:textId="77777777" w:rsidR="00A70FA0" w:rsidRDefault="00000000" w:rsidP="00A70FA0">
      <w:pPr>
        <w:pStyle w:val="ListParagraph"/>
        <w:numPr>
          <w:ilvl w:val="0"/>
          <w:numId w:val="2"/>
        </w:numPr>
      </w:pPr>
      <w:r>
        <w:t xml:space="preserve">Created Platform Events, Custom Salesforce objects in Salesforce development environment. </w:t>
      </w:r>
    </w:p>
    <w:p w14:paraId="35C73F76" w14:textId="0821C20F" w:rsidR="00D55DD8" w:rsidRPr="00C10C21" w:rsidRDefault="00000000" w:rsidP="00C10C21">
      <w:pPr>
        <w:pStyle w:val="ListParagraph"/>
        <w:numPr>
          <w:ilvl w:val="0"/>
          <w:numId w:val="2"/>
        </w:numPr>
      </w:pPr>
      <w:r>
        <w:t>Configure pass through scenarios for Lockbox applications.</w:t>
      </w:r>
    </w:p>
    <w:p w14:paraId="5132AC8E" w14:textId="77777777" w:rsidR="001643F9" w:rsidRDefault="001643F9" w:rsidP="00846514">
      <w:pPr>
        <w:spacing w:after="0" w:line="300" w:lineRule="auto"/>
        <w:rPr>
          <w:b/>
          <w:bCs/>
          <w:u w:val="single"/>
        </w:rPr>
      </w:pPr>
    </w:p>
    <w:p w14:paraId="08A0A892" w14:textId="77777777" w:rsidR="001643F9" w:rsidRDefault="001643F9" w:rsidP="00846514">
      <w:pPr>
        <w:spacing w:after="0" w:line="300" w:lineRule="auto"/>
        <w:rPr>
          <w:b/>
          <w:bCs/>
          <w:u w:val="single"/>
        </w:rPr>
      </w:pPr>
    </w:p>
    <w:p w14:paraId="533F06D0" w14:textId="77777777" w:rsidR="00932659" w:rsidRDefault="00932659" w:rsidP="00846514">
      <w:pPr>
        <w:spacing w:after="0" w:line="300" w:lineRule="auto"/>
        <w:rPr>
          <w:b/>
          <w:bCs/>
          <w:u w:val="single"/>
        </w:rPr>
      </w:pPr>
    </w:p>
    <w:p w14:paraId="645F5E72" w14:textId="77777777" w:rsidR="00932659" w:rsidRDefault="00932659" w:rsidP="00846514">
      <w:pPr>
        <w:spacing w:after="0" w:line="300" w:lineRule="auto"/>
        <w:rPr>
          <w:b/>
          <w:bCs/>
          <w:u w:val="single"/>
        </w:rPr>
      </w:pPr>
    </w:p>
    <w:p w14:paraId="6704A25D" w14:textId="33F54B88" w:rsidR="00CE5E62" w:rsidRPr="00846514" w:rsidRDefault="00000000" w:rsidP="00846514">
      <w:pPr>
        <w:spacing w:after="0" w:line="300" w:lineRule="auto"/>
      </w:pPr>
      <w:r>
        <w:rPr>
          <w:b/>
          <w:bCs/>
          <w:u w:val="single"/>
        </w:rPr>
        <w:t>Project: #</w:t>
      </w:r>
      <w:r w:rsidR="001643F9">
        <w:rPr>
          <w:b/>
          <w:bCs/>
          <w:u w:val="single"/>
        </w:rPr>
        <w:t>6</w:t>
      </w:r>
    </w:p>
    <w:p w14:paraId="37D5B708" w14:textId="77777777" w:rsidR="006A6618" w:rsidRDefault="006A6618" w:rsidP="00863124">
      <w:pPr>
        <w:spacing w:after="0" w:line="300" w:lineRule="auto"/>
        <w:rPr>
          <w:b/>
          <w:bCs/>
          <w:u w:val="single"/>
        </w:rPr>
      </w:pPr>
    </w:p>
    <w:tbl>
      <w:tblPr>
        <w:tblW w:w="8853" w:type="dxa"/>
        <w:tblInd w:w="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3"/>
        <w:gridCol w:w="6480"/>
      </w:tblGrid>
      <w:tr w:rsidR="008B40B0" w14:paraId="0843923F" w14:textId="77777777" w:rsidTr="004957E2">
        <w:trPr>
          <w:trHeight w:val="276"/>
        </w:trPr>
        <w:tc>
          <w:tcPr>
            <w:tcW w:w="2373" w:type="dxa"/>
            <w:tcBorders>
              <w:top w:val="single" w:sz="12" w:space="0" w:color="auto"/>
              <w:bottom w:val="single" w:sz="12" w:space="0" w:color="auto"/>
            </w:tcBorders>
            <w:shd w:val="clear" w:color="auto" w:fill="DDD9C3"/>
          </w:tcPr>
          <w:p w14:paraId="1CDB814E" w14:textId="77777777" w:rsidR="00357BB3" w:rsidRPr="00357BB3" w:rsidRDefault="00000000" w:rsidP="001C675E">
            <w:pPr>
              <w:tabs>
                <w:tab w:val="left" w:pos="2898"/>
                <w:tab w:val="left" w:pos="8838"/>
              </w:tabs>
              <w:spacing w:after="120"/>
              <w:jc w:val="both"/>
              <w:outlineLvl w:val="0"/>
            </w:pPr>
            <w:r w:rsidRPr="00357BB3">
              <w:t>Client</w:t>
            </w:r>
          </w:p>
        </w:tc>
        <w:tc>
          <w:tcPr>
            <w:tcW w:w="6480" w:type="dxa"/>
            <w:tcBorders>
              <w:top w:val="single" w:sz="12" w:space="0" w:color="auto"/>
              <w:bottom w:val="single" w:sz="12" w:space="0" w:color="auto"/>
            </w:tcBorders>
            <w:shd w:val="clear" w:color="auto" w:fill="DDD9C3"/>
          </w:tcPr>
          <w:p w14:paraId="2BFC472F" w14:textId="77777777" w:rsidR="00357BB3" w:rsidRPr="00357BB3" w:rsidRDefault="00000000" w:rsidP="00AF4366">
            <w:pPr>
              <w:spacing w:after="0" w:line="300" w:lineRule="auto"/>
            </w:pPr>
            <w:r w:rsidRPr="00AF4366">
              <w:rPr>
                <w:rFonts w:cs="Arial"/>
                <w:b/>
                <w:bCs/>
                <w:color w:val="333399"/>
                <w:sz w:val="20"/>
              </w:rPr>
              <w:t>Under Armour</w:t>
            </w:r>
          </w:p>
        </w:tc>
      </w:tr>
      <w:tr w:rsidR="008B40B0" w14:paraId="3CC06AE0" w14:textId="77777777" w:rsidTr="004957E2">
        <w:trPr>
          <w:trHeight w:val="276"/>
        </w:trPr>
        <w:tc>
          <w:tcPr>
            <w:tcW w:w="2373" w:type="dxa"/>
            <w:tcBorders>
              <w:top w:val="single" w:sz="12" w:space="0" w:color="auto"/>
              <w:bottom w:val="single" w:sz="6" w:space="0" w:color="auto"/>
            </w:tcBorders>
            <w:shd w:val="clear" w:color="auto" w:fill="D9D9D9"/>
          </w:tcPr>
          <w:p w14:paraId="234E28E5" w14:textId="77777777" w:rsidR="00357BB3" w:rsidRPr="00357BB3" w:rsidRDefault="00000000" w:rsidP="00E70774">
            <w:pPr>
              <w:tabs>
                <w:tab w:val="left" w:pos="2898"/>
                <w:tab w:val="left" w:pos="8838"/>
              </w:tabs>
              <w:spacing w:after="120"/>
              <w:jc w:val="both"/>
              <w:outlineLvl w:val="0"/>
            </w:pPr>
            <w:r w:rsidRPr="00357BB3">
              <w:t>Project</w:t>
            </w:r>
          </w:p>
        </w:tc>
        <w:tc>
          <w:tcPr>
            <w:tcW w:w="6480" w:type="dxa"/>
            <w:tcBorders>
              <w:top w:val="single" w:sz="12" w:space="0" w:color="auto"/>
              <w:bottom w:val="single" w:sz="6" w:space="0" w:color="auto"/>
            </w:tcBorders>
            <w:shd w:val="clear" w:color="auto" w:fill="D9D9D9"/>
          </w:tcPr>
          <w:p w14:paraId="0883A0E7" w14:textId="77777777" w:rsidR="00357BB3" w:rsidRPr="00357BB3" w:rsidRDefault="00000000" w:rsidP="00E70774">
            <w:pPr>
              <w:jc w:val="both"/>
            </w:pPr>
            <w:r w:rsidRPr="00E4681F">
              <w:t>20TWENTY</w:t>
            </w:r>
          </w:p>
        </w:tc>
      </w:tr>
      <w:tr w:rsidR="008B40B0" w14:paraId="71D618EE" w14:textId="77777777" w:rsidTr="004957E2">
        <w:trPr>
          <w:trHeight w:val="276"/>
        </w:trPr>
        <w:tc>
          <w:tcPr>
            <w:tcW w:w="2373" w:type="dxa"/>
            <w:tcBorders>
              <w:top w:val="single" w:sz="12" w:space="0" w:color="auto"/>
              <w:bottom w:val="single" w:sz="6" w:space="0" w:color="auto"/>
            </w:tcBorders>
            <w:shd w:val="clear" w:color="auto" w:fill="D9D9D9"/>
          </w:tcPr>
          <w:p w14:paraId="3CD0EC9D" w14:textId="77777777" w:rsidR="00B13FFF" w:rsidRPr="00357BB3" w:rsidRDefault="00000000" w:rsidP="00E70774">
            <w:pPr>
              <w:tabs>
                <w:tab w:val="left" w:pos="2898"/>
                <w:tab w:val="left" w:pos="8838"/>
              </w:tabs>
              <w:spacing w:after="120"/>
              <w:jc w:val="both"/>
              <w:outlineLvl w:val="0"/>
            </w:pPr>
            <w:r>
              <w:t>Organization</w:t>
            </w:r>
          </w:p>
        </w:tc>
        <w:tc>
          <w:tcPr>
            <w:tcW w:w="6480" w:type="dxa"/>
            <w:tcBorders>
              <w:top w:val="single" w:sz="12" w:space="0" w:color="auto"/>
              <w:bottom w:val="single" w:sz="6" w:space="0" w:color="auto"/>
            </w:tcBorders>
            <w:shd w:val="clear" w:color="auto" w:fill="D9D9D9"/>
          </w:tcPr>
          <w:p w14:paraId="361229B0" w14:textId="77777777" w:rsidR="00B13FFF" w:rsidRPr="00E4681F" w:rsidRDefault="00000000" w:rsidP="00E70774">
            <w:pPr>
              <w:jc w:val="both"/>
            </w:pPr>
            <w:r>
              <w:t>Infosys limited</w:t>
            </w:r>
          </w:p>
        </w:tc>
      </w:tr>
      <w:tr w:rsidR="008B40B0" w14:paraId="082BDDAD" w14:textId="77777777" w:rsidTr="004957E2">
        <w:trPr>
          <w:trHeight w:val="634"/>
        </w:trPr>
        <w:tc>
          <w:tcPr>
            <w:tcW w:w="2373" w:type="dxa"/>
          </w:tcPr>
          <w:p w14:paraId="3D87540D" w14:textId="77777777" w:rsidR="00357BB3" w:rsidRPr="00357BB3" w:rsidRDefault="00000000" w:rsidP="00E70774">
            <w:pPr>
              <w:tabs>
                <w:tab w:val="left" w:pos="2898"/>
                <w:tab w:val="left" w:pos="8838"/>
              </w:tabs>
              <w:spacing w:after="120"/>
              <w:jc w:val="both"/>
              <w:outlineLvl w:val="0"/>
            </w:pPr>
            <w:r w:rsidRPr="00357BB3">
              <w:t>Description (Client)</w:t>
            </w:r>
          </w:p>
        </w:tc>
        <w:tc>
          <w:tcPr>
            <w:tcW w:w="6480" w:type="dxa"/>
          </w:tcPr>
          <w:p w14:paraId="0BB05EA7" w14:textId="77777777" w:rsidR="00357BB3" w:rsidRPr="00357BB3" w:rsidRDefault="00000000" w:rsidP="00E13DC7">
            <w:r w:rsidRPr="00E13DC7">
              <w:t>Under Armour, Inc. is an American company that manufactures </w:t>
            </w:r>
            <w:hyperlink r:id="rId33" w:tooltip="Footwear" w:history="1">
              <w:r w:rsidRPr="00E13DC7">
                <w:t>footwear</w:t>
              </w:r>
            </w:hyperlink>
            <w:r w:rsidRPr="00E13DC7">
              <w:t>, </w:t>
            </w:r>
            <w:hyperlink r:id="rId34" w:tooltip="Sports" w:history="1">
              <w:r w:rsidRPr="00E13DC7">
                <w:t>sports</w:t>
              </w:r>
            </w:hyperlink>
            <w:r w:rsidRPr="00E13DC7">
              <w:t>, and </w:t>
            </w:r>
            <w:hyperlink r:id="rId35" w:tooltip="Clothing" w:history="1">
              <w:r w:rsidRPr="00E13DC7">
                <w:t>casual</w:t>
              </w:r>
            </w:hyperlink>
            <w:r w:rsidRPr="00E13DC7">
              <w:t xml:space="preserve"> apparel Under </w:t>
            </w:r>
            <w:r w:rsidR="009C4871" w:rsidRPr="00E13DC7">
              <w:t>Amour’s</w:t>
            </w:r>
            <w:r w:rsidRPr="00E13DC7">
              <w:t xml:space="preserve"> global headquarters are located in </w:t>
            </w:r>
            <w:hyperlink r:id="rId36" w:tooltip="Baltimore" w:history="1">
              <w:r w:rsidRPr="00E13DC7">
                <w:t>Baltimore, Maryland</w:t>
              </w:r>
            </w:hyperlink>
            <w:r>
              <w:rPr>
                <w:rFonts w:ascii="Arial" w:hAnsi="Arial" w:cs="Arial"/>
                <w:color w:val="202122"/>
                <w:sz w:val="21"/>
                <w:szCs w:val="21"/>
                <w:shd w:val="clear" w:color="auto" w:fill="FFFFFF"/>
              </w:rPr>
              <w:t>.</w:t>
            </w:r>
          </w:p>
        </w:tc>
      </w:tr>
      <w:tr w:rsidR="008B40B0" w14:paraId="53CE2DA1" w14:textId="77777777" w:rsidTr="004957E2">
        <w:trPr>
          <w:trHeight w:val="276"/>
        </w:trPr>
        <w:tc>
          <w:tcPr>
            <w:tcW w:w="2373" w:type="dxa"/>
          </w:tcPr>
          <w:p w14:paraId="15E3E162" w14:textId="77777777" w:rsidR="00357BB3" w:rsidRPr="00357BB3" w:rsidRDefault="00000000" w:rsidP="00E70774">
            <w:pPr>
              <w:tabs>
                <w:tab w:val="left" w:pos="2898"/>
                <w:tab w:val="left" w:pos="8838"/>
              </w:tabs>
              <w:spacing w:after="120"/>
              <w:jc w:val="both"/>
              <w:outlineLvl w:val="0"/>
            </w:pPr>
            <w:r>
              <w:t>Role</w:t>
            </w:r>
          </w:p>
        </w:tc>
        <w:tc>
          <w:tcPr>
            <w:tcW w:w="6480" w:type="dxa"/>
          </w:tcPr>
          <w:p w14:paraId="624A3488" w14:textId="77777777" w:rsidR="00357BB3" w:rsidRPr="00357BB3" w:rsidRDefault="00000000" w:rsidP="00357BB3">
            <w:pPr>
              <w:jc w:val="both"/>
            </w:pPr>
            <w:r w:rsidRPr="00357BB3">
              <w:t xml:space="preserve">SAP </w:t>
            </w:r>
            <w:r w:rsidR="00E13DC7">
              <w:t>PO</w:t>
            </w:r>
            <w:r w:rsidRPr="00357BB3">
              <w:t xml:space="preserve"> </w:t>
            </w:r>
            <w:r w:rsidR="00C110D9">
              <w:t xml:space="preserve">7.5 </w:t>
            </w:r>
            <w:r w:rsidRPr="00357BB3">
              <w:t>Developer</w:t>
            </w:r>
          </w:p>
        </w:tc>
      </w:tr>
    </w:tbl>
    <w:p w14:paraId="27B96CBB" w14:textId="77777777" w:rsidR="00357BB3" w:rsidRDefault="00357BB3" w:rsidP="00863124">
      <w:pPr>
        <w:spacing w:after="0" w:line="300" w:lineRule="auto"/>
        <w:rPr>
          <w:b/>
          <w:bCs/>
          <w:u w:val="single"/>
        </w:rPr>
      </w:pPr>
    </w:p>
    <w:p w14:paraId="0F8D0359" w14:textId="77777777" w:rsidR="00863124" w:rsidRDefault="00000000" w:rsidP="00863124">
      <w:pPr>
        <w:spacing w:after="0" w:line="300" w:lineRule="auto"/>
        <w:rPr>
          <w:u w:val="single"/>
        </w:rPr>
      </w:pPr>
      <w:r w:rsidRPr="000158EB">
        <w:rPr>
          <w:u w:val="single"/>
        </w:rPr>
        <w:t>Roles and Responsibilities:</w:t>
      </w:r>
    </w:p>
    <w:p w14:paraId="2FC636C3" w14:textId="77777777" w:rsidR="003A1920" w:rsidRPr="003A1920" w:rsidRDefault="00000000" w:rsidP="000A50E0">
      <w:pPr>
        <w:numPr>
          <w:ilvl w:val="0"/>
          <w:numId w:val="7"/>
        </w:numPr>
        <w:shd w:val="clear" w:color="auto" w:fill="FFFFFF"/>
        <w:spacing w:before="100" w:beforeAutospacing="1" w:after="100" w:afterAutospacing="1" w:line="240" w:lineRule="auto"/>
      </w:pPr>
      <w:r w:rsidRPr="003A1920">
        <w:t>Played an active role in designing integration architecture, integrating SAP and Non-SAP Systems and developing the interfaces</w:t>
      </w:r>
    </w:p>
    <w:p w14:paraId="622FB0FA" w14:textId="77777777" w:rsidR="003A1920" w:rsidRDefault="00000000" w:rsidP="000A50E0">
      <w:pPr>
        <w:numPr>
          <w:ilvl w:val="0"/>
          <w:numId w:val="7"/>
        </w:numPr>
        <w:shd w:val="clear" w:color="auto" w:fill="FFFFFF"/>
        <w:spacing w:after="0" w:line="240" w:lineRule="auto"/>
      </w:pPr>
      <w:r w:rsidRPr="003A1920">
        <w:t xml:space="preserve">Proficient in documenting business requirements, performing application design activities like writing function designs, technical design, </w:t>
      </w:r>
      <w:r w:rsidR="00836A8F" w:rsidRPr="003A1920">
        <w:t>cutover</w:t>
      </w:r>
      <w:r w:rsidRPr="003A1920">
        <w:t xml:space="preserve"> plan and post implementation support</w:t>
      </w:r>
      <w:r w:rsidR="00FC1DEF">
        <w:t>.</w:t>
      </w:r>
    </w:p>
    <w:p w14:paraId="5AA5545D" w14:textId="77777777" w:rsidR="00FD4D59" w:rsidRPr="00E4681F" w:rsidRDefault="00000000" w:rsidP="000A50E0">
      <w:pPr>
        <w:numPr>
          <w:ilvl w:val="0"/>
          <w:numId w:val="7"/>
        </w:numPr>
        <w:spacing w:after="0" w:line="300" w:lineRule="auto"/>
      </w:pPr>
      <w:r w:rsidRPr="00E4681F">
        <w:t>Analyzing functional specifications and preparing technical documents.</w:t>
      </w:r>
    </w:p>
    <w:p w14:paraId="13A2630F" w14:textId="77777777" w:rsidR="00FD4D59" w:rsidRDefault="00000000" w:rsidP="000A50E0">
      <w:pPr>
        <w:numPr>
          <w:ilvl w:val="0"/>
          <w:numId w:val="7"/>
        </w:numPr>
        <w:shd w:val="clear" w:color="auto" w:fill="FFFFFF"/>
        <w:spacing w:after="0" w:line="240" w:lineRule="auto"/>
      </w:pPr>
      <w:r>
        <w:t>Configured Scenarios using File, IDOC, SFTP, IDOC, SOAP and Proxy.</w:t>
      </w:r>
    </w:p>
    <w:p w14:paraId="57BEDFCF" w14:textId="77777777" w:rsidR="00FD4D59" w:rsidRDefault="00000000" w:rsidP="000A50E0">
      <w:pPr>
        <w:numPr>
          <w:ilvl w:val="0"/>
          <w:numId w:val="7"/>
        </w:numPr>
        <w:shd w:val="clear" w:color="auto" w:fill="FFFFFF"/>
        <w:spacing w:after="0" w:line="240" w:lineRule="auto"/>
      </w:pPr>
      <w:r>
        <w:t xml:space="preserve">Experience with SAP R/3, SAP SNC, </w:t>
      </w:r>
      <w:r w:rsidR="00836A8F">
        <w:t>and DEMANDWARE</w:t>
      </w:r>
      <w:r>
        <w:t xml:space="preserve">, YUJU, OTC, MDM, </w:t>
      </w:r>
      <w:r w:rsidR="00F01174">
        <w:t xml:space="preserve">POS, </w:t>
      </w:r>
      <w:r w:rsidR="00427994">
        <w:t xml:space="preserve">TMS, </w:t>
      </w:r>
      <w:r>
        <w:t xml:space="preserve">RETAILPRO, 3PL and </w:t>
      </w:r>
      <w:r w:rsidR="00836A8F">
        <w:t>Warehouse</w:t>
      </w:r>
      <w:r>
        <w:t xml:space="preserve"> management applications.</w:t>
      </w:r>
    </w:p>
    <w:p w14:paraId="509CEC3A" w14:textId="77777777" w:rsidR="00FD4D59" w:rsidRDefault="00000000" w:rsidP="000A50E0">
      <w:pPr>
        <w:numPr>
          <w:ilvl w:val="0"/>
          <w:numId w:val="7"/>
        </w:numPr>
        <w:shd w:val="clear" w:color="auto" w:fill="FFFFFF"/>
        <w:spacing w:after="0" w:line="240" w:lineRule="auto"/>
      </w:pPr>
      <w:r>
        <w:t xml:space="preserve">Configured scenarios for </w:t>
      </w:r>
      <w:r w:rsidR="005115C5">
        <w:t xml:space="preserve">Accounting, billing, </w:t>
      </w:r>
      <w:r w:rsidR="00427994">
        <w:t xml:space="preserve">Article Master, </w:t>
      </w:r>
      <w:r w:rsidR="005115C5">
        <w:t>Sales orders, Purchase Orders, TLOG for CAR application using proxy</w:t>
      </w:r>
      <w:r w:rsidR="00F01174">
        <w:t>.</w:t>
      </w:r>
    </w:p>
    <w:p w14:paraId="2F1F59B8" w14:textId="77777777" w:rsidR="00BA3CF3" w:rsidRDefault="00000000" w:rsidP="000A50E0">
      <w:pPr>
        <w:numPr>
          <w:ilvl w:val="0"/>
          <w:numId w:val="7"/>
        </w:numPr>
        <w:shd w:val="clear" w:color="auto" w:fill="FFFFFF"/>
        <w:spacing w:after="0" w:line="240" w:lineRule="auto"/>
      </w:pPr>
      <w:r>
        <w:t xml:space="preserve">Experience on creating SLD, ESR and ID objects. </w:t>
      </w:r>
    </w:p>
    <w:p w14:paraId="60C1A9DB" w14:textId="77777777" w:rsidR="00F01174" w:rsidRDefault="00000000" w:rsidP="000A50E0">
      <w:pPr>
        <w:numPr>
          <w:ilvl w:val="0"/>
          <w:numId w:val="7"/>
        </w:numPr>
        <w:shd w:val="clear" w:color="auto" w:fill="FFFFFF"/>
        <w:spacing w:after="0" w:line="240" w:lineRule="auto"/>
      </w:pPr>
      <w:r>
        <w:t>Experience with Graphical mapping,</w:t>
      </w:r>
      <w:r w:rsidR="00427994">
        <w:t xml:space="preserve"> Node functions, UDFs, message monitoring, chann</w:t>
      </w:r>
      <w:r w:rsidR="004E2A66">
        <w:t>el monitoring, IDOC monitoring.</w:t>
      </w:r>
    </w:p>
    <w:p w14:paraId="009E1160" w14:textId="77777777" w:rsidR="004E2A66" w:rsidRDefault="00000000" w:rsidP="000A50E0">
      <w:pPr>
        <w:numPr>
          <w:ilvl w:val="0"/>
          <w:numId w:val="7"/>
        </w:numPr>
        <w:shd w:val="clear" w:color="auto" w:fill="FFFFFF"/>
        <w:spacing w:after="0" w:line="240" w:lineRule="auto"/>
      </w:pPr>
      <w:r>
        <w:t xml:space="preserve">Experience on Fix value, Value mapping configurations. </w:t>
      </w:r>
    </w:p>
    <w:p w14:paraId="4B0D490C" w14:textId="77777777" w:rsidR="00427994" w:rsidRDefault="00000000" w:rsidP="000A50E0">
      <w:pPr>
        <w:numPr>
          <w:ilvl w:val="0"/>
          <w:numId w:val="7"/>
        </w:numPr>
        <w:shd w:val="clear" w:color="auto" w:fill="FFFFFF"/>
        <w:spacing w:after="0" w:line="240" w:lineRule="auto"/>
      </w:pPr>
      <w:r>
        <w:t xml:space="preserve">Involved in Java mapping for Base 64 encode. </w:t>
      </w:r>
    </w:p>
    <w:p w14:paraId="57B81B8A" w14:textId="77777777" w:rsidR="00BA3CF3" w:rsidRDefault="00000000" w:rsidP="000A50E0">
      <w:pPr>
        <w:numPr>
          <w:ilvl w:val="0"/>
          <w:numId w:val="7"/>
        </w:numPr>
        <w:shd w:val="clear" w:color="auto" w:fill="FFFFFF"/>
        <w:spacing w:after="0" w:line="240" w:lineRule="auto"/>
      </w:pPr>
      <w:r>
        <w:t xml:space="preserve">Experience on Multi mapping and Look-ups. </w:t>
      </w:r>
    </w:p>
    <w:p w14:paraId="4D055BB1" w14:textId="77777777" w:rsidR="00BA3CF3" w:rsidRPr="00FD4D59" w:rsidRDefault="00000000" w:rsidP="000A50E0">
      <w:pPr>
        <w:numPr>
          <w:ilvl w:val="0"/>
          <w:numId w:val="7"/>
        </w:numPr>
        <w:shd w:val="clear" w:color="auto" w:fill="FFFFFF"/>
        <w:spacing w:after="0" w:line="240" w:lineRule="auto"/>
      </w:pPr>
      <w:r>
        <w:t>Experience on ABAP ALE set up in SAP R/3 System.</w:t>
      </w:r>
    </w:p>
    <w:p w14:paraId="619B77FB" w14:textId="77777777" w:rsidR="009C4871" w:rsidRDefault="00000000" w:rsidP="000A50E0">
      <w:pPr>
        <w:numPr>
          <w:ilvl w:val="0"/>
          <w:numId w:val="7"/>
        </w:numPr>
        <w:spacing w:after="0" w:line="300" w:lineRule="auto"/>
      </w:pPr>
      <w:r>
        <w:t xml:space="preserve">E2E, UAT, Regression </w:t>
      </w:r>
      <w:r w:rsidR="004E2A66">
        <w:t>test, TGL,</w:t>
      </w:r>
      <w:r w:rsidR="00570375">
        <w:t xml:space="preserve"> and BGL Support.</w:t>
      </w:r>
    </w:p>
    <w:p w14:paraId="2456BA7E" w14:textId="77777777" w:rsidR="00427994" w:rsidRDefault="00000000" w:rsidP="000A50E0">
      <w:pPr>
        <w:numPr>
          <w:ilvl w:val="0"/>
          <w:numId w:val="7"/>
        </w:numPr>
        <w:spacing w:after="0" w:line="300" w:lineRule="auto"/>
      </w:pPr>
      <w:r>
        <w:t>Hyper</w:t>
      </w:r>
      <w:r w:rsidR="004E2A66">
        <w:t>-</w:t>
      </w:r>
      <w:r>
        <w:t xml:space="preserve"> care monitoring.</w:t>
      </w:r>
    </w:p>
    <w:p w14:paraId="2E3D333D" w14:textId="77777777" w:rsidR="00427994" w:rsidRDefault="00000000" w:rsidP="000A50E0">
      <w:pPr>
        <w:numPr>
          <w:ilvl w:val="0"/>
          <w:numId w:val="7"/>
        </w:numPr>
        <w:spacing w:after="0" w:line="300" w:lineRule="auto"/>
      </w:pPr>
      <w:r>
        <w:t xml:space="preserve">Defects tracking and solving </w:t>
      </w:r>
      <w:r w:rsidR="004E2A66">
        <w:t>high</w:t>
      </w:r>
      <w:r>
        <w:t>, medium and low priority tickets.</w:t>
      </w:r>
    </w:p>
    <w:p w14:paraId="7CE37F3A" w14:textId="77777777" w:rsidR="00846514" w:rsidRDefault="00000000" w:rsidP="000A50E0">
      <w:pPr>
        <w:numPr>
          <w:ilvl w:val="0"/>
          <w:numId w:val="7"/>
        </w:numPr>
        <w:spacing w:after="0" w:line="300" w:lineRule="auto"/>
      </w:pPr>
      <w:r>
        <w:t xml:space="preserve">Experience on </w:t>
      </w:r>
      <w:r w:rsidR="004E2A66">
        <w:t xml:space="preserve">SLD and </w:t>
      </w:r>
      <w:r>
        <w:t xml:space="preserve">CTS Transport mechanism. </w:t>
      </w:r>
    </w:p>
    <w:p w14:paraId="5DFD80DA" w14:textId="77777777" w:rsidR="0045694D" w:rsidRDefault="0045694D" w:rsidP="000158EB">
      <w:pPr>
        <w:spacing w:after="0" w:line="300" w:lineRule="auto"/>
        <w:rPr>
          <w:b/>
          <w:bCs/>
          <w:u w:val="single"/>
        </w:rPr>
      </w:pPr>
    </w:p>
    <w:p w14:paraId="6D7B205E" w14:textId="695819BD" w:rsidR="000158EB" w:rsidRDefault="00000000" w:rsidP="000158EB">
      <w:pPr>
        <w:spacing w:after="0" w:line="300" w:lineRule="auto"/>
        <w:rPr>
          <w:b/>
          <w:bCs/>
          <w:u w:val="single"/>
        </w:rPr>
      </w:pPr>
      <w:r>
        <w:rPr>
          <w:b/>
          <w:bCs/>
          <w:u w:val="single"/>
        </w:rPr>
        <w:t xml:space="preserve">Project: </w:t>
      </w:r>
      <w:r w:rsidR="003B2624">
        <w:rPr>
          <w:b/>
          <w:bCs/>
          <w:u w:val="single"/>
        </w:rPr>
        <w:t>#</w:t>
      </w:r>
      <w:r w:rsidR="001643F9">
        <w:rPr>
          <w:b/>
          <w:bCs/>
          <w:u w:val="single"/>
        </w:rPr>
        <w:t>7</w:t>
      </w:r>
    </w:p>
    <w:p w14:paraId="279594DC" w14:textId="77777777" w:rsidR="004E2A66" w:rsidRDefault="004E2A66" w:rsidP="000158EB">
      <w:pPr>
        <w:spacing w:after="0" w:line="300" w:lineRule="auto"/>
        <w:rPr>
          <w:b/>
          <w:bCs/>
          <w:u w:val="single"/>
        </w:rPr>
      </w:pPr>
    </w:p>
    <w:tbl>
      <w:tblPr>
        <w:tblW w:w="92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7"/>
        <w:gridCol w:w="7244"/>
      </w:tblGrid>
      <w:tr w:rsidR="008B40B0" w14:paraId="547E10B8" w14:textId="77777777" w:rsidTr="00E82D13">
        <w:trPr>
          <w:trHeight w:val="276"/>
        </w:trPr>
        <w:tc>
          <w:tcPr>
            <w:tcW w:w="2037" w:type="dxa"/>
            <w:tcBorders>
              <w:top w:val="single" w:sz="12" w:space="0" w:color="auto"/>
              <w:bottom w:val="single" w:sz="12" w:space="0" w:color="auto"/>
            </w:tcBorders>
            <w:shd w:val="clear" w:color="auto" w:fill="DDD9C3"/>
          </w:tcPr>
          <w:p w14:paraId="307C862D" w14:textId="77777777" w:rsidR="004E2A66" w:rsidRPr="00AF4366" w:rsidRDefault="00000000" w:rsidP="00AF4366">
            <w:pPr>
              <w:spacing w:after="0" w:line="300" w:lineRule="auto"/>
            </w:pPr>
            <w:r w:rsidRPr="00AF4366">
              <w:t>Client</w:t>
            </w:r>
          </w:p>
        </w:tc>
        <w:tc>
          <w:tcPr>
            <w:tcW w:w="7244" w:type="dxa"/>
            <w:tcBorders>
              <w:top w:val="single" w:sz="12" w:space="0" w:color="auto"/>
              <w:bottom w:val="single" w:sz="12" w:space="0" w:color="auto"/>
            </w:tcBorders>
            <w:shd w:val="clear" w:color="auto" w:fill="DDD9C3"/>
          </w:tcPr>
          <w:p w14:paraId="3434466A" w14:textId="77777777" w:rsidR="004E2A66" w:rsidRPr="00AF4366" w:rsidRDefault="00000000" w:rsidP="00AF4366">
            <w:pPr>
              <w:spacing w:after="0" w:line="300" w:lineRule="auto"/>
            </w:pPr>
            <w:r w:rsidRPr="00AF4366">
              <w:rPr>
                <w:rFonts w:cs="Arial"/>
                <w:b/>
                <w:bCs/>
                <w:color w:val="333399"/>
                <w:sz w:val="20"/>
              </w:rPr>
              <w:t>Unilever</w:t>
            </w:r>
          </w:p>
        </w:tc>
      </w:tr>
      <w:tr w:rsidR="008B40B0" w14:paraId="392171FF" w14:textId="77777777" w:rsidTr="00AF4366">
        <w:trPr>
          <w:trHeight w:val="276"/>
        </w:trPr>
        <w:tc>
          <w:tcPr>
            <w:tcW w:w="2037" w:type="dxa"/>
          </w:tcPr>
          <w:p w14:paraId="0354563D" w14:textId="77777777" w:rsidR="004E2A66" w:rsidRPr="00AF4366" w:rsidRDefault="00000000" w:rsidP="00AF4366">
            <w:pPr>
              <w:spacing w:after="0" w:line="300" w:lineRule="auto"/>
            </w:pPr>
            <w:r w:rsidRPr="00AF4366">
              <w:lastRenderedPageBreak/>
              <w:t xml:space="preserve">Project </w:t>
            </w:r>
          </w:p>
        </w:tc>
        <w:tc>
          <w:tcPr>
            <w:tcW w:w="7244" w:type="dxa"/>
          </w:tcPr>
          <w:p w14:paraId="557D0B25" w14:textId="77777777" w:rsidR="004E2A66" w:rsidRPr="00357BB3" w:rsidRDefault="00000000" w:rsidP="00AF4366">
            <w:pPr>
              <w:spacing w:after="0" w:line="300" w:lineRule="auto"/>
            </w:pPr>
            <w:r>
              <w:t xml:space="preserve">Unilever Integration </w:t>
            </w:r>
          </w:p>
        </w:tc>
      </w:tr>
      <w:tr w:rsidR="008B40B0" w14:paraId="2B82C28C" w14:textId="77777777" w:rsidTr="00AF4366">
        <w:trPr>
          <w:trHeight w:val="354"/>
        </w:trPr>
        <w:tc>
          <w:tcPr>
            <w:tcW w:w="2037" w:type="dxa"/>
          </w:tcPr>
          <w:p w14:paraId="531F0F2A" w14:textId="77777777" w:rsidR="00B13FFF" w:rsidRPr="00AF4366" w:rsidRDefault="00000000" w:rsidP="00AF4366">
            <w:pPr>
              <w:spacing w:after="0" w:line="300" w:lineRule="auto"/>
            </w:pPr>
            <w:r w:rsidRPr="00AF4366">
              <w:t>Organization</w:t>
            </w:r>
          </w:p>
        </w:tc>
        <w:tc>
          <w:tcPr>
            <w:tcW w:w="7244" w:type="dxa"/>
          </w:tcPr>
          <w:p w14:paraId="69959BB1" w14:textId="3FAD1824" w:rsidR="00B13FFF" w:rsidRPr="009A017A" w:rsidRDefault="00000000" w:rsidP="00AF4366">
            <w:pPr>
              <w:tabs>
                <w:tab w:val="left" w:pos="1750"/>
              </w:tabs>
              <w:spacing w:after="0" w:line="300" w:lineRule="auto"/>
            </w:pPr>
            <w:r>
              <w:t>Infosys Limited</w:t>
            </w:r>
            <w:r w:rsidR="004D7F1D">
              <w:tab/>
            </w:r>
          </w:p>
        </w:tc>
      </w:tr>
      <w:tr w:rsidR="008B40B0" w14:paraId="296FEBD2" w14:textId="77777777" w:rsidTr="00E82D13">
        <w:trPr>
          <w:trHeight w:val="634"/>
        </w:trPr>
        <w:tc>
          <w:tcPr>
            <w:tcW w:w="2037" w:type="dxa"/>
          </w:tcPr>
          <w:p w14:paraId="526E4841" w14:textId="77777777" w:rsidR="00B13FFF" w:rsidRPr="00AF4366" w:rsidRDefault="00000000" w:rsidP="00AF4366">
            <w:pPr>
              <w:spacing w:after="0" w:line="300" w:lineRule="auto"/>
            </w:pPr>
            <w:r w:rsidRPr="00AF4366">
              <w:t>Description (Client)</w:t>
            </w:r>
          </w:p>
        </w:tc>
        <w:tc>
          <w:tcPr>
            <w:tcW w:w="7244" w:type="dxa"/>
          </w:tcPr>
          <w:p w14:paraId="6BD6C5D2" w14:textId="77777777" w:rsidR="00B13FFF" w:rsidRPr="009A017A" w:rsidRDefault="00000000" w:rsidP="00AF4366">
            <w:pPr>
              <w:spacing w:after="0" w:line="300" w:lineRule="auto"/>
            </w:pPr>
            <w:r w:rsidRPr="009A017A">
              <w:t>This is development and support project for retail unit system with the SAP PI tool being SAP PI 7.1, SAP PI 7.3, SAP PI 7.31 and SAP PI 7.4. The project scope includes interfacing all the systems with external world.</w:t>
            </w:r>
          </w:p>
        </w:tc>
      </w:tr>
      <w:tr w:rsidR="008B40B0" w14:paraId="3BDC34A8" w14:textId="77777777" w:rsidTr="00E82D13">
        <w:trPr>
          <w:trHeight w:val="276"/>
        </w:trPr>
        <w:tc>
          <w:tcPr>
            <w:tcW w:w="2037" w:type="dxa"/>
          </w:tcPr>
          <w:p w14:paraId="45B6ABBC" w14:textId="77777777" w:rsidR="004E2A66" w:rsidRPr="00AF4366" w:rsidRDefault="00000000" w:rsidP="00AF4366">
            <w:pPr>
              <w:spacing w:after="0" w:line="300" w:lineRule="auto"/>
            </w:pPr>
            <w:r w:rsidRPr="00AF4366">
              <w:t>Project Type</w:t>
            </w:r>
          </w:p>
        </w:tc>
        <w:tc>
          <w:tcPr>
            <w:tcW w:w="7244" w:type="dxa"/>
          </w:tcPr>
          <w:p w14:paraId="0BE719FA" w14:textId="77777777" w:rsidR="004E2A66" w:rsidRPr="00357BB3" w:rsidRDefault="00000000" w:rsidP="00AF4366">
            <w:pPr>
              <w:spacing w:after="0" w:line="300" w:lineRule="auto"/>
            </w:pPr>
            <w:r w:rsidRPr="009A017A">
              <w:t>Development &amp; 24/7</w:t>
            </w:r>
            <w:r>
              <w:t xml:space="preserve"> Production Support &amp; Migration</w:t>
            </w:r>
          </w:p>
        </w:tc>
      </w:tr>
      <w:tr w:rsidR="008B40B0" w14:paraId="7A3D5B4A" w14:textId="77777777" w:rsidTr="00E82D13">
        <w:trPr>
          <w:trHeight w:val="276"/>
        </w:trPr>
        <w:tc>
          <w:tcPr>
            <w:tcW w:w="2037" w:type="dxa"/>
          </w:tcPr>
          <w:p w14:paraId="09DCEAA6" w14:textId="77777777" w:rsidR="004E2A66" w:rsidRPr="00AF4366" w:rsidRDefault="00000000" w:rsidP="00AF4366">
            <w:pPr>
              <w:spacing w:after="0" w:line="300" w:lineRule="auto"/>
            </w:pPr>
            <w:r w:rsidRPr="00AF4366">
              <w:t>Role</w:t>
            </w:r>
          </w:p>
        </w:tc>
        <w:tc>
          <w:tcPr>
            <w:tcW w:w="7244" w:type="dxa"/>
          </w:tcPr>
          <w:p w14:paraId="7B229F11" w14:textId="07241EBD" w:rsidR="004E2A66" w:rsidRPr="00357BB3" w:rsidRDefault="00000000" w:rsidP="00AF4366">
            <w:pPr>
              <w:spacing w:after="0" w:line="300" w:lineRule="auto"/>
            </w:pPr>
            <w:r w:rsidRPr="00357BB3">
              <w:t xml:space="preserve">SAP </w:t>
            </w:r>
            <w:r>
              <w:t>XI/PI/PO</w:t>
            </w:r>
            <w:r w:rsidRPr="00357BB3">
              <w:t xml:space="preserve"> </w:t>
            </w:r>
            <w:r w:rsidR="00AF4366">
              <w:t>Team Lead</w:t>
            </w:r>
          </w:p>
        </w:tc>
      </w:tr>
    </w:tbl>
    <w:p w14:paraId="1EE41980" w14:textId="77777777" w:rsidR="004E2A66" w:rsidRDefault="004E2A66" w:rsidP="000158EB">
      <w:pPr>
        <w:spacing w:after="0" w:line="300" w:lineRule="auto"/>
        <w:rPr>
          <w:b/>
          <w:bCs/>
          <w:u w:val="single"/>
        </w:rPr>
      </w:pPr>
    </w:p>
    <w:p w14:paraId="2FB30178" w14:textId="77777777" w:rsidR="000158EB" w:rsidRPr="00AF4366" w:rsidRDefault="00000000" w:rsidP="000158EB">
      <w:pPr>
        <w:spacing w:after="0" w:line="300" w:lineRule="auto"/>
        <w:rPr>
          <w:b/>
          <w:bCs/>
          <w:u w:val="single"/>
        </w:rPr>
      </w:pPr>
      <w:r w:rsidRPr="00AF4366">
        <w:rPr>
          <w:b/>
          <w:bCs/>
          <w:u w:val="single"/>
        </w:rPr>
        <w:t>Roles and Responsibilities:</w:t>
      </w:r>
    </w:p>
    <w:p w14:paraId="014C1464" w14:textId="77777777" w:rsidR="000158EB" w:rsidRPr="000158EB" w:rsidRDefault="000158EB" w:rsidP="000158EB">
      <w:pPr>
        <w:spacing w:after="0" w:line="300" w:lineRule="auto"/>
      </w:pPr>
    </w:p>
    <w:p w14:paraId="5EB6F1DB" w14:textId="77777777" w:rsidR="00ED6750" w:rsidRDefault="00000000" w:rsidP="000A50E0">
      <w:pPr>
        <w:numPr>
          <w:ilvl w:val="0"/>
          <w:numId w:val="8"/>
        </w:numPr>
        <w:spacing w:after="0" w:line="300" w:lineRule="auto"/>
      </w:pPr>
      <w:r>
        <w:t>Daily System Health checkup</w:t>
      </w:r>
      <w:r w:rsidR="00504212">
        <w:t xml:space="preserve"> and Raising Incidents for critical issues.</w:t>
      </w:r>
    </w:p>
    <w:p w14:paraId="2B693ADF" w14:textId="77777777" w:rsidR="00264D2E" w:rsidRPr="000158EB" w:rsidRDefault="00000000" w:rsidP="000A50E0">
      <w:pPr>
        <w:numPr>
          <w:ilvl w:val="0"/>
          <w:numId w:val="8"/>
        </w:numPr>
        <w:spacing w:after="0" w:line="300" w:lineRule="auto"/>
      </w:pPr>
      <w:r>
        <w:t>E</w:t>
      </w:r>
      <w:r w:rsidR="00427994">
        <w:t>xperience</w:t>
      </w:r>
      <w:r w:rsidR="00AA7986" w:rsidRPr="000158EB">
        <w:t xml:space="preserve"> in handling PI/PO system upgrade and migration projects.</w:t>
      </w:r>
    </w:p>
    <w:p w14:paraId="7F0459EB" w14:textId="77777777" w:rsidR="00264D2E" w:rsidRPr="000158EB" w:rsidRDefault="00000000" w:rsidP="000A50E0">
      <w:pPr>
        <w:numPr>
          <w:ilvl w:val="0"/>
          <w:numId w:val="8"/>
        </w:numPr>
        <w:spacing w:after="0" w:line="300" w:lineRule="auto"/>
      </w:pPr>
      <w:r>
        <w:t>E</w:t>
      </w:r>
      <w:r w:rsidR="00AA7986" w:rsidRPr="000158EB">
        <w:t xml:space="preserve">xperience </w:t>
      </w:r>
      <w:r>
        <w:t>on</w:t>
      </w:r>
      <w:r w:rsidR="00AA7986" w:rsidRPr="000158EB">
        <w:t xml:space="preserve"> trouble shooting Business Process errors, mapping iss</w:t>
      </w:r>
      <w:r w:rsidR="00EF7BFD">
        <w:t xml:space="preserve">ues with end-to-end resolutions, </w:t>
      </w:r>
      <w:r w:rsidR="004E2A66" w:rsidRPr="000158EB">
        <w:t>alert</w:t>
      </w:r>
      <w:r w:rsidR="00AA7986" w:rsidRPr="000158EB">
        <w:t xml:space="preserve"> analyzing and resolving the issues.</w:t>
      </w:r>
    </w:p>
    <w:p w14:paraId="64FA9590" w14:textId="77777777" w:rsidR="00433308" w:rsidRDefault="00000000" w:rsidP="000A50E0">
      <w:pPr>
        <w:numPr>
          <w:ilvl w:val="0"/>
          <w:numId w:val="8"/>
        </w:numPr>
        <w:spacing w:after="0" w:line="300" w:lineRule="auto"/>
      </w:pPr>
      <w:r>
        <w:t>Experience in IDOC Monitoring &amp;</w:t>
      </w:r>
      <w:r w:rsidR="00AA7986" w:rsidRPr="000158EB">
        <w:t>Communication channe</w:t>
      </w:r>
      <w:r w:rsidR="00EF7BFD">
        <w:t xml:space="preserve">l monitoring, </w:t>
      </w:r>
      <w:r w:rsidR="00AA7986" w:rsidRPr="000158EB">
        <w:t>Message mo</w:t>
      </w:r>
      <w:r>
        <w:t xml:space="preserve">nitoring, QRFC </w:t>
      </w:r>
      <w:r w:rsidR="004E2A66">
        <w:t xml:space="preserve">(SMQ1 and SMQ2) </w:t>
      </w:r>
      <w:r>
        <w:t xml:space="preserve">and TRFC Monitoring, </w:t>
      </w:r>
      <w:r w:rsidRPr="000158EB">
        <w:t>Certificate related issues and Update the Certificate in NWA for various Partners.</w:t>
      </w:r>
    </w:p>
    <w:p w14:paraId="7C48A5A0" w14:textId="77777777" w:rsidR="00433308" w:rsidRPr="000158EB" w:rsidRDefault="00000000" w:rsidP="000A50E0">
      <w:pPr>
        <w:numPr>
          <w:ilvl w:val="0"/>
          <w:numId w:val="8"/>
        </w:numPr>
        <w:spacing w:after="0" w:line="300" w:lineRule="auto"/>
      </w:pPr>
      <w:r>
        <w:t xml:space="preserve">Handling Holding </w:t>
      </w:r>
      <w:r w:rsidR="00ED6750">
        <w:t>Messages.</w:t>
      </w:r>
    </w:p>
    <w:p w14:paraId="0A06F60C" w14:textId="77777777" w:rsidR="00264D2E" w:rsidRDefault="00000000" w:rsidP="000A50E0">
      <w:pPr>
        <w:numPr>
          <w:ilvl w:val="0"/>
          <w:numId w:val="8"/>
        </w:numPr>
        <w:spacing w:after="0" w:line="300" w:lineRule="auto"/>
      </w:pPr>
      <w:r>
        <w:t>ADHOC</w:t>
      </w:r>
      <w:r w:rsidR="00AA7986" w:rsidRPr="000158EB">
        <w:t xml:space="preserve"> releases </w:t>
      </w:r>
      <w:r w:rsidR="000158EB" w:rsidRPr="000158EB">
        <w:t>(MR)</w:t>
      </w:r>
      <w:r w:rsidR="00C66E5B">
        <w:t xml:space="preserve">, </w:t>
      </w:r>
      <w:r w:rsidR="00AA7986" w:rsidRPr="000158EB">
        <w:t>ITM and DR Activates.</w:t>
      </w:r>
    </w:p>
    <w:p w14:paraId="4819D4D8" w14:textId="77777777" w:rsidR="00264D2E" w:rsidRPr="000158EB" w:rsidRDefault="00000000" w:rsidP="000A50E0">
      <w:pPr>
        <w:numPr>
          <w:ilvl w:val="0"/>
          <w:numId w:val="8"/>
        </w:numPr>
        <w:spacing w:after="0" w:line="300" w:lineRule="auto"/>
      </w:pPr>
      <w:r>
        <w:t>E</w:t>
      </w:r>
      <w:r w:rsidR="00AA7986" w:rsidRPr="000158EB">
        <w:t>xperience on resolving P1, P2, P3 and P4 ticket</w:t>
      </w:r>
      <w:r w:rsidR="00ED6750">
        <w:t>s without breaching SLA.</w:t>
      </w:r>
    </w:p>
    <w:p w14:paraId="22073BEF" w14:textId="77777777" w:rsidR="00264D2E" w:rsidRPr="000158EB" w:rsidRDefault="00000000" w:rsidP="000A50E0">
      <w:pPr>
        <w:numPr>
          <w:ilvl w:val="0"/>
          <w:numId w:val="8"/>
        </w:numPr>
        <w:spacing w:after="0" w:line="300" w:lineRule="auto"/>
      </w:pPr>
      <w:r>
        <w:t xml:space="preserve">Decommission of </w:t>
      </w:r>
      <w:r w:rsidR="00F84966">
        <w:t>Interfaces, which</w:t>
      </w:r>
      <w:r>
        <w:t xml:space="preserve"> have no message flow from long time.</w:t>
      </w:r>
    </w:p>
    <w:p w14:paraId="0A931505" w14:textId="77777777" w:rsidR="00264D2E" w:rsidRPr="000158EB" w:rsidRDefault="00000000" w:rsidP="000A50E0">
      <w:pPr>
        <w:numPr>
          <w:ilvl w:val="0"/>
          <w:numId w:val="8"/>
        </w:numPr>
        <w:spacing w:after="0" w:line="300" w:lineRule="auto"/>
      </w:pPr>
      <w:r>
        <w:t>REF</w:t>
      </w:r>
      <w:r w:rsidR="00AA7986" w:rsidRPr="000158EB">
        <w:t>DB entries insertion, deletio</w:t>
      </w:r>
      <w:r w:rsidR="00ED6750">
        <w:t>n and update for routing tables.</w:t>
      </w:r>
    </w:p>
    <w:p w14:paraId="479A2873" w14:textId="77777777" w:rsidR="00264D2E" w:rsidRPr="000158EB" w:rsidRDefault="00000000" w:rsidP="000A50E0">
      <w:pPr>
        <w:numPr>
          <w:ilvl w:val="0"/>
          <w:numId w:val="8"/>
        </w:numPr>
        <w:spacing w:after="0" w:line="300" w:lineRule="auto"/>
      </w:pPr>
      <w:r w:rsidRPr="000158EB">
        <w:t>Worked with client for analyzing gaps / limitations / deficiencies in existing system and propose the optimum and robust technical interface design by proposing suitable message exchange format and communication methodology.</w:t>
      </w:r>
    </w:p>
    <w:p w14:paraId="000E9022" w14:textId="77777777" w:rsidR="00264D2E" w:rsidRDefault="00000000" w:rsidP="000A50E0">
      <w:pPr>
        <w:numPr>
          <w:ilvl w:val="0"/>
          <w:numId w:val="8"/>
        </w:numPr>
        <w:spacing w:after="0" w:line="300" w:lineRule="auto"/>
      </w:pPr>
      <w:r w:rsidRPr="000158EB">
        <w:t>Maintaining interface developments in QA/Pre-Production environment and providing support for interface testing in QA/Pre-Production environments whenever planned.</w:t>
      </w:r>
    </w:p>
    <w:p w14:paraId="49BC1F59" w14:textId="77777777" w:rsidR="00504212" w:rsidRDefault="00000000" w:rsidP="000A50E0">
      <w:pPr>
        <w:numPr>
          <w:ilvl w:val="0"/>
          <w:numId w:val="8"/>
        </w:numPr>
        <w:spacing w:after="0" w:line="300" w:lineRule="auto"/>
      </w:pPr>
      <w:r>
        <w:t>Experience on See Burger Work bench tool to monitor AS2 adapter.</w:t>
      </w:r>
    </w:p>
    <w:p w14:paraId="510B7F9C" w14:textId="77777777" w:rsidR="001C7EAD" w:rsidRPr="001C7EAD" w:rsidRDefault="001C7EAD" w:rsidP="001C7EAD">
      <w:pPr>
        <w:spacing w:after="0" w:line="300" w:lineRule="auto"/>
        <w:ind w:left="720"/>
      </w:pPr>
    </w:p>
    <w:p w14:paraId="412B68D3" w14:textId="77777777" w:rsidR="00420CA1" w:rsidRPr="00420CA1" w:rsidRDefault="00000000" w:rsidP="00420CA1">
      <w:pPr>
        <w:rPr>
          <w:u w:val="single"/>
        </w:rPr>
      </w:pPr>
      <w:r w:rsidRPr="00AF4366">
        <w:rPr>
          <w:b/>
          <w:bCs/>
          <w:u w:val="single"/>
        </w:rPr>
        <w:t>Development Activities</w:t>
      </w:r>
      <w:r w:rsidRPr="00420CA1">
        <w:rPr>
          <w:u w:val="single"/>
        </w:rPr>
        <w:t>:</w:t>
      </w:r>
    </w:p>
    <w:p w14:paraId="396148BC" w14:textId="77777777" w:rsidR="00420CA1" w:rsidRDefault="00000000" w:rsidP="000A50E0">
      <w:pPr>
        <w:numPr>
          <w:ilvl w:val="0"/>
          <w:numId w:val="9"/>
        </w:numPr>
        <w:spacing w:after="0" w:line="300" w:lineRule="auto"/>
      </w:pPr>
      <w:r>
        <w:t xml:space="preserve">Configured interfaces using </w:t>
      </w:r>
      <w:r w:rsidR="001D53A3">
        <w:t>File, IDOC and SOAP Adapters.</w:t>
      </w:r>
    </w:p>
    <w:p w14:paraId="64302538" w14:textId="77777777" w:rsidR="001D53A3" w:rsidRDefault="00000000" w:rsidP="000A50E0">
      <w:pPr>
        <w:numPr>
          <w:ilvl w:val="0"/>
          <w:numId w:val="9"/>
        </w:numPr>
        <w:spacing w:after="0" w:line="300" w:lineRule="auto"/>
      </w:pPr>
      <w:r>
        <w:t xml:space="preserve">Experience </w:t>
      </w:r>
      <w:r w:rsidR="00433308">
        <w:t xml:space="preserve">on File &amp; CTS Transport Mechanisms. </w:t>
      </w:r>
    </w:p>
    <w:p w14:paraId="2610B5C7" w14:textId="77777777" w:rsidR="00433308" w:rsidRDefault="00000000" w:rsidP="000A50E0">
      <w:pPr>
        <w:numPr>
          <w:ilvl w:val="0"/>
          <w:numId w:val="9"/>
        </w:numPr>
        <w:spacing w:after="0" w:line="300" w:lineRule="auto"/>
      </w:pPr>
      <w:r>
        <w:t>Migration AS2 Partners to DELL BOOMI.</w:t>
      </w:r>
    </w:p>
    <w:p w14:paraId="6A1A645D" w14:textId="77777777" w:rsidR="00485459" w:rsidRDefault="00000000" w:rsidP="000A50E0">
      <w:pPr>
        <w:numPr>
          <w:ilvl w:val="0"/>
          <w:numId w:val="9"/>
        </w:numPr>
        <w:spacing w:after="0" w:line="300" w:lineRule="auto"/>
      </w:pPr>
      <w:r>
        <w:t>Confi</w:t>
      </w:r>
      <w:r w:rsidR="00EF7BFD">
        <w:t>gured ESR BYPASS/ Pass through Scenarios.</w:t>
      </w:r>
    </w:p>
    <w:p w14:paraId="11893228" w14:textId="77777777" w:rsidR="00485459" w:rsidRDefault="00000000" w:rsidP="000A50E0">
      <w:pPr>
        <w:numPr>
          <w:ilvl w:val="0"/>
          <w:numId w:val="9"/>
        </w:numPr>
        <w:spacing w:after="0" w:line="300" w:lineRule="auto"/>
      </w:pPr>
      <w:r>
        <w:t>Configured Simple &amp; Advanced UDFS.</w:t>
      </w:r>
    </w:p>
    <w:p w14:paraId="5755F15C" w14:textId="77777777" w:rsidR="00846514" w:rsidRDefault="00000000" w:rsidP="000A50E0">
      <w:pPr>
        <w:numPr>
          <w:ilvl w:val="0"/>
          <w:numId w:val="9"/>
        </w:numPr>
        <w:spacing w:after="0" w:line="300" w:lineRule="auto"/>
      </w:pPr>
      <w:r>
        <w:t>AS2 Partner Certificate deployment in NWA.</w:t>
      </w:r>
    </w:p>
    <w:p w14:paraId="1719458B" w14:textId="77777777" w:rsidR="008D6C5F" w:rsidRDefault="00000000" w:rsidP="000A50E0">
      <w:pPr>
        <w:numPr>
          <w:ilvl w:val="0"/>
          <w:numId w:val="9"/>
        </w:numPr>
        <w:spacing w:after="0" w:line="300" w:lineRule="auto"/>
      </w:pPr>
      <w:r>
        <w:t>Configured Alerts</w:t>
      </w:r>
    </w:p>
    <w:p w14:paraId="3F8DA749" w14:textId="77777777" w:rsidR="008D6C5F" w:rsidRDefault="00000000" w:rsidP="000A50E0">
      <w:pPr>
        <w:numPr>
          <w:ilvl w:val="0"/>
          <w:numId w:val="9"/>
        </w:numPr>
        <w:spacing w:after="0" w:line="300" w:lineRule="auto"/>
      </w:pPr>
      <w:r>
        <w:lastRenderedPageBreak/>
        <w:t xml:space="preserve">Worked on See burger Workbench tool. </w:t>
      </w:r>
    </w:p>
    <w:p w14:paraId="3857616E" w14:textId="77777777" w:rsidR="00504212" w:rsidRDefault="00000000" w:rsidP="000A50E0">
      <w:pPr>
        <w:numPr>
          <w:ilvl w:val="0"/>
          <w:numId w:val="9"/>
        </w:numPr>
        <w:spacing w:after="0" w:line="300" w:lineRule="auto"/>
      </w:pPr>
      <w:r w:rsidRPr="000158EB">
        <w:t>Implementing interface requirements in SAP PI (Process Integration) by creating SLD objects, configuration scenarios, message mappings and message interface objects utilizing suitable communication adapters li</w:t>
      </w:r>
      <w:r>
        <w:t>ke IDOC, SOAP</w:t>
      </w:r>
      <w:r w:rsidRPr="000158EB">
        <w:t xml:space="preserve">, </w:t>
      </w:r>
      <w:r>
        <w:t>JDBC, File, JMS, Proxy</w:t>
      </w:r>
      <w:r w:rsidRPr="000158EB">
        <w:t xml:space="preserve"> etc.</w:t>
      </w:r>
    </w:p>
    <w:p w14:paraId="611B1076" w14:textId="78C8D915" w:rsidR="00C110D9" w:rsidRPr="008A0538" w:rsidRDefault="00000000" w:rsidP="008A0538">
      <w:pPr>
        <w:numPr>
          <w:ilvl w:val="0"/>
          <w:numId w:val="9"/>
        </w:numPr>
        <w:spacing w:after="0" w:line="300" w:lineRule="auto"/>
      </w:pPr>
      <w:r>
        <w:t xml:space="preserve">Configured B2B scenarios using AS2 and SFTP adapters for newly on boarded customers and </w:t>
      </w:r>
      <w:r w:rsidR="004E2A66">
        <w:t>trading</w:t>
      </w:r>
      <w:r>
        <w:t xml:space="preserve"> partners. </w:t>
      </w:r>
    </w:p>
    <w:p w14:paraId="3D26CAE1" w14:textId="77777777" w:rsidR="004957E2" w:rsidRDefault="004957E2" w:rsidP="00B512E7">
      <w:pPr>
        <w:tabs>
          <w:tab w:val="left" w:pos="780"/>
        </w:tabs>
        <w:autoSpaceDE w:val="0"/>
        <w:autoSpaceDN w:val="0"/>
        <w:adjustRightInd w:val="0"/>
        <w:spacing w:after="0" w:line="240" w:lineRule="auto"/>
        <w:rPr>
          <w:b/>
          <w:bCs/>
          <w:u w:val="single"/>
        </w:rPr>
      </w:pPr>
    </w:p>
    <w:p w14:paraId="66535AA7" w14:textId="16001082" w:rsidR="00B512E7" w:rsidRDefault="00000000" w:rsidP="00B512E7">
      <w:pPr>
        <w:tabs>
          <w:tab w:val="left" w:pos="780"/>
        </w:tabs>
        <w:autoSpaceDE w:val="0"/>
        <w:autoSpaceDN w:val="0"/>
        <w:adjustRightInd w:val="0"/>
        <w:spacing w:after="0" w:line="240" w:lineRule="auto"/>
        <w:rPr>
          <w:b/>
          <w:bCs/>
          <w:u w:val="single"/>
        </w:rPr>
      </w:pPr>
      <w:r>
        <w:rPr>
          <w:b/>
          <w:bCs/>
          <w:u w:val="single"/>
        </w:rPr>
        <w:t>Project #</w:t>
      </w:r>
      <w:r w:rsidR="001643F9">
        <w:rPr>
          <w:b/>
          <w:bCs/>
          <w:u w:val="single"/>
        </w:rPr>
        <w:t>8</w:t>
      </w:r>
    </w:p>
    <w:p w14:paraId="26C9A611" w14:textId="2D320D78" w:rsidR="006A6618" w:rsidRDefault="006A6618" w:rsidP="00B512E7">
      <w:pPr>
        <w:tabs>
          <w:tab w:val="left" w:pos="780"/>
        </w:tabs>
        <w:autoSpaceDE w:val="0"/>
        <w:autoSpaceDN w:val="0"/>
        <w:adjustRightInd w:val="0"/>
        <w:spacing w:after="0" w:line="240" w:lineRule="auto"/>
        <w:rPr>
          <w:b/>
          <w:bCs/>
          <w:u w:val="single"/>
        </w:rPr>
      </w:pPr>
    </w:p>
    <w:p w14:paraId="743B8643" w14:textId="0CA33A8A" w:rsidR="008A0538" w:rsidRDefault="00000000" w:rsidP="00B512E7">
      <w:pPr>
        <w:tabs>
          <w:tab w:val="left" w:pos="780"/>
        </w:tabs>
        <w:autoSpaceDE w:val="0"/>
        <w:autoSpaceDN w:val="0"/>
        <w:adjustRightInd w:val="0"/>
        <w:spacing w:after="0" w:line="240" w:lineRule="auto"/>
        <w:rPr>
          <w:b/>
          <w:bCs/>
          <w:u w:val="single"/>
        </w:rPr>
      </w:pPr>
      <w:r>
        <w:rPr>
          <w:b/>
          <w:bCs/>
          <w:u w:val="single"/>
        </w:rPr>
        <w:t>SAP PI/PO Migration:</w:t>
      </w:r>
    </w:p>
    <w:p w14:paraId="6D098118" w14:textId="77777777" w:rsidR="008A0538" w:rsidRDefault="008A0538" w:rsidP="00B512E7">
      <w:pPr>
        <w:tabs>
          <w:tab w:val="left" w:pos="780"/>
        </w:tabs>
        <w:autoSpaceDE w:val="0"/>
        <w:autoSpaceDN w:val="0"/>
        <w:adjustRightInd w:val="0"/>
        <w:spacing w:after="0" w:line="240" w:lineRule="auto"/>
        <w:rPr>
          <w:b/>
          <w:bCs/>
          <w:u w:val="single"/>
        </w:rPr>
      </w:pPr>
    </w:p>
    <w:tbl>
      <w:tblPr>
        <w:tblStyle w:val="TableGrid"/>
        <w:tblW w:w="9090" w:type="dxa"/>
        <w:tblInd w:w="85" w:type="dxa"/>
        <w:tblLook w:val="04A0" w:firstRow="1" w:lastRow="0" w:firstColumn="1" w:lastColumn="0" w:noHBand="0" w:noVBand="1"/>
      </w:tblPr>
      <w:tblGrid>
        <w:gridCol w:w="1980"/>
        <w:gridCol w:w="7110"/>
      </w:tblGrid>
      <w:tr w:rsidR="008B40B0" w14:paraId="48866D10" w14:textId="77777777" w:rsidTr="004957E2">
        <w:tc>
          <w:tcPr>
            <w:tcW w:w="1980" w:type="dxa"/>
          </w:tcPr>
          <w:p w14:paraId="20F49526" w14:textId="77777777" w:rsidR="006A6618" w:rsidRPr="006A6618" w:rsidRDefault="00000000" w:rsidP="00E70774">
            <w:pPr>
              <w:spacing w:line="300" w:lineRule="auto"/>
            </w:pPr>
            <w:r w:rsidRPr="006A6618">
              <w:t xml:space="preserve">Client </w:t>
            </w:r>
          </w:p>
        </w:tc>
        <w:tc>
          <w:tcPr>
            <w:tcW w:w="7110" w:type="dxa"/>
          </w:tcPr>
          <w:p w14:paraId="620A8468" w14:textId="77777777" w:rsidR="006A6618" w:rsidRDefault="00000000" w:rsidP="00E70774">
            <w:pPr>
              <w:spacing w:line="300" w:lineRule="auto"/>
              <w:rPr>
                <w:b/>
                <w:bCs/>
                <w:u w:val="single"/>
              </w:rPr>
            </w:pPr>
            <w:r w:rsidRPr="00AF4366">
              <w:rPr>
                <w:rFonts w:cs="Arial"/>
                <w:b/>
                <w:bCs/>
                <w:color w:val="333399"/>
                <w:sz w:val="20"/>
              </w:rPr>
              <w:t>Unilever</w:t>
            </w:r>
          </w:p>
        </w:tc>
      </w:tr>
      <w:tr w:rsidR="008B40B0" w14:paraId="6E3DDF40" w14:textId="77777777" w:rsidTr="004957E2">
        <w:tc>
          <w:tcPr>
            <w:tcW w:w="1980" w:type="dxa"/>
          </w:tcPr>
          <w:p w14:paraId="6812CC23" w14:textId="77777777" w:rsidR="006A6618" w:rsidRPr="006A6618" w:rsidRDefault="00000000" w:rsidP="006A6618">
            <w:pPr>
              <w:spacing w:line="300" w:lineRule="auto"/>
            </w:pPr>
            <w:r w:rsidRPr="006A6618">
              <w:t xml:space="preserve">Project </w:t>
            </w:r>
            <w:r>
              <w:t>Name</w:t>
            </w:r>
          </w:p>
        </w:tc>
        <w:tc>
          <w:tcPr>
            <w:tcW w:w="7110" w:type="dxa"/>
          </w:tcPr>
          <w:p w14:paraId="342E45F0" w14:textId="77777777" w:rsidR="006A6618" w:rsidRDefault="00000000" w:rsidP="00E70774">
            <w:pPr>
              <w:spacing w:line="300" w:lineRule="auto"/>
              <w:rPr>
                <w:b/>
                <w:bCs/>
                <w:u w:val="single"/>
              </w:rPr>
            </w:pPr>
            <w:r w:rsidRPr="00F938E6">
              <w:t>NEURON</w:t>
            </w:r>
          </w:p>
        </w:tc>
      </w:tr>
      <w:tr w:rsidR="008B40B0" w14:paraId="7BB8661A" w14:textId="77777777" w:rsidTr="004957E2">
        <w:tc>
          <w:tcPr>
            <w:tcW w:w="1980" w:type="dxa"/>
          </w:tcPr>
          <w:p w14:paraId="56AA9D00" w14:textId="77777777" w:rsidR="006A6618" w:rsidRPr="006A6618" w:rsidRDefault="00000000" w:rsidP="00E70774">
            <w:pPr>
              <w:spacing w:line="300" w:lineRule="auto"/>
            </w:pPr>
            <w:r w:rsidRPr="006A6618">
              <w:t>Project Type</w:t>
            </w:r>
          </w:p>
        </w:tc>
        <w:tc>
          <w:tcPr>
            <w:tcW w:w="7110" w:type="dxa"/>
          </w:tcPr>
          <w:p w14:paraId="6A55E17D" w14:textId="77777777" w:rsidR="006A6618" w:rsidRDefault="00000000" w:rsidP="00E70774">
            <w:pPr>
              <w:spacing w:line="300" w:lineRule="auto"/>
              <w:rPr>
                <w:b/>
                <w:bCs/>
                <w:u w:val="single"/>
              </w:rPr>
            </w:pPr>
            <w:r>
              <w:t>AAR PI Transition &amp; Upgrade</w:t>
            </w:r>
          </w:p>
        </w:tc>
      </w:tr>
      <w:tr w:rsidR="008B40B0" w14:paraId="75CABC87" w14:textId="77777777" w:rsidTr="004957E2">
        <w:tc>
          <w:tcPr>
            <w:tcW w:w="1980" w:type="dxa"/>
          </w:tcPr>
          <w:p w14:paraId="6C31F0A6" w14:textId="77777777" w:rsidR="006A6618" w:rsidRPr="006A6618" w:rsidRDefault="00000000" w:rsidP="00E70774">
            <w:pPr>
              <w:spacing w:line="300" w:lineRule="auto"/>
            </w:pPr>
            <w:r w:rsidRPr="006A6618">
              <w:t>SAP PI Version</w:t>
            </w:r>
          </w:p>
        </w:tc>
        <w:tc>
          <w:tcPr>
            <w:tcW w:w="7110" w:type="dxa"/>
          </w:tcPr>
          <w:p w14:paraId="52E9FE39" w14:textId="77777777" w:rsidR="006A6618" w:rsidRDefault="00000000" w:rsidP="00E70774">
            <w:pPr>
              <w:spacing w:line="300" w:lineRule="auto"/>
              <w:rPr>
                <w:b/>
                <w:bCs/>
                <w:u w:val="single"/>
              </w:rPr>
            </w:pPr>
            <w:r>
              <w:t xml:space="preserve">PO </w:t>
            </w:r>
            <w:r w:rsidR="00B13FFF">
              <w:t>7.4,</w:t>
            </w:r>
            <w:r w:rsidR="0080688E">
              <w:t xml:space="preserve"> PO</w:t>
            </w:r>
            <w:r>
              <w:t xml:space="preserve"> 7.5</w:t>
            </w:r>
          </w:p>
        </w:tc>
      </w:tr>
      <w:tr w:rsidR="008B40B0" w14:paraId="3154E0D1" w14:textId="77777777" w:rsidTr="004957E2">
        <w:tc>
          <w:tcPr>
            <w:tcW w:w="1980" w:type="dxa"/>
          </w:tcPr>
          <w:p w14:paraId="7DAF6F7D" w14:textId="77777777" w:rsidR="006A6618" w:rsidRPr="006A6618" w:rsidRDefault="00000000" w:rsidP="00E70774">
            <w:pPr>
              <w:spacing w:line="300" w:lineRule="auto"/>
            </w:pPr>
            <w:r w:rsidRPr="006A6618">
              <w:t>Regions covered</w:t>
            </w:r>
          </w:p>
        </w:tc>
        <w:tc>
          <w:tcPr>
            <w:tcW w:w="7110" w:type="dxa"/>
          </w:tcPr>
          <w:p w14:paraId="4E5516B4" w14:textId="77777777" w:rsidR="006A6618" w:rsidRPr="006A6618" w:rsidRDefault="00000000" w:rsidP="00E70774">
            <w:pPr>
              <w:spacing w:line="300" w:lineRule="auto"/>
            </w:pPr>
            <w:r w:rsidRPr="006A6618">
              <w:t xml:space="preserve">Europe, Asia and America </w:t>
            </w:r>
          </w:p>
        </w:tc>
      </w:tr>
      <w:tr w:rsidR="008B40B0" w14:paraId="75ED93ED" w14:textId="77777777" w:rsidTr="004957E2">
        <w:tc>
          <w:tcPr>
            <w:tcW w:w="1980" w:type="dxa"/>
          </w:tcPr>
          <w:p w14:paraId="20417B35" w14:textId="32F86937" w:rsidR="004957E2" w:rsidRPr="006A6618" w:rsidRDefault="00000000" w:rsidP="004957E2">
            <w:pPr>
              <w:spacing w:line="300" w:lineRule="auto"/>
            </w:pPr>
            <w:r w:rsidRPr="00AF4366">
              <w:t>Role</w:t>
            </w:r>
          </w:p>
        </w:tc>
        <w:tc>
          <w:tcPr>
            <w:tcW w:w="7110" w:type="dxa"/>
          </w:tcPr>
          <w:p w14:paraId="0B206C76" w14:textId="50BE84C7" w:rsidR="004957E2" w:rsidRPr="006A6618" w:rsidRDefault="00000000" w:rsidP="004957E2">
            <w:pPr>
              <w:spacing w:line="300" w:lineRule="auto"/>
            </w:pPr>
            <w:r w:rsidRPr="00357BB3">
              <w:t xml:space="preserve">SAP </w:t>
            </w:r>
            <w:r>
              <w:t>XI/PI/PO</w:t>
            </w:r>
            <w:r w:rsidRPr="00357BB3">
              <w:t xml:space="preserve"> </w:t>
            </w:r>
            <w:r>
              <w:t>Team Lead</w:t>
            </w:r>
          </w:p>
        </w:tc>
      </w:tr>
      <w:tr w:rsidR="008B40B0" w14:paraId="1FA16702" w14:textId="77777777" w:rsidTr="004957E2">
        <w:tc>
          <w:tcPr>
            <w:tcW w:w="1980" w:type="dxa"/>
          </w:tcPr>
          <w:p w14:paraId="3650D99E" w14:textId="77777777" w:rsidR="006A6618" w:rsidRPr="006A6618" w:rsidRDefault="00000000" w:rsidP="00E70774">
            <w:pPr>
              <w:spacing w:line="300" w:lineRule="auto"/>
            </w:pPr>
            <w:r w:rsidRPr="006A6618">
              <w:t>Ticketing tool</w:t>
            </w:r>
          </w:p>
        </w:tc>
        <w:tc>
          <w:tcPr>
            <w:tcW w:w="7110" w:type="dxa"/>
          </w:tcPr>
          <w:p w14:paraId="56B9593D" w14:textId="77777777" w:rsidR="006A6618" w:rsidRPr="006A6618" w:rsidRDefault="00000000" w:rsidP="00E70774">
            <w:pPr>
              <w:spacing w:line="300" w:lineRule="auto"/>
            </w:pPr>
            <w:r w:rsidRPr="006A6618">
              <w:t xml:space="preserve">BMC Remedy </w:t>
            </w:r>
          </w:p>
        </w:tc>
      </w:tr>
    </w:tbl>
    <w:p w14:paraId="0DF97625" w14:textId="77777777" w:rsidR="006A6618" w:rsidRPr="000158EB" w:rsidRDefault="006A6618" w:rsidP="00B512E7">
      <w:pPr>
        <w:tabs>
          <w:tab w:val="left" w:pos="780"/>
        </w:tabs>
        <w:autoSpaceDE w:val="0"/>
        <w:autoSpaceDN w:val="0"/>
        <w:adjustRightInd w:val="0"/>
        <w:spacing w:after="0" w:line="240" w:lineRule="auto"/>
      </w:pPr>
    </w:p>
    <w:p w14:paraId="363628AF" w14:textId="77777777" w:rsidR="00485459" w:rsidRDefault="00000000" w:rsidP="00420CA1">
      <w:pPr>
        <w:rPr>
          <w:u w:val="single"/>
        </w:rPr>
      </w:pPr>
      <w:r w:rsidRPr="000158EB">
        <w:rPr>
          <w:u w:val="single"/>
        </w:rPr>
        <w:t>Roles and Responsibilities:</w:t>
      </w:r>
    </w:p>
    <w:p w14:paraId="56C380BD" w14:textId="77777777" w:rsidR="00582368" w:rsidRDefault="00000000" w:rsidP="000A50E0">
      <w:pPr>
        <w:numPr>
          <w:ilvl w:val="0"/>
          <w:numId w:val="10"/>
        </w:numPr>
        <w:spacing w:after="0" w:line="300" w:lineRule="auto"/>
      </w:pPr>
      <w:r>
        <w:t>Good Coordination with Application teams and GEO IT Country users, Business users.</w:t>
      </w:r>
    </w:p>
    <w:p w14:paraId="252EB139" w14:textId="77777777" w:rsidR="00453B77" w:rsidRDefault="00000000" w:rsidP="000A50E0">
      <w:pPr>
        <w:numPr>
          <w:ilvl w:val="0"/>
          <w:numId w:val="10"/>
        </w:numPr>
        <w:spacing w:after="0" w:line="300" w:lineRule="auto"/>
      </w:pPr>
      <w:r>
        <w:t xml:space="preserve">Good communication with SAP functional teams to understand business requirements and to identify functional dependent interfaces. </w:t>
      </w:r>
    </w:p>
    <w:p w14:paraId="0B519407" w14:textId="77777777" w:rsidR="00A412FB" w:rsidRDefault="00000000" w:rsidP="000A50E0">
      <w:pPr>
        <w:numPr>
          <w:ilvl w:val="0"/>
          <w:numId w:val="10"/>
        </w:numPr>
        <w:spacing w:after="0" w:line="300" w:lineRule="auto"/>
      </w:pPr>
      <w:r>
        <w:t>850+ ICO interfaces Transported</w:t>
      </w:r>
      <w:r w:rsidR="0080688E">
        <w:t xml:space="preserve"> from P</w:t>
      </w:r>
      <w:r>
        <w:t>O</w:t>
      </w:r>
      <w:r w:rsidR="0080688E">
        <w:t xml:space="preserve"> 7.4</w:t>
      </w:r>
      <w:r w:rsidR="00453B77">
        <w:t xml:space="preserve"> to P</w:t>
      </w:r>
      <w:r w:rsidR="0080688E">
        <w:t>O</w:t>
      </w:r>
      <w:r w:rsidR="00453B77">
        <w:t xml:space="preserve"> 7.5.</w:t>
      </w:r>
    </w:p>
    <w:p w14:paraId="53A88C7C" w14:textId="77777777" w:rsidR="00453B77" w:rsidRDefault="00000000" w:rsidP="000A50E0">
      <w:pPr>
        <w:numPr>
          <w:ilvl w:val="0"/>
          <w:numId w:val="10"/>
        </w:numPr>
        <w:spacing w:after="0" w:line="300" w:lineRule="auto"/>
      </w:pPr>
      <w:r>
        <w:t>Known errors and major bug fixes are handled during development in new PI system.</w:t>
      </w:r>
    </w:p>
    <w:p w14:paraId="042256E1" w14:textId="77777777" w:rsidR="00846514" w:rsidRDefault="00000000" w:rsidP="000A50E0">
      <w:pPr>
        <w:numPr>
          <w:ilvl w:val="0"/>
          <w:numId w:val="10"/>
        </w:numPr>
        <w:spacing w:after="0" w:line="300" w:lineRule="auto"/>
      </w:pPr>
      <w:r>
        <w:t>Build new requirements according to CRs during migration.</w:t>
      </w:r>
    </w:p>
    <w:p w14:paraId="346BA372" w14:textId="77777777" w:rsidR="00AD082E" w:rsidRDefault="00000000" w:rsidP="000A50E0">
      <w:pPr>
        <w:numPr>
          <w:ilvl w:val="0"/>
          <w:numId w:val="10"/>
        </w:numPr>
        <w:spacing w:after="0" w:line="300" w:lineRule="auto"/>
      </w:pPr>
      <w:r>
        <w:t>Firewall &amp; Connectivity issues handled.</w:t>
      </w:r>
    </w:p>
    <w:p w14:paraId="206A1E9D" w14:textId="77777777" w:rsidR="00DE0874" w:rsidRDefault="00000000" w:rsidP="000A50E0">
      <w:pPr>
        <w:numPr>
          <w:ilvl w:val="0"/>
          <w:numId w:val="10"/>
        </w:numPr>
        <w:spacing w:after="0" w:line="300" w:lineRule="auto"/>
      </w:pPr>
      <w:r>
        <w:t xml:space="preserve">FTP to SFTP &amp; HTTP to HTTPS Protocol changes as per </w:t>
      </w:r>
      <w:r w:rsidR="00453B77">
        <w:t xml:space="preserve">client </w:t>
      </w:r>
      <w:r>
        <w:t>Security Guidelines.</w:t>
      </w:r>
    </w:p>
    <w:p w14:paraId="22252A7A" w14:textId="77777777" w:rsidR="00AD082E" w:rsidRDefault="00000000" w:rsidP="000A50E0">
      <w:pPr>
        <w:numPr>
          <w:ilvl w:val="0"/>
          <w:numId w:val="10"/>
        </w:numPr>
        <w:spacing w:after="0" w:line="300" w:lineRule="auto"/>
      </w:pPr>
      <w:r>
        <w:t>De scope /Decommission interfaces for No Message flow in Production.</w:t>
      </w:r>
    </w:p>
    <w:p w14:paraId="7792DD04" w14:textId="21CAE4D9" w:rsidR="008A0538" w:rsidRDefault="008A0538" w:rsidP="004348BF">
      <w:pPr>
        <w:spacing w:after="0" w:line="300" w:lineRule="auto"/>
        <w:rPr>
          <w:b/>
          <w:u w:val="single"/>
        </w:rPr>
      </w:pPr>
    </w:p>
    <w:p w14:paraId="294DCE30" w14:textId="3A208F1C" w:rsidR="00F84966" w:rsidRDefault="00000000" w:rsidP="00F84966">
      <w:pPr>
        <w:tabs>
          <w:tab w:val="left" w:pos="780"/>
        </w:tabs>
        <w:autoSpaceDE w:val="0"/>
        <w:autoSpaceDN w:val="0"/>
        <w:adjustRightInd w:val="0"/>
        <w:spacing w:after="0" w:line="240" w:lineRule="auto"/>
        <w:rPr>
          <w:b/>
          <w:bCs/>
          <w:u w:val="single"/>
        </w:rPr>
      </w:pPr>
      <w:r>
        <w:rPr>
          <w:b/>
          <w:bCs/>
          <w:u w:val="single"/>
        </w:rPr>
        <w:t>Project #</w:t>
      </w:r>
      <w:r w:rsidR="001643F9">
        <w:rPr>
          <w:b/>
          <w:bCs/>
          <w:u w:val="single"/>
        </w:rPr>
        <w:t>9</w:t>
      </w:r>
    </w:p>
    <w:p w14:paraId="28EBE121" w14:textId="77777777" w:rsidR="00F84966" w:rsidRDefault="00F84966" w:rsidP="00F84966">
      <w:pPr>
        <w:tabs>
          <w:tab w:val="left" w:pos="780"/>
        </w:tabs>
        <w:autoSpaceDE w:val="0"/>
        <w:autoSpaceDN w:val="0"/>
        <w:adjustRightInd w:val="0"/>
        <w:spacing w:after="0" w:line="240" w:lineRule="auto"/>
        <w:rPr>
          <w:b/>
          <w:bCs/>
          <w:u w:val="single"/>
        </w:rPr>
      </w:pPr>
    </w:p>
    <w:tbl>
      <w:tblPr>
        <w:tblStyle w:val="TableGrid"/>
        <w:tblW w:w="9175" w:type="dxa"/>
        <w:tblLook w:val="04A0" w:firstRow="1" w:lastRow="0" w:firstColumn="1" w:lastColumn="0" w:noHBand="0" w:noVBand="1"/>
      </w:tblPr>
      <w:tblGrid>
        <w:gridCol w:w="2065"/>
        <w:gridCol w:w="7110"/>
      </w:tblGrid>
      <w:tr w:rsidR="008B40B0" w14:paraId="65B479A7" w14:textId="77777777" w:rsidTr="000A1F54">
        <w:tc>
          <w:tcPr>
            <w:tcW w:w="2065" w:type="dxa"/>
            <w:tcBorders>
              <w:top w:val="single" w:sz="4" w:space="0" w:color="auto"/>
              <w:left w:val="single" w:sz="4" w:space="0" w:color="auto"/>
              <w:bottom w:val="single" w:sz="4" w:space="0" w:color="auto"/>
              <w:right w:val="single" w:sz="4" w:space="0" w:color="auto"/>
            </w:tcBorders>
            <w:hideMark/>
          </w:tcPr>
          <w:p w14:paraId="7C2872B8" w14:textId="77777777" w:rsidR="00F84966" w:rsidRPr="004957E2" w:rsidRDefault="00000000">
            <w:pPr>
              <w:spacing w:line="300" w:lineRule="auto"/>
            </w:pPr>
            <w:r w:rsidRPr="004957E2">
              <w:t xml:space="preserve">Client </w:t>
            </w:r>
          </w:p>
        </w:tc>
        <w:tc>
          <w:tcPr>
            <w:tcW w:w="7110" w:type="dxa"/>
            <w:tcBorders>
              <w:top w:val="single" w:sz="4" w:space="0" w:color="auto"/>
              <w:left w:val="single" w:sz="4" w:space="0" w:color="auto"/>
              <w:bottom w:val="single" w:sz="4" w:space="0" w:color="auto"/>
              <w:right w:val="single" w:sz="4" w:space="0" w:color="auto"/>
            </w:tcBorders>
            <w:hideMark/>
          </w:tcPr>
          <w:p w14:paraId="36C604D7" w14:textId="77777777" w:rsidR="00F84966" w:rsidRPr="006F5A6D" w:rsidRDefault="00000000">
            <w:pPr>
              <w:spacing w:line="300" w:lineRule="auto"/>
              <w:rPr>
                <w:rFonts w:cs="Arial"/>
                <w:b/>
                <w:bCs/>
                <w:color w:val="333399"/>
                <w:sz w:val="20"/>
              </w:rPr>
            </w:pPr>
            <w:r w:rsidRPr="006F5A6D">
              <w:rPr>
                <w:rFonts w:cs="Arial"/>
                <w:b/>
                <w:bCs/>
                <w:color w:val="333399"/>
                <w:sz w:val="20"/>
              </w:rPr>
              <w:t>TSV (Textron Systems &amp; Vehicles)</w:t>
            </w:r>
          </w:p>
        </w:tc>
      </w:tr>
      <w:tr w:rsidR="008B40B0" w14:paraId="7CEB8812" w14:textId="77777777" w:rsidTr="000A1F54">
        <w:tc>
          <w:tcPr>
            <w:tcW w:w="2065" w:type="dxa"/>
            <w:tcBorders>
              <w:top w:val="single" w:sz="4" w:space="0" w:color="auto"/>
              <w:left w:val="single" w:sz="4" w:space="0" w:color="auto"/>
              <w:bottom w:val="single" w:sz="4" w:space="0" w:color="auto"/>
              <w:right w:val="single" w:sz="4" w:space="0" w:color="auto"/>
            </w:tcBorders>
            <w:hideMark/>
          </w:tcPr>
          <w:p w14:paraId="57ABFBCB" w14:textId="77777777" w:rsidR="00F84966" w:rsidRPr="004957E2" w:rsidRDefault="00000000">
            <w:pPr>
              <w:spacing w:line="300" w:lineRule="auto"/>
            </w:pPr>
            <w:r w:rsidRPr="004957E2">
              <w:t xml:space="preserve">Project </w:t>
            </w:r>
          </w:p>
        </w:tc>
        <w:tc>
          <w:tcPr>
            <w:tcW w:w="7110" w:type="dxa"/>
            <w:tcBorders>
              <w:top w:val="single" w:sz="4" w:space="0" w:color="auto"/>
              <w:left w:val="single" w:sz="4" w:space="0" w:color="auto"/>
              <w:bottom w:val="single" w:sz="4" w:space="0" w:color="auto"/>
              <w:right w:val="single" w:sz="4" w:space="0" w:color="auto"/>
            </w:tcBorders>
            <w:hideMark/>
          </w:tcPr>
          <w:p w14:paraId="7BE78BCF" w14:textId="77777777" w:rsidR="00F84966" w:rsidRDefault="00000000">
            <w:pPr>
              <w:spacing w:line="300" w:lineRule="auto"/>
              <w:rPr>
                <w:b/>
                <w:bCs/>
                <w:u w:val="single"/>
              </w:rPr>
            </w:pPr>
            <w:r>
              <w:t>Textron PI Integration</w:t>
            </w:r>
          </w:p>
        </w:tc>
      </w:tr>
      <w:tr w:rsidR="008B40B0" w14:paraId="5CBA837E" w14:textId="77777777" w:rsidTr="000A1F54">
        <w:tc>
          <w:tcPr>
            <w:tcW w:w="2065" w:type="dxa"/>
            <w:tcBorders>
              <w:top w:val="single" w:sz="4" w:space="0" w:color="auto"/>
              <w:left w:val="single" w:sz="4" w:space="0" w:color="auto"/>
              <w:bottom w:val="single" w:sz="4" w:space="0" w:color="auto"/>
              <w:right w:val="single" w:sz="4" w:space="0" w:color="auto"/>
            </w:tcBorders>
          </w:tcPr>
          <w:p w14:paraId="72D00EC0" w14:textId="77777777" w:rsidR="00B13FFF" w:rsidRPr="004957E2" w:rsidRDefault="00000000">
            <w:pPr>
              <w:spacing w:line="300" w:lineRule="auto"/>
            </w:pPr>
            <w:r w:rsidRPr="004957E2">
              <w:t>Organization</w:t>
            </w:r>
          </w:p>
        </w:tc>
        <w:tc>
          <w:tcPr>
            <w:tcW w:w="7110" w:type="dxa"/>
            <w:tcBorders>
              <w:top w:val="single" w:sz="4" w:space="0" w:color="auto"/>
              <w:left w:val="single" w:sz="4" w:space="0" w:color="auto"/>
              <w:bottom w:val="single" w:sz="4" w:space="0" w:color="auto"/>
              <w:right w:val="single" w:sz="4" w:space="0" w:color="auto"/>
            </w:tcBorders>
          </w:tcPr>
          <w:p w14:paraId="32D2D177" w14:textId="77777777" w:rsidR="00B13FFF" w:rsidRDefault="00000000">
            <w:pPr>
              <w:spacing w:line="300" w:lineRule="auto"/>
            </w:pPr>
            <w:r>
              <w:t>L&amp;T Infotech</w:t>
            </w:r>
          </w:p>
        </w:tc>
      </w:tr>
      <w:tr w:rsidR="008B40B0" w14:paraId="30CF9585" w14:textId="77777777" w:rsidTr="000A1F54">
        <w:tc>
          <w:tcPr>
            <w:tcW w:w="2065" w:type="dxa"/>
            <w:tcBorders>
              <w:top w:val="single" w:sz="4" w:space="0" w:color="auto"/>
              <w:left w:val="single" w:sz="4" w:space="0" w:color="auto"/>
              <w:bottom w:val="single" w:sz="4" w:space="0" w:color="auto"/>
              <w:right w:val="single" w:sz="4" w:space="0" w:color="auto"/>
            </w:tcBorders>
            <w:hideMark/>
          </w:tcPr>
          <w:p w14:paraId="7A535AA0" w14:textId="77777777" w:rsidR="00F84966" w:rsidRPr="004957E2" w:rsidRDefault="00000000">
            <w:pPr>
              <w:spacing w:line="300" w:lineRule="auto"/>
            </w:pPr>
            <w:r w:rsidRPr="004957E2">
              <w:t>SAP PI Version</w:t>
            </w:r>
          </w:p>
        </w:tc>
        <w:tc>
          <w:tcPr>
            <w:tcW w:w="7110" w:type="dxa"/>
            <w:tcBorders>
              <w:top w:val="single" w:sz="4" w:space="0" w:color="auto"/>
              <w:left w:val="single" w:sz="4" w:space="0" w:color="auto"/>
              <w:bottom w:val="single" w:sz="4" w:space="0" w:color="auto"/>
              <w:right w:val="single" w:sz="4" w:space="0" w:color="auto"/>
            </w:tcBorders>
            <w:hideMark/>
          </w:tcPr>
          <w:p w14:paraId="6AC8B4DE" w14:textId="6FE1E841" w:rsidR="00F84966" w:rsidRPr="006F5A6D" w:rsidRDefault="00000000">
            <w:pPr>
              <w:spacing w:line="300" w:lineRule="auto"/>
            </w:pPr>
            <w:r w:rsidRPr="006F5A6D">
              <w:t>SAP PI Consultant</w:t>
            </w:r>
          </w:p>
        </w:tc>
      </w:tr>
    </w:tbl>
    <w:p w14:paraId="1A3E822B" w14:textId="77777777" w:rsidR="00D55DD8" w:rsidRDefault="00D55DD8" w:rsidP="00F84966">
      <w:pPr>
        <w:tabs>
          <w:tab w:val="left" w:pos="780"/>
        </w:tabs>
        <w:autoSpaceDE w:val="0"/>
        <w:autoSpaceDN w:val="0"/>
        <w:adjustRightInd w:val="0"/>
        <w:spacing w:after="0" w:line="240" w:lineRule="auto"/>
        <w:rPr>
          <w:u w:val="single"/>
        </w:rPr>
      </w:pPr>
    </w:p>
    <w:p w14:paraId="3B58C855" w14:textId="594A80DD" w:rsidR="00F84966" w:rsidRDefault="00000000" w:rsidP="00F84966">
      <w:pPr>
        <w:tabs>
          <w:tab w:val="left" w:pos="780"/>
        </w:tabs>
        <w:autoSpaceDE w:val="0"/>
        <w:autoSpaceDN w:val="0"/>
        <w:adjustRightInd w:val="0"/>
        <w:spacing w:after="0" w:line="240" w:lineRule="auto"/>
        <w:rPr>
          <w:u w:val="single"/>
        </w:rPr>
      </w:pPr>
      <w:r>
        <w:rPr>
          <w:u w:val="single"/>
        </w:rPr>
        <w:t>Roles and Responsibilities:</w:t>
      </w:r>
    </w:p>
    <w:p w14:paraId="580A4097" w14:textId="77777777" w:rsidR="00F84966" w:rsidRDefault="00F84966" w:rsidP="00F84966">
      <w:pPr>
        <w:tabs>
          <w:tab w:val="left" w:pos="780"/>
        </w:tabs>
        <w:autoSpaceDE w:val="0"/>
        <w:autoSpaceDN w:val="0"/>
        <w:adjustRightInd w:val="0"/>
        <w:spacing w:after="0" w:line="240" w:lineRule="auto"/>
      </w:pPr>
    </w:p>
    <w:p w14:paraId="1C5CC749" w14:textId="77777777" w:rsidR="00F84966" w:rsidRDefault="00000000" w:rsidP="000A50E0">
      <w:pPr>
        <w:numPr>
          <w:ilvl w:val="0"/>
          <w:numId w:val="11"/>
        </w:numPr>
        <w:tabs>
          <w:tab w:val="left" w:pos="780"/>
        </w:tabs>
        <w:autoSpaceDE w:val="0"/>
        <w:autoSpaceDN w:val="0"/>
        <w:adjustRightInd w:val="0"/>
        <w:spacing w:after="0" w:line="240" w:lineRule="auto"/>
      </w:pPr>
      <w:r>
        <w:lastRenderedPageBreak/>
        <w:t>Developed the required interfaces in SAP PI using standard graphical mapping.</w:t>
      </w:r>
    </w:p>
    <w:p w14:paraId="2E55FA9C" w14:textId="77777777" w:rsidR="00F84966" w:rsidRDefault="00000000" w:rsidP="000A50E0">
      <w:pPr>
        <w:numPr>
          <w:ilvl w:val="0"/>
          <w:numId w:val="11"/>
        </w:numPr>
        <w:tabs>
          <w:tab w:val="left" w:pos="780"/>
        </w:tabs>
        <w:autoSpaceDE w:val="0"/>
        <w:autoSpaceDN w:val="0"/>
        <w:adjustRightInd w:val="0"/>
        <w:spacing w:after="0" w:line="240" w:lineRule="auto"/>
      </w:pPr>
      <w:r>
        <w:t>Configured scenarios using File, IDOC, SOAP, JDBC, and SFTP Adapters.</w:t>
      </w:r>
    </w:p>
    <w:p w14:paraId="337C0A44" w14:textId="551224A8" w:rsidR="00F84966" w:rsidRDefault="00000000" w:rsidP="000A50E0">
      <w:pPr>
        <w:numPr>
          <w:ilvl w:val="0"/>
          <w:numId w:val="11"/>
        </w:numPr>
        <w:tabs>
          <w:tab w:val="left" w:pos="780"/>
        </w:tabs>
        <w:autoSpaceDE w:val="0"/>
        <w:autoSpaceDN w:val="0"/>
        <w:adjustRightInd w:val="0"/>
        <w:spacing w:after="0" w:line="240" w:lineRule="auto"/>
      </w:pPr>
      <w:r>
        <w:t xml:space="preserve">Configured Interface using </w:t>
      </w:r>
      <w:r w:rsidR="004D7F1D">
        <w:t>multi-mapping</w:t>
      </w:r>
      <w:r>
        <w:t>.</w:t>
      </w:r>
    </w:p>
    <w:p w14:paraId="38A29324" w14:textId="77777777" w:rsidR="00F84966" w:rsidRDefault="00000000" w:rsidP="000A50E0">
      <w:pPr>
        <w:numPr>
          <w:ilvl w:val="0"/>
          <w:numId w:val="11"/>
        </w:numPr>
        <w:tabs>
          <w:tab w:val="left" w:pos="780"/>
        </w:tabs>
        <w:autoSpaceDE w:val="0"/>
        <w:autoSpaceDN w:val="0"/>
        <w:adjustRightInd w:val="0"/>
        <w:spacing w:after="0" w:line="240" w:lineRule="auto"/>
      </w:pPr>
      <w:r>
        <w:t>Worked on Module Configuration for Sender File Adapter.</w:t>
      </w:r>
    </w:p>
    <w:p w14:paraId="4FF3AE02" w14:textId="77777777" w:rsidR="00F84966" w:rsidRDefault="00000000" w:rsidP="000A50E0">
      <w:pPr>
        <w:numPr>
          <w:ilvl w:val="0"/>
          <w:numId w:val="11"/>
        </w:numPr>
        <w:tabs>
          <w:tab w:val="left" w:pos="780"/>
        </w:tabs>
        <w:autoSpaceDE w:val="0"/>
        <w:autoSpaceDN w:val="0"/>
        <w:adjustRightInd w:val="0"/>
        <w:spacing w:after="0" w:line="240" w:lineRule="auto"/>
      </w:pPr>
      <w:r>
        <w:t>Worked with ABAP Team to understand the Deep analysis structure for Receiver Proxy.</w:t>
      </w:r>
    </w:p>
    <w:p w14:paraId="52676C13" w14:textId="77777777" w:rsidR="00F84966" w:rsidRDefault="00000000" w:rsidP="000A50E0">
      <w:pPr>
        <w:numPr>
          <w:ilvl w:val="0"/>
          <w:numId w:val="11"/>
        </w:numPr>
        <w:tabs>
          <w:tab w:val="left" w:pos="780"/>
        </w:tabs>
        <w:autoSpaceDE w:val="0"/>
        <w:autoSpaceDN w:val="0"/>
        <w:adjustRightInd w:val="0"/>
        <w:spacing w:after="0" w:line="240" w:lineRule="auto"/>
      </w:pPr>
      <w:r>
        <w:t xml:space="preserve">Experience on Channel Monitoring, IDOC Monitoring and Message Monitoring, cache monitoring, Queue monitoring SMQ1 &amp; SMQ2. </w:t>
      </w:r>
    </w:p>
    <w:p w14:paraId="64A9FD93" w14:textId="77777777" w:rsidR="00F84966" w:rsidRDefault="00000000" w:rsidP="000A50E0">
      <w:pPr>
        <w:numPr>
          <w:ilvl w:val="0"/>
          <w:numId w:val="11"/>
        </w:numPr>
        <w:tabs>
          <w:tab w:val="left" w:pos="780"/>
        </w:tabs>
        <w:autoSpaceDE w:val="0"/>
        <w:autoSpaceDN w:val="0"/>
        <w:adjustRightInd w:val="0"/>
        <w:spacing w:after="0" w:line="240" w:lineRule="auto"/>
      </w:pPr>
      <w:r>
        <w:t xml:space="preserve">Configured alerts to notify error messages to Business and stakeholders. </w:t>
      </w:r>
    </w:p>
    <w:p w14:paraId="6871E716" w14:textId="77777777" w:rsidR="00F84966" w:rsidRDefault="00000000" w:rsidP="000A50E0">
      <w:pPr>
        <w:numPr>
          <w:ilvl w:val="0"/>
          <w:numId w:val="11"/>
        </w:numPr>
        <w:tabs>
          <w:tab w:val="left" w:pos="780"/>
        </w:tabs>
        <w:autoSpaceDE w:val="0"/>
        <w:autoSpaceDN w:val="0"/>
        <w:adjustRightInd w:val="0"/>
        <w:spacing w:after="0" w:line="240" w:lineRule="auto"/>
      </w:pPr>
      <w:r>
        <w:t>Experience with Node Functions.</w:t>
      </w:r>
    </w:p>
    <w:p w14:paraId="74BB2C67" w14:textId="77777777" w:rsidR="00F84966" w:rsidRDefault="00000000" w:rsidP="000A50E0">
      <w:pPr>
        <w:numPr>
          <w:ilvl w:val="0"/>
          <w:numId w:val="11"/>
        </w:numPr>
        <w:tabs>
          <w:tab w:val="left" w:pos="780"/>
        </w:tabs>
        <w:autoSpaceDE w:val="0"/>
        <w:autoSpaceDN w:val="0"/>
        <w:adjustRightInd w:val="0"/>
        <w:spacing w:after="0" w:line="240" w:lineRule="auto"/>
      </w:pPr>
      <w:r>
        <w:t>Experience with UDFs.</w:t>
      </w:r>
    </w:p>
    <w:p w14:paraId="4BA35D75" w14:textId="121E5F24" w:rsidR="00F84966" w:rsidRDefault="00000000" w:rsidP="000A50E0">
      <w:pPr>
        <w:numPr>
          <w:ilvl w:val="0"/>
          <w:numId w:val="11"/>
        </w:numPr>
        <w:tabs>
          <w:tab w:val="left" w:pos="780"/>
        </w:tabs>
        <w:autoSpaceDE w:val="0"/>
        <w:autoSpaceDN w:val="0"/>
        <w:adjustRightInd w:val="0"/>
        <w:spacing w:after="0" w:line="240" w:lineRule="auto"/>
      </w:pPr>
      <w:r>
        <w:t xml:space="preserve">Experience on Fix value and Value mapping custom tables. </w:t>
      </w:r>
    </w:p>
    <w:p w14:paraId="281AC1B5" w14:textId="2585FED8" w:rsidR="00C10C21" w:rsidRDefault="00C10C21" w:rsidP="00C10C21">
      <w:pPr>
        <w:tabs>
          <w:tab w:val="left" w:pos="780"/>
        </w:tabs>
        <w:autoSpaceDE w:val="0"/>
        <w:autoSpaceDN w:val="0"/>
        <w:adjustRightInd w:val="0"/>
        <w:spacing w:after="0" w:line="240" w:lineRule="auto"/>
      </w:pPr>
    </w:p>
    <w:p w14:paraId="5FDE10E3" w14:textId="507AF992" w:rsidR="000A1F54" w:rsidRDefault="00000000" w:rsidP="00C10C21">
      <w:pPr>
        <w:spacing w:after="0" w:line="300" w:lineRule="auto"/>
        <w:rPr>
          <w:b/>
          <w:u w:val="single"/>
        </w:rPr>
      </w:pPr>
      <w:r>
        <w:rPr>
          <w:b/>
          <w:u w:val="single"/>
        </w:rPr>
        <w:t>Project: #10</w:t>
      </w:r>
    </w:p>
    <w:p w14:paraId="5E2A681C" w14:textId="77777777" w:rsidR="004957E2" w:rsidRPr="00C10C21" w:rsidRDefault="004957E2" w:rsidP="00C10C21">
      <w:pPr>
        <w:spacing w:after="0" w:line="300" w:lineRule="auto"/>
        <w:rPr>
          <w:b/>
          <w:u w:val="single"/>
        </w:rPr>
      </w:pPr>
    </w:p>
    <w:tbl>
      <w:tblPr>
        <w:tblStyle w:val="TableGrid"/>
        <w:tblW w:w="9175" w:type="dxa"/>
        <w:tblLook w:val="04A0" w:firstRow="1" w:lastRow="0" w:firstColumn="1" w:lastColumn="0" w:noHBand="0" w:noVBand="1"/>
      </w:tblPr>
      <w:tblGrid>
        <w:gridCol w:w="2065"/>
        <w:gridCol w:w="7110"/>
      </w:tblGrid>
      <w:tr w:rsidR="008B40B0" w14:paraId="16EC53A2" w14:textId="77777777" w:rsidTr="000A1F54">
        <w:tc>
          <w:tcPr>
            <w:tcW w:w="2065" w:type="dxa"/>
            <w:tcBorders>
              <w:top w:val="single" w:sz="4" w:space="0" w:color="auto"/>
              <w:left w:val="single" w:sz="4" w:space="0" w:color="auto"/>
              <w:bottom w:val="single" w:sz="4" w:space="0" w:color="auto"/>
              <w:right w:val="single" w:sz="4" w:space="0" w:color="auto"/>
            </w:tcBorders>
            <w:hideMark/>
          </w:tcPr>
          <w:p w14:paraId="2A024E6A" w14:textId="77777777" w:rsidR="000A1F54" w:rsidRPr="004957E2" w:rsidRDefault="00000000" w:rsidP="00BC49CD">
            <w:pPr>
              <w:spacing w:line="300" w:lineRule="auto"/>
            </w:pPr>
            <w:r w:rsidRPr="004957E2">
              <w:t xml:space="preserve">Client </w:t>
            </w:r>
          </w:p>
        </w:tc>
        <w:tc>
          <w:tcPr>
            <w:tcW w:w="7110" w:type="dxa"/>
            <w:tcBorders>
              <w:top w:val="single" w:sz="4" w:space="0" w:color="auto"/>
              <w:left w:val="single" w:sz="4" w:space="0" w:color="auto"/>
              <w:bottom w:val="single" w:sz="4" w:space="0" w:color="auto"/>
              <w:right w:val="single" w:sz="4" w:space="0" w:color="auto"/>
            </w:tcBorders>
            <w:hideMark/>
          </w:tcPr>
          <w:p w14:paraId="3586FEDE" w14:textId="222FAC31" w:rsidR="000A1F54" w:rsidRDefault="00000000" w:rsidP="00BC49CD">
            <w:pPr>
              <w:spacing w:line="300" w:lineRule="auto"/>
              <w:rPr>
                <w:b/>
                <w:bCs/>
                <w:u w:val="single"/>
              </w:rPr>
            </w:pPr>
            <w:r>
              <w:rPr>
                <w:rFonts w:cs="Arial"/>
                <w:b/>
                <w:bCs/>
                <w:color w:val="333399"/>
                <w:sz w:val="20"/>
              </w:rPr>
              <w:t>JCI (</w:t>
            </w:r>
            <w:r w:rsidRPr="00162B6A">
              <w:rPr>
                <w:rFonts w:cs="Arial"/>
                <w:b/>
                <w:bCs/>
                <w:color w:val="333399"/>
                <w:sz w:val="20"/>
              </w:rPr>
              <w:t>Johnson Controls, Inc.</w:t>
            </w:r>
            <w:r>
              <w:rPr>
                <w:rFonts w:cs="Arial"/>
                <w:b/>
                <w:bCs/>
                <w:color w:val="333399"/>
                <w:sz w:val="20"/>
              </w:rPr>
              <w:t>)</w:t>
            </w:r>
          </w:p>
        </w:tc>
      </w:tr>
      <w:tr w:rsidR="008B40B0" w14:paraId="40415C6C" w14:textId="77777777" w:rsidTr="000A1F54">
        <w:tc>
          <w:tcPr>
            <w:tcW w:w="2065" w:type="dxa"/>
            <w:tcBorders>
              <w:top w:val="single" w:sz="4" w:space="0" w:color="auto"/>
              <w:left w:val="single" w:sz="4" w:space="0" w:color="auto"/>
              <w:bottom w:val="single" w:sz="4" w:space="0" w:color="auto"/>
              <w:right w:val="single" w:sz="4" w:space="0" w:color="auto"/>
            </w:tcBorders>
            <w:hideMark/>
          </w:tcPr>
          <w:p w14:paraId="03511E2F" w14:textId="77777777" w:rsidR="000A1F54" w:rsidRPr="004957E2" w:rsidRDefault="00000000" w:rsidP="00BC49CD">
            <w:pPr>
              <w:spacing w:line="300" w:lineRule="auto"/>
            </w:pPr>
            <w:r w:rsidRPr="004957E2">
              <w:t xml:space="preserve">Project </w:t>
            </w:r>
          </w:p>
        </w:tc>
        <w:tc>
          <w:tcPr>
            <w:tcW w:w="7110" w:type="dxa"/>
            <w:tcBorders>
              <w:top w:val="single" w:sz="4" w:space="0" w:color="auto"/>
              <w:left w:val="single" w:sz="4" w:space="0" w:color="auto"/>
              <w:bottom w:val="single" w:sz="4" w:space="0" w:color="auto"/>
              <w:right w:val="single" w:sz="4" w:space="0" w:color="auto"/>
            </w:tcBorders>
            <w:hideMark/>
          </w:tcPr>
          <w:p w14:paraId="59FFAA9E" w14:textId="72FB8E16" w:rsidR="000A1F54" w:rsidRDefault="00000000" w:rsidP="00BC49CD">
            <w:pPr>
              <w:spacing w:line="300" w:lineRule="auto"/>
              <w:rPr>
                <w:b/>
                <w:bCs/>
                <w:u w:val="single"/>
              </w:rPr>
            </w:pPr>
            <w:r>
              <w:t>JCI PI Integration</w:t>
            </w:r>
          </w:p>
        </w:tc>
      </w:tr>
      <w:tr w:rsidR="008B40B0" w14:paraId="5CB38222" w14:textId="77777777" w:rsidTr="000A1F54">
        <w:tc>
          <w:tcPr>
            <w:tcW w:w="2065" w:type="dxa"/>
            <w:tcBorders>
              <w:top w:val="single" w:sz="4" w:space="0" w:color="auto"/>
              <w:left w:val="single" w:sz="4" w:space="0" w:color="auto"/>
              <w:bottom w:val="single" w:sz="4" w:space="0" w:color="auto"/>
              <w:right w:val="single" w:sz="4" w:space="0" w:color="auto"/>
            </w:tcBorders>
          </w:tcPr>
          <w:p w14:paraId="268370BB" w14:textId="77777777" w:rsidR="000A1F54" w:rsidRPr="004957E2" w:rsidRDefault="00000000" w:rsidP="00BC49CD">
            <w:pPr>
              <w:spacing w:line="300" w:lineRule="auto"/>
            </w:pPr>
            <w:r w:rsidRPr="004957E2">
              <w:t>Organization</w:t>
            </w:r>
          </w:p>
        </w:tc>
        <w:tc>
          <w:tcPr>
            <w:tcW w:w="7110" w:type="dxa"/>
            <w:tcBorders>
              <w:top w:val="single" w:sz="4" w:space="0" w:color="auto"/>
              <w:left w:val="single" w:sz="4" w:space="0" w:color="auto"/>
              <w:bottom w:val="single" w:sz="4" w:space="0" w:color="auto"/>
              <w:right w:val="single" w:sz="4" w:space="0" w:color="auto"/>
            </w:tcBorders>
          </w:tcPr>
          <w:p w14:paraId="1B887314" w14:textId="77777777" w:rsidR="000A1F54" w:rsidRDefault="00000000" w:rsidP="00BC49CD">
            <w:pPr>
              <w:spacing w:line="300" w:lineRule="auto"/>
            </w:pPr>
            <w:r>
              <w:t>L&amp;T Infotech</w:t>
            </w:r>
          </w:p>
        </w:tc>
      </w:tr>
      <w:tr w:rsidR="008B40B0" w14:paraId="0DC82319" w14:textId="77777777" w:rsidTr="000A1F54">
        <w:tc>
          <w:tcPr>
            <w:tcW w:w="2065" w:type="dxa"/>
            <w:tcBorders>
              <w:top w:val="single" w:sz="4" w:space="0" w:color="auto"/>
              <w:left w:val="single" w:sz="4" w:space="0" w:color="auto"/>
              <w:bottom w:val="single" w:sz="4" w:space="0" w:color="auto"/>
              <w:right w:val="single" w:sz="4" w:space="0" w:color="auto"/>
            </w:tcBorders>
            <w:hideMark/>
          </w:tcPr>
          <w:p w14:paraId="6D943135" w14:textId="77777777" w:rsidR="000A1F54" w:rsidRPr="004957E2" w:rsidRDefault="00000000" w:rsidP="00BC49CD">
            <w:pPr>
              <w:spacing w:line="300" w:lineRule="auto"/>
            </w:pPr>
            <w:r w:rsidRPr="004957E2">
              <w:t>SAP PI Version</w:t>
            </w:r>
          </w:p>
        </w:tc>
        <w:tc>
          <w:tcPr>
            <w:tcW w:w="7110" w:type="dxa"/>
            <w:tcBorders>
              <w:top w:val="single" w:sz="4" w:space="0" w:color="auto"/>
              <w:left w:val="single" w:sz="4" w:space="0" w:color="auto"/>
              <w:bottom w:val="single" w:sz="4" w:space="0" w:color="auto"/>
              <w:right w:val="single" w:sz="4" w:space="0" w:color="auto"/>
            </w:tcBorders>
            <w:hideMark/>
          </w:tcPr>
          <w:p w14:paraId="6930BCCE" w14:textId="77777777" w:rsidR="000A1F54" w:rsidRDefault="00000000" w:rsidP="00BC49CD">
            <w:pPr>
              <w:spacing w:line="300" w:lineRule="auto"/>
              <w:rPr>
                <w:b/>
                <w:bCs/>
                <w:u w:val="single"/>
              </w:rPr>
            </w:pPr>
            <w:r>
              <w:t>PI 7.3</w:t>
            </w:r>
          </w:p>
        </w:tc>
      </w:tr>
      <w:tr w:rsidR="008B40B0" w14:paraId="105AAD4E" w14:textId="77777777" w:rsidTr="000A1F54">
        <w:tc>
          <w:tcPr>
            <w:tcW w:w="2065" w:type="dxa"/>
            <w:tcBorders>
              <w:top w:val="single" w:sz="4" w:space="0" w:color="auto"/>
              <w:left w:val="single" w:sz="4" w:space="0" w:color="auto"/>
              <w:bottom w:val="single" w:sz="4" w:space="0" w:color="auto"/>
              <w:right w:val="single" w:sz="4" w:space="0" w:color="auto"/>
            </w:tcBorders>
            <w:hideMark/>
          </w:tcPr>
          <w:p w14:paraId="51F73E03" w14:textId="77777777" w:rsidR="000A1F54" w:rsidRPr="004957E2" w:rsidRDefault="00000000" w:rsidP="00BC49CD">
            <w:pPr>
              <w:spacing w:line="300" w:lineRule="auto"/>
            </w:pPr>
            <w:r w:rsidRPr="004957E2">
              <w:t>Technology</w:t>
            </w:r>
          </w:p>
        </w:tc>
        <w:tc>
          <w:tcPr>
            <w:tcW w:w="7110" w:type="dxa"/>
            <w:tcBorders>
              <w:top w:val="single" w:sz="4" w:space="0" w:color="auto"/>
              <w:left w:val="single" w:sz="4" w:space="0" w:color="auto"/>
              <w:bottom w:val="single" w:sz="4" w:space="0" w:color="auto"/>
              <w:right w:val="single" w:sz="4" w:space="0" w:color="auto"/>
            </w:tcBorders>
            <w:hideMark/>
          </w:tcPr>
          <w:p w14:paraId="1512E151" w14:textId="77777777" w:rsidR="000A1F54" w:rsidRDefault="00000000" w:rsidP="00BC49CD">
            <w:pPr>
              <w:spacing w:line="300" w:lineRule="auto"/>
            </w:pPr>
            <w:r>
              <w:t>Net weaver SAP</w:t>
            </w:r>
          </w:p>
        </w:tc>
      </w:tr>
    </w:tbl>
    <w:p w14:paraId="01B74AC1" w14:textId="77777777" w:rsidR="000A1F54" w:rsidRDefault="000A1F54" w:rsidP="000A1F54">
      <w:pPr>
        <w:tabs>
          <w:tab w:val="left" w:pos="780"/>
        </w:tabs>
        <w:autoSpaceDE w:val="0"/>
        <w:autoSpaceDN w:val="0"/>
        <w:adjustRightInd w:val="0"/>
        <w:spacing w:after="0" w:line="240" w:lineRule="auto"/>
        <w:rPr>
          <w:u w:val="single"/>
        </w:rPr>
      </w:pPr>
    </w:p>
    <w:p w14:paraId="6FBB712D" w14:textId="77777777" w:rsidR="000A1F54" w:rsidRDefault="00000000" w:rsidP="000A1F54">
      <w:pPr>
        <w:tabs>
          <w:tab w:val="left" w:pos="780"/>
        </w:tabs>
        <w:autoSpaceDE w:val="0"/>
        <w:autoSpaceDN w:val="0"/>
        <w:adjustRightInd w:val="0"/>
        <w:spacing w:after="0" w:line="240" w:lineRule="auto"/>
        <w:rPr>
          <w:u w:val="single"/>
        </w:rPr>
      </w:pPr>
      <w:r>
        <w:rPr>
          <w:u w:val="single"/>
        </w:rPr>
        <w:t>Roles and Responsibilities:</w:t>
      </w:r>
    </w:p>
    <w:p w14:paraId="04F1CBDB" w14:textId="77777777" w:rsidR="000A1F54" w:rsidRDefault="000A1F54" w:rsidP="000A1F54">
      <w:pPr>
        <w:tabs>
          <w:tab w:val="left" w:pos="780"/>
        </w:tabs>
        <w:autoSpaceDE w:val="0"/>
        <w:autoSpaceDN w:val="0"/>
        <w:adjustRightInd w:val="0"/>
        <w:spacing w:after="0" w:line="240" w:lineRule="auto"/>
      </w:pPr>
    </w:p>
    <w:p w14:paraId="0A33EABA" w14:textId="77777777" w:rsidR="000A1F54" w:rsidRPr="00584E7C" w:rsidRDefault="00000000" w:rsidP="000A1F54">
      <w:pPr>
        <w:numPr>
          <w:ilvl w:val="0"/>
          <w:numId w:val="14"/>
        </w:numPr>
        <w:autoSpaceDE w:val="0"/>
        <w:autoSpaceDN w:val="0"/>
        <w:adjustRightInd w:val="0"/>
        <w:spacing w:after="0" w:line="240" w:lineRule="auto"/>
      </w:pPr>
      <w:r w:rsidRPr="00584E7C">
        <w:t xml:space="preserve">Understanding the requirements, analyzing the functional specs and involved in the designing of interfaces. </w:t>
      </w:r>
    </w:p>
    <w:p w14:paraId="04C088D6" w14:textId="77777777" w:rsidR="000A1F54" w:rsidRPr="00584E7C" w:rsidRDefault="00000000" w:rsidP="000A1F54">
      <w:pPr>
        <w:numPr>
          <w:ilvl w:val="0"/>
          <w:numId w:val="14"/>
        </w:numPr>
        <w:autoSpaceDE w:val="0"/>
        <w:autoSpaceDN w:val="0"/>
        <w:adjustRightInd w:val="0"/>
        <w:spacing w:after="0" w:line="240" w:lineRule="auto"/>
      </w:pPr>
      <w:r w:rsidRPr="00584E7C">
        <w:t>Creating Technical Specification document from Functional Specification document.</w:t>
      </w:r>
    </w:p>
    <w:p w14:paraId="694E341C" w14:textId="77777777" w:rsidR="000A1F54" w:rsidRPr="00584E7C" w:rsidRDefault="00000000" w:rsidP="000A1F54">
      <w:pPr>
        <w:numPr>
          <w:ilvl w:val="0"/>
          <w:numId w:val="14"/>
        </w:numPr>
        <w:autoSpaceDE w:val="0"/>
        <w:autoSpaceDN w:val="0"/>
        <w:adjustRightInd w:val="0"/>
        <w:spacing w:after="0" w:line="240" w:lineRule="auto"/>
      </w:pPr>
      <w:r w:rsidRPr="00584E7C">
        <w:t>Understanding the requirement and designing of the interface.</w:t>
      </w:r>
    </w:p>
    <w:p w14:paraId="7832031D" w14:textId="77777777" w:rsidR="000A1F54" w:rsidRPr="00584E7C" w:rsidRDefault="00000000" w:rsidP="000A1F54">
      <w:pPr>
        <w:numPr>
          <w:ilvl w:val="0"/>
          <w:numId w:val="14"/>
        </w:numPr>
        <w:autoSpaceDE w:val="0"/>
        <w:autoSpaceDN w:val="0"/>
        <w:adjustRightInd w:val="0"/>
        <w:spacing w:after="0" w:line="240" w:lineRule="auto"/>
      </w:pPr>
      <w:r w:rsidRPr="00584E7C">
        <w:t xml:space="preserve">Good Experience in creating all objects of ESR and ID. </w:t>
      </w:r>
    </w:p>
    <w:p w14:paraId="31AE73C9" w14:textId="77777777" w:rsidR="000A1F54" w:rsidRPr="00584E7C" w:rsidRDefault="00000000" w:rsidP="000A1F54">
      <w:pPr>
        <w:numPr>
          <w:ilvl w:val="0"/>
          <w:numId w:val="14"/>
        </w:numPr>
        <w:autoSpaceDE w:val="0"/>
        <w:autoSpaceDN w:val="0"/>
        <w:adjustRightInd w:val="0"/>
        <w:spacing w:after="0" w:line="240" w:lineRule="auto"/>
      </w:pPr>
      <w:r w:rsidRPr="00584E7C">
        <w:t xml:space="preserve">Good Experience in creating all objects of ESR and ID. </w:t>
      </w:r>
    </w:p>
    <w:p w14:paraId="0C9CB06D" w14:textId="77777777" w:rsidR="000A1F54" w:rsidRPr="00584E7C" w:rsidRDefault="00000000" w:rsidP="000A1F54">
      <w:pPr>
        <w:numPr>
          <w:ilvl w:val="0"/>
          <w:numId w:val="14"/>
        </w:numPr>
        <w:autoSpaceDE w:val="0"/>
        <w:autoSpaceDN w:val="0"/>
        <w:adjustRightInd w:val="0"/>
        <w:spacing w:after="0" w:line="240" w:lineRule="auto"/>
      </w:pPr>
      <w:r w:rsidRPr="00584E7C">
        <w:t xml:space="preserve">Configured scenarios using IDOC and File adapters. </w:t>
      </w:r>
    </w:p>
    <w:p w14:paraId="7229073B" w14:textId="77777777" w:rsidR="000A1F54" w:rsidRPr="00584E7C" w:rsidRDefault="00000000" w:rsidP="000A1F54">
      <w:pPr>
        <w:numPr>
          <w:ilvl w:val="0"/>
          <w:numId w:val="14"/>
        </w:numPr>
        <w:autoSpaceDE w:val="0"/>
        <w:autoSpaceDN w:val="0"/>
        <w:adjustRightInd w:val="0"/>
        <w:spacing w:after="0" w:line="240" w:lineRule="auto"/>
      </w:pPr>
      <w:r w:rsidRPr="00584E7C">
        <w:t>Knowledge on Monitoring the communication channels  </w:t>
      </w:r>
    </w:p>
    <w:p w14:paraId="2B076722" w14:textId="77777777" w:rsidR="000A1F54" w:rsidRPr="00584E7C" w:rsidRDefault="00000000" w:rsidP="000A1F54">
      <w:pPr>
        <w:numPr>
          <w:ilvl w:val="0"/>
          <w:numId w:val="14"/>
        </w:numPr>
        <w:autoSpaceDE w:val="0"/>
        <w:autoSpaceDN w:val="0"/>
        <w:adjustRightInd w:val="0"/>
        <w:spacing w:after="0" w:line="240" w:lineRule="auto"/>
      </w:pPr>
      <w:r w:rsidRPr="00584E7C">
        <w:t>Knowledge on Rectifying the Communication Channels error.</w:t>
      </w:r>
    </w:p>
    <w:p w14:paraId="560C5133" w14:textId="77777777" w:rsidR="000A1F54" w:rsidRPr="00584E7C" w:rsidRDefault="00000000" w:rsidP="000A1F54">
      <w:pPr>
        <w:numPr>
          <w:ilvl w:val="0"/>
          <w:numId w:val="14"/>
        </w:numPr>
        <w:autoSpaceDE w:val="0"/>
        <w:autoSpaceDN w:val="0"/>
        <w:adjustRightInd w:val="0"/>
        <w:spacing w:after="0" w:line="240" w:lineRule="auto"/>
      </w:pPr>
      <w:r w:rsidRPr="00584E7C">
        <w:t>Knowledge on Re processing the error messages by changing the mapping.</w:t>
      </w:r>
    </w:p>
    <w:p w14:paraId="16E3B6D8" w14:textId="0D118357" w:rsidR="000A1F54" w:rsidRPr="00584E7C" w:rsidRDefault="00000000" w:rsidP="000A1F54">
      <w:pPr>
        <w:numPr>
          <w:ilvl w:val="0"/>
          <w:numId w:val="14"/>
        </w:numPr>
        <w:autoSpaceDE w:val="0"/>
        <w:autoSpaceDN w:val="0"/>
        <w:adjustRightInd w:val="0"/>
        <w:spacing w:after="0" w:line="240" w:lineRule="auto"/>
      </w:pPr>
      <w:r w:rsidRPr="00584E7C">
        <w:t xml:space="preserve">Detailed testing and documentation of all interfaces in order to ensure all client, system and business requirements have been satisfactorily met. </w:t>
      </w:r>
    </w:p>
    <w:p w14:paraId="17015ABA" w14:textId="75B84A2D" w:rsidR="000A1F54" w:rsidRDefault="00000000" w:rsidP="000A1F54">
      <w:pPr>
        <w:numPr>
          <w:ilvl w:val="0"/>
          <w:numId w:val="14"/>
        </w:numPr>
        <w:autoSpaceDE w:val="0"/>
        <w:autoSpaceDN w:val="0"/>
        <w:adjustRightInd w:val="0"/>
        <w:spacing w:after="0" w:line="240" w:lineRule="auto"/>
      </w:pPr>
      <w:r w:rsidRPr="00584E7C">
        <w:t>Remote support of the PI environment and all interfaces.</w:t>
      </w:r>
    </w:p>
    <w:p w14:paraId="5798F9C7" w14:textId="22B3203C" w:rsidR="00FF2597" w:rsidRDefault="00FF2597" w:rsidP="00FF2597">
      <w:pPr>
        <w:tabs>
          <w:tab w:val="left" w:pos="780"/>
        </w:tabs>
        <w:autoSpaceDE w:val="0"/>
        <w:autoSpaceDN w:val="0"/>
        <w:adjustRightInd w:val="0"/>
        <w:spacing w:after="0" w:line="240" w:lineRule="auto"/>
      </w:pPr>
    </w:p>
    <w:p w14:paraId="0B00B3E2" w14:textId="1C2D4F7A" w:rsidR="00FF2597" w:rsidRDefault="00000000" w:rsidP="00FF2597">
      <w:pPr>
        <w:tabs>
          <w:tab w:val="left" w:pos="780"/>
        </w:tabs>
        <w:autoSpaceDE w:val="0"/>
        <w:autoSpaceDN w:val="0"/>
        <w:adjustRightInd w:val="0"/>
        <w:spacing w:after="0" w:line="240" w:lineRule="auto"/>
        <w:rPr>
          <w:b/>
          <w:bCs/>
          <w:u w:val="single"/>
        </w:rPr>
      </w:pPr>
      <w:r w:rsidRPr="001B26E2">
        <w:rPr>
          <w:b/>
          <w:bCs/>
          <w:u w:val="single"/>
        </w:rPr>
        <w:t>Project #</w:t>
      </w:r>
      <w:r w:rsidR="001643F9">
        <w:rPr>
          <w:b/>
          <w:bCs/>
          <w:u w:val="single"/>
        </w:rPr>
        <w:t>11</w:t>
      </w:r>
    </w:p>
    <w:p w14:paraId="3501AED5" w14:textId="77777777" w:rsidR="00FF2597" w:rsidRDefault="00FF2597" w:rsidP="00FF2597">
      <w:pPr>
        <w:tabs>
          <w:tab w:val="left" w:pos="780"/>
        </w:tabs>
        <w:autoSpaceDE w:val="0"/>
        <w:autoSpaceDN w:val="0"/>
        <w:adjustRightInd w:val="0"/>
        <w:spacing w:after="0" w:line="240" w:lineRule="auto"/>
        <w:rPr>
          <w:b/>
          <w:bCs/>
          <w:u w:val="single"/>
        </w:rPr>
      </w:pPr>
    </w:p>
    <w:tbl>
      <w:tblPr>
        <w:tblStyle w:val="TableGrid"/>
        <w:tblW w:w="9175" w:type="dxa"/>
        <w:tblLook w:val="04A0" w:firstRow="1" w:lastRow="0" w:firstColumn="1" w:lastColumn="0" w:noHBand="0" w:noVBand="1"/>
      </w:tblPr>
      <w:tblGrid>
        <w:gridCol w:w="2065"/>
        <w:gridCol w:w="7110"/>
      </w:tblGrid>
      <w:tr w:rsidR="008B40B0" w14:paraId="7C1CC180" w14:textId="77777777" w:rsidTr="000A1F54">
        <w:tc>
          <w:tcPr>
            <w:tcW w:w="2065" w:type="dxa"/>
            <w:tcBorders>
              <w:top w:val="single" w:sz="4" w:space="0" w:color="auto"/>
              <w:left w:val="single" w:sz="4" w:space="0" w:color="auto"/>
              <w:bottom w:val="single" w:sz="4" w:space="0" w:color="auto"/>
              <w:right w:val="single" w:sz="4" w:space="0" w:color="auto"/>
            </w:tcBorders>
          </w:tcPr>
          <w:p w14:paraId="148B6DA8" w14:textId="639DB729" w:rsidR="000A1F54" w:rsidRPr="004957E2" w:rsidRDefault="00000000" w:rsidP="00BC49CD">
            <w:pPr>
              <w:spacing w:line="300" w:lineRule="auto"/>
            </w:pPr>
            <w:r w:rsidRPr="004957E2">
              <w:t>Client</w:t>
            </w:r>
          </w:p>
        </w:tc>
        <w:tc>
          <w:tcPr>
            <w:tcW w:w="7110" w:type="dxa"/>
            <w:tcBorders>
              <w:top w:val="single" w:sz="4" w:space="0" w:color="auto"/>
              <w:left w:val="single" w:sz="4" w:space="0" w:color="auto"/>
              <w:bottom w:val="single" w:sz="4" w:space="0" w:color="auto"/>
              <w:right w:val="single" w:sz="4" w:space="0" w:color="auto"/>
            </w:tcBorders>
          </w:tcPr>
          <w:p w14:paraId="43FA8067" w14:textId="3C59A61D" w:rsidR="000A1F54" w:rsidRDefault="00000000" w:rsidP="00BC49CD">
            <w:pPr>
              <w:spacing w:line="300" w:lineRule="auto"/>
            </w:pPr>
            <w:r w:rsidRPr="006F5A6D">
              <w:rPr>
                <w:rFonts w:cs="Arial"/>
                <w:b/>
                <w:bCs/>
                <w:color w:val="333399"/>
                <w:sz w:val="20"/>
              </w:rPr>
              <w:t>Sony India Private</w:t>
            </w:r>
            <w:r w:rsidR="006F5A6D">
              <w:rPr>
                <w:rFonts w:cs="Arial"/>
                <w:b/>
                <w:bCs/>
                <w:color w:val="333399"/>
                <w:sz w:val="20"/>
              </w:rPr>
              <w:t xml:space="preserve"> </w:t>
            </w:r>
          </w:p>
        </w:tc>
      </w:tr>
      <w:tr w:rsidR="008B40B0" w14:paraId="23EDE2B7" w14:textId="77777777" w:rsidTr="000A1F54">
        <w:tc>
          <w:tcPr>
            <w:tcW w:w="2065" w:type="dxa"/>
            <w:tcBorders>
              <w:top w:val="single" w:sz="4" w:space="0" w:color="auto"/>
              <w:left w:val="single" w:sz="4" w:space="0" w:color="auto"/>
              <w:bottom w:val="single" w:sz="4" w:space="0" w:color="auto"/>
              <w:right w:val="single" w:sz="4" w:space="0" w:color="auto"/>
            </w:tcBorders>
          </w:tcPr>
          <w:p w14:paraId="1C9CF108" w14:textId="77777777" w:rsidR="00FF2597" w:rsidRPr="004957E2" w:rsidRDefault="00000000" w:rsidP="00BC49CD">
            <w:pPr>
              <w:spacing w:line="300" w:lineRule="auto"/>
            </w:pPr>
            <w:r w:rsidRPr="004957E2">
              <w:t>Organization</w:t>
            </w:r>
          </w:p>
        </w:tc>
        <w:tc>
          <w:tcPr>
            <w:tcW w:w="7110" w:type="dxa"/>
            <w:tcBorders>
              <w:top w:val="single" w:sz="4" w:space="0" w:color="auto"/>
              <w:left w:val="single" w:sz="4" w:space="0" w:color="auto"/>
              <w:bottom w:val="single" w:sz="4" w:space="0" w:color="auto"/>
              <w:right w:val="single" w:sz="4" w:space="0" w:color="auto"/>
            </w:tcBorders>
          </w:tcPr>
          <w:p w14:paraId="4BD7769A" w14:textId="77777777" w:rsidR="00FF2597" w:rsidRPr="001B26E2" w:rsidRDefault="00000000" w:rsidP="00BC49CD">
            <w:pPr>
              <w:spacing w:line="300" w:lineRule="auto"/>
            </w:pPr>
            <w:r>
              <w:t xml:space="preserve">Randstad India </w:t>
            </w:r>
          </w:p>
        </w:tc>
      </w:tr>
      <w:tr w:rsidR="008B40B0" w14:paraId="11263E58" w14:textId="77777777" w:rsidTr="000A1F54">
        <w:tc>
          <w:tcPr>
            <w:tcW w:w="2065" w:type="dxa"/>
            <w:tcBorders>
              <w:top w:val="single" w:sz="4" w:space="0" w:color="auto"/>
              <w:left w:val="single" w:sz="4" w:space="0" w:color="auto"/>
              <w:bottom w:val="single" w:sz="4" w:space="0" w:color="auto"/>
              <w:right w:val="single" w:sz="4" w:space="0" w:color="auto"/>
            </w:tcBorders>
            <w:hideMark/>
          </w:tcPr>
          <w:p w14:paraId="4459DB94" w14:textId="77777777" w:rsidR="00FF2597" w:rsidRPr="004957E2" w:rsidRDefault="00000000" w:rsidP="00BC49CD">
            <w:pPr>
              <w:spacing w:line="300" w:lineRule="auto"/>
            </w:pPr>
            <w:r w:rsidRPr="004957E2">
              <w:t>Project Type</w:t>
            </w:r>
          </w:p>
        </w:tc>
        <w:tc>
          <w:tcPr>
            <w:tcW w:w="7110" w:type="dxa"/>
            <w:tcBorders>
              <w:top w:val="single" w:sz="4" w:space="0" w:color="auto"/>
              <w:left w:val="single" w:sz="4" w:space="0" w:color="auto"/>
              <w:bottom w:val="single" w:sz="4" w:space="0" w:color="auto"/>
              <w:right w:val="single" w:sz="4" w:space="0" w:color="auto"/>
            </w:tcBorders>
            <w:hideMark/>
          </w:tcPr>
          <w:p w14:paraId="46499D59" w14:textId="7BE5314B" w:rsidR="00FF2597" w:rsidRPr="001B26E2" w:rsidRDefault="00000000" w:rsidP="00BC49CD">
            <w:pPr>
              <w:spacing w:line="300" w:lineRule="auto"/>
            </w:pPr>
            <w:r>
              <w:t xml:space="preserve">SAP PI Integration Development </w:t>
            </w:r>
            <w:r w:rsidR="006F5A6D">
              <w:t>(SOLA)</w:t>
            </w:r>
          </w:p>
        </w:tc>
      </w:tr>
      <w:tr w:rsidR="008B40B0" w14:paraId="1B6C5775" w14:textId="77777777" w:rsidTr="000A1F54">
        <w:tc>
          <w:tcPr>
            <w:tcW w:w="2065" w:type="dxa"/>
            <w:tcBorders>
              <w:top w:val="single" w:sz="4" w:space="0" w:color="auto"/>
              <w:left w:val="single" w:sz="4" w:space="0" w:color="auto"/>
              <w:bottom w:val="single" w:sz="4" w:space="0" w:color="auto"/>
              <w:right w:val="single" w:sz="4" w:space="0" w:color="auto"/>
            </w:tcBorders>
            <w:hideMark/>
          </w:tcPr>
          <w:p w14:paraId="033275BD" w14:textId="7D590E35" w:rsidR="00FF2597" w:rsidRPr="004957E2" w:rsidRDefault="00000000" w:rsidP="00BC49CD">
            <w:pPr>
              <w:spacing w:line="300" w:lineRule="auto"/>
            </w:pPr>
            <w:r w:rsidRPr="004957E2">
              <w:t>Role</w:t>
            </w:r>
          </w:p>
        </w:tc>
        <w:tc>
          <w:tcPr>
            <w:tcW w:w="7110" w:type="dxa"/>
            <w:tcBorders>
              <w:top w:val="single" w:sz="4" w:space="0" w:color="auto"/>
              <w:left w:val="single" w:sz="4" w:space="0" w:color="auto"/>
              <w:bottom w:val="single" w:sz="4" w:space="0" w:color="auto"/>
              <w:right w:val="single" w:sz="4" w:space="0" w:color="auto"/>
            </w:tcBorders>
            <w:hideMark/>
          </w:tcPr>
          <w:p w14:paraId="41DB76E0" w14:textId="66FC0D6C" w:rsidR="00FF2597" w:rsidRPr="001B26E2" w:rsidRDefault="00000000" w:rsidP="00BC49CD">
            <w:pPr>
              <w:spacing w:line="300" w:lineRule="auto"/>
            </w:pPr>
            <w:r>
              <w:t>SAP PI Consultant</w:t>
            </w:r>
          </w:p>
        </w:tc>
      </w:tr>
    </w:tbl>
    <w:p w14:paraId="5F753BF5" w14:textId="77777777" w:rsidR="00FF2597" w:rsidRPr="001B26E2" w:rsidRDefault="00FF2597" w:rsidP="00FF2597">
      <w:pPr>
        <w:tabs>
          <w:tab w:val="left" w:pos="780"/>
        </w:tabs>
        <w:autoSpaceDE w:val="0"/>
        <w:autoSpaceDN w:val="0"/>
        <w:adjustRightInd w:val="0"/>
        <w:spacing w:after="0" w:line="240" w:lineRule="auto"/>
        <w:rPr>
          <w:b/>
          <w:bCs/>
          <w:u w:val="single"/>
        </w:rPr>
      </w:pPr>
    </w:p>
    <w:p w14:paraId="2F8A0F6E" w14:textId="77777777" w:rsidR="00FF2597" w:rsidRDefault="00000000" w:rsidP="00FF2597">
      <w:pPr>
        <w:tabs>
          <w:tab w:val="left" w:pos="780"/>
        </w:tabs>
        <w:autoSpaceDE w:val="0"/>
        <w:autoSpaceDN w:val="0"/>
        <w:adjustRightInd w:val="0"/>
        <w:spacing w:after="0" w:line="240" w:lineRule="auto"/>
        <w:rPr>
          <w:u w:val="single"/>
        </w:rPr>
      </w:pPr>
      <w:r>
        <w:rPr>
          <w:u w:val="single"/>
        </w:rPr>
        <w:t>Roles and Responsibilities:</w:t>
      </w:r>
    </w:p>
    <w:p w14:paraId="5E7EB83D" w14:textId="77777777" w:rsidR="00FF2597" w:rsidRDefault="00FF2597" w:rsidP="00FF2597">
      <w:pPr>
        <w:tabs>
          <w:tab w:val="left" w:pos="780"/>
        </w:tabs>
        <w:autoSpaceDE w:val="0"/>
        <w:autoSpaceDN w:val="0"/>
        <w:adjustRightInd w:val="0"/>
        <w:spacing w:after="0" w:line="240" w:lineRule="auto"/>
        <w:rPr>
          <w:b/>
          <w:bCs/>
          <w:u w:val="single"/>
        </w:rPr>
      </w:pPr>
    </w:p>
    <w:p w14:paraId="3E6EEEBA" w14:textId="3A54FD4F" w:rsidR="00FF2597" w:rsidRDefault="00000000" w:rsidP="00FF2597">
      <w:pPr>
        <w:pStyle w:val="ListParagraph"/>
        <w:numPr>
          <w:ilvl w:val="0"/>
          <w:numId w:val="13"/>
        </w:numPr>
        <w:tabs>
          <w:tab w:val="left" w:pos="780"/>
        </w:tabs>
        <w:autoSpaceDE w:val="0"/>
        <w:autoSpaceDN w:val="0"/>
        <w:adjustRightInd w:val="0"/>
        <w:spacing w:after="0" w:line="240" w:lineRule="auto"/>
      </w:pPr>
      <w:r w:rsidRPr="001B26E2">
        <w:t>Co</w:t>
      </w:r>
      <w:r>
        <w:t xml:space="preserve">nfigured Interfaces using FTP, IDOC, </w:t>
      </w:r>
      <w:r w:rsidR="000A1F54">
        <w:t>JDBC &amp;</w:t>
      </w:r>
      <w:r>
        <w:t xml:space="preserve"> SFTP adapters.</w:t>
      </w:r>
    </w:p>
    <w:p w14:paraId="40C924FF" w14:textId="77777777" w:rsidR="00FF2597" w:rsidRDefault="00000000" w:rsidP="00FF2597">
      <w:pPr>
        <w:pStyle w:val="ListParagraph"/>
        <w:numPr>
          <w:ilvl w:val="0"/>
          <w:numId w:val="13"/>
        </w:numPr>
        <w:tabs>
          <w:tab w:val="left" w:pos="780"/>
        </w:tabs>
        <w:autoSpaceDE w:val="0"/>
        <w:autoSpaceDN w:val="0"/>
        <w:adjustRightInd w:val="0"/>
        <w:spacing w:after="0" w:line="240" w:lineRule="auto"/>
      </w:pPr>
      <w:r>
        <w:t xml:space="preserve">Configured Pass through Scenarios. </w:t>
      </w:r>
    </w:p>
    <w:p w14:paraId="7F9D12CA" w14:textId="77777777" w:rsidR="00FF2597" w:rsidRDefault="00000000" w:rsidP="00FF2597">
      <w:pPr>
        <w:pStyle w:val="ListParagraph"/>
        <w:numPr>
          <w:ilvl w:val="0"/>
          <w:numId w:val="13"/>
        </w:numPr>
        <w:tabs>
          <w:tab w:val="left" w:pos="780"/>
        </w:tabs>
        <w:autoSpaceDE w:val="0"/>
        <w:autoSpaceDN w:val="0"/>
        <w:adjustRightInd w:val="0"/>
        <w:spacing w:after="0" w:line="240" w:lineRule="auto"/>
      </w:pPr>
      <w:r>
        <w:t xml:space="preserve">Message Monitoring. </w:t>
      </w:r>
    </w:p>
    <w:p w14:paraId="47E6CC83" w14:textId="77777777" w:rsidR="00FF2597" w:rsidRDefault="00000000" w:rsidP="00FF2597">
      <w:pPr>
        <w:pStyle w:val="ListParagraph"/>
        <w:numPr>
          <w:ilvl w:val="0"/>
          <w:numId w:val="13"/>
        </w:numPr>
        <w:tabs>
          <w:tab w:val="left" w:pos="780"/>
        </w:tabs>
        <w:autoSpaceDE w:val="0"/>
        <w:autoSpaceDN w:val="0"/>
        <w:adjustRightInd w:val="0"/>
        <w:spacing w:after="0" w:line="240" w:lineRule="auto"/>
      </w:pPr>
      <w:r>
        <w:t>Communication Channel Monitoring, Availability Time Planning for Channel Schedule.</w:t>
      </w:r>
    </w:p>
    <w:p w14:paraId="7C40A49D" w14:textId="77777777" w:rsidR="00FF2597" w:rsidRDefault="00000000" w:rsidP="00FF2597">
      <w:pPr>
        <w:pStyle w:val="ListParagraph"/>
        <w:numPr>
          <w:ilvl w:val="0"/>
          <w:numId w:val="13"/>
        </w:numPr>
        <w:tabs>
          <w:tab w:val="left" w:pos="780"/>
        </w:tabs>
        <w:autoSpaceDE w:val="0"/>
        <w:autoSpaceDN w:val="0"/>
        <w:adjustRightInd w:val="0"/>
        <w:spacing w:after="0" w:line="240" w:lineRule="auto"/>
      </w:pPr>
      <w:r>
        <w:t>IDOC Monitoring &amp; Meta data refresh.</w:t>
      </w:r>
    </w:p>
    <w:p w14:paraId="56F811DF" w14:textId="77777777" w:rsidR="00FF2597" w:rsidRDefault="00000000" w:rsidP="00FF2597">
      <w:pPr>
        <w:pStyle w:val="ListParagraph"/>
        <w:numPr>
          <w:ilvl w:val="0"/>
          <w:numId w:val="13"/>
        </w:numPr>
        <w:tabs>
          <w:tab w:val="left" w:pos="780"/>
        </w:tabs>
        <w:autoSpaceDE w:val="0"/>
        <w:autoSpaceDN w:val="0"/>
        <w:adjustRightInd w:val="0"/>
        <w:spacing w:after="0" w:line="240" w:lineRule="auto"/>
      </w:pPr>
      <w:r>
        <w:t>Simple and Advanced UDF creations</w:t>
      </w:r>
    </w:p>
    <w:p w14:paraId="05D27527" w14:textId="77777777" w:rsidR="00FF2597" w:rsidRDefault="00000000" w:rsidP="00FF2597">
      <w:pPr>
        <w:pStyle w:val="ListParagraph"/>
        <w:numPr>
          <w:ilvl w:val="0"/>
          <w:numId w:val="13"/>
        </w:numPr>
        <w:tabs>
          <w:tab w:val="left" w:pos="780"/>
        </w:tabs>
        <w:autoSpaceDE w:val="0"/>
        <w:autoSpaceDN w:val="0"/>
        <w:adjustRightInd w:val="0"/>
        <w:spacing w:after="0" w:line="240" w:lineRule="auto"/>
      </w:pPr>
      <w:r>
        <w:t>SMQ1, SMQ2, SXMB MONI, AL11, SM59, WE20, WE21, SALE, BD64 TCODES Utilization</w:t>
      </w:r>
    </w:p>
    <w:p w14:paraId="75E5042D" w14:textId="77777777" w:rsidR="00FF2597" w:rsidRDefault="00000000" w:rsidP="00FF2597">
      <w:pPr>
        <w:pStyle w:val="ListParagraph"/>
        <w:numPr>
          <w:ilvl w:val="0"/>
          <w:numId w:val="13"/>
        </w:numPr>
        <w:tabs>
          <w:tab w:val="left" w:pos="780"/>
        </w:tabs>
        <w:autoSpaceDE w:val="0"/>
        <w:autoSpaceDN w:val="0"/>
        <w:adjustRightInd w:val="0"/>
        <w:spacing w:after="0" w:line="240" w:lineRule="auto"/>
      </w:pPr>
      <w:r>
        <w:t>IDOC ALE configuration Set up</w:t>
      </w:r>
    </w:p>
    <w:p w14:paraId="6DDE1639" w14:textId="77777777" w:rsidR="00FF2597" w:rsidRPr="001B26E2" w:rsidRDefault="00000000" w:rsidP="00FF2597">
      <w:pPr>
        <w:pStyle w:val="ListParagraph"/>
        <w:numPr>
          <w:ilvl w:val="0"/>
          <w:numId w:val="13"/>
        </w:numPr>
        <w:tabs>
          <w:tab w:val="left" w:pos="780"/>
        </w:tabs>
        <w:autoSpaceDE w:val="0"/>
        <w:autoSpaceDN w:val="0"/>
        <w:adjustRightInd w:val="0"/>
        <w:spacing w:after="0" w:line="240" w:lineRule="auto"/>
      </w:pPr>
      <w:r>
        <w:t>ABAP Proxy Configuration set up.</w:t>
      </w:r>
      <w:r w:rsidR="007854EF">
        <w:pict w14:anchorId="73421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0;margin-top:0;width:1pt;height:1pt;z-index:251658240;mso-wrap-edited:f;mso-width-percent:0;mso-height-percent:0;mso-position-horizontal-relative:text;mso-position-vertical-relative:text;mso-width-percent:0;mso-height-percent:0">
            <v:imagedata r:id="rId37"/>
          </v:shape>
        </w:pict>
      </w:r>
      <w:r w:rsidR="007854EF">
        <w:pict w14:anchorId="5FA86AF0">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38"/>
          </v:shape>
        </w:pict>
      </w:r>
    </w:p>
    <w:sectPr w:rsidR="00FF2597" w:rsidRPr="001B26E2" w:rsidSect="00ED3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DBD89114"/>
    <w:lvl w:ilvl="0" w:tplc="A0AA15F6">
      <w:start w:val="1"/>
      <w:numFmt w:val="bullet"/>
      <w:pStyle w:val="ListBullet"/>
      <w:lvlText w:val=""/>
      <w:lvlJc w:val="left"/>
      <w:pPr>
        <w:ind w:left="1080" w:hanging="360"/>
      </w:pPr>
      <w:rPr>
        <w:rFonts w:ascii="Wingdings 3" w:hAnsi="Wingdings 3" w:hint="default"/>
        <w:caps w:val="0"/>
        <w:vanish w:val="0"/>
        <w:color w:val="0070C0"/>
        <w:vertAlign w:val="baseline"/>
        <w14:shadow w14:blurRad="0" w14:dist="0" w14:dir="0" w14:sx="0" w14:sy="0" w14:kx="0" w14:ky="0" w14:algn="none">
          <w14:srgbClr w14:val="000000"/>
        </w14:shadow>
        <w14:textOutline w14:w="0" w14:cap="rnd" w14:cmpd="sng" w14:algn="ctr">
          <w14:noFill/>
          <w14:prstDash w14:val="solid"/>
          <w14:bevel/>
        </w14:textOutline>
      </w:rPr>
    </w:lvl>
    <w:lvl w:ilvl="1" w:tplc="BDCCC186" w:tentative="1">
      <w:start w:val="1"/>
      <w:numFmt w:val="bullet"/>
      <w:lvlText w:val="o"/>
      <w:lvlJc w:val="left"/>
      <w:pPr>
        <w:ind w:left="1800" w:hanging="360"/>
      </w:pPr>
      <w:rPr>
        <w:rFonts w:ascii="Courier New" w:hAnsi="Courier New" w:cs="Courier New" w:hint="default"/>
      </w:rPr>
    </w:lvl>
    <w:lvl w:ilvl="2" w:tplc="E1F63A86" w:tentative="1">
      <w:start w:val="1"/>
      <w:numFmt w:val="bullet"/>
      <w:lvlText w:val=""/>
      <w:lvlJc w:val="left"/>
      <w:pPr>
        <w:ind w:left="2520" w:hanging="360"/>
      </w:pPr>
      <w:rPr>
        <w:rFonts w:ascii="Wingdings" w:hAnsi="Wingdings" w:hint="default"/>
      </w:rPr>
    </w:lvl>
    <w:lvl w:ilvl="3" w:tplc="972E6234" w:tentative="1">
      <w:start w:val="1"/>
      <w:numFmt w:val="bullet"/>
      <w:lvlText w:val=""/>
      <w:lvlJc w:val="left"/>
      <w:pPr>
        <w:ind w:left="3240" w:hanging="360"/>
      </w:pPr>
      <w:rPr>
        <w:rFonts w:ascii="Symbol" w:hAnsi="Symbol" w:hint="default"/>
      </w:rPr>
    </w:lvl>
    <w:lvl w:ilvl="4" w:tplc="034A852C" w:tentative="1">
      <w:start w:val="1"/>
      <w:numFmt w:val="bullet"/>
      <w:lvlText w:val="o"/>
      <w:lvlJc w:val="left"/>
      <w:pPr>
        <w:ind w:left="3960" w:hanging="360"/>
      </w:pPr>
      <w:rPr>
        <w:rFonts w:ascii="Courier New" w:hAnsi="Courier New" w:cs="Courier New" w:hint="default"/>
      </w:rPr>
    </w:lvl>
    <w:lvl w:ilvl="5" w:tplc="4B7C53DE" w:tentative="1">
      <w:start w:val="1"/>
      <w:numFmt w:val="bullet"/>
      <w:lvlText w:val=""/>
      <w:lvlJc w:val="left"/>
      <w:pPr>
        <w:ind w:left="4680" w:hanging="360"/>
      </w:pPr>
      <w:rPr>
        <w:rFonts w:ascii="Wingdings" w:hAnsi="Wingdings" w:hint="default"/>
      </w:rPr>
    </w:lvl>
    <w:lvl w:ilvl="6" w:tplc="D4FC47F2" w:tentative="1">
      <w:start w:val="1"/>
      <w:numFmt w:val="bullet"/>
      <w:lvlText w:val=""/>
      <w:lvlJc w:val="left"/>
      <w:pPr>
        <w:ind w:left="5400" w:hanging="360"/>
      </w:pPr>
      <w:rPr>
        <w:rFonts w:ascii="Symbol" w:hAnsi="Symbol" w:hint="default"/>
      </w:rPr>
    </w:lvl>
    <w:lvl w:ilvl="7" w:tplc="6A8ACA34" w:tentative="1">
      <w:start w:val="1"/>
      <w:numFmt w:val="bullet"/>
      <w:lvlText w:val="o"/>
      <w:lvlJc w:val="left"/>
      <w:pPr>
        <w:ind w:left="6120" w:hanging="360"/>
      </w:pPr>
      <w:rPr>
        <w:rFonts w:ascii="Courier New" w:hAnsi="Courier New" w:cs="Courier New" w:hint="default"/>
      </w:rPr>
    </w:lvl>
    <w:lvl w:ilvl="8" w:tplc="EBCECFEC" w:tentative="1">
      <w:start w:val="1"/>
      <w:numFmt w:val="bullet"/>
      <w:lvlText w:val=""/>
      <w:lvlJc w:val="left"/>
      <w:pPr>
        <w:ind w:left="6840" w:hanging="360"/>
      </w:pPr>
      <w:rPr>
        <w:rFonts w:ascii="Wingdings" w:hAnsi="Wingdings" w:hint="default"/>
      </w:rPr>
    </w:lvl>
  </w:abstractNum>
  <w:abstractNum w:abstractNumId="1" w15:restartNumberingAfterBreak="0">
    <w:nsid w:val="07516833"/>
    <w:multiLevelType w:val="multilevel"/>
    <w:tmpl w:val="6EF8B66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1E419DA"/>
    <w:multiLevelType w:val="singleLevel"/>
    <w:tmpl w:val="00000002"/>
    <w:name w:val="WW8Num2"/>
    <w:lvl w:ilvl="0">
      <w:start w:val="1"/>
      <w:numFmt w:val="bullet"/>
      <w:lvlText w:val=""/>
      <w:lvlJc w:val="left"/>
      <w:pPr>
        <w:tabs>
          <w:tab w:val="left" w:pos="360"/>
        </w:tabs>
        <w:ind w:left="360" w:hanging="360"/>
      </w:pPr>
      <w:rPr>
        <w:rFonts w:ascii="Wingdings" w:hAnsi="Wingdings"/>
        <w:sz w:val="24"/>
      </w:rPr>
    </w:lvl>
  </w:abstractNum>
  <w:abstractNum w:abstractNumId="3" w15:restartNumberingAfterBreak="0">
    <w:nsid w:val="183435CC"/>
    <w:multiLevelType w:val="hybridMultilevel"/>
    <w:tmpl w:val="2480A588"/>
    <w:lvl w:ilvl="0" w:tplc="1CD0A678">
      <w:start w:val="1"/>
      <w:numFmt w:val="bullet"/>
      <w:lvlText w:val=""/>
      <w:lvlJc w:val="left"/>
      <w:pPr>
        <w:tabs>
          <w:tab w:val="num" w:pos="720"/>
        </w:tabs>
        <w:ind w:left="720" w:hanging="360"/>
      </w:pPr>
      <w:rPr>
        <w:rFonts w:ascii="Symbol" w:hAnsi="Symbol" w:hint="default"/>
      </w:rPr>
    </w:lvl>
    <w:lvl w:ilvl="1" w:tplc="EC7AB782" w:tentative="1">
      <w:start w:val="1"/>
      <w:numFmt w:val="bullet"/>
      <w:lvlText w:val=""/>
      <w:lvlJc w:val="left"/>
      <w:pPr>
        <w:tabs>
          <w:tab w:val="num" w:pos="1440"/>
        </w:tabs>
        <w:ind w:left="1440" w:hanging="360"/>
      </w:pPr>
      <w:rPr>
        <w:rFonts w:ascii="Wingdings" w:hAnsi="Wingdings" w:hint="default"/>
      </w:rPr>
    </w:lvl>
    <w:lvl w:ilvl="2" w:tplc="85B61570" w:tentative="1">
      <w:start w:val="1"/>
      <w:numFmt w:val="bullet"/>
      <w:lvlText w:val=""/>
      <w:lvlJc w:val="left"/>
      <w:pPr>
        <w:tabs>
          <w:tab w:val="num" w:pos="2160"/>
        </w:tabs>
        <w:ind w:left="2160" w:hanging="360"/>
      </w:pPr>
      <w:rPr>
        <w:rFonts w:ascii="Wingdings" w:hAnsi="Wingdings" w:hint="default"/>
      </w:rPr>
    </w:lvl>
    <w:lvl w:ilvl="3" w:tplc="CFCA3922" w:tentative="1">
      <w:start w:val="1"/>
      <w:numFmt w:val="bullet"/>
      <w:lvlText w:val=""/>
      <w:lvlJc w:val="left"/>
      <w:pPr>
        <w:tabs>
          <w:tab w:val="num" w:pos="2880"/>
        </w:tabs>
        <w:ind w:left="2880" w:hanging="360"/>
      </w:pPr>
      <w:rPr>
        <w:rFonts w:ascii="Wingdings" w:hAnsi="Wingdings" w:hint="default"/>
      </w:rPr>
    </w:lvl>
    <w:lvl w:ilvl="4" w:tplc="282C89B4" w:tentative="1">
      <w:start w:val="1"/>
      <w:numFmt w:val="bullet"/>
      <w:lvlText w:val=""/>
      <w:lvlJc w:val="left"/>
      <w:pPr>
        <w:tabs>
          <w:tab w:val="num" w:pos="3600"/>
        </w:tabs>
        <w:ind w:left="3600" w:hanging="360"/>
      </w:pPr>
      <w:rPr>
        <w:rFonts w:ascii="Wingdings" w:hAnsi="Wingdings" w:hint="default"/>
      </w:rPr>
    </w:lvl>
    <w:lvl w:ilvl="5" w:tplc="69601A9A" w:tentative="1">
      <w:start w:val="1"/>
      <w:numFmt w:val="bullet"/>
      <w:lvlText w:val=""/>
      <w:lvlJc w:val="left"/>
      <w:pPr>
        <w:tabs>
          <w:tab w:val="num" w:pos="4320"/>
        </w:tabs>
        <w:ind w:left="4320" w:hanging="360"/>
      </w:pPr>
      <w:rPr>
        <w:rFonts w:ascii="Wingdings" w:hAnsi="Wingdings" w:hint="default"/>
      </w:rPr>
    </w:lvl>
    <w:lvl w:ilvl="6" w:tplc="021C3650" w:tentative="1">
      <w:start w:val="1"/>
      <w:numFmt w:val="bullet"/>
      <w:lvlText w:val=""/>
      <w:lvlJc w:val="left"/>
      <w:pPr>
        <w:tabs>
          <w:tab w:val="num" w:pos="5040"/>
        </w:tabs>
        <w:ind w:left="5040" w:hanging="360"/>
      </w:pPr>
      <w:rPr>
        <w:rFonts w:ascii="Wingdings" w:hAnsi="Wingdings" w:hint="default"/>
      </w:rPr>
    </w:lvl>
    <w:lvl w:ilvl="7" w:tplc="2C261E72" w:tentative="1">
      <w:start w:val="1"/>
      <w:numFmt w:val="bullet"/>
      <w:lvlText w:val=""/>
      <w:lvlJc w:val="left"/>
      <w:pPr>
        <w:tabs>
          <w:tab w:val="num" w:pos="5760"/>
        </w:tabs>
        <w:ind w:left="5760" w:hanging="360"/>
      </w:pPr>
      <w:rPr>
        <w:rFonts w:ascii="Wingdings" w:hAnsi="Wingdings" w:hint="default"/>
      </w:rPr>
    </w:lvl>
    <w:lvl w:ilvl="8" w:tplc="76840B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341B16"/>
    <w:multiLevelType w:val="hybridMultilevel"/>
    <w:tmpl w:val="C8108596"/>
    <w:lvl w:ilvl="0" w:tplc="065EA464">
      <w:start w:val="1"/>
      <w:numFmt w:val="bullet"/>
      <w:lvlText w:val=""/>
      <w:lvlJc w:val="left"/>
      <w:pPr>
        <w:tabs>
          <w:tab w:val="num" w:pos="720"/>
        </w:tabs>
        <w:ind w:left="720" w:hanging="360"/>
      </w:pPr>
      <w:rPr>
        <w:rFonts w:ascii="Symbol" w:hAnsi="Symbol" w:hint="default"/>
      </w:rPr>
    </w:lvl>
    <w:lvl w:ilvl="1" w:tplc="006C685E" w:tentative="1">
      <w:start w:val="1"/>
      <w:numFmt w:val="bullet"/>
      <w:lvlText w:val=""/>
      <w:lvlJc w:val="left"/>
      <w:pPr>
        <w:tabs>
          <w:tab w:val="num" w:pos="1440"/>
        </w:tabs>
        <w:ind w:left="1440" w:hanging="360"/>
      </w:pPr>
      <w:rPr>
        <w:rFonts w:ascii="Wingdings" w:hAnsi="Wingdings" w:hint="default"/>
      </w:rPr>
    </w:lvl>
    <w:lvl w:ilvl="2" w:tplc="5CD820B0" w:tentative="1">
      <w:start w:val="1"/>
      <w:numFmt w:val="bullet"/>
      <w:lvlText w:val=""/>
      <w:lvlJc w:val="left"/>
      <w:pPr>
        <w:tabs>
          <w:tab w:val="num" w:pos="2160"/>
        </w:tabs>
        <w:ind w:left="2160" w:hanging="360"/>
      </w:pPr>
      <w:rPr>
        <w:rFonts w:ascii="Wingdings" w:hAnsi="Wingdings" w:hint="default"/>
      </w:rPr>
    </w:lvl>
    <w:lvl w:ilvl="3" w:tplc="49129374" w:tentative="1">
      <w:start w:val="1"/>
      <w:numFmt w:val="bullet"/>
      <w:lvlText w:val=""/>
      <w:lvlJc w:val="left"/>
      <w:pPr>
        <w:tabs>
          <w:tab w:val="num" w:pos="2880"/>
        </w:tabs>
        <w:ind w:left="2880" w:hanging="360"/>
      </w:pPr>
      <w:rPr>
        <w:rFonts w:ascii="Wingdings" w:hAnsi="Wingdings" w:hint="default"/>
      </w:rPr>
    </w:lvl>
    <w:lvl w:ilvl="4" w:tplc="5E2EA360" w:tentative="1">
      <w:start w:val="1"/>
      <w:numFmt w:val="bullet"/>
      <w:lvlText w:val=""/>
      <w:lvlJc w:val="left"/>
      <w:pPr>
        <w:tabs>
          <w:tab w:val="num" w:pos="3600"/>
        </w:tabs>
        <w:ind w:left="3600" w:hanging="360"/>
      </w:pPr>
      <w:rPr>
        <w:rFonts w:ascii="Wingdings" w:hAnsi="Wingdings" w:hint="default"/>
      </w:rPr>
    </w:lvl>
    <w:lvl w:ilvl="5" w:tplc="113A3006" w:tentative="1">
      <w:start w:val="1"/>
      <w:numFmt w:val="bullet"/>
      <w:lvlText w:val=""/>
      <w:lvlJc w:val="left"/>
      <w:pPr>
        <w:tabs>
          <w:tab w:val="num" w:pos="4320"/>
        </w:tabs>
        <w:ind w:left="4320" w:hanging="360"/>
      </w:pPr>
      <w:rPr>
        <w:rFonts w:ascii="Wingdings" w:hAnsi="Wingdings" w:hint="default"/>
      </w:rPr>
    </w:lvl>
    <w:lvl w:ilvl="6" w:tplc="D6F4C89C" w:tentative="1">
      <w:start w:val="1"/>
      <w:numFmt w:val="bullet"/>
      <w:lvlText w:val=""/>
      <w:lvlJc w:val="left"/>
      <w:pPr>
        <w:tabs>
          <w:tab w:val="num" w:pos="5040"/>
        </w:tabs>
        <w:ind w:left="5040" w:hanging="360"/>
      </w:pPr>
      <w:rPr>
        <w:rFonts w:ascii="Wingdings" w:hAnsi="Wingdings" w:hint="default"/>
      </w:rPr>
    </w:lvl>
    <w:lvl w:ilvl="7" w:tplc="A06AB10C" w:tentative="1">
      <w:start w:val="1"/>
      <w:numFmt w:val="bullet"/>
      <w:lvlText w:val=""/>
      <w:lvlJc w:val="left"/>
      <w:pPr>
        <w:tabs>
          <w:tab w:val="num" w:pos="5760"/>
        </w:tabs>
        <w:ind w:left="5760" w:hanging="360"/>
      </w:pPr>
      <w:rPr>
        <w:rFonts w:ascii="Wingdings" w:hAnsi="Wingdings" w:hint="default"/>
      </w:rPr>
    </w:lvl>
    <w:lvl w:ilvl="8" w:tplc="BBF05DC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8B1B7F"/>
    <w:multiLevelType w:val="hybridMultilevel"/>
    <w:tmpl w:val="214A72D8"/>
    <w:lvl w:ilvl="0" w:tplc="3796FEE8">
      <w:start w:val="1"/>
      <w:numFmt w:val="bullet"/>
      <w:lvlText w:val=""/>
      <w:lvlJc w:val="left"/>
      <w:pPr>
        <w:tabs>
          <w:tab w:val="num" w:pos="720"/>
        </w:tabs>
        <w:ind w:left="720" w:hanging="360"/>
      </w:pPr>
      <w:rPr>
        <w:rFonts w:ascii="Symbol" w:hAnsi="Symbol" w:hint="default"/>
      </w:rPr>
    </w:lvl>
    <w:lvl w:ilvl="1" w:tplc="C9E2A116" w:tentative="1">
      <w:start w:val="1"/>
      <w:numFmt w:val="bullet"/>
      <w:lvlText w:val=""/>
      <w:lvlJc w:val="left"/>
      <w:pPr>
        <w:tabs>
          <w:tab w:val="num" w:pos="1440"/>
        </w:tabs>
        <w:ind w:left="1440" w:hanging="360"/>
      </w:pPr>
      <w:rPr>
        <w:rFonts w:ascii="Wingdings" w:hAnsi="Wingdings" w:hint="default"/>
      </w:rPr>
    </w:lvl>
    <w:lvl w:ilvl="2" w:tplc="36CCBC60" w:tentative="1">
      <w:start w:val="1"/>
      <w:numFmt w:val="bullet"/>
      <w:lvlText w:val=""/>
      <w:lvlJc w:val="left"/>
      <w:pPr>
        <w:tabs>
          <w:tab w:val="num" w:pos="2160"/>
        </w:tabs>
        <w:ind w:left="2160" w:hanging="360"/>
      </w:pPr>
      <w:rPr>
        <w:rFonts w:ascii="Wingdings" w:hAnsi="Wingdings" w:hint="default"/>
      </w:rPr>
    </w:lvl>
    <w:lvl w:ilvl="3" w:tplc="2E14224C" w:tentative="1">
      <w:start w:val="1"/>
      <w:numFmt w:val="bullet"/>
      <w:lvlText w:val=""/>
      <w:lvlJc w:val="left"/>
      <w:pPr>
        <w:tabs>
          <w:tab w:val="num" w:pos="2880"/>
        </w:tabs>
        <w:ind w:left="2880" w:hanging="360"/>
      </w:pPr>
      <w:rPr>
        <w:rFonts w:ascii="Wingdings" w:hAnsi="Wingdings" w:hint="default"/>
      </w:rPr>
    </w:lvl>
    <w:lvl w:ilvl="4" w:tplc="22D0E82A" w:tentative="1">
      <w:start w:val="1"/>
      <w:numFmt w:val="bullet"/>
      <w:lvlText w:val=""/>
      <w:lvlJc w:val="left"/>
      <w:pPr>
        <w:tabs>
          <w:tab w:val="num" w:pos="3600"/>
        </w:tabs>
        <w:ind w:left="3600" w:hanging="360"/>
      </w:pPr>
      <w:rPr>
        <w:rFonts w:ascii="Wingdings" w:hAnsi="Wingdings" w:hint="default"/>
      </w:rPr>
    </w:lvl>
    <w:lvl w:ilvl="5" w:tplc="4C9EB0A8" w:tentative="1">
      <w:start w:val="1"/>
      <w:numFmt w:val="bullet"/>
      <w:lvlText w:val=""/>
      <w:lvlJc w:val="left"/>
      <w:pPr>
        <w:tabs>
          <w:tab w:val="num" w:pos="4320"/>
        </w:tabs>
        <w:ind w:left="4320" w:hanging="360"/>
      </w:pPr>
      <w:rPr>
        <w:rFonts w:ascii="Wingdings" w:hAnsi="Wingdings" w:hint="default"/>
      </w:rPr>
    </w:lvl>
    <w:lvl w:ilvl="6" w:tplc="9AD6896A" w:tentative="1">
      <w:start w:val="1"/>
      <w:numFmt w:val="bullet"/>
      <w:lvlText w:val=""/>
      <w:lvlJc w:val="left"/>
      <w:pPr>
        <w:tabs>
          <w:tab w:val="num" w:pos="5040"/>
        </w:tabs>
        <w:ind w:left="5040" w:hanging="360"/>
      </w:pPr>
      <w:rPr>
        <w:rFonts w:ascii="Wingdings" w:hAnsi="Wingdings" w:hint="default"/>
      </w:rPr>
    </w:lvl>
    <w:lvl w:ilvl="7" w:tplc="3E7C97D2" w:tentative="1">
      <w:start w:val="1"/>
      <w:numFmt w:val="bullet"/>
      <w:lvlText w:val=""/>
      <w:lvlJc w:val="left"/>
      <w:pPr>
        <w:tabs>
          <w:tab w:val="num" w:pos="5760"/>
        </w:tabs>
        <w:ind w:left="5760" w:hanging="360"/>
      </w:pPr>
      <w:rPr>
        <w:rFonts w:ascii="Wingdings" w:hAnsi="Wingdings" w:hint="default"/>
      </w:rPr>
    </w:lvl>
    <w:lvl w:ilvl="8" w:tplc="DA6845B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415EE"/>
    <w:multiLevelType w:val="hybridMultilevel"/>
    <w:tmpl w:val="07C46182"/>
    <w:lvl w:ilvl="0" w:tplc="A4223184">
      <w:start w:val="1"/>
      <w:numFmt w:val="bullet"/>
      <w:lvlText w:val=""/>
      <w:lvlJc w:val="left"/>
      <w:pPr>
        <w:ind w:left="720" w:hanging="360"/>
      </w:pPr>
      <w:rPr>
        <w:rFonts w:ascii="Symbol" w:hAnsi="Symbol" w:hint="default"/>
      </w:rPr>
    </w:lvl>
    <w:lvl w:ilvl="1" w:tplc="1374BB94" w:tentative="1">
      <w:start w:val="1"/>
      <w:numFmt w:val="bullet"/>
      <w:lvlText w:val="o"/>
      <w:lvlJc w:val="left"/>
      <w:pPr>
        <w:ind w:left="1440" w:hanging="360"/>
      </w:pPr>
      <w:rPr>
        <w:rFonts w:ascii="Courier New" w:hAnsi="Courier New" w:cs="Courier New" w:hint="default"/>
      </w:rPr>
    </w:lvl>
    <w:lvl w:ilvl="2" w:tplc="C2A23910" w:tentative="1">
      <w:start w:val="1"/>
      <w:numFmt w:val="bullet"/>
      <w:lvlText w:val=""/>
      <w:lvlJc w:val="left"/>
      <w:pPr>
        <w:ind w:left="2160" w:hanging="360"/>
      </w:pPr>
      <w:rPr>
        <w:rFonts w:ascii="Wingdings" w:hAnsi="Wingdings" w:hint="default"/>
      </w:rPr>
    </w:lvl>
    <w:lvl w:ilvl="3" w:tplc="8D42B394" w:tentative="1">
      <w:start w:val="1"/>
      <w:numFmt w:val="bullet"/>
      <w:lvlText w:val=""/>
      <w:lvlJc w:val="left"/>
      <w:pPr>
        <w:ind w:left="2880" w:hanging="360"/>
      </w:pPr>
      <w:rPr>
        <w:rFonts w:ascii="Symbol" w:hAnsi="Symbol" w:hint="default"/>
      </w:rPr>
    </w:lvl>
    <w:lvl w:ilvl="4" w:tplc="D2C08B6A" w:tentative="1">
      <w:start w:val="1"/>
      <w:numFmt w:val="bullet"/>
      <w:lvlText w:val="o"/>
      <w:lvlJc w:val="left"/>
      <w:pPr>
        <w:ind w:left="3600" w:hanging="360"/>
      </w:pPr>
      <w:rPr>
        <w:rFonts w:ascii="Courier New" w:hAnsi="Courier New" w:cs="Courier New" w:hint="default"/>
      </w:rPr>
    </w:lvl>
    <w:lvl w:ilvl="5" w:tplc="D03E599E" w:tentative="1">
      <w:start w:val="1"/>
      <w:numFmt w:val="bullet"/>
      <w:lvlText w:val=""/>
      <w:lvlJc w:val="left"/>
      <w:pPr>
        <w:ind w:left="4320" w:hanging="360"/>
      </w:pPr>
      <w:rPr>
        <w:rFonts w:ascii="Wingdings" w:hAnsi="Wingdings" w:hint="default"/>
      </w:rPr>
    </w:lvl>
    <w:lvl w:ilvl="6" w:tplc="96EA1C8A" w:tentative="1">
      <w:start w:val="1"/>
      <w:numFmt w:val="bullet"/>
      <w:lvlText w:val=""/>
      <w:lvlJc w:val="left"/>
      <w:pPr>
        <w:ind w:left="5040" w:hanging="360"/>
      </w:pPr>
      <w:rPr>
        <w:rFonts w:ascii="Symbol" w:hAnsi="Symbol" w:hint="default"/>
      </w:rPr>
    </w:lvl>
    <w:lvl w:ilvl="7" w:tplc="4934D9D0" w:tentative="1">
      <w:start w:val="1"/>
      <w:numFmt w:val="bullet"/>
      <w:lvlText w:val="o"/>
      <w:lvlJc w:val="left"/>
      <w:pPr>
        <w:ind w:left="5760" w:hanging="360"/>
      </w:pPr>
      <w:rPr>
        <w:rFonts w:ascii="Courier New" w:hAnsi="Courier New" w:cs="Courier New" w:hint="default"/>
      </w:rPr>
    </w:lvl>
    <w:lvl w:ilvl="8" w:tplc="980A54CE" w:tentative="1">
      <w:start w:val="1"/>
      <w:numFmt w:val="bullet"/>
      <w:lvlText w:val=""/>
      <w:lvlJc w:val="left"/>
      <w:pPr>
        <w:ind w:left="6480" w:hanging="360"/>
      </w:pPr>
      <w:rPr>
        <w:rFonts w:ascii="Wingdings" w:hAnsi="Wingdings" w:hint="default"/>
      </w:rPr>
    </w:lvl>
  </w:abstractNum>
  <w:abstractNum w:abstractNumId="7" w15:restartNumberingAfterBreak="0">
    <w:nsid w:val="307651F5"/>
    <w:multiLevelType w:val="hybridMultilevel"/>
    <w:tmpl w:val="C5F24BF8"/>
    <w:lvl w:ilvl="0" w:tplc="DD90687A">
      <w:start w:val="1"/>
      <w:numFmt w:val="bullet"/>
      <w:lvlText w:val=""/>
      <w:lvlJc w:val="left"/>
      <w:pPr>
        <w:tabs>
          <w:tab w:val="num" w:pos="720"/>
        </w:tabs>
        <w:ind w:left="720" w:hanging="360"/>
      </w:pPr>
      <w:rPr>
        <w:rFonts w:ascii="Symbol" w:hAnsi="Symbol" w:hint="default"/>
      </w:rPr>
    </w:lvl>
    <w:lvl w:ilvl="1" w:tplc="AED6FE22" w:tentative="1">
      <w:start w:val="1"/>
      <w:numFmt w:val="bullet"/>
      <w:lvlText w:val=""/>
      <w:lvlJc w:val="left"/>
      <w:pPr>
        <w:tabs>
          <w:tab w:val="num" w:pos="1440"/>
        </w:tabs>
        <w:ind w:left="1440" w:hanging="360"/>
      </w:pPr>
      <w:rPr>
        <w:rFonts w:ascii="Wingdings" w:hAnsi="Wingdings" w:hint="default"/>
      </w:rPr>
    </w:lvl>
    <w:lvl w:ilvl="2" w:tplc="E4F63C72" w:tentative="1">
      <w:start w:val="1"/>
      <w:numFmt w:val="bullet"/>
      <w:lvlText w:val=""/>
      <w:lvlJc w:val="left"/>
      <w:pPr>
        <w:tabs>
          <w:tab w:val="num" w:pos="2160"/>
        </w:tabs>
        <w:ind w:left="2160" w:hanging="360"/>
      </w:pPr>
      <w:rPr>
        <w:rFonts w:ascii="Wingdings" w:hAnsi="Wingdings" w:hint="default"/>
      </w:rPr>
    </w:lvl>
    <w:lvl w:ilvl="3" w:tplc="300CB848" w:tentative="1">
      <w:start w:val="1"/>
      <w:numFmt w:val="bullet"/>
      <w:lvlText w:val=""/>
      <w:lvlJc w:val="left"/>
      <w:pPr>
        <w:tabs>
          <w:tab w:val="num" w:pos="2880"/>
        </w:tabs>
        <w:ind w:left="2880" w:hanging="360"/>
      </w:pPr>
      <w:rPr>
        <w:rFonts w:ascii="Wingdings" w:hAnsi="Wingdings" w:hint="default"/>
      </w:rPr>
    </w:lvl>
    <w:lvl w:ilvl="4" w:tplc="44F4A6A8" w:tentative="1">
      <w:start w:val="1"/>
      <w:numFmt w:val="bullet"/>
      <w:lvlText w:val=""/>
      <w:lvlJc w:val="left"/>
      <w:pPr>
        <w:tabs>
          <w:tab w:val="num" w:pos="3600"/>
        </w:tabs>
        <w:ind w:left="3600" w:hanging="360"/>
      </w:pPr>
      <w:rPr>
        <w:rFonts w:ascii="Wingdings" w:hAnsi="Wingdings" w:hint="default"/>
      </w:rPr>
    </w:lvl>
    <w:lvl w:ilvl="5" w:tplc="2C0AD0AC" w:tentative="1">
      <w:start w:val="1"/>
      <w:numFmt w:val="bullet"/>
      <w:lvlText w:val=""/>
      <w:lvlJc w:val="left"/>
      <w:pPr>
        <w:tabs>
          <w:tab w:val="num" w:pos="4320"/>
        </w:tabs>
        <w:ind w:left="4320" w:hanging="360"/>
      </w:pPr>
      <w:rPr>
        <w:rFonts w:ascii="Wingdings" w:hAnsi="Wingdings" w:hint="default"/>
      </w:rPr>
    </w:lvl>
    <w:lvl w:ilvl="6" w:tplc="DDCA0EE0" w:tentative="1">
      <w:start w:val="1"/>
      <w:numFmt w:val="bullet"/>
      <w:lvlText w:val=""/>
      <w:lvlJc w:val="left"/>
      <w:pPr>
        <w:tabs>
          <w:tab w:val="num" w:pos="5040"/>
        </w:tabs>
        <w:ind w:left="5040" w:hanging="360"/>
      </w:pPr>
      <w:rPr>
        <w:rFonts w:ascii="Wingdings" w:hAnsi="Wingdings" w:hint="default"/>
      </w:rPr>
    </w:lvl>
    <w:lvl w:ilvl="7" w:tplc="EC5C198C" w:tentative="1">
      <w:start w:val="1"/>
      <w:numFmt w:val="bullet"/>
      <w:lvlText w:val=""/>
      <w:lvlJc w:val="left"/>
      <w:pPr>
        <w:tabs>
          <w:tab w:val="num" w:pos="5760"/>
        </w:tabs>
        <w:ind w:left="5760" w:hanging="360"/>
      </w:pPr>
      <w:rPr>
        <w:rFonts w:ascii="Wingdings" w:hAnsi="Wingdings" w:hint="default"/>
      </w:rPr>
    </w:lvl>
    <w:lvl w:ilvl="8" w:tplc="6A861E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2A2D22"/>
    <w:multiLevelType w:val="hybridMultilevel"/>
    <w:tmpl w:val="5E684D30"/>
    <w:lvl w:ilvl="0" w:tplc="20E0A7BA">
      <w:start w:val="1"/>
      <w:numFmt w:val="bullet"/>
      <w:lvlText w:val=""/>
      <w:lvlJc w:val="left"/>
      <w:pPr>
        <w:ind w:left="720" w:hanging="360"/>
      </w:pPr>
      <w:rPr>
        <w:rFonts w:ascii="Symbol" w:hAnsi="Symbol" w:hint="default"/>
      </w:rPr>
    </w:lvl>
    <w:lvl w:ilvl="1" w:tplc="2A28A8D6" w:tentative="1">
      <w:start w:val="1"/>
      <w:numFmt w:val="bullet"/>
      <w:lvlText w:val="o"/>
      <w:lvlJc w:val="left"/>
      <w:pPr>
        <w:ind w:left="1440" w:hanging="360"/>
      </w:pPr>
      <w:rPr>
        <w:rFonts w:ascii="Courier New" w:hAnsi="Courier New" w:cs="Courier New" w:hint="default"/>
      </w:rPr>
    </w:lvl>
    <w:lvl w:ilvl="2" w:tplc="870E9D4E" w:tentative="1">
      <w:start w:val="1"/>
      <w:numFmt w:val="bullet"/>
      <w:lvlText w:val=""/>
      <w:lvlJc w:val="left"/>
      <w:pPr>
        <w:ind w:left="2160" w:hanging="360"/>
      </w:pPr>
      <w:rPr>
        <w:rFonts w:ascii="Wingdings" w:hAnsi="Wingdings" w:hint="default"/>
      </w:rPr>
    </w:lvl>
    <w:lvl w:ilvl="3" w:tplc="321CBF52" w:tentative="1">
      <w:start w:val="1"/>
      <w:numFmt w:val="bullet"/>
      <w:lvlText w:val=""/>
      <w:lvlJc w:val="left"/>
      <w:pPr>
        <w:ind w:left="2880" w:hanging="360"/>
      </w:pPr>
      <w:rPr>
        <w:rFonts w:ascii="Symbol" w:hAnsi="Symbol" w:hint="default"/>
      </w:rPr>
    </w:lvl>
    <w:lvl w:ilvl="4" w:tplc="35C668CA" w:tentative="1">
      <w:start w:val="1"/>
      <w:numFmt w:val="bullet"/>
      <w:lvlText w:val="o"/>
      <w:lvlJc w:val="left"/>
      <w:pPr>
        <w:ind w:left="3600" w:hanging="360"/>
      </w:pPr>
      <w:rPr>
        <w:rFonts w:ascii="Courier New" w:hAnsi="Courier New" w:cs="Courier New" w:hint="default"/>
      </w:rPr>
    </w:lvl>
    <w:lvl w:ilvl="5" w:tplc="837C9C84" w:tentative="1">
      <w:start w:val="1"/>
      <w:numFmt w:val="bullet"/>
      <w:lvlText w:val=""/>
      <w:lvlJc w:val="left"/>
      <w:pPr>
        <w:ind w:left="4320" w:hanging="360"/>
      </w:pPr>
      <w:rPr>
        <w:rFonts w:ascii="Wingdings" w:hAnsi="Wingdings" w:hint="default"/>
      </w:rPr>
    </w:lvl>
    <w:lvl w:ilvl="6" w:tplc="22964364" w:tentative="1">
      <w:start w:val="1"/>
      <w:numFmt w:val="bullet"/>
      <w:lvlText w:val=""/>
      <w:lvlJc w:val="left"/>
      <w:pPr>
        <w:ind w:left="5040" w:hanging="360"/>
      </w:pPr>
      <w:rPr>
        <w:rFonts w:ascii="Symbol" w:hAnsi="Symbol" w:hint="default"/>
      </w:rPr>
    </w:lvl>
    <w:lvl w:ilvl="7" w:tplc="DA50C974" w:tentative="1">
      <w:start w:val="1"/>
      <w:numFmt w:val="bullet"/>
      <w:lvlText w:val="o"/>
      <w:lvlJc w:val="left"/>
      <w:pPr>
        <w:ind w:left="5760" w:hanging="360"/>
      </w:pPr>
      <w:rPr>
        <w:rFonts w:ascii="Courier New" w:hAnsi="Courier New" w:cs="Courier New" w:hint="default"/>
      </w:rPr>
    </w:lvl>
    <w:lvl w:ilvl="8" w:tplc="FD4E23D8" w:tentative="1">
      <w:start w:val="1"/>
      <w:numFmt w:val="bullet"/>
      <w:lvlText w:val=""/>
      <w:lvlJc w:val="left"/>
      <w:pPr>
        <w:ind w:left="6480" w:hanging="360"/>
      </w:pPr>
      <w:rPr>
        <w:rFonts w:ascii="Wingdings" w:hAnsi="Wingdings" w:hint="default"/>
      </w:rPr>
    </w:lvl>
  </w:abstractNum>
  <w:abstractNum w:abstractNumId="9" w15:restartNumberingAfterBreak="0">
    <w:nsid w:val="4AB36942"/>
    <w:multiLevelType w:val="hybridMultilevel"/>
    <w:tmpl w:val="B42C8B72"/>
    <w:lvl w:ilvl="0" w:tplc="76D2D1DA">
      <w:start w:val="1"/>
      <w:numFmt w:val="bullet"/>
      <w:lvlText w:val=""/>
      <w:lvlJc w:val="left"/>
      <w:pPr>
        <w:ind w:left="720" w:hanging="360"/>
      </w:pPr>
      <w:rPr>
        <w:rFonts w:ascii="Symbol" w:hAnsi="Symbol" w:hint="default"/>
      </w:rPr>
    </w:lvl>
    <w:lvl w:ilvl="1" w:tplc="2362B96C" w:tentative="1">
      <w:start w:val="1"/>
      <w:numFmt w:val="bullet"/>
      <w:lvlText w:val="o"/>
      <w:lvlJc w:val="left"/>
      <w:pPr>
        <w:ind w:left="1440" w:hanging="360"/>
      </w:pPr>
      <w:rPr>
        <w:rFonts w:ascii="Courier New" w:hAnsi="Courier New" w:cs="Courier New" w:hint="default"/>
      </w:rPr>
    </w:lvl>
    <w:lvl w:ilvl="2" w:tplc="FC46D15A" w:tentative="1">
      <w:start w:val="1"/>
      <w:numFmt w:val="bullet"/>
      <w:lvlText w:val=""/>
      <w:lvlJc w:val="left"/>
      <w:pPr>
        <w:ind w:left="2160" w:hanging="360"/>
      </w:pPr>
      <w:rPr>
        <w:rFonts w:ascii="Wingdings" w:hAnsi="Wingdings" w:hint="default"/>
      </w:rPr>
    </w:lvl>
    <w:lvl w:ilvl="3" w:tplc="F67E0C42" w:tentative="1">
      <w:start w:val="1"/>
      <w:numFmt w:val="bullet"/>
      <w:lvlText w:val=""/>
      <w:lvlJc w:val="left"/>
      <w:pPr>
        <w:ind w:left="2880" w:hanging="360"/>
      </w:pPr>
      <w:rPr>
        <w:rFonts w:ascii="Symbol" w:hAnsi="Symbol" w:hint="default"/>
      </w:rPr>
    </w:lvl>
    <w:lvl w:ilvl="4" w:tplc="91AE644A" w:tentative="1">
      <w:start w:val="1"/>
      <w:numFmt w:val="bullet"/>
      <w:lvlText w:val="o"/>
      <w:lvlJc w:val="left"/>
      <w:pPr>
        <w:ind w:left="3600" w:hanging="360"/>
      </w:pPr>
      <w:rPr>
        <w:rFonts w:ascii="Courier New" w:hAnsi="Courier New" w:cs="Courier New" w:hint="default"/>
      </w:rPr>
    </w:lvl>
    <w:lvl w:ilvl="5" w:tplc="FCD63A4C" w:tentative="1">
      <w:start w:val="1"/>
      <w:numFmt w:val="bullet"/>
      <w:lvlText w:val=""/>
      <w:lvlJc w:val="left"/>
      <w:pPr>
        <w:ind w:left="4320" w:hanging="360"/>
      </w:pPr>
      <w:rPr>
        <w:rFonts w:ascii="Wingdings" w:hAnsi="Wingdings" w:hint="default"/>
      </w:rPr>
    </w:lvl>
    <w:lvl w:ilvl="6" w:tplc="D474053E" w:tentative="1">
      <w:start w:val="1"/>
      <w:numFmt w:val="bullet"/>
      <w:lvlText w:val=""/>
      <w:lvlJc w:val="left"/>
      <w:pPr>
        <w:ind w:left="5040" w:hanging="360"/>
      </w:pPr>
      <w:rPr>
        <w:rFonts w:ascii="Symbol" w:hAnsi="Symbol" w:hint="default"/>
      </w:rPr>
    </w:lvl>
    <w:lvl w:ilvl="7" w:tplc="86306FEE" w:tentative="1">
      <w:start w:val="1"/>
      <w:numFmt w:val="bullet"/>
      <w:lvlText w:val="o"/>
      <w:lvlJc w:val="left"/>
      <w:pPr>
        <w:ind w:left="5760" w:hanging="360"/>
      </w:pPr>
      <w:rPr>
        <w:rFonts w:ascii="Courier New" w:hAnsi="Courier New" w:cs="Courier New" w:hint="default"/>
      </w:rPr>
    </w:lvl>
    <w:lvl w:ilvl="8" w:tplc="99D06AA2" w:tentative="1">
      <w:start w:val="1"/>
      <w:numFmt w:val="bullet"/>
      <w:lvlText w:val=""/>
      <w:lvlJc w:val="left"/>
      <w:pPr>
        <w:ind w:left="6480" w:hanging="360"/>
      </w:pPr>
      <w:rPr>
        <w:rFonts w:ascii="Wingdings" w:hAnsi="Wingdings" w:hint="default"/>
      </w:rPr>
    </w:lvl>
  </w:abstractNum>
  <w:abstractNum w:abstractNumId="10" w15:restartNumberingAfterBreak="0">
    <w:nsid w:val="50E35B89"/>
    <w:multiLevelType w:val="hybridMultilevel"/>
    <w:tmpl w:val="E646891A"/>
    <w:lvl w:ilvl="0" w:tplc="3EE06130">
      <w:start w:val="1"/>
      <w:numFmt w:val="bullet"/>
      <w:lvlText w:val=""/>
      <w:lvlJc w:val="left"/>
      <w:pPr>
        <w:ind w:left="720" w:hanging="360"/>
      </w:pPr>
      <w:rPr>
        <w:rFonts w:ascii="Symbol" w:hAnsi="Symbol" w:hint="default"/>
      </w:rPr>
    </w:lvl>
    <w:lvl w:ilvl="1" w:tplc="E6A4C61E" w:tentative="1">
      <w:start w:val="1"/>
      <w:numFmt w:val="bullet"/>
      <w:lvlText w:val="o"/>
      <w:lvlJc w:val="left"/>
      <w:pPr>
        <w:ind w:left="1440" w:hanging="360"/>
      </w:pPr>
      <w:rPr>
        <w:rFonts w:ascii="Courier New" w:hAnsi="Courier New" w:cs="Courier New" w:hint="default"/>
      </w:rPr>
    </w:lvl>
    <w:lvl w:ilvl="2" w:tplc="F7ECD79C" w:tentative="1">
      <w:start w:val="1"/>
      <w:numFmt w:val="bullet"/>
      <w:lvlText w:val=""/>
      <w:lvlJc w:val="left"/>
      <w:pPr>
        <w:ind w:left="2160" w:hanging="360"/>
      </w:pPr>
      <w:rPr>
        <w:rFonts w:ascii="Wingdings" w:hAnsi="Wingdings" w:hint="default"/>
      </w:rPr>
    </w:lvl>
    <w:lvl w:ilvl="3" w:tplc="0F22DF30" w:tentative="1">
      <w:start w:val="1"/>
      <w:numFmt w:val="bullet"/>
      <w:lvlText w:val=""/>
      <w:lvlJc w:val="left"/>
      <w:pPr>
        <w:ind w:left="2880" w:hanging="360"/>
      </w:pPr>
      <w:rPr>
        <w:rFonts w:ascii="Symbol" w:hAnsi="Symbol" w:hint="default"/>
      </w:rPr>
    </w:lvl>
    <w:lvl w:ilvl="4" w:tplc="CE460E54" w:tentative="1">
      <w:start w:val="1"/>
      <w:numFmt w:val="bullet"/>
      <w:lvlText w:val="o"/>
      <w:lvlJc w:val="left"/>
      <w:pPr>
        <w:ind w:left="3600" w:hanging="360"/>
      </w:pPr>
      <w:rPr>
        <w:rFonts w:ascii="Courier New" w:hAnsi="Courier New" w:cs="Courier New" w:hint="default"/>
      </w:rPr>
    </w:lvl>
    <w:lvl w:ilvl="5" w:tplc="17EC375A" w:tentative="1">
      <w:start w:val="1"/>
      <w:numFmt w:val="bullet"/>
      <w:lvlText w:val=""/>
      <w:lvlJc w:val="left"/>
      <w:pPr>
        <w:ind w:left="4320" w:hanging="360"/>
      </w:pPr>
      <w:rPr>
        <w:rFonts w:ascii="Wingdings" w:hAnsi="Wingdings" w:hint="default"/>
      </w:rPr>
    </w:lvl>
    <w:lvl w:ilvl="6" w:tplc="054A5428" w:tentative="1">
      <w:start w:val="1"/>
      <w:numFmt w:val="bullet"/>
      <w:lvlText w:val=""/>
      <w:lvlJc w:val="left"/>
      <w:pPr>
        <w:ind w:left="5040" w:hanging="360"/>
      </w:pPr>
      <w:rPr>
        <w:rFonts w:ascii="Symbol" w:hAnsi="Symbol" w:hint="default"/>
      </w:rPr>
    </w:lvl>
    <w:lvl w:ilvl="7" w:tplc="D34CB0D2" w:tentative="1">
      <w:start w:val="1"/>
      <w:numFmt w:val="bullet"/>
      <w:lvlText w:val="o"/>
      <w:lvlJc w:val="left"/>
      <w:pPr>
        <w:ind w:left="5760" w:hanging="360"/>
      </w:pPr>
      <w:rPr>
        <w:rFonts w:ascii="Courier New" w:hAnsi="Courier New" w:cs="Courier New" w:hint="default"/>
      </w:rPr>
    </w:lvl>
    <w:lvl w:ilvl="8" w:tplc="10366258" w:tentative="1">
      <w:start w:val="1"/>
      <w:numFmt w:val="bullet"/>
      <w:lvlText w:val=""/>
      <w:lvlJc w:val="left"/>
      <w:pPr>
        <w:ind w:left="6480" w:hanging="360"/>
      </w:pPr>
      <w:rPr>
        <w:rFonts w:ascii="Wingdings" w:hAnsi="Wingdings" w:hint="default"/>
      </w:rPr>
    </w:lvl>
  </w:abstractNum>
  <w:abstractNum w:abstractNumId="11" w15:restartNumberingAfterBreak="0">
    <w:nsid w:val="52457639"/>
    <w:multiLevelType w:val="multilevel"/>
    <w:tmpl w:val="933E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91B42"/>
    <w:multiLevelType w:val="hybridMultilevel"/>
    <w:tmpl w:val="E8603D60"/>
    <w:lvl w:ilvl="0" w:tplc="A53C9BDC">
      <w:start w:val="1"/>
      <w:numFmt w:val="bullet"/>
      <w:lvlText w:val=""/>
      <w:lvlJc w:val="left"/>
      <w:pPr>
        <w:ind w:left="720" w:hanging="360"/>
      </w:pPr>
      <w:rPr>
        <w:rFonts w:ascii="Symbol" w:hAnsi="Symbol" w:hint="default"/>
      </w:rPr>
    </w:lvl>
    <w:lvl w:ilvl="1" w:tplc="DF0A3966" w:tentative="1">
      <w:start w:val="1"/>
      <w:numFmt w:val="bullet"/>
      <w:lvlText w:val="o"/>
      <w:lvlJc w:val="left"/>
      <w:pPr>
        <w:ind w:left="1440" w:hanging="360"/>
      </w:pPr>
      <w:rPr>
        <w:rFonts w:ascii="Courier New" w:hAnsi="Courier New" w:cs="Courier New" w:hint="default"/>
      </w:rPr>
    </w:lvl>
    <w:lvl w:ilvl="2" w:tplc="81589FE2" w:tentative="1">
      <w:start w:val="1"/>
      <w:numFmt w:val="bullet"/>
      <w:lvlText w:val=""/>
      <w:lvlJc w:val="left"/>
      <w:pPr>
        <w:ind w:left="2160" w:hanging="360"/>
      </w:pPr>
      <w:rPr>
        <w:rFonts w:ascii="Wingdings" w:hAnsi="Wingdings" w:hint="default"/>
      </w:rPr>
    </w:lvl>
    <w:lvl w:ilvl="3" w:tplc="1F685E9A" w:tentative="1">
      <w:start w:val="1"/>
      <w:numFmt w:val="bullet"/>
      <w:lvlText w:val=""/>
      <w:lvlJc w:val="left"/>
      <w:pPr>
        <w:ind w:left="2880" w:hanging="360"/>
      </w:pPr>
      <w:rPr>
        <w:rFonts w:ascii="Symbol" w:hAnsi="Symbol" w:hint="default"/>
      </w:rPr>
    </w:lvl>
    <w:lvl w:ilvl="4" w:tplc="C9DC8C1A" w:tentative="1">
      <w:start w:val="1"/>
      <w:numFmt w:val="bullet"/>
      <w:lvlText w:val="o"/>
      <w:lvlJc w:val="left"/>
      <w:pPr>
        <w:ind w:left="3600" w:hanging="360"/>
      </w:pPr>
      <w:rPr>
        <w:rFonts w:ascii="Courier New" w:hAnsi="Courier New" w:cs="Courier New" w:hint="default"/>
      </w:rPr>
    </w:lvl>
    <w:lvl w:ilvl="5" w:tplc="5C907CBE" w:tentative="1">
      <w:start w:val="1"/>
      <w:numFmt w:val="bullet"/>
      <w:lvlText w:val=""/>
      <w:lvlJc w:val="left"/>
      <w:pPr>
        <w:ind w:left="4320" w:hanging="360"/>
      </w:pPr>
      <w:rPr>
        <w:rFonts w:ascii="Wingdings" w:hAnsi="Wingdings" w:hint="default"/>
      </w:rPr>
    </w:lvl>
    <w:lvl w:ilvl="6" w:tplc="2764A1E4" w:tentative="1">
      <w:start w:val="1"/>
      <w:numFmt w:val="bullet"/>
      <w:lvlText w:val=""/>
      <w:lvlJc w:val="left"/>
      <w:pPr>
        <w:ind w:left="5040" w:hanging="360"/>
      </w:pPr>
      <w:rPr>
        <w:rFonts w:ascii="Symbol" w:hAnsi="Symbol" w:hint="default"/>
      </w:rPr>
    </w:lvl>
    <w:lvl w:ilvl="7" w:tplc="4F700160" w:tentative="1">
      <w:start w:val="1"/>
      <w:numFmt w:val="bullet"/>
      <w:lvlText w:val="o"/>
      <w:lvlJc w:val="left"/>
      <w:pPr>
        <w:ind w:left="5760" w:hanging="360"/>
      </w:pPr>
      <w:rPr>
        <w:rFonts w:ascii="Courier New" w:hAnsi="Courier New" w:cs="Courier New" w:hint="default"/>
      </w:rPr>
    </w:lvl>
    <w:lvl w:ilvl="8" w:tplc="3626D8C0" w:tentative="1">
      <w:start w:val="1"/>
      <w:numFmt w:val="bullet"/>
      <w:lvlText w:val=""/>
      <w:lvlJc w:val="left"/>
      <w:pPr>
        <w:ind w:left="6480" w:hanging="360"/>
      </w:pPr>
      <w:rPr>
        <w:rFonts w:ascii="Wingdings" w:hAnsi="Wingdings" w:hint="default"/>
      </w:rPr>
    </w:lvl>
  </w:abstractNum>
  <w:abstractNum w:abstractNumId="13" w15:restartNumberingAfterBreak="0">
    <w:nsid w:val="5DF84477"/>
    <w:multiLevelType w:val="hybridMultilevel"/>
    <w:tmpl w:val="80BAD1C6"/>
    <w:lvl w:ilvl="0" w:tplc="DC66BC1C">
      <w:start w:val="1"/>
      <w:numFmt w:val="bullet"/>
      <w:lvlText w:val=""/>
      <w:lvlJc w:val="left"/>
      <w:pPr>
        <w:tabs>
          <w:tab w:val="num" w:pos="720"/>
        </w:tabs>
        <w:ind w:left="720" w:hanging="360"/>
      </w:pPr>
      <w:rPr>
        <w:rFonts w:ascii="Symbol" w:hAnsi="Symbol" w:hint="default"/>
      </w:rPr>
    </w:lvl>
    <w:lvl w:ilvl="1" w:tplc="1F46221A" w:tentative="1">
      <w:start w:val="1"/>
      <w:numFmt w:val="bullet"/>
      <w:lvlText w:val=""/>
      <w:lvlJc w:val="left"/>
      <w:pPr>
        <w:tabs>
          <w:tab w:val="num" w:pos="1440"/>
        </w:tabs>
        <w:ind w:left="1440" w:hanging="360"/>
      </w:pPr>
      <w:rPr>
        <w:rFonts w:ascii="Wingdings" w:hAnsi="Wingdings" w:hint="default"/>
      </w:rPr>
    </w:lvl>
    <w:lvl w:ilvl="2" w:tplc="944C9120" w:tentative="1">
      <w:start w:val="1"/>
      <w:numFmt w:val="bullet"/>
      <w:lvlText w:val=""/>
      <w:lvlJc w:val="left"/>
      <w:pPr>
        <w:tabs>
          <w:tab w:val="num" w:pos="2160"/>
        </w:tabs>
        <w:ind w:left="2160" w:hanging="360"/>
      </w:pPr>
      <w:rPr>
        <w:rFonts w:ascii="Wingdings" w:hAnsi="Wingdings" w:hint="default"/>
      </w:rPr>
    </w:lvl>
    <w:lvl w:ilvl="3" w:tplc="E38E4342" w:tentative="1">
      <w:start w:val="1"/>
      <w:numFmt w:val="bullet"/>
      <w:lvlText w:val=""/>
      <w:lvlJc w:val="left"/>
      <w:pPr>
        <w:tabs>
          <w:tab w:val="num" w:pos="2880"/>
        </w:tabs>
        <w:ind w:left="2880" w:hanging="360"/>
      </w:pPr>
      <w:rPr>
        <w:rFonts w:ascii="Wingdings" w:hAnsi="Wingdings" w:hint="default"/>
      </w:rPr>
    </w:lvl>
    <w:lvl w:ilvl="4" w:tplc="CA721864" w:tentative="1">
      <w:start w:val="1"/>
      <w:numFmt w:val="bullet"/>
      <w:lvlText w:val=""/>
      <w:lvlJc w:val="left"/>
      <w:pPr>
        <w:tabs>
          <w:tab w:val="num" w:pos="3600"/>
        </w:tabs>
        <w:ind w:left="3600" w:hanging="360"/>
      </w:pPr>
      <w:rPr>
        <w:rFonts w:ascii="Wingdings" w:hAnsi="Wingdings" w:hint="default"/>
      </w:rPr>
    </w:lvl>
    <w:lvl w:ilvl="5" w:tplc="147C42FE" w:tentative="1">
      <w:start w:val="1"/>
      <w:numFmt w:val="bullet"/>
      <w:lvlText w:val=""/>
      <w:lvlJc w:val="left"/>
      <w:pPr>
        <w:tabs>
          <w:tab w:val="num" w:pos="4320"/>
        </w:tabs>
        <w:ind w:left="4320" w:hanging="360"/>
      </w:pPr>
      <w:rPr>
        <w:rFonts w:ascii="Wingdings" w:hAnsi="Wingdings" w:hint="default"/>
      </w:rPr>
    </w:lvl>
    <w:lvl w:ilvl="6" w:tplc="99A60D30" w:tentative="1">
      <w:start w:val="1"/>
      <w:numFmt w:val="bullet"/>
      <w:lvlText w:val=""/>
      <w:lvlJc w:val="left"/>
      <w:pPr>
        <w:tabs>
          <w:tab w:val="num" w:pos="5040"/>
        </w:tabs>
        <w:ind w:left="5040" w:hanging="360"/>
      </w:pPr>
      <w:rPr>
        <w:rFonts w:ascii="Wingdings" w:hAnsi="Wingdings" w:hint="default"/>
      </w:rPr>
    </w:lvl>
    <w:lvl w:ilvl="7" w:tplc="6A8CDA82" w:tentative="1">
      <w:start w:val="1"/>
      <w:numFmt w:val="bullet"/>
      <w:lvlText w:val=""/>
      <w:lvlJc w:val="left"/>
      <w:pPr>
        <w:tabs>
          <w:tab w:val="num" w:pos="5760"/>
        </w:tabs>
        <w:ind w:left="5760" w:hanging="360"/>
      </w:pPr>
      <w:rPr>
        <w:rFonts w:ascii="Wingdings" w:hAnsi="Wingdings" w:hint="default"/>
      </w:rPr>
    </w:lvl>
    <w:lvl w:ilvl="8" w:tplc="5F92D0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413D5F"/>
    <w:multiLevelType w:val="hybridMultilevel"/>
    <w:tmpl w:val="9120ECDE"/>
    <w:lvl w:ilvl="0" w:tplc="1A661328">
      <w:start w:val="1"/>
      <w:numFmt w:val="bullet"/>
      <w:lvlText w:val=""/>
      <w:lvlJc w:val="left"/>
      <w:pPr>
        <w:tabs>
          <w:tab w:val="num" w:pos="780"/>
        </w:tabs>
        <w:ind w:left="780" w:hanging="360"/>
      </w:pPr>
      <w:rPr>
        <w:rFonts w:ascii="Symbol" w:hAnsi="Symbol" w:hint="default"/>
        <w:lang w:val="en-GB"/>
      </w:rPr>
    </w:lvl>
    <w:lvl w:ilvl="1" w:tplc="6576EFC0">
      <w:start w:val="1"/>
      <w:numFmt w:val="decimal"/>
      <w:lvlText w:val="%2."/>
      <w:lvlJc w:val="left"/>
      <w:pPr>
        <w:tabs>
          <w:tab w:val="num" w:pos="1500"/>
        </w:tabs>
        <w:ind w:left="1500" w:hanging="360"/>
      </w:pPr>
      <w:rPr>
        <w:lang w:val="en-GB"/>
      </w:rPr>
    </w:lvl>
    <w:lvl w:ilvl="2" w:tplc="338854F6" w:tentative="1">
      <w:start w:val="1"/>
      <w:numFmt w:val="lowerRoman"/>
      <w:lvlText w:val="%3."/>
      <w:lvlJc w:val="right"/>
      <w:pPr>
        <w:tabs>
          <w:tab w:val="num" w:pos="2220"/>
        </w:tabs>
        <w:ind w:left="2220" w:hanging="180"/>
      </w:pPr>
    </w:lvl>
    <w:lvl w:ilvl="3" w:tplc="C666D63A" w:tentative="1">
      <w:start w:val="1"/>
      <w:numFmt w:val="decimal"/>
      <w:lvlText w:val="%4."/>
      <w:lvlJc w:val="left"/>
      <w:pPr>
        <w:tabs>
          <w:tab w:val="num" w:pos="2940"/>
        </w:tabs>
        <w:ind w:left="2940" w:hanging="360"/>
      </w:pPr>
    </w:lvl>
    <w:lvl w:ilvl="4" w:tplc="30D23634" w:tentative="1">
      <w:start w:val="1"/>
      <w:numFmt w:val="lowerLetter"/>
      <w:lvlText w:val="%5."/>
      <w:lvlJc w:val="left"/>
      <w:pPr>
        <w:tabs>
          <w:tab w:val="num" w:pos="3660"/>
        </w:tabs>
        <w:ind w:left="3660" w:hanging="360"/>
      </w:pPr>
    </w:lvl>
    <w:lvl w:ilvl="5" w:tplc="B4EC341E" w:tentative="1">
      <w:start w:val="1"/>
      <w:numFmt w:val="lowerRoman"/>
      <w:lvlText w:val="%6."/>
      <w:lvlJc w:val="right"/>
      <w:pPr>
        <w:tabs>
          <w:tab w:val="num" w:pos="4380"/>
        </w:tabs>
        <w:ind w:left="4380" w:hanging="180"/>
      </w:pPr>
    </w:lvl>
    <w:lvl w:ilvl="6" w:tplc="C05881F6" w:tentative="1">
      <w:start w:val="1"/>
      <w:numFmt w:val="decimal"/>
      <w:lvlText w:val="%7."/>
      <w:lvlJc w:val="left"/>
      <w:pPr>
        <w:tabs>
          <w:tab w:val="num" w:pos="5100"/>
        </w:tabs>
        <w:ind w:left="5100" w:hanging="360"/>
      </w:pPr>
    </w:lvl>
    <w:lvl w:ilvl="7" w:tplc="54D4DB0A" w:tentative="1">
      <w:start w:val="1"/>
      <w:numFmt w:val="lowerLetter"/>
      <w:lvlText w:val="%8."/>
      <w:lvlJc w:val="left"/>
      <w:pPr>
        <w:tabs>
          <w:tab w:val="num" w:pos="5820"/>
        </w:tabs>
        <w:ind w:left="5820" w:hanging="360"/>
      </w:pPr>
    </w:lvl>
    <w:lvl w:ilvl="8" w:tplc="9410D450" w:tentative="1">
      <w:start w:val="1"/>
      <w:numFmt w:val="lowerRoman"/>
      <w:lvlText w:val="%9."/>
      <w:lvlJc w:val="right"/>
      <w:pPr>
        <w:tabs>
          <w:tab w:val="num" w:pos="6540"/>
        </w:tabs>
        <w:ind w:left="6540" w:hanging="180"/>
      </w:pPr>
    </w:lvl>
  </w:abstractNum>
  <w:abstractNum w:abstractNumId="15" w15:restartNumberingAfterBreak="0">
    <w:nsid w:val="6A0F1DE5"/>
    <w:multiLevelType w:val="hybridMultilevel"/>
    <w:tmpl w:val="32705752"/>
    <w:lvl w:ilvl="0" w:tplc="622EE4AC">
      <w:start w:val="1"/>
      <w:numFmt w:val="bullet"/>
      <w:lvlText w:val=""/>
      <w:lvlJc w:val="left"/>
      <w:pPr>
        <w:ind w:left="720" w:hanging="360"/>
      </w:pPr>
      <w:rPr>
        <w:rFonts w:ascii="Symbol" w:hAnsi="Symbol" w:hint="default"/>
      </w:rPr>
    </w:lvl>
    <w:lvl w:ilvl="1" w:tplc="3CB66D48" w:tentative="1">
      <w:start w:val="1"/>
      <w:numFmt w:val="bullet"/>
      <w:lvlText w:val="o"/>
      <w:lvlJc w:val="left"/>
      <w:pPr>
        <w:ind w:left="1440" w:hanging="360"/>
      </w:pPr>
      <w:rPr>
        <w:rFonts w:ascii="Courier New" w:hAnsi="Courier New" w:cs="Courier New" w:hint="default"/>
      </w:rPr>
    </w:lvl>
    <w:lvl w:ilvl="2" w:tplc="030AFBA2" w:tentative="1">
      <w:start w:val="1"/>
      <w:numFmt w:val="bullet"/>
      <w:lvlText w:val=""/>
      <w:lvlJc w:val="left"/>
      <w:pPr>
        <w:ind w:left="2160" w:hanging="360"/>
      </w:pPr>
      <w:rPr>
        <w:rFonts w:ascii="Wingdings" w:hAnsi="Wingdings" w:hint="default"/>
      </w:rPr>
    </w:lvl>
    <w:lvl w:ilvl="3" w:tplc="2ED88586" w:tentative="1">
      <w:start w:val="1"/>
      <w:numFmt w:val="bullet"/>
      <w:lvlText w:val=""/>
      <w:lvlJc w:val="left"/>
      <w:pPr>
        <w:ind w:left="2880" w:hanging="360"/>
      </w:pPr>
      <w:rPr>
        <w:rFonts w:ascii="Symbol" w:hAnsi="Symbol" w:hint="default"/>
      </w:rPr>
    </w:lvl>
    <w:lvl w:ilvl="4" w:tplc="DF600DA4" w:tentative="1">
      <w:start w:val="1"/>
      <w:numFmt w:val="bullet"/>
      <w:lvlText w:val="o"/>
      <w:lvlJc w:val="left"/>
      <w:pPr>
        <w:ind w:left="3600" w:hanging="360"/>
      </w:pPr>
      <w:rPr>
        <w:rFonts w:ascii="Courier New" w:hAnsi="Courier New" w:cs="Courier New" w:hint="default"/>
      </w:rPr>
    </w:lvl>
    <w:lvl w:ilvl="5" w:tplc="8BD63258" w:tentative="1">
      <w:start w:val="1"/>
      <w:numFmt w:val="bullet"/>
      <w:lvlText w:val=""/>
      <w:lvlJc w:val="left"/>
      <w:pPr>
        <w:ind w:left="4320" w:hanging="360"/>
      </w:pPr>
      <w:rPr>
        <w:rFonts w:ascii="Wingdings" w:hAnsi="Wingdings" w:hint="default"/>
      </w:rPr>
    </w:lvl>
    <w:lvl w:ilvl="6" w:tplc="A93CE3C8" w:tentative="1">
      <w:start w:val="1"/>
      <w:numFmt w:val="bullet"/>
      <w:lvlText w:val=""/>
      <w:lvlJc w:val="left"/>
      <w:pPr>
        <w:ind w:left="5040" w:hanging="360"/>
      </w:pPr>
      <w:rPr>
        <w:rFonts w:ascii="Symbol" w:hAnsi="Symbol" w:hint="default"/>
      </w:rPr>
    </w:lvl>
    <w:lvl w:ilvl="7" w:tplc="05747648" w:tentative="1">
      <w:start w:val="1"/>
      <w:numFmt w:val="bullet"/>
      <w:lvlText w:val="o"/>
      <w:lvlJc w:val="left"/>
      <w:pPr>
        <w:ind w:left="5760" w:hanging="360"/>
      </w:pPr>
      <w:rPr>
        <w:rFonts w:ascii="Courier New" w:hAnsi="Courier New" w:cs="Courier New" w:hint="default"/>
      </w:rPr>
    </w:lvl>
    <w:lvl w:ilvl="8" w:tplc="32E28CAE" w:tentative="1">
      <w:start w:val="1"/>
      <w:numFmt w:val="bullet"/>
      <w:lvlText w:val=""/>
      <w:lvlJc w:val="left"/>
      <w:pPr>
        <w:ind w:left="6480" w:hanging="360"/>
      </w:pPr>
      <w:rPr>
        <w:rFonts w:ascii="Wingdings" w:hAnsi="Wingdings" w:hint="default"/>
      </w:rPr>
    </w:lvl>
  </w:abstractNum>
  <w:abstractNum w:abstractNumId="16" w15:restartNumberingAfterBreak="0">
    <w:nsid w:val="6ADA0894"/>
    <w:multiLevelType w:val="hybridMultilevel"/>
    <w:tmpl w:val="9DC07F20"/>
    <w:lvl w:ilvl="0" w:tplc="31BC7018">
      <w:start w:val="1"/>
      <w:numFmt w:val="bullet"/>
      <w:lvlText w:val=""/>
      <w:lvlJc w:val="left"/>
      <w:pPr>
        <w:tabs>
          <w:tab w:val="num" w:pos="720"/>
        </w:tabs>
        <w:ind w:left="720" w:hanging="360"/>
      </w:pPr>
      <w:rPr>
        <w:rFonts w:ascii="Symbol" w:hAnsi="Symbol" w:hint="default"/>
      </w:rPr>
    </w:lvl>
    <w:lvl w:ilvl="1" w:tplc="EB641418" w:tentative="1">
      <w:start w:val="1"/>
      <w:numFmt w:val="bullet"/>
      <w:lvlText w:val=""/>
      <w:lvlJc w:val="left"/>
      <w:pPr>
        <w:tabs>
          <w:tab w:val="num" w:pos="1440"/>
        </w:tabs>
        <w:ind w:left="1440" w:hanging="360"/>
      </w:pPr>
      <w:rPr>
        <w:rFonts w:ascii="Wingdings" w:hAnsi="Wingdings" w:hint="default"/>
      </w:rPr>
    </w:lvl>
    <w:lvl w:ilvl="2" w:tplc="440A8EE2" w:tentative="1">
      <w:start w:val="1"/>
      <w:numFmt w:val="bullet"/>
      <w:lvlText w:val=""/>
      <w:lvlJc w:val="left"/>
      <w:pPr>
        <w:tabs>
          <w:tab w:val="num" w:pos="2160"/>
        </w:tabs>
        <w:ind w:left="2160" w:hanging="360"/>
      </w:pPr>
      <w:rPr>
        <w:rFonts w:ascii="Wingdings" w:hAnsi="Wingdings" w:hint="default"/>
      </w:rPr>
    </w:lvl>
    <w:lvl w:ilvl="3" w:tplc="E43ECD68" w:tentative="1">
      <w:start w:val="1"/>
      <w:numFmt w:val="bullet"/>
      <w:lvlText w:val=""/>
      <w:lvlJc w:val="left"/>
      <w:pPr>
        <w:tabs>
          <w:tab w:val="num" w:pos="2880"/>
        </w:tabs>
        <w:ind w:left="2880" w:hanging="360"/>
      </w:pPr>
      <w:rPr>
        <w:rFonts w:ascii="Wingdings" w:hAnsi="Wingdings" w:hint="default"/>
      </w:rPr>
    </w:lvl>
    <w:lvl w:ilvl="4" w:tplc="8FCC14A0" w:tentative="1">
      <w:start w:val="1"/>
      <w:numFmt w:val="bullet"/>
      <w:lvlText w:val=""/>
      <w:lvlJc w:val="left"/>
      <w:pPr>
        <w:tabs>
          <w:tab w:val="num" w:pos="3600"/>
        </w:tabs>
        <w:ind w:left="3600" w:hanging="360"/>
      </w:pPr>
      <w:rPr>
        <w:rFonts w:ascii="Wingdings" w:hAnsi="Wingdings" w:hint="default"/>
      </w:rPr>
    </w:lvl>
    <w:lvl w:ilvl="5" w:tplc="C36A5E14" w:tentative="1">
      <w:start w:val="1"/>
      <w:numFmt w:val="bullet"/>
      <w:lvlText w:val=""/>
      <w:lvlJc w:val="left"/>
      <w:pPr>
        <w:tabs>
          <w:tab w:val="num" w:pos="4320"/>
        </w:tabs>
        <w:ind w:left="4320" w:hanging="360"/>
      </w:pPr>
      <w:rPr>
        <w:rFonts w:ascii="Wingdings" w:hAnsi="Wingdings" w:hint="default"/>
      </w:rPr>
    </w:lvl>
    <w:lvl w:ilvl="6" w:tplc="B69883CA" w:tentative="1">
      <w:start w:val="1"/>
      <w:numFmt w:val="bullet"/>
      <w:lvlText w:val=""/>
      <w:lvlJc w:val="left"/>
      <w:pPr>
        <w:tabs>
          <w:tab w:val="num" w:pos="5040"/>
        </w:tabs>
        <w:ind w:left="5040" w:hanging="360"/>
      </w:pPr>
      <w:rPr>
        <w:rFonts w:ascii="Wingdings" w:hAnsi="Wingdings" w:hint="default"/>
      </w:rPr>
    </w:lvl>
    <w:lvl w:ilvl="7" w:tplc="7764DD50" w:tentative="1">
      <w:start w:val="1"/>
      <w:numFmt w:val="bullet"/>
      <w:lvlText w:val=""/>
      <w:lvlJc w:val="left"/>
      <w:pPr>
        <w:tabs>
          <w:tab w:val="num" w:pos="5760"/>
        </w:tabs>
        <w:ind w:left="5760" w:hanging="360"/>
      </w:pPr>
      <w:rPr>
        <w:rFonts w:ascii="Wingdings" w:hAnsi="Wingdings" w:hint="default"/>
      </w:rPr>
    </w:lvl>
    <w:lvl w:ilvl="8" w:tplc="E6D4DE3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D75389"/>
    <w:multiLevelType w:val="hybridMultilevel"/>
    <w:tmpl w:val="DD603558"/>
    <w:lvl w:ilvl="0" w:tplc="E772990C">
      <w:start w:val="1"/>
      <w:numFmt w:val="bullet"/>
      <w:lvlText w:val=""/>
      <w:lvlJc w:val="left"/>
      <w:pPr>
        <w:ind w:left="2160" w:hanging="360"/>
      </w:pPr>
      <w:rPr>
        <w:rFonts w:ascii="Symbol" w:hAnsi="Symbol" w:hint="default"/>
      </w:rPr>
    </w:lvl>
    <w:lvl w:ilvl="1" w:tplc="CCCAF082" w:tentative="1">
      <w:start w:val="1"/>
      <w:numFmt w:val="bullet"/>
      <w:lvlText w:val="o"/>
      <w:lvlJc w:val="left"/>
      <w:pPr>
        <w:ind w:left="2880" w:hanging="360"/>
      </w:pPr>
      <w:rPr>
        <w:rFonts w:ascii="Courier New" w:hAnsi="Courier New" w:cs="Courier New" w:hint="default"/>
      </w:rPr>
    </w:lvl>
    <w:lvl w:ilvl="2" w:tplc="51CEA79A" w:tentative="1">
      <w:start w:val="1"/>
      <w:numFmt w:val="bullet"/>
      <w:lvlText w:val=""/>
      <w:lvlJc w:val="left"/>
      <w:pPr>
        <w:ind w:left="3600" w:hanging="360"/>
      </w:pPr>
      <w:rPr>
        <w:rFonts w:ascii="Wingdings" w:hAnsi="Wingdings" w:hint="default"/>
      </w:rPr>
    </w:lvl>
    <w:lvl w:ilvl="3" w:tplc="371EF170" w:tentative="1">
      <w:start w:val="1"/>
      <w:numFmt w:val="bullet"/>
      <w:lvlText w:val=""/>
      <w:lvlJc w:val="left"/>
      <w:pPr>
        <w:ind w:left="4320" w:hanging="360"/>
      </w:pPr>
      <w:rPr>
        <w:rFonts w:ascii="Symbol" w:hAnsi="Symbol" w:hint="default"/>
      </w:rPr>
    </w:lvl>
    <w:lvl w:ilvl="4" w:tplc="13D637B6" w:tentative="1">
      <w:start w:val="1"/>
      <w:numFmt w:val="bullet"/>
      <w:lvlText w:val="o"/>
      <w:lvlJc w:val="left"/>
      <w:pPr>
        <w:ind w:left="5040" w:hanging="360"/>
      </w:pPr>
      <w:rPr>
        <w:rFonts w:ascii="Courier New" w:hAnsi="Courier New" w:cs="Courier New" w:hint="default"/>
      </w:rPr>
    </w:lvl>
    <w:lvl w:ilvl="5" w:tplc="C8444B06" w:tentative="1">
      <w:start w:val="1"/>
      <w:numFmt w:val="bullet"/>
      <w:lvlText w:val=""/>
      <w:lvlJc w:val="left"/>
      <w:pPr>
        <w:ind w:left="5760" w:hanging="360"/>
      </w:pPr>
      <w:rPr>
        <w:rFonts w:ascii="Wingdings" w:hAnsi="Wingdings" w:hint="default"/>
      </w:rPr>
    </w:lvl>
    <w:lvl w:ilvl="6" w:tplc="7A905122" w:tentative="1">
      <w:start w:val="1"/>
      <w:numFmt w:val="bullet"/>
      <w:lvlText w:val=""/>
      <w:lvlJc w:val="left"/>
      <w:pPr>
        <w:ind w:left="6480" w:hanging="360"/>
      </w:pPr>
      <w:rPr>
        <w:rFonts w:ascii="Symbol" w:hAnsi="Symbol" w:hint="default"/>
      </w:rPr>
    </w:lvl>
    <w:lvl w:ilvl="7" w:tplc="01C66680" w:tentative="1">
      <w:start w:val="1"/>
      <w:numFmt w:val="bullet"/>
      <w:lvlText w:val="o"/>
      <w:lvlJc w:val="left"/>
      <w:pPr>
        <w:ind w:left="7200" w:hanging="360"/>
      </w:pPr>
      <w:rPr>
        <w:rFonts w:ascii="Courier New" w:hAnsi="Courier New" w:cs="Courier New" w:hint="default"/>
      </w:rPr>
    </w:lvl>
    <w:lvl w:ilvl="8" w:tplc="CC0EC146" w:tentative="1">
      <w:start w:val="1"/>
      <w:numFmt w:val="bullet"/>
      <w:lvlText w:val=""/>
      <w:lvlJc w:val="left"/>
      <w:pPr>
        <w:ind w:left="7920" w:hanging="360"/>
      </w:pPr>
      <w:rPr>
        <w:rFonts w:ascii="Wingdings" w:hAnsi="Wingdings" w:hint="default"/>
      </w:rPr>
    </w:lvl>
  </w:abstractNum>
  <w:num w:numId="1" w16cid:durableId="1870800169">
    <w:abstractNumId w:val="0"/>
  </w:num>
  <w:num w:numId="2" w16cid:durableId="776484898">
    <w:abstractNumId w:val="8"/>
  </w:num>
  <w:num w:numId="3" w16cid:durableId="1430076391">
    <w:abstractNumId w:val="9"/>
  </w:num>
  <w:num w:numId="4" w16cid:durableId="381755583">
    <w:abstractNumId w:val="12"/>
  </w:num>
  <w:num w:numId="5" w16cid:durableId="1692492634">
    <w:abstractNumId w:val="1"/>
  </w:num>
  <w:num w:numId="6" w16cid:durableId="906109027">
    <w:abstractNumId w:val="3"/>
  </w:num>
  <w:num w:numId="7" w16cid:durableId="52656036">
    <w:abstractNumId w:val="16"/>
  </w:num>
  <w:num w:numId="8" w16cid:durableId="2093430787">
    <w:abstractNumId w:val="5"/>
  </w:num>
  <w:num w:numId="9" w16cid:durableId="1421559190">
    <w:abstractNumId w:val="4"/>
  </w:num>
  <w:num w:numId="10" w16cid:durableId="1492284558">
    <w:abstractNumId w:val="7"/>
  </w:num>
  <w:num w:numId="11" w16cid:durableId="43530998">
    <w:abstractNumId w:val="13"/>
  </w:num>
  <w:num w:numId="12" w16cid:durableId="16464409">
    <w:abstractNumId w:val="11"/>
  </w:num>
  <w:num w:numId="13" w16cid:durableId="563687536">
    <w:abstractNumId w:val="6"/>
  </w:num>
  <w:num w:numId="14" w16cid:durableId="584338232">
    <w:abstractNumId w:val="14"/>
  </w:num>
  <w:num w:numId="15" w16cid:durableId="1532110598">
    <w:abstractNumId w:val="15"/>
  </w:num>
  <w:num w:numId="16" w16cid:durableId="1898784722">
    <w:abstractNumId w:val="10"/>
  </w:num>
  <w:num w:numId="17" w16cid:durableId="26878303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60"/>
    <w:rsid w:val="00015094"/>
    <w:rsid w:val="000158EB"/>
    <w:rsid w:val="00015A4D"/>
    <w:rsid w:val="00020DA8"/>
    <w:rsid w:val="00034213"/>
    <w:rsid w:val="00050D3E"/>
    <w:rsid w:val="000559E0"/>
    <w:rsid w:val="00057750"/>
    <w:rsid w:val="000A1F54"/>
    <w:rsid w:val="000A50E0"/>
    <w:rsid w:val="000C6A0E"/>
    <w:rsid w:val="000E7106"/>
    <w:rsid w:val="001011C8"/>
    <w:rsid w:val="0013312F"/>
    <w:rsid w:val="001367F0"/>
    <w:rsid w:val="00142F7D"/>
    <w:rsid w:val="001521F4"/>
    <w:rsid w:val="00152899"/>
    <w:rsid w:val="001537BA"/>
    <w:rsid w:val="00162B6A"/>
    <w:rsid w:val="001643F9"/>
    <w:rsid w:val="00167B7D"/>
    <w:rsid w:val="00182017"/>
    <w:rsid w:val="001879F5"/>
    <w:rsid w:val="001912F3"/>
    <w:rsid w:val="001B1A13"/>
    <w:rsid w:val="001B26E2"/>
    <w:rsid w:val="001B401F"/>
    <w:rsid w:val="001B5AB4"/>
    <w:rsid w:val="001B636D"/>
    <w:rsid w:val="001C50CF"/>
    <w:rsid w:val="001C675E"/>
    <w:rsid w:val="001C7EAD"/>
    <w:rsid w:val="001D53A3"/>
    <w:rsid w:val="001D6251"/>
    <w:rsid w:val="001E0412"/>
    <w:rsid w:val="002107E6"/>
    <w:rsid w:val="00211843"/>
    <w:rsid w:val="0021426A"/>
    <w:rsid w:val="002213C5"/>
    <w:rsid w:val="00221419"/>
    <w:rsid w:val="00227891"/>
    <w:rsid w:val="00235705"/>
    <w:rsid w:val="00254AAF"/>
    <w:rsid w:val="002565B0"/>
    <w:rsid w:val="00260C10"/>
    <w:rsid w:val="0026218E"/>
    <w:rsid w:val="00264D2E"/>
    <w:rsid w:val="00275045"/>
    <w:rsid w:val="00295B15"/>
    <w:rsid w:val="002D0FD8"/>
    <w:rsid w:val="002D5B7F"/>
    <w:rsid w:val="002E67D1"/>
    <w:rsid w:val="002E6992"/>
    <w:rsid w:val="002F3C29"/>
    <w:rsid w:val="003144CA"/>
    <w:rsid w:val="00317186"/>
    <w:rsid w:val="00334E48"/>
    <w:rsid w:val="00343509"/>
    <w:rsid w:val="0034525C"/>
    <w:rsid w:val="00357BB3"/>
    <w:rsid w:val="00360CC1"/>
    <w:rsid w:val="00375FFE"/>
    <w:rsid w:val="003A1920"/>
    <w:rsid w:val="003B2624"/>
    <w:rsid w:val="003B43DF"/>
    <w:rsid w:val="003C054D"/>
    <w:rsid w:val="003C0D54"/>
    <w:rsid w:val="003D7133"/>
    <w:rsid w:val="003F50E8"/>
    <w:rsid w:val="003F58C1"/>
    <w:rsid w:val="00401EEF"/>
    <w:rsid w:val="00411A1B"/>
    <w:rsid w:val="00420CA1"/>
    <w:rsid w:val="00427994"/>
    <w:rsid w:val="00433308"/>
    <w:rsid w:val="004348BF"/>
    <w:rsid w:val="004361A1"/>
    <w:rsid w:val="00453B77"/>
    <w:rsid w:val="004562AB"/>
    <w:rsid w:val="0045694D"/>
    <w:rsid w:val="00457E20"/>
    <w:rsid w:val="0046385A"/>
    <w:rsid w:val="00480CB2"/>
    <w:rsid w:val="00480F7A"/>
    <w:rsid w:val="00485459"/>
    <w:rsid w:val="004867F8"/>
    <w:rsid w:val="004957E2"/>
    <w:rsid w:val="004C5C62"/>
    <w:rsid w:val="004D1E8D"/>
    <w:rsid w:val="004D2160"/>
    <w:rsid w:val="004D7F1D"/>
    <w:rsid w:val="004E1601"/>
    <w:rsid w:val="004E2A66"/>
    <w:rsid w:val="00504212"/>
    <w:rsid w:val="005115C5"/>
    <w:rsid w:val="005148A5"/>
    <w:rsid w:val="0053274A"/>
    <w:rsid w:val="0054575C"/>
    <w:rsid w:val="00545FDC"/>
    <w:rsid w:val="00561A5F"/>
    <w:rsid w:val="00570375"/>
    <w:rsid w:val="00570419"/>
    <w:rsid w:val="005754EC"/>
    <w:rsid w:val="005816A1"/>
    <w:rsid w:val="00582368"/>
    <w:rsid w:val="00584E7C"/>
    <w:rsid w:val="00594970"/>
    <w:rsid w:val="005B041E"/>
    <w:rsid w:val="005F0BAD"/>
    <w:rsid w:val="005F112E"/>
    <w:rsid w:val="005F3108"/>
    <w:rsid w:val="005F59C3"/>
    <w:rsid w:val="00605235"/>
    <w:rsid w:val="00607430"/>
    <w:rsid w:val="00610E5C"/>
    <w:rsid w:val="00617E2B"/>
    <w:rsid w:val="00623961"/>
    <w:rsid w:val="00626BAA"/>
    <w:rsid w:val="006302AA"/>
    <w:rsid w:val="00640E3B"/>
    <w:rsid w:val="00647F13"/>
    <w:rsid w:val="00651930"/>
    <w:rsid w:val="0065293C"/>
    <w:rsid w:val="0067642E"/>
    <w:rsid w:val="00691182"/>
    <w:rsid w:val="00694523"/>
    <w:rsid w:val="00694AAF"/>
    <w:rsid w:val="006966C1"/>
    <w:rsid w:val="006A6618"/>
    <w:rsid w:val="006C67B4"/>
    <w:rsid w:val="006F5A6D"/>
    <w:rsid w:val="00725DB3"/>
    <w:rsid w:val="007277D8"/>
    <w:rsid w:val="00745E60"/>
    <w:rsid w:val="007718A5"/>
    <w:rsid w:val="007854EF"/>
    <w:rsid w:val="00787038"/>
    <w:rsid w:val="00797ECA"/>
    <w:rsid w:val="007A42FA"/>
    <w:rsid w:val="007C0F61"/>
    <w:rsid w:val="007F1590"/>
    <w:rsid w:val="007F719E"/>
    <w:rsid w:val="00801466"/>
    <w:rsid w:val="0080688E"/>
    <w:rsid w:val="00813671"/>
    <w:rsid w:val="00813E66"/>
    <w:rsid w:val="00824277"/>
    <w:rsid w:val="00825D94"/>
    <w:rsid w:val="00836A8F"/>
    <w:rsid w:val="00846514"/>
    <w:rsid w:val="00863124"/>
    <w:rsid w:val="00866571"/>
    <w:rsid w:val="00874C20"/>
    <w:rsid w:val="00880272"/>
    <w:rsid w:val="00886A35"/>
    <w:rsid w:val="00892587"/>
    <w:rsid w:val="008A0538"/>
    <w:rsid w:val="008B40B0"/>
    <w:rsid w:val="008C0509"/>
    <w:rsid w:val="008D6C5F"/>
    <w:rsid w:val="008D7A1F"/>
    <w:rsid w:val="008E1C86"/>
    <w:rsid w:val="008E311E"/>
    <w:rsid w:val="00921E23"/>
    <w:rsid w:val="009225FD"/>
    <w:rsid w:val="00925B19"/>
    <w:rsid w:val="00927205"/>
    <w:rsid w:val="00932659"/>
    <w:rsid w:val="00941D33"/>
    <w:rsid w:val="00947762"/>
    <w:rsid w:val="00951048"/>
    <w:rsid w:val="0095710B"/>
    <w:rsid w:val="00995D33"/>
    <w:rsid w:val="009A017A"/>
    <w:rsid w:val="009A6689"/>
    <w:rsid w:val="009C0AF0"/>
    <w:rsid w:val="009C4871"/>
    <w:rsid w:val="009D122B"/>
    <w:rsid w:val="00A03E49"/>
    <w:rsid w:val="00A10ECC"/>
    <w:rsid w:val="00A412FB"/>
    <w:rsid w:val="00A5250E"/>
    <w:rsid w:val="00A679B6"/>
    <w:rsid w:val="00A70FA0"/>
    <w:rsid w:val="00A72CD9"/>
    <w:rsid w:val="00A81A3D"/>
    <w:rsid w:val="00A97E87"/>
    <w:rsid w:val="00AA4D06"/>
    <w:rsid w:val="00AA7986"/>
    <w:rsid w:val="00AB38F2"/>
    <w:rsid w:val="00AB79ED"/>
    <w:rsid w:val="00AD082E"/>
    <w:rsid w:val="00AF4366"/>
    <w:rsid w:val="00B07908"/>
    <w:rsid w:val="00B10290"/>
    <w:rsid w:val="00B105E7"/>
    <w:rsid w:val="00B13FFF"/>
    <w:rsid w:val="00B150C8"/>
    <w:rsid w:val="00B16092"/>
    <w:rsid w:val="00B30A44"/>
    <w:rsid w:val="00B367A4"/>
    <w:rsid w:val="00B46CD5"/>
    <w:rsid w:val="00B46E8E"/>
    <w:rsid w:val="00B512E7"/>
    <w:rsid w:val="00B6709F"/>
    <w:rsid w:val="00BA3CF3"/>
    <w:rsid w:val="00BA5814"/>
    <w:rsid w:val="00BB06AF"/>
    <w:rsid w:val="00BB0A5A"/>
    <w:rsid w:val="00BB27EE"/>
    <w:rsid w:val="00BB4823"/>
    <w:rsid w:val="00BC49CD"/>
    <w:rsid w:val="00BC6BE8"/>
    <w:rsid w:val="00BD7654"/>
    <w:rsid w:val="00BE7A0A"/>
    <w:rsid w:val="00C07713"/>
    <w:rsid w:val="00C07798"/>
    <w:rsid w:val="00C10C21"/>
    <w:rsid w:val="00C110D9"/>
    <w:rsid w:val="00C1719A"/>
    <w:rsid w:val="00C178D1"/>
    <w:rsid w:val="00C40598"/>
    <w:rsid w:val="00C51663"/>
    <w:rsid w:val="00C567B2"/>
    <w:rsid w:val="00C64BF8"/>
    <w:rsid w:val="00C66E5B"/>
    <w:rsid w:val="00C8020F"/>
    <w:rsid w:val="00C806D6"/>
    <w:rsid w:val="00C86E2F"/>
    <w:rsid w:val="00CA72CA"/>
    <w:rsid w:val="00CE5E62"/>
    <w:rsid w:val="00CE6E9B"/>
    <w:rsid w:val="00CF18E9"/>
    <w:rsid w:val="00CF6CA3"/>
    <w:rsid w:val="00D01218"/>
    <w:rsid w:val="00D10BAF"/>
    <w:rsid w:val="00D36ED4"/>
    <w:rsid w:val="00D54ED8"/>
    <w:rsid w:val="00D55DD8"/>
    <w:rsid w:val="00D60EA8"/>
    <w:rsid w:val="00D81B0B"/>
    <w:rsid w:val="00D9571C"/>
    <w:rsid w:val="00DA49F3"/>
    <w:rsid w:val="00DC600B"/>
    <w:rsid w:val="00DE05A1"/>
    <w:rsid w:val="00DE0874"/>
    <w:rsid w:val="00DF2574"/>
    <w:rsid w:val="00DF7C72"/>
    <w:rsid w:val="00E02A6B"/>
    <w:rsid w:val="00E12A01"/>
    <w:rsid w:val="00E13DC7"/>
    <w:rsid w:val="00E141B7"/>
    <w:rsid w:val="00E23B94"/>
    <w:rsid w:val="00E33F36"/>
    <w:rsid w:val="00E35C35"/>
    <w:rsid w:val="00E4681F"/>
    <w:rsid w:val="00E539B6"/>
    <w:rsid w:val="00E61ED5"/>
    <w:rsid w:val="00E70774"/>
    <w:rsid w:val="00E7661A"/>
    <w:rsid w:val="00E7688B"/>
    <w:rsid w:val="00E82D13"/>
    <w:rsid w:val="00EB095B"/>
    <w:rsid w:val="00EB4E6C"/>
    <w:rsid w:val="00EB5649"/>
    <w:rsid w:val="00ED3025"/>
    <w:rsid w:val="00ED3FD0"/>
    <w:rsid w:val="00ED6750"/>
    <w:rsid w:val="00EE1D9C"/>
    <w:rsid w:val="00EF7BFD"/>
    <w:rsid w:val="00F01174"/>
    <w:rsid w:val="00F114D6"/>
    <w:rsid w:val="00F150EE"/>
    <w:rsid w:val="00F510C9"/>
    <w:rsid w:val="00F55354"/>
    <w:rsid w:val="00F620EA"/>
    <w:rsid w:val="00F736F3"/>
    <w:rsid w:val="00F76DD3"/>
    <w:rsid w:val="00F84966"/>
    <w:rsid w:val="00F93257"/>
    <w:rsid w:val="00F938E6"/>
    <w:rsid w:val="00F95A97"/>
    <w:rsid w:val="00FB17BA"/>
    <w:rsid w:val="00FC1DEF"/>
    <w:rsid w:val="00FC359B"/>
    <w:rsid w:val="00FC4774"/>
    <w:rsid w:val="00FD4D59"/>
    <w:rsid w:val="00FE3E01"/>
    <w:rsid w:val="00FF25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6FCB69B-D2D0-4EB1-A91A-EE6B453F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C21"/>
  </w:style>
  <w:style w:type="paragraph" w:styleId="Heading2">
    <w:name w:val="heading 2"/>
    <w:basedOn w:val="Normal"/>
    <w:next w:val="Normal"/>
    <w:link w:val="Heading2Char"/>
    <w:uiPriority w:val="9"/>
    <w:semiHidden/>
    <w:unhideWhenUsed/>
    <w:qFormat/>
    <w:rsid w:val="004E16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ED3025"/>
    <w:pPr>
      <w:keepNext/>
      <w:autoSpaceDE w:val="0"/>
      <w:autoSpaceDN w:val="0"/>
      <w:adjustRightInd w:val="0"/>
      <w:spacing w:after="0" w:line="240" w:lineRule="auto"/>
      <w:outlineLvl w:val="3"/>
    </w:pPr>
    <w:rPr>
      <w:rFonts w:ascii="Arial" w:eastAsia="Times New Roman"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025"/>
    <w:pPr>
      <w:ind w:left="720"/>
      <w:contextualSpacing/>
    </w:pPr>
  </w:style>
  <w:style w:type="character" w:customStyle="1" w:styleId="Heading4Char">
    <w:name w:val="Heading 4 Char"/>
    <w:basedOn w:val="DefaultParagraphFont"/>
    <w:link w:val="Heading4"/>
    <w:rsid w:val="00ED3025"/>
    <w:rPr>
      <w:rFonts w:ascii="Arial" w:eastAsia="Times New Roman" w:hAnsi="Arial" w:cs="Arial"/>
      <w:b/>
      <w:bCs/>
      <w:sz w:val="20"/>
    </w:rPr>
  </w:style>
  <w:style w:type="paragraph" w:styleId="NormalWeb">
    <w:name w:val="Normal (Web)"/>
    <w:basedOn w:val="Normal"/>
    <w:uiPriority w:val="99"/>
    <w:rsid w:val="00ED302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CommentReference">
    <w:name w:val="annotation reference"/>
    <w:basedOn w:val="DefaultParagraphFont"/>
    <w:uiPriority w:val="99"/>
    <w:rsid w:val="00ED3025"/>
    <w:rPr>
      <w:sz w:val="16"/>
      <w:szCs w:val="16"/>
    </w:rPr>
  </w:style>
  <w:style w:type="paragraph" w:styleId="CommentText">
    <w:name w:val="annotation text"/>
    <w:basedOn w:val="Normal"/>
    <w:link w:val="CommentTextChar"/>
    <w:uiPriority w:val="99"/>
    <w:rsid w:val="00ED3025"/>
    <w:pPr>
      <w:spacing w:line="240" w:lineRule="auto"/>
    </w:pPr>
    <w:rPr>
      <w:sz w:val="20"/>
      <w:szCs w:val="20"/>
    </w:rPr>
  </w:style>
  <w:style w:type="character" w:customStyle="1" w:styleId="CommentTextChar">
    <w:name w:val="Comment Text Char"/>
    <w:basedOn w:val="DefaultParagraphFont"/>
    <w:link w:val="CommentText"/>
    <w:uiPriority w:val="99"/>
    <w:rsid w:val="00ED3025"/>
    <w:rPr>
      <w:sz w:val="20"/>
      <w:szCs w:val="20"/>
    </w:rPr>
  </w:style>
  <w:style w:type="paragraph" w:styleId="CommentSubject">
    <w:name w:val="annotation subject"/>
    <w:basedOn w:val="CommentText"/>
    <w:next w:val="CommentText"/>
    <w:link w:val="CommentSubjectChar"/>
    <w:uiPriority w:val="99"/>
    <w:rsid w:val="00ED3025"/>
    <w:rPr>
      <w:b/>
      <w:bCs/>
    </w:rPr>
  </w:style>
  <w:style w:type="character" w:customStyle="1" w:styleId="CommentSubjectChar">
    <w:name w:val="Comment Subject Char"/>
    <w:basedOn w:val="CommentTextChar"/>
    <w:link w:val="CommentSubject"/>
    <w:uiPriority w:val="99"/>
    <w:rsid w:val="00ED3025"/>
    <w:rPr>
      <w:b/>
      <w:bCs/>
      <w:sz w:val="20"/>
      <w:szCs w:val="20"/>
    </w:rPr>
  </w:style>
  <w:style w:type="paragraph" w:styleId="BalloonText">
    <w:name w:val="Balloon Text"/>
    <w:basedOn w:val="Normal"/>
    <w:link w:val="BalloonTextChar"/>
    <w:uiPriority w:val="99"/>
    <w:rsid w:val="00ED3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D3025"/>
    <w:rPr>
      <w:rFonts w:ascii="Segoe UI" w:hAnsi="Segoe UI" w:cs="Segoe UI"/>
      <w:sz w:val="18"/>
      <w:szCs w:val="18"/>
    </w:rPr>
  </w:style>
  <w:style w:type="paragraph" w:styleId="ListBullet">
    <w:name w:val="List Bullet"/>
    <w:basedOn w:val="Normal"/>
    <w:link w:val="ListBulletChar"/>
    <w:qFormat/>
    <w:rsid w:val="00ED3025"/>
    <w:pPr>
      <w:numPr>
        <w:numId w:val="1"/>
      </w:numPr>
      <w:spacing w:after="120" w:line="276" w:lineRule="auto"/>
      <w:contextualSpacing/>
    </w:pPr>
    <w:rPr>
      <w:rFonts w:cs="Times New Roman"/>
      <w:color w:val="000000"/>
      <w:sz w:val="20"/>
      <w:szCs w:val="20"/>
      <w:lang w:eastAsia="ja-JP"/>
    </w:rPr>
  </w:style>
  <w:style w:type="character" w:customStyle="1" w:styleId="ListBulletChar">
    <w:name w:val="List Bullet Char"/>
    <w:basedOn w:val="DefaultParagraphFont"/>
    <w:link w:val="ListBullet"/>
    <w:rsid w:val="00ED3025"/>
    <w:rPr>
      <w:rFonts w:cs="Times New Roman"/>
      <w:color w:val="000000"/>
      <w:sz w:val="20"/>
      <w:szCs w:val="20"/>
      <w:lang w:eastAsia="ja-JP"/>
    </w:rPr>
  </w:style>
  <w:style w:type="paragraph" w:styleId="Header">
    <w:name w:val="header"/>
    <w:basedOn w:val="Normal"/>
    <w:link w:val="HeaderChar"/>
    <w:rsid w:val="00357BB3"/>
    <w:pPr>
      <w:tabs>
        <w:tab w:val="center" w:pos="4320"/>
        <w:tab w:val="right" w:pos="8640"/>
      </w:tabs>
      <w:spacing w:before="40" w:after="40" w:line="240" w:lineRule="auto"/>
    </w:pPr>
    <w:rPr>
      <w:rFonts w:ascii="Arial" w:eastAsia="Times New Roman" w:hAnsi="Arial" w:cs="Times New Roman"/>
      <w:sz w:val="18"/>
      <w:szCs w:val="20"/>
      <w:lang w:val="en-GB"/>
    </w:rPr>
  </w:style>
  <w:style w:type="character" w:customStyle="1" w:styleId="HeaderChar">
    <w:name w:val="Header Char"/>
    <w:basedOn w:val="DefaultParagraphFont"/>
    <w:link w:val="Header"/>
    <w:rsid w:val="00357BB3"/>
    <w:rPr>
      <w:rFonts w:ascii="Arial" w:eastAsia="Times New Roman" w:hAnsi="Arial" w:cs="Times New Roman"/>
      <w:sz w:val="18"/>
      <w:szCs w:val="20"/>
      <w:lang w:val="en-GB"/>
    </w:rPr>
  </w:style>
  <w:style w:type="character" w:styleId="Hyperlink">
    <w:name w:val="Hyperlink"/>
    <w:basedOn w:val="DefaultParagraphFont"/>
    <w:uiPriority w:val="99"/>
    <w:unhideWhenUsed/>
    <w:rsid w:val="00357BB3"/>
    <w:rPr>
      <w:color w:val="0000FF"/>
      <w:u w:val="single"/>
    </w:rPr>
  </w:style>
  <w:style w:type="character" w:styleId="Strong">
    <w:name w:val="Strong"/>
    <w:basedOn w:val="DefaultParagraphFont"/>
    <w:uiPriority w:val="22"/>
    <w:qFormat/>
    <w:rsid w:val="00221419"/>
    <w:rPr>
      <w:b/>
      <w:bCs/>
    </w:rPr>
  </w:style>
  <w:style w:type="character" w:customStyle="1" w:styleId="gi">
    <w:name w:val="gi"/>
    <w:basedOn w:val="DefaultParagraphFont"/>
    <w:rsid w:val="005F59C3"/>
  </w:style>
  <w:style w:type="character" w:customStyle="1" w:styleId="ipa">
    <w:name w:val="ipa"/>
    <w:basedOn w:val="DefaultParagraphFont"/>
    <w:rsid w:val="00E82D13"/>
  </w:style>
  <w:style w:type="character" w:customStyle="1" w:styleId="wrap">
    <w:name w:val="wrap"/>
    <w:basedOn w:val="DefaultParagraphFont"/>
    <w:rsid w:val="00E82D13"/>
  </w:style>
  <w:style w:type="character" w:customStyle="1" w:styleId="Heading2Char">
    <w:name w:val="Heading 2 Char"/>
    <w:basedOn w:val="DefaultParagraphFont"/>
    <w:link w:val="Heading2"/>
    <w:uiPriority w:val="9"/>
    <w:semiHidden/>
    <w:rsid w:val="004E16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n.wikipedia.org/wiki/Shoe" TargetMode="External"/><Relationship Id="rId18" Type="http://schemas.openxmlformats.org/officeDocument/2006/relationships/hyperlink" Target="https://en.wikipedia.org/wiki/Mothercare" TargetMode="External"/><Relationship Id="rId26" Type="http://schemas.openxmlformats.org/officeDocument/2006/relationships/hyperlink" Target="https://en.wikipedia.org/wiki/Georgia_(U.S._state)" TargetMode="External"/><Relationship Id="rId39" Type="http://schemas.openxmlformats.org/officeDocument/2006/relationships/fontTable" Target="fontTable.xml"/><Relationship Id="rId21" Type="http://schemas.openxmlformats.org/officeDocument/2006/relationships/hyperlink" Target="https://en.wikipedia.org/wiki/Crepe_rubber" TargetMode="External"/><Relationship Id="rId34" Type="http://schemas.openxmlformats.org/officeDocument/2006/relationships/hyperlink" Target="https://en.wikipedia.org/wiki/Sports" TargetMode="External"/><Relationship Id="rId7" Type="http://schemas.openxmlformats.org/officeDocument/2006/relationships/hyperlink" Target="https://en.wikipedia.org/wiki/Multinational_corporation" TargetMode="External"/><Relationship Id="rId12" Type="http://schemas.openxmlformats.org/officeDocument/2006/relationships/hyperlink" Target="https://en.wikipedia.org/wiki/Economy_of_England" TargetMode="External"/><Relationship Id="rId17" Type="http://schemas.openxmlformats.org/officeDocument/2006/relationships/hyperlink" Target="https://en.wikipedia.org/wiki/Brand" TargetMode="External"/><Relationship Id="rId25" Type="http://schemas.openxmlformats.org/officeDocument/2006/relationships/hyperlink" Target="https://en.wikipedia.org/wiki/Atlanta" TargetMode="External"/><Relationship Id="rId33" Type="http://schemas.openxmlformats.org/officeDocument/2006/relationships/hyperlink" Target="https://en.wikipedia.org/wiki/Footwear" TargetMode="External"/><Relationship Id="rId38" Type="http://schemas.openxmlformats.org/officeDocument/2006/relationships/image" Target="https://rdxfootmark.naukri.com/v2/track/openCv?trackingInfo=90a466a73ad6c6a5fe2a5f07411502f7134f530e18705c4458440321091b5b581201180a18475c5d004356014b4450530401195c1333471b1b11154958540a5742011503504e1c180c571833471b1b06184459580a595601514841481f0f2b561358191b195115495d0c00584e4209430247460c590858184508105042445b0c0f054e4108120211474a411b1213471b1b111448515e0e564e120e15115c6&amp;docType=docx" TargetMode="External"/><Relationship Id="rId2" Type="http://schemas.openxmlformats.org/officeDocument/2006/relationships/styles" Target="styles.xml"/><Relationship Id="rId16" Type="http://schemas.openxmlformats.org/officeDocument/2006/relationships/hyperlink" Target="https://en.wikipedia.org/wiki/Somerset" TargetMode="External"/><Relationship Id="rId20" Type="http://schemas.openxmlformats.org/officeDocument/2006/relationships/hyperlink" Target="https://en.wikipedia.org/wiki/Boot" TargetMode="External"/><Relationship Id="rId29" Type="http://schemas.openxmlformats.org/officeDocument/2006/relationships/hyperlink" Target="https://en.wikipedia.org/wiki/Kansas_City,_Missouri" TargetMode="External"/><Relationship Id="rId1" Type="http://schemas.openxmlformats.org/officeDocument/2006/relationships/numbering" Target="numbering.xml"/><Relationship Id="rId6" Type="http://schemas.openxmlformats.org/officeDocument/2006/relationships/hyperlink" Target="https://en.wikipedia.org/wiki/Financial_services" TargetMode="External"/><Relationship Id="rId11" Type="http://schemas.openxmlformats.org/officeDocument/2006/relationships/hyperlink" Target="https://en.wikipedia.org/wiki/London" TargetMode="External"/><Relationship Id="rId24" Type="http://schemas.openxmlformats.org/officeDocument/2006/relationships/hyperlink" Target="https://en.wikipedia.org/wiki/Drink_industry" TargetMode="External"/><Relationship Id="rId32" Type="http://schemas.openxmlformats.org/officeDocument/2006/relationships/hyperlink" Target="https://en.wikipedia.org/wiki/United_States" TargetMode="External"/><Relationship Id="rId37" Type="http://schemas.openxmlformats.org/officeDocument/2006/relationships/image" Target="https://rdxfootmark.naukri.com/v2/track/openCv?trackingInfo=226e13ceeafe1dd8f467ad82d7fce0ad134f530e18705c4458440321091b5b581201180a18475c5d004356014b4450530401195c1333471b1b1115495058085448011503504e1c180c571833471b1b051146595a09575601514841481f0f2b561358191b195115495d0c00584e4209430247460c590858184508105042445b0c0f054e4108120211474a411b1213471b1b11144159580d5043120e10115c6&amp;docType=docx" TargetMode="External"/><Relationship Id="rId40" Type="http://schemas.openxmlformats.org/officeDocument/2006/relationships/theme" Target="theme/theme1.xml"/><Relationship Id="rId5" Type="http://schemas.openxmlformats.org/officeDocument/2006/relationships/hyperlink" Target="mailto:satuluriraviteja.pi@gmail.com" TargetMode="External"/><Relationship Id="rId15" Type="http://schemas.openxmlformats.org/officeDocument/2006/relationships/hyperlink" Target="https://en.wikipedia.org/wiki/Street,_Somerset" TargetMode="External"/><Relationship Id="rId23" Type="http://schemas.openxmlformats.org/officeDocument/2006/relationships/hyperlink" Target="https://en.wikipedia.org/wiki/Multinational_corporation" TargetMode="External"/><Relationship Id="rId28" Type="http://schemas.openxmlformats.org/officeDocument/2006/relationships/hyperlink" Target="https://en.wikipedia.org/wiki/United_States" TargetMode="External"/><Relationship Id="rId36" Type="http://schemas.openxmlformats.org/officeDocument/2006/relationships/hyperlink" Target="https://en.wikipedia.org/wiki/Baltimore" TargetMode="External"/><Relationship Id="rId10" Type="http://schemas.openxmlformats.org/officeDocument/2006/relationships/hyperlink" Target="https://en.wikipedia.org/wiki/Professional_services_network" TargetMode="External"/><Relationship Id="rId19" Type="http://schemas.openxmlformats.org/officeDocument/2006/relationships/hyperlink" Target="https://en.wikipedia.org/wiki/Chukka_boot" TargetMode="External"/><Relationship Id="rId31" Type="http://schemas.openxmlformats.org/officeDocument/2006/relationships/hyperlink" Target="https://en.wikipedia.org/wiki/Greeting_card" TargetMode="External"/><Relationship Id="rId4" Type="http://schemas.openxmlformats.org/officeDocument/2006/relationships/webSettings" Target="webSettings.xml"/><Relationship Id="rId9" Type="http://schemas.openxmlformats.org/officeDocument/2006/relationships/hyperlink" Target="https://en.wikipedia.org/wiki/Big_Four_accounting_firms" TargetMode="External"/><Relationship Id="rId14" Type="http://schemas.openxmlformats.org/officeDocument/2006/relationships/hyperlink" Target="https://en.wikipedia.org/wiki/Retail" TargetMode="External"/><Relationship Id="rId22" Type="http://schemas.openxmlformats.org/officeDocument/2006/relationships/hyperlink" Target="https://en.wikipedia.org/wiki/Suede" TargetMode="External"/><Relationship Id="rId27" Type="http://schemas.openxmlformats.org/officeDocument/2006/relationships/hyperlink" Target="https://en.wikipedia.org/wiki/Bottling_company" TargetMode="External"/><Relationship Id="rId30" Type="http://schemas.openxmlformats.org/officeDocument/2006/relationships/hyperlink" Target="https://en.wikipedia.org/wiki/Joyce_Hall" TargetMode="External"/><Relationship Id="rId35" Type="http://schemas.openxmlformats.org/officeDocument/2006/relationships/hyperlink" Target="https://en.wikipedia.org/wiki/Clothing" TargetMode="External"/><Relationship Id="rId8" Type="http://schemas.openxmlformats.org/officeDocument/2006/relationships/hyperlink" Target="https://en.wikipedia.org/wiki/Professional_servic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3197</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Satuluri Teja</dc:creator>
  <cp:lastModifiedBy>Microsoft Office User</cp:lastModifiedBy>
  <cp:revision>2</cp:revision>
  <cp:lastPrinted>2022-03-08T13:17:00Z</cp:lastPrinted>
  <dcterms:created xsi:type="dcterms:W3CDTF">2023-05-02T09:14:00Z</dcterms:created>
  <dcterms:modified xsi:type="dcterms:W3CDTF">2023-05-02T09:14:00Z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f5c69e-9d09-4250-825e-b99a9d4db320_ActionId">
    <vt:lpwstr>d2a143f6-614a-4e65-9b00-19a02f6c3801</vt:lpwstr>
  </property>
  <property fmtid="{D5CDD505-2E9C-101B-9397-08002B2CF9AE}" pid="3" name="MSIP_Label_6ff5c69e-9d09-4250-825e-b99a9d4db320_ContentBits">
    <vt:lpwstr>0</vt:lpwstr>
  </property>
  <property fmtid="{D5CDD505-2E9C-101B-9397-08002B2CF9AE}" pid="4" name="MSIP_Label_6ff5c69e-9d09-4250-825e-b99a9d4db320_Enabled">
    <vt:lpwstr>true</vt:lpwstr>
  </property>
  <property fmtid="{D5CDD505-2E9C-101B-9397-08002B2CF9AE}" pid="5" name="MSIP_Label_6ff5c69e-9d09-4250-825e-b99a9d4db320_Method">
    <vt:lpwstr>Standard</vt:lpwstr>
  </property>
  <property fmtid="{D5CDD505-2E9C-101B-9397-08002B2CF9AE}" pid="6" name="MSIP_Label_6ff5c69e-9d09-4250-825e-b99a9d4db320_Name">
    <vt:lpwstr>General</vt:lpwstr>
  </property>
  <property fmtid="{D5CDD505-2E9C-101B-9397-08002B2CF9AE}" pid="7" name="MSIP_Label_6ff5c69e-9d09-4250-825e-b99a9d4db320_SetDate">
    <vt:lpwstr>2023-04-25T04:11:27Z</vt:lpwstr>
  </property>
  <property fmtid="{D5CDD505-2E9C-101B-9397-08002B2CF9AE}" pid="8" name="MSIP_Label_6ff5c69e-9d09-4250-825e-b99a9d4db320_SiteId">
    <vt:lpwstr>d79da2e9-d03a-4707-9da7-67a34ac6465c</vt:lpwstr>
  </property>
  <property fmtid="{D5CDD505-2E9C-101B-9397-08002B2CF9AE}" pid="9" name="MSIP_Label_a0819fa7-4367-4500-ba88-dd630d977609_Application">
    <vt:lpwstr>Microsoft Azure Information Protection</vt:lpwstr>
  </property>
  <property fmtid="{D5CDD505-2E9C-101B-9397-08002B2CF9AE}" pid="10" name="MSIP_Label_a0819fa7-4367-4500-ba88-dd630d977609_Enabled">
    <vt:lpwstr>True</vt:lpwstr>
  </property>
  <property fmtid="{D5CDD505-2E9C-101B-9397-08002B2CF9AE}" pid="11" name="MSIP_Label_a0819fa7-4367-4500-ba88-dd630d977609_Extended_MSFT_Method">
    <vt:lpwstr>Automatic</vt:lpwstr>
  </property>
  <property fmtid="{D5CDD505-2E9C-101B-9397-08002B2CF9AE}" pid="12" name="MSIP_Label_a0819fa7-4367-4500-ba88-dd630d977609_Name">
    <vt:lpwstr>Companywide usage</vt:lpwstr>
  </property>
  <property fmtid="{D5CDD505-2E9C-101B-9397-08002B2CF9AE}" pid="13" name="MSIP_Label_a0819fa7-4367-4500-ba88-dd630d977609_Owner">
    <vt:lpwstr>satuluri.teja@ad.infosys.com</vt:lpwstr>
  </property>
  <property fmtid="{D5CDD505-2E9C-101B-9397-08002B2CF9AE}" pid="14" name="MSIP_Label_a0819fa7-4367-4500-ba88-dd630d977609_Parent">
    <vt:lpwstr>be4b3411-284d-4d31-bd4f-bc13ef7f1fd6</vt:lpwstr>
  </property>
  <property fmtid="{D5CDD505-2E9C-101B-9397-08002B2CF9AE}" pid="15" name="MSIP_Label_a0819fa7-4367-4500-ba88-dd630d977609_SetDate">
    <vt:lpwstr>2018-10-22T09:59:43.9069102Z</vt:lpwstr>
  </property>
  <property fmtid="{D5CDD505-2E9C-101B-9397-08002B2CF9AE}" pid="16" name="MSIP_Label_a0819fa7-4367-4500-ba88-dd630d977609_SiteId">
    <vt:lpwstr>63ce7d59-2f3e-42cd-a8cc-be764cff5eb6</vt:lpwstr>
  </property>
  <property fmtid="{D5CDD505-2E9C-101B-9397-08002B2CF9AE}" pid="17" name="MSIP_Label_be4b3411-284d-4d31-bd4f-bc13ef7f1fd6_Application">
    <vt:lpwstr>Microsoft Azure Information Protection</vt:lpwstr>
  </property>
  <property fmtid="{D5CDD505-2E9C-101B-9397-08002B2CF9AE}" pid="18" name="MSIP_Label_be4b3411-284d-4d31-bd4f-bc13ef7f1fd6_Enabled">
    <vt:lpwstr>True</vt:lpwstr>
  </property>
  <property fmtid="{D5CDD505-2E9C-101B-9397-08002B2CF9AE}" pid="19" name="MSIP_Label_be4b3411-284d-4d31-bd4f-bc13ef7f1fd6_Extended_MSFT_Method">
    <vt:lpwstr>Automatic</vt:lpwstr>
  </property>
  <property fmtid="{D5CDD505-2E9C-101B-9397-08002B2CF9AE}" pid="20" name="MSIP_Label_be4b3411-284d-4d31-bd4f-bc13ef7f1fd6_Name">
    <vt:lpwstr>Internal</vt:lpwstr>
  </property>
  <property fmtid="{D5CDD505-2E9C-101B-9397-08002B2CF9AE}" pid="21" name="MSIP_Label_be4b3411-284d-4d31-bd4f-bc13ef7f1fd6_Owner">
    <vt:lpwstr>satuluri.teja@ad.infosys.com</vt:lpwstr>
  </property>
  <property fmtid="{D5CDD505-2E9C-101B-9397-08002B2CF9AE}" pid="22" name="MSIP_Label_be4b3411-284d-4d31-bd4f-bc13ef7f1fd6_SetDate">
    <vt:lpwstr>2018-10-22T09:59:43.9069102Z</vt:lpwstr>
  </property>
  <property fmtid="{D5CDD505-2E9C-101B-9397-08002B2CF9AE}" pid="23" name="MSIP_Label_be4b3411-284d-4d31-bd4f-bc13ef7f1fd6_SiteId">
    <vt:lpwstr>63ce7d59-2f3e-42cd-a8cc-be764cff5eb6</vt:lpwstr>
  </property>
  <property fmtid="{D5CDD505-2E9C-101B-9397-08002B2CF9AE}" pid="24" name="MSIP_Label_ea60d57e-af5b-4752-ac57-3e4f28ca11dc_ActionId">
    <vt:lpwstr>d69ebc80-52b0-4aa7-86ce-54efde3ddfac</vt:lpwstr>
  </property>
  <property fmtid="{D5CDD505-2E9C-101B-9397-08002B2CF9AE}" pid="25" name="MSIP_Label_ea60d57e-af5b-4752-ac57-3e4f28ca11dc_ContentBits">
    <vt:lpwstr>0</vt:lpwstr>
  </property>
  <property fmtid="{D5CDD505-2E9C-101B-9397-08002B2CF9AE}" pid="26" name="MSIP_Label_ea60d57e-af5b-4752-ac57-3e4f28ca11dc_Enabled">
    <vt:lpwstr>true</vt:lpwstr>
  </property>
  <property fmtid="{D5CDD505-2E9C-101B-9397-08002B2CF9AE}" pid="27" name="MSIP_Label_ea60d57e-af5b-4752-ac57-3e4f28ca11dc_Method">
    <vt:lpwstr>Standard</vt:lpwstr>
  </property>
  <property fmtid="{D5CDD505-2E9C-101B-9397-08002B2CF9AE}" pid="28" name="MSIP_Label_ea60d57e-af5b-4752-ac57-3e4f28ca11dc_Name">
    <vt:lpwstr>ea60d57e-af5b-4752-ac57-3e4f28ca11dc</vt:lpwstr>
  </property>
  <property fmtid="{D5CDD505-2E9C-101B-9397-08002B2CF9AE}" pid="29" name="MSIP_Label_ea60d57e-af5b-4752-ac57-3e4f28ca11dc_SetDate">
    <vt:lpwstr>2022-01-14T14:51:46Z</vt:lpwstr>
  </property>
  <property fmtid="{D5CDD505-2E9C-101B-9397-08002B2CF9AE}" pid="30" name="MSIP_Label_ea60d57e-af5b-4752-ac57-3e4f28ca11dc_SiteId">
    <vt:lpwstr>36da45f1-dd2c-4d1f-af13-5abe46b99921</vt:lpwstr>
  </property>
</Properties>
</file>