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00" w:rsidRPr="00E25090" w:rsidRDefault="00F92100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(“Experience is not what happens to you. It is what you do with what happens to you.”)        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170EE9" w:rsidRPr="00E25090" w:rsidRDefault="00170E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Summary:</w:t>
      </w:r>
    </w:p>
    <w:p w:rsidR="00170EE9" w:rsidRPr="00E25090" w:rsidRDefault="008079B0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3B3124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round</w:t>
      </w:r>
      <w:r w:rsidR="00170EE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B3124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8 </w:t>
      </w:r>
      <w:r w:rsidR="00170EE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years of experience in Technical Recruiting with a proven track record in IT consulting with achievements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B6776A" w:rsidRDefault="003B3124" w:rsidP="003B31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over 7 years o</w:t>
      </w:r>
      <w:r w:rsidR="0016646E"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  experience in </w:t>
      </w:r>
      <w:proofErr w:type="spellStart"/>
      <w:r w:rsidR="0016646E"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US,Canada</w:t>
      </w:r>
      <w:proofErr w:type="spellEnd"/>
      <w:r w:rsidR="0016646E"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2+</w:t>
      </w:r>
      <w:r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UK/APAC/</w:t>
      </w:r>
      <w:r w:rsid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Domestic IT recruiting</w:t>
      </w:r>
    </w:p>
    <w:p w:rsidR="003B3124" w:rsidRPr="00B6776A" w:rsidRDefault="003B3124" w:rsidP="003B31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have negotiated with the consultants on different contract terms like Corp to Corp,1099 and Fulltime OR Contract-W2(US tax Terms),</w:t>
      </w:r>
      <w:proofErr w:type="spellStart"/>
      <w:r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Paye,NI</w:t>
      </w:r>
      <w:proofErr w:type="spellEnd"/>
      <w:r w:rsidRPr="00B677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C2C(UK/EU).</w:t>
      </w:r>
    </w:p>
    <w:p w:rsidR="003B3124" w:rsidRPr="00E25090" w:rsidRDefault="003B3124" w:rsidP="003B3124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Successfully hired candidates on Contract to hire/full time or permanent /Contract role as per the client/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organaztion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needs.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Extremely adept in the use of referral recruiting, creative sourcing techniques, and automated systems for applicant tracking and resume retrieval including</w:t>
      </w:r>
      <w:r w:rsidR="003B3124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but not limited to Monster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Dice.com,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7406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careerbuilder.com,Techfetch.com</w:t>
      </w:r>
      <w:r w:rsidR="008079B0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,Networking</w:t>
      </w:r>
      <w:proofErr w:type="spellEnd"/>
      <w:r w:rsidR="008079B0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079B0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Sites,</w:t>
      </w:r>
      <w:r w:rsidR="00333F9B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Indeed,The</w:t>
      </w:r>
      <w:proofErr w:type="spellEnd"/>
      <w:r w:rsidR="00333F9B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ladders,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Linkedin,Twitter,Facebook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etc.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Highly motivated, performance driven professional with a strong work ethic and a no excuses approach to recruiting challenges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Generate a high quality pipeline of candidates under very tight time-lines.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Proven track record of success sourcing active and passive technical candidates.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Using internet Recruitment sourcing Strategy skills (e.g. Internet, networking, cold calling, business partners, company database, etc.) to attract the best available talent.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Maximize candidate sources through alumni groups, mining job boards, networking, and targeted research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etc</w:t>
      </w:r>
      <w:proofErr w:type="spellEnd"/>
    </w:p>
    <w:p w:rsidR="00170EE9" w:rsidRPr="00E25090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Sourced candidates through my existing contacts, advertising campaigns, and direct recruiting. And Proven understanding of Recruiting and sourcing concepts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Possessed excellent interpersonal, organizational, and communication skills, and had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proven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to be goal-oriented, diligent and resourceful. Believe in hands-on approach to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managing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initiatives and individual contributions and team developments also.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Proactively managed the intake/hiring process in a timely and efficient manner. This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includes developing recruitment strategies, prescreening candidates, understanding client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needs, utilizing effective advertisements, managing the applicant flow; resume mining,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proper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resume analysis/matching, and interviewing candidates.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Used the proven recruiting, technical background to identify key talent in the marketplace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and managed the full life cycle of the recruiting process, based on changing priorities and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client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needs.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More strongly strategize with teammates to accomplish monthly business growth goals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and provided back-up support to teammates as needed.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Good Observation in the present market trends and working towards the growing number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of jobs in fields of IT and other Industries and contributes to the business development.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Responsible for maintaining commitments in a timely manner and resolving issues</w:t>
      </w:r>
    </w:p>
    <w:p w:rsidR="00170EE9" w:rsidRPr="00E25090" w:rsidRDefault="00170EE9" w:rsidP="00170E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promptly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Ability to put in long hours in the recruitment phase.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Internet sourcing, technical knowledge and solid technical approaching skills.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Highly </w:t>
      </w:r>
      <w:proofErr w:type="spellStart"/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>self motivated</w:t>
      </w:r>
      <w:proofErr w:type="spellEnd"/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to handle </w:t>
      </w:r>
      <w:proofErr w:type="spellStart"/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>multi tasking</w:t>
      </w:r>
      <w:proofErr w:type="spellEnd"/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jobs.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bCs/>
          <w:color w:val="000000" w:themeColor="text1"/>
          <w:sz w:val="20"/>
          <w:szCs w:val="20"/>
        </w:rPr>
        <w:t>Proven understanding of Recruiting and sourcing concepts.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Ability to work independently as well as part of a team.</w:t>
      </w:r>
    </w:p>
    <w:p w:rsidR="00170EE9" w:rsidRPr="00E25090" w:rsidRDefault="00170EE9" w:rsidP="00170EE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Service offerings and follow-up on closing new business and Placement / Recruiting of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candidates, negotiating rates and agreements and closing the opportunities and resolving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issues during the employees’ assignments.</w:t>
      </w:r>
    </w:p>
    <w:p w:rsidR="00170EE9" w:rsidRPr="00671A0E" w:rsidRDefault="00170EE9" w:rsidP="00170EE9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Builds strong relationships with prospective consultants.</w:t>
      </w:r>
    </w:p>
    <w:p w:rsidR="00671A0E" w:rsidRPr="00671A0E" w:rsidRDefault="00671A0E" w:rsidP="00671A0E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71A0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Acted as Recruitment Co-coordinator for </w:t>
      </w:r>
      <w:proofErr w:type="spellStart"/>
      <w:r w:rsidRPr="00671A0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Walikn</w:t>
      </w:r>
      <w:proofErr w:type="spellEnd"/>
      <w:r w:rsidRPr="00671A0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interviews conducted by Various IT</w:t>
      </w:r>
    </w:p>
    <w:p w:rsidR="00671A0E" w:rsidRPr="00E25090" w:rsidRDefault="00671A0E" w:rsidP="00671A0E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671A0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MNC companies.</w:t>
      </w:r>
      <w:proofErr w:type="gramEnd"/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Good contacts in Recruitment industry and clear understanding of Business, Software </w:t>
      </w:r>
    </w:p>
    <w:p w:rsidR="006B15E9" w:rsidRPr="00E25090" w:rsidRDefault="006B15E9" w:rsidP="00A519CA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and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Hardware requirements. </w:t>
      </w:r>
    </w:p>
    <w:p w:rsidR="006B15E9" w:rsidRPr="00E25090" w:rsidRDefault="006B15E9" w:rsidP="00A519C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Used innovative ways to source candidates that include Internet searches, database, </w:t>
      </w:r>
    </w:p>
    <w:p w:rsidR="009B4034" w:rsidRPr="00E25090" w:rsidRDefault="006B15E9" w:rsidP="00A519CA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searching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, advertising and sourcing. </w:t>
      </w:r>
    </w:p>
    <w:p w:rsidR="009B4034" w:rsidRPr="00E25090" w:rsidRDefault="009B4034" w:rsidP="009B403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9B4034" w:rsidRPr="00E25090" w:rsidRDefault="009B4034" w:rsidP="009B403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SOURCING TECHNIQUES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A03A8E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LinkedIn</w:t>
      </w:r>
      <w:proofErr w:type="gramStart"/>
      <w:r w:rsidR="00A03A8E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Boolean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String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Search</w:t>
      </w:r>
      <w:r w:rsidR="00A03A8E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,Facebook,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Headhunting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/ Direct sourcing</w:t>
      </w:r>
      <w:r w:rsidR="00A03A8E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Referrals through Networking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etc.</w:t>
      </w:r>
    </w:p>
    <w:p w:rsidR="009B4034" w:rsidRPr="00E25090" w:rsidRDefault="009B4034" w:rsidP="009B4034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B4034" w:rsidRPr="00E25090" w:rsidRDefault="009B4034" w:rsidP="009B4034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ATS EXPERIENCE</w:t>
      </w:r>
    </w:p>
    <w:p w:rsidR="009B4034" w:rsidRPr="00E25090" w:rsidRDefault="009B4034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JobDiva</w:t>
      </w:r>
      <w:proofErr w:type="gramStart"/>
      <w:r w:rsidR="00A03A8E" w:rsidRPr="00E25090">
        <w:rPr>
          <w:rFonts w:ascii="Arial" w:hAnsi="Arial" w:cs="Arial"/>
          <w:color w:val="000000" w:themeColor="text1"/>
          <w:sz w:val="20"/>
          <w:szCs w:val="20"/>
        </w:rPr>
        <w:t>,Bullhorn,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Smartrecruiters</w:t>
      </w:r>
      <w:proofErr w:type="spellEnd"/>
      <w:proofErr w:type="gramEnd"/>
      <w:r w:rsidR="00A03A8E" w:rsidRPr="00E25090">
        <w:rPr>
          <w:rFonts w:ascii="Arial" w:hAnsi="Arial" w:cs="Arial"/>
          <w:color w:val="000000" w:themeColor="text1"/>
          <w:sz w:val="20"/>
          <w:szCs w:val="20"/>
        </w:rPr>
        <w:t xml:space="preserve"> and etc.</w:t>
      </w:r>
    </w:p>
    <w:p w:rsidR="00B51075" w:rsidRPr="00E25090" w:rsidRDefault="00B51075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1075" w:rsidRPr="00E25090" w:rsidRDefault="00B51075" w:rsidP="00A519CA">
      <w:pPr>
        <w:tabs>
          <w:tab w:val="left" w:pos="2775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>VMS:</w:t>
      </w:r>
    </w:p>
    <w:p w:rsidR="00B51075" w:rsidRPr="00E25090" w:rsidRDefault="00B51075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SAP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fieldglass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,Beeline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etc.</w:t>
      </w:r>
    </w:p>
    <w:p w:rsidR="00A03A8E" w:rsidRPr="00E25090" w:rsidRDefault="00A03A8E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Certifications: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AWS Level 1(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Techmahindra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internal)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Cassandra Level 1(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Techmahindra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internal)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Digital 101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Digital 201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Awards: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Received best employee award in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Techleap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systems</w:t>
      </w: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Received employee of the month at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Kanand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Corp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SPOT” Award on May 2020 at Tech Mahindra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Bravo” Award on Mar 2020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 on Back” Award on Feb 2020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Bravo” Award on Sep 2019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spellStart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Bravp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 Award on Jun 2019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Bravo” Award on Mar 2019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Bravo” Award on Dec 2018 at Tech Mahindra.</w:t>
      </w:r>
    </w:p>
    <w:p w:rsidR="00A03A8E" w:rsidRPr="00E25090" w:rsidRDefault="00A03A8E" w:rsidP="00A03A8E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 “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Pat on Back” Award on Feb 2018 at Tech Mahindra.</w:t>
      </w:r>
    </w:p>
    <w:p w:rsidR="00A03A8E" w:rsidRPr="00E25090" w:rsidRDefault="00A03A8E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51075" w:rsidRPr="00E25090" w:rsidRDefault="00B51075" w:rsidP="00A519CA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D4E4F" w:rsidRPr="00E25090" w:rsidRDefault="00CD4E4F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PROFESSIONAL EXPERIENCE: </w:t>
      </w:r>
    </w:p>
    <w:p w:rsidR="003C5248" w:rsidRPr="00E25090" w:rsidRDefault="003C5248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3C5248" w:rsidRPr="00E25090" w:rsidRDefault="003C5248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1) </w:t>
      </w:r>
      <w:proofErr w:type="spell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Techmahindra</w:t>
      </w:r>
      <w:proofErr w:type="spell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India Pvt. LTD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6A189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6A189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May 2017-</w:t>
      </w:r>
      <w:r w:rsidR="00A03A8E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Aug 2020</w:t>
      </w:r>
    </w:p>
    <w:p w:rsidR="003C5248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Business </w:t>
      </w:r>
      <w:proofErr w:type="gram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Associate(</w:t>
      </w:r>
      <w:proofErr w:type="gram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Sr. Recruiter</w:t>
      </w:r>
      <w:r w:rsidR="00333F9B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-</w:t>
      </w:r>
      <w:r w:rsidR="00F665F5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TAG)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F665F5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</w:t>
      </w:r>
      <w:proofErr w:type="spellStart"/>
      <w:r w:rsidR="00FC211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Location:Hitech</w:t>
      </w:r>
      <w:proofErr w:type="spellEnd"/>
      <w:r w:rsidR="00FC211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C211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City</w:t>
      </w:r>
      <w:r w:rsidR="003C5248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,Hyderabad</w:t>
      </w:r>
      <w:proofErr w:type="spellEnd"/>
    </w:p>
    <w:p w:rsidR="00A519CA" w:rsidRPr="00E25090" w:rsidRDefault="00A519CA" w:rsidP="00A519CA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Roles &amp; Responsibilities:</w:t>
      </w:r>
    </w:p>
    <w:p w:rsidR="00474A02" w:rsidRPr="00E25090" w:rsidRDefault="004C7B35" w:rsidP="009A3B2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Process Management &amp;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Mapping ,Client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Relationship Management, Hiring Workflow Management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Managing and monitoring hiring processes End to End Recruitment Cycle with overall functioning, identifying improvement areas and implementing measures to maximize output levels in quantity and quality of hires.</w:t>
      </w:r>
    </w:p>
    <w:p w:rsidR="00474A02" w:rsidRPr="00E25090" w:rsidRDefault="00E656EA" w:rsidP="00474A0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Proven success sourcing and recruiting in a high volume Product and Services environment.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="00474A02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 astute Associate Consultant with experience in Human Resource Management; Recruitment, Resourcing &amp; Development.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responsibilities include but are not limited to Candidate hiring, Business Development, and Anchoring Clients, Provide Staffing solutions &amp; Ideating and implementing strategic Processes.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Provide Manpower-services to Clients in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Aerospace &amp;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Engineering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BFSI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Retail, Telecom, ITES &amp; other Service Sectors across locations.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Mobilizing human resources through various means such as Job Portals, Headhunting. Advertising, References and Existing databank.</w:t>
      </w:r>
    </w:p>
    <w:p w:rsidR="00E656EA" w:rsidRPr="00E25090" w:rsidRDefault="00E656EA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Demonstrated skill with Talent Acquisition technology such as applicant tracking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systems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ATS)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etc.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Identify qualified candidates &amp; contact them checking their available for Job-opportunities.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Provide an End-to-End solution for Talent acquisition for both Entry-l</w:t>
      </w:r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evel &amp; Senior-level placements.</w:t>
      </w:r>
    </w:p>
    <w:p w:rsidR="00E656EA" w:rsidRPr="00E25090" w:rsidRDefault="00E656EA" w:rsidP="00E656E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Publishing vacancies on the Internet and Social networks as per the responses received from</w:t>
      </w:r>
    </w:p>
    <w:p w:rsidR="00E656EA" w:rsidRPr="00E25090" w:rsidRDefault="00E656EA" w:rsidP="00E656EA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prospects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considering them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 the available requirements.</w:t>
      </w:r>
    </w:p>
    <w:p w:rsidR="00E656EA" w:rsidRPr="00E25090" w:rsidRDefault="00474A02" w:rsidP="00E656E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Deploying appropriate sourcing methodologies to source right candidates for the given requirement in the right time.</w:t>
      </w:r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Screening and Scrutinizing the Resumes Accordingly.</w:t>
      </w:r>
    </w:p>
    <w:p w:rsidR="00D935B5" w:rsidRPr="00E25090" w:rsidRDefault="00D935B5" w:rsidP="00D935B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 Interview Screening through telephone to check the Candidates Working Attitude, Cultural</w:t>
      </w:r>
    </w:p>
    <w:p w:rsidR="00D935B5" w:rsidRPr="00E25090" w:rsidRDefault="00D935B5" w:rsidP="00D935B5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fit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Spirit as a Team Player, Communication Skills,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Dependabilityand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Skill Sets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E656EA" w:rsidRPr="00E25090" w:rsidRDefault="00D935B5" w:rsidP="00D935B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Schedule interviews as per the clients request by c</w:t>
      </w:r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proofErr w:type="spellStart"/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ordinating</w:t>
      </w:r>
      <w:proofErr w:type="spellEnd"/>
      <w:r w:rsidR="00E656EA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 Candidates and the Client in terms of arranging interviews.</w:t>
      </w:r>
    </w:p>
    <w:p w:rsidR="00E656EA" w:rsidRPr="00E25090" w:rsidRDefault="00E656EA" w:rsidP="00E656E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Collecting feedback from the Client and advising the candidates about the same for better results.</w:t>
      </w:r>
    </w:p>
    <w:p w:rsidR="00C572F0" w:rsidRDefault="00E656EA" w:rsidP="00C572F0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Organizing and coo</w:t>
      </w:r>
      <w:r w:rsidR="00D935B5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rdinating the walk in interview and </w:t>
      </w:r>
      <w:r w:rsidR="00D935B5" w:rsidRPr="00E25090">
        <w:rPr>
          <w:rFonts w:ascii="Arial" w:hAnsi="Arial" w:cs="Arial"/>
          <w:color w:val="000000" w:themeColor="text1"/>
          <w:sz w:val="20"/>
          <w:szCs w:val="20"/>
        </w:rPr>
        <w:t xml:space="preserve">Follow-up till the final </w:t>
      </w:r>
      <w:proofErr w:type="spellStart"/>
      <w:r w:rsidR="00D935B5" w:rsidRPr="00E25090">
        <w:rPr>
          <w:rFonts w:ascii="Arial" w:hAnsi="Arial" w:cs="Arial"/>
          <w:color w:val="000000" w:themeColor="text1"/>
          <w:sz w:val="20"/>
          <w:szCs w:val="20"/>
        </w:rPr>
        <w:t>rounds</w:t>
      </w:r>
      <w:r w:rsidR="00C57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572F0" w:rsidRPr="00C572F0" w:rsidRDefault="00C572F0" w:rsidP="00C572F0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End"/>
      <w:r w:rsidRPr="00C572F0">
        <w:rPr>
          <w:rFonts w:ascii="Arial" w:hAnsi="Arial" w:cs="Arial"/>
          <w:color w:val="000000" w:themeColor="text1"/>
          <w:sz w:val="20"/>
          <w:szCs w:val="20"/>
        </w:rPr>
        <w:t>Continuously coordinating with hiring mangers regarding follow-ups and for hiring</w:t>
      </w:r>
    </w:p>
    <w:p w:rsidR="00C572F0" w:rsidRPr="00E25090" w:rsidRDefault="00C572F0" w:rsidP="00C572F0">
      <w:pPr>
        <w:pStyle w:val="ListParagraph"/>
        <w:ind w:left="36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572F0">
        <w:rPr>
          <w:rFonts w:ascii="Arial" w:hAnsi="Arial" w:cs="Arial"/>
          <w:color w:val="000000" w:themeColor="text1"/>
          <w:sz w:val="20"/>
          <w:szCs w:val="20"/>
        </w:rPr>
        <w:t>process</w:t>
      </w:r>
      <w:proofErr w:type="gramEnd"/>
      <w:r w:rsidRPr="00C57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935B5" w:rsidRPr="00E25090" w:rsidRDefault="00D935B5" w:rsidP="00D935B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>Coordinate with Resource till and after joining.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Possess an in-depth understanding of several cutting-edge technologies and their commercial applications.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Handling salary negotiation, salary closure, issuance of offer letters and follow up with candidates for their DOJ.</w:t>
      </w:r>
    </w:p>
    <w:p w:rsidR="00E656EA" w:rsidRPr="00E25090" w:rsidRDefault="00E656EA" w:rsidP="00E656E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Received appreciation mails from clients for sending best resource profiles with time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Management.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Invovled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reference/back ground checks.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Preparation of (daily, weekly, monthly) reports.</w:t>
      </w:r>
    </w:p>
    <w:p w:rsidR="00474A02" w:rsidRPr="00E25090" w:rsidRDefault="00474A02" w:rsidP="00474A0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Keen communicator with the ability to relate to people across all hierarchical levels in the organization</w:t>
      </w:r>
    </w:p>
    <w:p w:rsidR="009A62FF" w:rsidRPr="00E25090" w:rsidRDefault="00A519CA" w:rsidP="00474A02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6B15E9" w:rsidRPr="00E25090" w:rsidRDefault="003C5248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</w:t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)</w:t>
      </w:r>
      <w:r w:rsidR="006B15E9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C2S Technologies </w:t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6B15E9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</w:t>
      </w:r>
    </w:p>
    <w:p w:rsidR="004C7B61" w:rsidRPr="00E25090" w:rsidRDefault="004C7B61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Time </w:t>
      </w:r>
      <w:proofErr w:type="spell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Frame</w:t>
      </w:r>
      <w:proofErr w:type="gram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:Dec</w:t>
      </w:r>
      <w:proofErr w:type="spellEnd"/>
      <w:proofErr w:type="gram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2016-</w:t>
      </w:r>
      <w:r w:rsidR="003C5248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May 2017</w:t>
      </w:r>
    </w:p>
    <w:p w:rsidR="004C7B61" w:rsidRPr="00E25090" w:rsidRDefault="005754DF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Team Lead</w:t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 </w:t>
      </w:r>
      <w:proofErr w:type="spellStart"/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Location</w:t>
      </w:r>
      <w:proofErr w:type="gramStart"/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:Madhapur,Hyderabad</w:t>
      </w:r>
      <w:proofErr w:type="spellEnd"/>
      <w:proofErr w:type="gramEnd"/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Process Management &amp;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Mapping ,Client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Relationship Management, Hiring Workflow Management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Managing and monitoring hiring processes End to End Recruitment Cycle with overall functioning, identifying improvement areas and implementing measures to maximize output levels in quantity and quality of hires.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Technology - Hiring for niche Technologies.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End to end recruitments in a fiercely competitive &amp; niche market segment.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Vendor Management, Client Management, and Metrics (Offer Acceptance Rate, Cost per Hire, Average time to select / deploy / join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Managing sourcing and hiring cycle through job portals, consultants, advertising responses, empl</w:t>
      </w:r>
      <w:r w:rsidR="0026319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oyee </w:t>
      </w:r>
      <w:proofErr w:type="spellStart"/>
      <w:r w:rsidR="0026319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referrals</w:t>
      </w:r>
      <w:proofErr w:type="gramStart"/>
      <w:r w:rsidR="000F7994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26319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social</w:t>
      </w:r>
      <w:proofErr w:type="spellEnd"/>
      <w:proofErr w:type="gramEnd"/>
      <w:r w:rsidR="00263199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networking sites,</w:t>
      </w:r>
      <w:r w:rsidR="000F7994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various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campaigns, campus and new channels like RPO in addition to other branding initiatives.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Salary Arbitration: Negotiating salaries, generating offer letters and routing the post offer documentation, MIS reporting, organizing induction programs for the new joiners, Warm up calls to resources &amp; managing the entire requisition cycle till effective closure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Creating &amp; implementing workflows to facilitate structured support to key deliverables – numbers, time and cost involved to hire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Strategizing and planning for the fulfillment of open requirements at all levels.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Recruiting highly skilled IT and IT Infrastructure professionals at various levels.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Involved in contractor staffing through various Tier 1 and Tier 2 vendors in Market.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Maintaining the recruitment database by tracking all resumes sourced, screened, scheduled and interviewed</w:t>
      </w:r>
    </w:p>
    <w:p w:rsidR="007D3B83" w:rsidRPr="00E25090" w:rsidRDefault="007D3B83" w:rsidP="007D3B8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Generate weekly reports on Joiners, Offer declines, Vendor &amp; Employee referral payments, Attritions analysis and Cost per hire</w:t>
      </w:r>
    </w:p>
    <w:p w:rsidR="004C7B61" w:rsidRPr="00E25090" w:rsidRDefault="004C7B61" w:rsidP="00A519CA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A519CA" w:rsidRPr="00E25090" w:rsidRDefault="00A519CA" w:rsidP="00A519CA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B15E9" w:rsidRPr="00E25090" w:rsidRDefault="003C5248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3</w:t>
      </w:r>
      <w:r w:rsidR="00CD4E4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)  </w:t>
      </w:r>
      <w:proofErr w:type="spellStart"/>
      <w:r w:rsidR="00CD4E4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Kanand</w:t>
      </w:r>
      <w:proofErr w:type="spellEnd"/>
      <w:r w:rsidR="00CD4E4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Corporation</w:t>
      </w:r>
    </w:p>
    <w:p w:rsidR="006B15E9" w:rsidRPr="00E25090" w:rsidRDefault="006B15E9" w:rsidP="00A519CA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Time Frame: </w:t>
      </w:r>
      <w:r w:rsidR="000370D4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June 2015</w:t>
      </w:r>
      <w:r w:rsidR="003613A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–</w:t>
      </w:r>
      <w:r w:rsidR="00F91A55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Dec 2016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4C7B61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Location: </w:t>
      </w:r>
      <w:proofErr w:type="spellStart"/>
      <w:r w:rsidR="00DB5B5C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Viman</w:t>
      </w:r>
      <w:proofErr w:type="spellEnd"/>
      <w:r w:rsidR="00DB5B5C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DB5B5C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nagar</w:t>
      </w:r>
      <w:proofErr w:type="gramStart"/>
      <w:r w:rsidR="00DB5B5C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,Pune</w:t>
      </w:r>
      <w:proofErr w:type="spellEnd"/>
      <w:proofErr w:type="gramEnd"/>
      <w:r w:rsidR="00DB5B5C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IT- Lead Recruiter…</w:t>
      </w:r>
      <w:r w:rsidR="007B788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IT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Staffing &amp; Recruiting Industry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Professional Experience in Recruiting Industry: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7D3B83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Lead TAG consultant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Serv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ed as an experienced TA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&amp; responsible for organization's recruiting program for Junior to Leadership Hiring.</w:t>
      </w:r>
    </w:p>
    <w:p w:rsidR="000F7994" w:rsidRPr="00E25090" w:rsidRDefault="000F7994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Having experience leading of 5-10 members.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Hiring Professionals for Top MNCs -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Product Based,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Service oriented and consulting companies.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Managed clients like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Wellsfargo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Bank of America,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Airbus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,Honeywell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Infosys,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Capgemini,Cognizent,Accenture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Deliotte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Valtech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etc.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Involved in the complete recruitment life-cycle (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Spocing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 Validating /Bulk hiring/Sourcing/Scheduling / Regular Follow Ups / Negotiations / Getting Billing Details/ Invoice Creation / Payment Follow Ups)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End-to-end responsibility of fulfilling manpower requirements of multiple clients.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Understanding the requirements &amp; consolidating the recruitment needs from various clients.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Managing potential IT clients like IT(Banking &amp; Consulting )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Coordinating with the clients / client interaction.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Sourcing of relevant profiles for the given requirement through various sources like references. (Internal &amp; external)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Passive candidate sourcing through References, Head Hunting and Professional websites like LinkedIn.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Job Portals like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Naukri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Monster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Dice,Career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Builder</w:t>
      </w:r>
      <w:r w:rsidR="00333F9B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333F9B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Indeed,Techfetch</w:t>
      </w:r>
      <w:proofErr w:type="spellEnd"/>
      <w:r w:rsidR="00333F9B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etc.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Primarily focus on End to End Recruitment, Vendor Management and Employee Engagement activities as a part of daily routine.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Working with business leaders to gather and compile hiring needs. Focus on demand management and supply planning expertise.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Implementing the annual hiring plan and recruiting strategies that support the organization's functions.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HR discussion for the short listed candidates-Negotiating and fixing the Compensation and Benefits and initiating the approval.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Developed an effective pipeline of key talent available for immediate hire as succession planning needs.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Ensuring speedy resolution of queries &amp; grievances to maximize client satisfaction levels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Interact with the hiring managers and delivery heads to analyze their satisfaction levels and improve the quality of resources.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Enhancing the firm's visibility and reputation at target competitors.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Being a strategic advisor to the business to ascertain hiring requirements.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Directing sourcing and pipeline management to meet the current and future hiring demands.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Owning and managing the entire recruiting cycle from Sourcing to on-boarding.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Developing recruitment strategies using various sourcing techniques, interviewing candidates.</w:t>
      </w:r>
    </w:p>
    <w:p w:rsidR="00474A02" w:rsidRPr="00E25090" w:rsidRDefault="00474A02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Ensuring smooth hiring experience for hiring managers at every stage of Recruiting Life Cycle as well as ensuring a better candidate experience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Specific market intelligence search for a super skill set.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Conducting HR screening with the candidates and sending the shortlisted profiles to the clients.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Responsible for end-to-end MIS for all activities &amp; communication of the same to various clients.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Updating the Client and Candidate Mandate Trackers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Maintaining the Consolidated data of the Candidate and the Client details in Dashboard</w:t>
      </w:r>
    </w:p>
    <w:p w:rsidR="00474A02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Meeting the given targets Individual / SPOC Wise</w:t>
      </w:r>
    </w:p>
    <w:p w:rsidR="007D3B83" w:rsidRPr="00E25090" w:rsidRDefault="007D3B83" w:rsidP="00474A0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Maintaining a good rapport with the Candidate and Client</w:t>
      </w:r>
    </w:p>
    <w:p w:rsidR="007D3B83" w:rsidRPr="00E25090" w:rsidRDefault="007D3B83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B7883" w:rsidRPr="00E25090" w:rsidRDefault="007B7883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3C5248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4</w:t>
      </w:r>
      <w:r w:rsidR="006B15E9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) </w:t>
      </w:r>
      <w:proofErr w:type="spellStart"/>
      <w:r w:rsidR="0013791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Techleap</w:t>
      </w:r>
      <w:proofErr w:type="spellEnd"/>
      <w:r w:rsidR="0013791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Systems </w:t>
      </w:r>
      <w:proofErr w:type="spellStart"/>
      <w:r w:rsidR="0013791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Inc</w:t>
      </w:r>
      <w:proofErr w:type="spellEnd"/>
      <w:r w:rsidR="006B15E9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</w:t>
      </w:r>
      <w:proofErr w:type="spellStart"/>
      <w:r w:rsidR="007B788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Techincal</w:t>
      </w:r>
      <w:proofErr w:type="spellEnd"/>
      <w:r w:rsidR="007B7883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Recruiter/HR Recruiter</w:t>
      </w:r>
      <w:r w:rsidR="00554AD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554AD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554AD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554ADF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>Time Frame: Aug 2012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– </w:t>
      </w:r>
      <w:r w:rsidR="000370D4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June 2015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  <w:t xml:space="preserve">Location: </w:t>
      </w:r>
      <w:proofErr w:type="spell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Banajara</w:t>
      </w:r>
      <w:proofErr w:type="spell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hills, Hyderabad </w:t>
      </w:r>
    </w:p>
    <w:p w:rsidR="003031A8" w:rsidRPr="00E25090" w:rsidRDefault="007B78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As a Technical Recruiter searching resumes related to IT on Internet </w:t>
      </w:r>
      <w:r w:rsidR="003031A8" w:rsidRPr="00E25090">
        <w:rPr>
          <w:rFonts w:ascii="Arial" w:hAnsi="Arial" w:cs="Arial"/>
          <w:color w:val="000000" w:themeColor="text1"/>
          <w:sz w:val="20"/>
          <w:szCs w:val="20"/>
        </w:rPr>
        <w:t>and Job portals.</w:t>
      </w:r>
    </w:p>
    <w:p w:rsidR="003031A8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Involved in end to end Recruitment, MIS &amp; On boarding process</w:t>
      </w:r>
    </w:p>
    <w:p w:rsidR="003031A8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Single Point of Contact for SI (Systems Integration) hiring for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Onsite/Offshore locations</w:t>
      </w:r>
    </w:p>
    <w:p w:rsidR="003031A8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Handling requirement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of </w:t>
      </w:r>
      <w:r w:rsidR="003031A8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Service</w:t>
      </w:r>
      <w:proofErr w:type="gramEnd"/>
      <w:r w:rsidR="003031A8"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Based firms requirements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3031A8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Work closely with the respective technology group to ensure timely closure of requirements.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Involved in thorough document verification and ensured right and genuine resources placed.</w:t>
      </w:r>
    </w:p>
    <w:p w:rsidR="003031A8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Always placed resources with zero cost of hire.</w:t>
      </w:r>
    </w:p>
    <w:p w:rsidR="007D3B83" w:rsidRPr="00E25090" w:rsidRDefault="007D3B83" w:rsidP="003031A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Sound knowledge and experience in Headhunting. Encouraged referral profiles among internal and external candidates</w:t>
      </w:r>
    </w:p>
    <w:p w:rsidR="002127A0" w:rsidRPr="00E25090" w:rsidRDefault="002127A0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EDUCATION QUALIFICATIONS: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3C5248" w:rsidRPr="003B4B42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Pursued </w:t>
      </w:r>
      <w:r w:rsidR="00554ADF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B.TECH</w:t>
      </w:r>
      <w:r w:rsidR="00DB5B5C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VBIT </w:t>
      </w:r>
      <w:r w:rsidR="00554ADF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College</w:t>
      </w:r>
      <w:r w:rsidR="00DB5B5C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Hyderabad</w:t>
      </w:r>
      <w:proofErr w:type="gramStart"/>
      <w:r w:rsidR="00DB5B5C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3C5248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2006</w:t>
      </w:r>
      <w:proofErr w:type="gramEnd"/>
      <w:r w:rsidR="003C5248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-2</w:t>
      </w:r>
      <w:r w:rsidR="00DB5B5C" w:rsidRPr="003B4B42">
        <w:rPr>
          <w:rFonts w:ascii="Arial" w:eastAsia="Times New Roman" w:hAnsi="Arial" w:cs="Arial"/>
          <w:color w:val="000000" w:themeColor="text1"/>
          <w:sz w:val="20"/>
          <w:szCs w:val="20"/>
        </w:rPr>
        <w:t>010</w:t>
      </w:r>
      <w:r w:rsidR="003B4B42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BD6B74" w:rsidRPr="00E25090" w:rsidRDefault="00BD6B74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BD6B74" w:rsidRPr="00E25090" w:rsidRDefault="00BD6B74" w:rsidP="00BD6B74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RECRUITING EXPERTISE IN</w:t>
      </w:r>
      <w:proofErr w:type="gramStart"/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: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Healthcare: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HL7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etc.</w:t>
      </w:r>
    </w:p>
    <w:p w:rsidR="00BD6B74" w:rsidRPr="00E25090" w:rsidRDefault="00BD6B74" w:rsidP="00BD6B74">
      <w:pPr>
        <w:tabs>
          <w:tab w:val="left" w:pos="277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Retail: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</w:rPr>
        <w:t>Logistics ,Supply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Chain,Procurement,Buyers,StoreManagers,Warehouse,Distribution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and etc.</w:t>
      </w:r>
    </w:p>
    <w:p w:rsidR="00BD6B74" w:rsidRPr="00E25090" w:rsidRDefault="00BD6B74" w:rsidP="00BD6B74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E25090" w:rsidRDefault="00BD6B74" w:rsidP="00BD6B74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Consulting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Management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Consultants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Principal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Consult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ants ,Subject Matter Expert ,F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inancial Transformation Consultant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Organizational Change Management (OCM) Specialist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Executive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IT Managers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CFO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CTO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Vice President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E25090" w:rsidRPr="00E25090" w:rsidRDefault="00E25090" w:rsidP="00E2509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>Technology:</w:t>
      </w:r>
    </w:p>
    <w:p w:rsidR="00E25090" w:rsidRPr="00E25090" w:rsidRDefault="00E25090" w:rsidP="00E2509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 xml:space="preserve">Java Technologies: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Java, J2ee, JSPs, Servlets, EJB, Struts, Swings.</w:t>
      </w: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E25090" w:rsidRPr="00E25090" w:rsidRDefault="00E25090" w:rsidP="00E2509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 xml:space="preserve">IBM Technologies: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>(Web sphere, Lotus Notes, Visual Age for Java).</w:t>
      </w: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E25090" w:rsidRPr="00E25090" w:rsidRDefault="00E25090" w:rsidP="00E250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t xml:space="preserve">Networking: 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CCIE’s, CCNA’s, CCNP’s, Architects, Engineers and Administrators.  </w:t>
      </w:r>
    </w:p>
    <w:p w:rsidR="00E25090" w:rsidRP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ERP :</w:t>
      </w:r>
      <w:proofErr w:type="gram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</w:t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SAP </w:t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ERP,Oracle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Apps,Netsuite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ERP,</w:t>
      </w:r>
      <w:r w:rsidRPr="00E2509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Microsoft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 Dynamics 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ERP,Peoplesoft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etc</w:t>
      </w:r>
      <w:r w:rsidRPr="00E250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</w:p>
    <w:p w:rsidR="00E25090" w:rsidRP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CRM Tools:</w:t>
      </w:r>
      <w:r w:rsidRPr="00E250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Salesforce</w:t>
      </w:r>
      <w:proofErr w:type="gram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,SugarCRM,Dynamics</w:t>
      </w:r>
      <w:proofErr w:type="spellEnd"/>
      <w:proofErr w:type="gram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CRM and other CRM tools..</w:t>
      </w:r>
    </w:p>
    <w:p w:rsid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Ecommerce Tools: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WCS (</w:t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WebSphere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Commerce Suite),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Hybris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Netsuite,Oracle</w:t>
      </w:r>
      <w:proofErr w:type="spellEnd"/>
      <w:proofErr w:type="gram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ATG(</w:t>
      </w:r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Art Technology Group) and etc..</w:t>
      </w:r>
    </w:p>
    <w:p w:rsidR="00E25090" w:rsidRPr="00E25090" w:rsidRDefault="00E25090" w:rsidP="00E250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Other skill sets worked on :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PDM,PLM,Vendovo,Archer,Security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>(GRC),Oracle Database Developers, Oracle Applications, Project managers, Technical Writers, Quality Assurance Test Engineers, COBOL, DB2, C,C++,UNIX, Linux Red Hat, Sun Solaris, Win9x/2k/2k3, TCP/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IP,SAS,Developers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and Administrators, Data warehousing (Business objects, ETL,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Ab-Initio,Informatica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Cognos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),DBA, SQL Server DBA and UNIX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Administrators.Windows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(all versions) .Net (C, VB.net, ASP.Net, and SQL Server),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Guidewire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, UNIX, Solaris, </w:t>
      </w:r>
      <w:proofErr w:type="spellStart"/>
      <w:r w:rsidRPr="00E25090">
        <w:rPr>
          <w:rFonts w:ascii="Arial" w:hAnsi="Arial" w:cs="Arial"/>
          <w:color w:val="000000" w:themeColor="text1"/>
          <w:sz w:val="20"/>
          <w:szCs w:val="20"/>
        </w:rPr>
        <w:t>Linux,Oracle</w:t>
      </w:r>
      <w:proofErr w:type="spellEnd"/>
      <w:r w:rsidRPr="00E25090">
        <w:rPr>
          <w:rFonts w:ascii="Arial" w:hAnsi="Arial" w:cs="Arial"/>
          <w:color w:val="000000" w:themeColor="text1"/>
          <w:sz w:val="20"/>
          <w:szCs w:val="20"/>
        </w:rPr>
        <w:t xml:space="preserve"> (PL/SQL). </w:t>
      </w:r>
    </w:p>
    <w:p w:rsidR="00E25090" w:rsidRP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E25090" w:rsidRP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E25090" w:rsidRPr="00E25090" w:rsidRDefault="00E25090" w:rsidP="00E25090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spellStart"/>
      <w:r w:rsidRPr="00E2509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Non-IT</w:t>
      </w:r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:Electrical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Engineer,</w:t>
      </w:r>
      <w:r w:rsidRPr="00E2509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2509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Manufacturing </w:t>
      </w:r>
      <w:proofErr w:type="spellStart"/>
      <w:r w:rsidRPr="00E2509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Technician</w:t>
      </w:r>
      <w:r w:rsidRPr="00E2509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Quality</w:t>
      </w:r>
      <w:proofErr w:type="spellEnd"/>
      <w:r w:rsidRPr="00E25090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Technician </w:t>
      </w:r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Analytical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chemists,Lab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Tech,Technicians,AutoCAD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Engineer,Desktop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Support,Help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Desk,Customer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Care </w:t>
      </w:r>
      <w:proofErr w:type="spellStart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Excutive,System</w:t>
      </w:r>
      <w:proofErr w:type="spellEnd"/>
      <w:r w:rsidRPr="00E2509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Admin and other etc.</w:t>
      </w:r>
    </w:p>
    <w:p w:rsidR="00BD6B74" w:rsidRPr="00E25090" w:rsidRDefault="00BD6B74" w:rsidP="00BD6B74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Others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Financial </w:t>
      </w:r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Analyst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Engineers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Administrative 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Banking, Investment &amp; Wealth Management Professionals </w:t>
      </w:r>
    </w:p>
    <w:p w:rsidR="00BD6B74" w:rsidRPr="00E25090" w:rsidRDefault="00BD6B74" w:rsidP="00BD6B74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:rsidR="00BD6B74" w:rsidRPr="00E25090" w:rsidRDefault="00BD6B74" w:rsidP="00BD6B74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2509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TECHNICAL SKILLS</w:t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</w:rPr>
        <w:br/>
      </w:r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Advanced Excel, Word &amp; </w:t>
      </w:r>
      <w:proofErr w:type="spellStart"/>
      <w:proofErr w:type="gramStart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Powerpoint</w:t>
      </w:r>
      <w:proofErr w:type="spellEnd"/>
      <w:proofErr w:type="gramEnd"/>
      <w:r w:rsidRPr="00E2509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BD6B74" w:rsidRPr="00E25090" w:rsidRDefault="00BD6B74" w:rsidP="00BD6B74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BD6B74" w:rsidRPr="00E25090" w:rsidRDefault="00BD6B74" w:rsidP="00BD6B74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B15E9" w:rsidRPr="00E25090" w:rsidRDefault="00DB1DC7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                                     </w:t>
      </w:r>
      <w:r w:rsidR="006B15E9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Personal Profile: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            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Full Name 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: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263199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Naveen Kumar </w:t>
      </w:r>
      <w:proofErr w:type="spellStart"/>
      <w:r w:rsidR="00263199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Sriram</w:t>
      </w:r>
      <w:proofErr w:type="spellEnd"/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Address   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: 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A03A8E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G3</w:t>
      </w:r>
      <w:proofErr w:type="gramStart"/>
      <w:r w:rsidR="00A03A8E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,Tejaswini</w:t>
      </w:r>
      <w:proofErr w:type="gramEnd"/>
      <w:r w:rsidR="00A03A8E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3A8E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appartments</w:t>
      </w:r>
      <w:proofErr w:type="spellEnd"/>
    </w:p>
    <w:p w:rsidR="00A03A8E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Prashanth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Nagar</w:t>
      </w:r>
      <w:proofErr w:type="gram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,Road</w:t>
      </w:r>
      <w:proofErr w:type="spellEnd"/>
      <w:proofErr w:type="gram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no:3</w:t>
      </w:r>
    </w:p>
    <w:p w:rsidR="00A03A8E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Medipally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Peerzadhiguda</w:t>
      </w:r>
      <w:proofErr w:type="spellEnd"/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A03A8E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Gender  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: 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Male </w:t>
      </w:r>
    </w:p>
    <w:p w:rsidR="00A03A8E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A03A8E" w:rsidRPr="00E25090" w:rsidRDefault="00A03A8E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Marital Status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  <w:t>: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  <w:t>Married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Languages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>known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  <w:t>:</w:t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English, Hindi and Telugu, </w:t>
      </w:r>
    </w:p>
    <w:p w:rsidR="00263199" w:rsidRPr="00E25090" w:rsidRDefault="0026319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63199" w:rsidRPr="00E25090" w:rsidRDefault="00263199" w:rsidP="00A519CA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DB1DC7" w:rsidRPr="00E25090" w:rsidRDefault="00DB1DC7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DECLARATION: 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I’m Naveen  Kumar  S  hereby  declare  that  the  information  furnished  above  is  the  best  of  my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proofErr w:type="gramStart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knowledge</w:t>
      </w:r>
      <w:proofErr w:type="gramEnd"/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and belief. </w:t>
      </w: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</w:p>
    <w:p w:rsidR="00DB1DC7" w:rsidRPr="00E25090" w:rsidRDefault="00DB1DC7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6B15E9" w:rsidRPr="00E25090" w:rsidRDefault="006B15E9" w:rsidP="00A519C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Date: </w:t>
      </w:r>
    </w:p>
    <w:p w:rsidR="00705AC3" w:rsidRPr="00E25090" w:rsidRDefault="006B15E9" w:rsidP="00A519CA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Place:              </w:t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="00DB1DC7"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ab/>
      </w:r>
      <w:r w:rsidRPr="00E2509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NAVEEN KUMAR S</w:t>
      </w:r>
    </w:p>
    <w:sectPr w:rsidR="00705AC3" w:rsidRPr="00E25090" w:rsidSect="00A020E1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FF" w:rsidRDefault="009566FF" w:rsidP="006B15E9">
      <w:pPr>
        <w:spacing w:after="0" w:line="240" w:lineRule="auto"/>
      </w:pPr>
      <w:r>
        <w:separator/>
      </w:r>
    </w:p>
  </w:endnote>
  <w:endnote w:type="continuationSeparator" w:id="0">
    <w:p w:rsidR="009566FF" w:rsidRDefault="009566FF" w:rsidP="006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FF" w:rsidRDefault="009566FF" w:rsidP="006B15E9">
      <w:pPr>
        <w:spacing w:after="0" w:line="240" w:lineRule="auto"/>
      </w:pPr>
      <w:r>
        <w:separator/>
      </w:r>
    </w:p>
  </w:footnote>
  <w:footnote w:type="continuationSeparator" w:id="0">
    <w:p w:rsidR="009566FF" w:rsidRDefault="009566FF" w:rsidP="006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E9" w:rsidRDefault="006B15E9" w:rsidP="006B15E9">
    <w:pPr>
      <w:spacing w:after="0" w:line="240" w:lineRule="auto"/>
      <w:ind w:left="3600" w:firstLine="720"/>
      <w:contextualSpacing/>
      <w:rPr>
        <w:rFonts w:ascii="Arial" w:eastAsia="Times New Roman" w:hAnsi="Arial" w:cs="Arial"/>
        <w:b/>
        <w:sz w:val="20"/>
        <w:szCs w:val="20"/>
      </w:rPr>
    </w:pPr>
    <w:r w:rsidRPr="006B15E9">
      <w:rPr>
        <w:rFonts w:ascii="Arial" w:eastAsia="Times New Roman" w:hAnsi="Arial" w:cs="Arial"/>
        <w:b/>
        <w:sz w:val="20"/>
        <w:szCs w:val="20"/>
      </w:rPr>
      <w:t>N</w:t>
    </w:r>
    <w:r w:rsidR="003031A8">
      <w:rPr>
        <w:rFonts w:ascii="Arial" w:eastAsia="Times New Roman" w:hAnsi="Arial" w:cs="Arial"/>
        <w:b/>
        <w:sz w:val="20"/>
        <w:szCs w:val="20"/>
      </w:rPr>
      <w:t>aveen</w:t>
    </w:r>
    <w:r w:rsidRPr="006B15E9">
      <w:rPr>
        <w:rFonts w:ascii="Arial" w:eastAsia="Times New Roman" w:hAnsi="Arial" w:cs="Arial"/>
        <w:b/>
        <w:sz w:val="20"/>
        <w:szCs w:val="20"/>
      </w:rPr>
      <w:t xml:space="preserve"> </w:t>
    </w:r>
    <w:r w:rsidR="003031A8">
      <w:rPr>
        <w:rFonts w:ascii="Arial" w:eastAsia="Times New Roman" w:hAnsi="Arial" w:cs="Arial"/>
        <w:b/>
        <w:sz w:val="20"/>
        <w:szCs w:val="20"/>
      </w:rPr>
      <w:t xml:space="preserve">Kumar </w:t>
    </w:r>
    <w:proofErr w:type="spellStart"/>
    <w:r w:rsidR="003031A8">
      <w:rPr>
        <w:rFonts w:ascii="Arial" w:eastAsia="Times New Roman" w:hAnsi="Arial" w:cs="Arial"/>
        <w:b/>
        <w:sz w:val="20"/>
        <w:szCs w:val="20"/>
      </w:rPr>
      <w:t>Sriram</w:t>
    </w:r>
    <w:proofErr w:type="spellEnd"/>
    <w:r w:rsidRPr="006B15E9">
      <w:rPr>
        <w:rFonts w:ascii="Arial" w:eastAsia="Times New Roman" w:hAnsi="Arial" w:cs="Arial"/>
        <w:b/>
        <w:sz w:val="20"/>
        <w:szCs w:val="20"/>
      </w:rPr>
      <w:t xml:space="preserve">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</w:p>
  <w:p w:rsidR="006B15E9" w:rsidRDefault="006F2360" w:rsidP="00D70869">
    <w:pPr>
      <w:spacing w:after="0" w:line="240" w:lineRule="auto"/>
      <w:contextualSpacing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Email:nav.san.nav@gmail.com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 w:rsidR="006B15E9">
      <w:rPr>
        <w:rFonts w:ascii="Arial" w:eastAsia="Times New Roman" w:hAnsi="Arial" w:cs="Arial"/>
        <w:b/>
        <w:sz w:val="20"/>
        <w:szCs w:val="20"/>
      </w:rPr>
      <w:t>Cell</w:t>
    </w:r>
    <w:proofErr w:type="gramStart"/>
    <w:r w:rsidR="006B15E9">
      <w:rPr>
        <w:rFonts w:ascii="Arial" w:eastAsia="Times New Roman" w:hAnsi="Arial" w:cs="Arial"/>
        <w:b/>
        <w:sz w:val="20"/>
        <w:szCs w:val="20"/>
      </w:rPr>
      <w:t>:</w:t>
    </w:r>
    <w:r w:rsidR="0039561B">
      <w:rPr>
        <w:rFonts w:ascii="Arial" w:eastAsia="Times New Roman" w:hAnsi="Arial" w:cs="Arial"/>
        <w:b/>
        <w:sz w:val="20"/>
        <w:szCs w:val="20"/>
      </w:rPr>
      <w:t>91</w:t>
    </w:r>
    <w:proofErr w:type="gramEnd"/>
    <w:r w:rsidR="0039561B">
      <w:rPr>
        <w:rFonts w:ascii="Arial" w:eastAsia="Times New Roman" w:hAnsi="Arial" w:cs="Arial"/>
        <w:b/>
        <w:sz w:val="20"/>
        <w:szCs w:val="20"/>
      </w:rPr>
      <w:t>-</w:t>
    </w:r>
    <w:r w:rsidR="00170EE9">
      <w:rPr>
        <w:rFonts w:ascii="Arial" w:eastAsia="Times New Roman" w:hAnsi="Arial" w:cs="Arial"/>
        <w:b/>
        <w:sz w:val="20"/>
        <w:szCs w:val="20"/>
      </w:rPr>
      <w:t>8328422992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563"/>
    <w:multiLevelType w:val="hybridMultilevel"/>
    <w:tmpl w:val="DFDE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3F6"/>
    <w:multiLevelType w:val="hybridMultilevel"/>
    <w:tmpl w:val="8C5C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E2511"/>
    <w:multiLevelType w:val="hybridMultilevel"/>
    <w:tmpl w:val="757EC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F2D65"/>
    <w:multiLevelType w:val="hybridMultilevel"/>
    <w:tmpl w:val="82F08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44DA"/>
    <w:multiLevelType w:val="hybridMultilevel"/>
    <w:tmpl w:val="3B1E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076ED"/>
    <w:multiLevelType w:val="hybridMultilevel"/>
    <w:tmpl w:val="CDB6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95527F"/>
    <w:multiLevelType w:val="hybridMultilevel"/>
    <w:tmpl w:val="D50E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0B9B"/>
    <w:multiLevelType w:val="hybridMultilevel"/>
    <w:tmpl w:val="462E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634AF"/>
    <w:multiLevelType w:val="hybridMultilevel"/>
    <w:tmpl w:val="BB2A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5240CA"/>
    <w:multiLevelType w:val="hybridMultilevel"/>
    <w:tmpl w:val="93DE5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F350F9"/>
    <w:multiLevelType w:val="hybridMultilevel"/>
    <w:tmpl w:val="66B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53876"/>
    <w:multiLevelType w:val="hybridMultilevel"/>
    <w:tmpl w:val="000C2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9"/>
    <w:rsid w:val="00005EB8"/>
    <w:rsid w:val="000370D4"/>
    <w:rsid w:val="0005611B"/>
    <w:rsid w:val="00076007"/>
    <w:rsid w:val="00084058"/>
    <w:rsid w:val="000C4DB0"/>
    <w:rsid w:val="000D3834"/>
    <w:rsid w:val="000F7994"/>
    <w:rsid w:val="00105A74"/>
    <w:rsid w:val="0011217D"/>
    <w:rsid w:val="00137917"/>
    <w:rsid w:val="0016646E"/>
    <w:rsid w:val="00170EE9"/>
    <w:rsid w:val="001E371C"/>
    <w:rsid w:val="001E5442"/>
    <w:rsid w:val="0020067D"/>
    <w:rsid w:val="00210768"/>
    <w:rsid w:val="00212612"/>
    <w:rsid w:val="002127A0"/>
    <w:rsid w:val="00227A47"/>
    <w:rsid w:val="00263199"/>
    <w:rsid w:val="002A3F20"/>
    <w:rsid w:val="002A434C"/>
    <w:rsid w:val="002B329D"/>
    <w:rsid w:val="002E2A0C"/>
    <w:rsid w:val="003031A8"/>
    <w:rsid w:val="00322314"/>
    <w:rsid w:val="00332F43"/>
    <w:rsid w:val="00333F9B"/>
    <w:rsid w:val="003613A3"/>
    <w:rsid w:val="0039561B"/>
    <w:rsid w:val="00396D4D"/>
    <w:rsid w:val="003B3124"/>
    <w:rsid w:val="003B4B42"/>
    <w:rsid w:val="003C5209"/>
    <w:rsid w:val="003C5248"/>
    <w:rsid w:val="003F5ECD"/>
    <w:rsid w:val="00412916"/>
    <w:rsid w:val="00474A02"/>
    <w:rsid w:val="00487549"/>
    <w:rsid w:val="004C7B35"/>
    <w:rsid w:val="004C7B61"/>
    <w:rsid w:val="004E73E8"/>
    <w:rsid w:val="00527892"/>
    <w:rsid w:val="005403DD"/>
    <w:rsid w:val="00554ADF"/>
    <w:rsid w:val="005754DF"/>
    <w:rsid w:val="005A16C9"/>
    <w:rsid w:val="0064607E"/>
    <w:rsid w:val="00664A89"/>
    <w:rsid w:val="00671A0E"/>
    <w:rsid w:val="00674D0F"/>
    <w:rsid w:val="006A189F"/>
    <w:rsid w:val="006B15E9"/>
    <w:rsid w:val="006B32C9"/>
    <w:rsid w:val="006F2360"/>
    <w:rsid w:val="00704887"/>
    <w:rsid w:val="00705AC3"/>
    <w:rsid w:val="007802EE"/>
    <w:rsid w:val="007B1CE1"/>
    <w:rsid w:val="007B7883"/>
    <w:rsid w:val="007C4B7A"/>
    <w:rsid w:val="007D15C9"/>
    <w:rsid w:val="007D3B83"/>
    <w:rsid w:val="008079B0"/>
    <w:rsid w:val="008919AF"/>
    <w:rsid w:val="008C7916"/>
    <w:rsid w:val="00912310"/>
    <w:rsid w:val="00952219"/>
    <w:rsid w:val="00955A95"/>
    <w:rsid w:val="009566FF"/>
    <w:rsid w:val="00974069"/>
    <w:rsid w:val="00983B7D"/>
    <w:rsid w:val="009A62FF"/>
    <w:rsid w:val="009B4034"/>
    <w:rsid w:val="009D293D"/>
    <w:rsid w:val="009E0A7F"/>
    <w:rsid w:val="00A020E1"/>
    <w:rsid w:val="00A03A8E"/>
    <w:rsid w:val="00A03FAF"/>
    <w:rsid w:val="00A1535D"/>
    <w:rsid w:val="00A26E2F"/>
    <w:rsid w:val="00A519CA"/>
    <w:rsid w:val="00A57AEA"/>
    <w:rsid w:val="00AA6CC8"/>
    <w:rsid w:val="00B2027B"/>
    <w:rsid w:val="00B51075"/>
    <w:rsid w:val="00B6776A"/>
    <w:rsid w:val="00B73978"/>
    <w:rsid w:val="00BD6B74"/>
    <w:rsid w:val="00C572F0"/>
    <w:rsid w:val="00C96CE1"/>
    <w:rsid w:val="00CC5D56"/>
    <w:rsid w:val="00CD4E4F"/>
    <w:rsid w:val="00CE24AE"/>
    <w:rsid w:val="00CE3116"/>
    <w:rsid w:val="00D02318"/>
    <w:rsid w:val="00D2500A"/>
    <w:rsid w:val="00D4499B"/>
    <w:rsid w:val="00D54A31"/>
    <w:rsid w:val="00D70869"/>
    <w:rsid w:val="00D860EA"/>
    <w:rsid w:val="00D935B5"/>
    <w:rsid w:val="00DA1AFD"/>
    <w:rsid w:val="00DB1DC7"/>
    <w:rsid w:val="00DB5B5C"/>
    <w:rsid w:val="00DF0CA5"/>
    <w:rsid w:val="00DF52DE"/>
    <w:rsid w:val="00E21F59"/>
    <w:rsid w:val="00E25090"/>
    <w:rsid w:val="00E37054"/>
    <w:rsid w:val="00E656EA"/>
    <w:rsid w:val="00E83B29"/>
    <w:rsid w:val="00F07568"/>
    <w:rsid w:val="00F13D78"/>
    <w:rsid w:val="00F17C39"/>
    <w:rsid w:val="00F665F5"/>
    <w:rsid w:val="00F91A55"/>
    <w:rsid w:val="00F92100"/>
    <w:rsid w:val="00F94A8A"/>
    <w:rsid w:val="00FC2113"/>
    <w:rsid w:val="00FE3F72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E9"/>
  </w:style>
  <w:style w:type="paragraph" w:styleId="Footer">
    <w:name w:val="footer"/>
    <w:basedOn w:val="Normal"/>
    <w:link w:val="FooterChar"/>
    <w:uiPriority w:val="99"/>
    <w:unhideWhenUsed/>
    <w:rsid w:val="006B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E9"/>
  </w:style>
  <w:style w:type="paragraph" w:styleId="ListParagraph">
    <w:name w:val="List Paragraph"/>
    <w:basedOn w:val="Normal"/>
    <w:uiPriority w:val="34"/>
    <w:qFormat/>
    <w:rsid w:val="006B1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E9"/>
  </w:style>
  <w:style w:type="paragraph" w:styleId="Footer">
    <w:name w:val="footer"/>
    <w:basedOn w:val="Normal"/>
    <w:link w:val="FooterChar"/>
    <w:uiPriority w:val="99"/>
    <w:unhideWhenUsed/>
    <w:rsid w:val="006B1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E9"/>
  </w:style>
  <w:style w:type="paragraph" w:styleId="ListParagraph">
    <w:name w:val="List Paragraph"/>
    <w:basedOn w:val="Normal"/>
    <w:uiPriority w:val="34"/>
    <w:qFormat/>
    <w:rsid w:val="006B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NaveenS</dc:creator>
  <cp:lastModifiedBy>Windows User</cp:lastModifiedBy>
  <cp:revision>2</cp:revision>
  <dcterms:created xsi:type="dcterms:W3CDTF">2020-08-24T07:13:00Z</dcterms:created>
  <dcterms:modified xsi:type="dcterms:W3CDTF">2020-08-24T07:13:00Z</dcterms:modified>
</cp:coreProperties>
</file>