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2F2F2" w:themeFill="background1" w:themeFillShade="f2"/>
        <w:spacing w:lineRule="auto" w:line="240" w:before="0" w:after="0"/>
        <w:jc w:val="both"/>
        <w:rPr>
          <w:rFonts w:ascii="Cambria" w:hAnsi="Cambria"/>
          <w:sz w:val="20"/>
          <w:szCs w:val="20"/>
        </w:rPr>
      </w:pPr>
      <w:r>
        <w:rPr>
          <w:rFonts w:ascii="Cambria" w:hAnsi="Cambria"/>
          <w:sz w:val="20"/>
          <w:szCs w:val="20"/>
        </w:rPr>
        <w:drawing>
          <wp:anchor behindDoc="0" distT="18415" distB="18415" distL="133350" distR="127000" simplePos="0" locked="0" layoutInCell="1" allowOverlap="1" relativeHeight="2">
            <wp:simplePos x="0" y="0"/>
            <wp:positionH relativeFrom="column">
              <wp:posOffset>19050</wp:posOffset>
            </wp:positionH>
            <wp:positionV relativeFrom="paragraph">
              <wp:posOffset>635</wp:posOffset>
            </wp:positionV>
            <wp:extent cx="844550" cy="704850"/>
            <wp:effectExtent l="0" t="0" r="0" b="0"/>
            <wp:wrapTight wrapText="bothSides">
              <wp:wrapPolygon edited="0">
                <wp:start x="-1304" y="-503"/>
                <wp:lineTo x="-1304" y="20721"/>
                <wp:lineTo x="21366" y="20721"/>
                <wp:lineTo x="21366" y="-503"/>
                <wp:lineTo x="-1304" y="-503"/>
              </wp:wrapPolygon>
            </wp:wrapTigh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844550" cy="704850"/>
                    </a:xfrm>
                    <a:prstGeom prst="rect">
                      <a:avLst/>
                    </a:prstGeom>
                    <a:ln w="19050">
                      <a:solidFill>
                        <a:srgbClr val="0D0D0D"/>
                      </a:solidFill>
                    </a:ln>
                  </pic:spPr>
                </pic:pic>
              </a:graphicData>
            </a:graphic>
          </wp:anchor>
        </w:drawing>
      </w:r>
    </w:p>
    <w:p>
      <w:pPr>
        <w:pStyle w:val="Normal"/>
        <w:shd w:val="clear" w:color="auto" w:fill="F2F2F2" w:themeFill="background1" w:themeFillShade="f2"/>
        <w:spacing w:lineRule="auto" w:line="240" w:before="0" w:after="0"/>
        <w:jc w:val="both"/>
        <w:rPr>
          <w:rFonts w:ascii="Cambria" w:hAnsi="Cambria"/>
          <w:b/>
          <w:b/>
          <w:sz w:val="20"/>
          <w:szCs w:val="20"/>
        </w:rPr>
      </w:pPr>
      <w:r>
        <w:rPr>
          <w:rFonts w:ascii="Cambria" w:hAnsi="Cambria"/>
          <w:b/>
          <w:sz w:val="24"/>
          <w:szCs w:val="20"/>
        </w:rPr>
        <w:t>HANEEF HAROON</w:t>
      </w:r>
    </w:p>
    <w:p>
      <w:pPr>
        <w:pStyle w:val="Normal"/>
        <w:shd w:val="clear" w:color="auto" w:fill="F2F2F2" w:themeFill="background1" w:themeFillShade="f2"/>
        <w:spacing w:lineRule="auto" w:line="240" w:before="0" w:after="0"/>
        <w:jc w:val="both"/>
        <w:rPr/>
      </w:pPr>
      <w:r>
        <w:rPr>
          <w:rFonts w:eastAsia="Wingdings" w:cs="Wingdings" w:ascii="Wingdings" w:hAnsi="Wingdings"/>
          <w:b/>
          <w:sz w:val="20"/>
          <w:szCs w:val="20"/>
        </w:rPr>
        <w:t></w:t>
      </w:r>
      <w:r>
        <w:rPr>
          <w:rFonts w:ascii="Cambria" w:hAnsi="Cambria"/>
          <w:b/>
          <w:sz w:val="20"/>
          <w:szCs w:val="20"/>
        </w:rPr>
        <w:t>:</w:t>
      </w:r>
      <w:r>
        <w:rPr>
          <w:rFonts w:ascii="Cambria" w:hAnsi="Cambria"/>
          <w:sz w:val="20"/>
          <w:szCs w:val="20"/>
        </w:rPr>
        <w:t xml:space="preserve"> +971565899536</w:t>
      </w:r>
    </w:p>
    <w:p>
      <w:pPr>
        <w:pStyle w:val="Normal"/>
        <w:shd w:val="clear" w:color="auto" w:fill="F2F2F2" w:themeFill="background1" w:themeFillShade="f2"/>
        <w:spacing w:lineRule="auto" w:line="240" w:before="0" w:after="0"/>
        <w:jc w:val="both"/>
        <w:rPr>
          <w:rFonts w:ascii="Cambria" w:hAnsi="Cambria"/>
          <w:sz w:val="20"/>
          <w:szCs w:val="20"/>
        </w:rPr>
      </w:pPr>
      <w:r>
        <w:rPr>
          <w:rFonts w:eastAsia="Wingdings" w:cs="Wingdings" w:ascii="Wingdings" w:hAnsi="Wingdings"/>
          <w:b/>
          <w:sz w:val="20"/>
          <w:szCs w:val="20"/>
        </w:rPr>
        <w:t></w:t>
      </w:r>
      <w:r>
        <w:rPr>
          <w:rFonts w:ascii="Cambria" w:hAnsi="Cambria"/>
          <w:b/>
          <w:sz w:val="20"/>
          <w:szCs w:val="20"/>
        </w:rPr>
        <w:t>:</w:t>
      </w:r>
      <w:r>
        <w:rPr>
          <w:rFonts w:ascii="Cambria" w:hAnsi="Cambria"/>
          <w:sz w:val="20"/>
          <w:szCs w:val="20"/>
        </w:rPr>
        <w:t xml:space="preserve"> haneef20@gmail.com</w:t>
        <w:tab/>
      </w:r>
    </w:p>
    <w:p>
      <w:pPr>
        <w:pStyle w:val="Normal"/>
        <w:shd w:val="clear" w:color="auto" w:fill="F2F2F2" w:themeFill="background1" w:themeFillShade="f2"/>
        <w:spacing w:lineRule="auto" w:line="240" w:before="0" w:after="0"/>
        <w:jc w:val="both"/>
        <w:rPr/>
      </w:pPr>
      <w:r>
        <w:rPr>
          <w:rFonts w:eastAsia="Wingdings" w:cs="Wingdings" w:ascii="Wingdings" w:hAnsi="Wingdings"/>
          <w:b/>
          <w:sz w:val="20"/>
          <w:szCs w:val="20"/>
        </w:rPr>
        <w:t></w:t>
      </w:r>
      <w:r>
        <w:rPr>
          <w:rFonts w:ascii="Cambria" w:hAnsi="Cambria"/>
          <w:b/>
          <w:sz w:val="20"/>
          <w:szCs w:val="20"/>
        </w:rPr>
        <w:t xml:space="preserve">: </w:t>
      </w:r>
      <w:r>
        <w:rPr>
          <w:rFonts w:ascii="Cambria" w:hAnsi="Cambria"/>
          <w:b/>
          <w:sz w:val="20"/>
          <w:szCs w:val="20"/>
        </w:rPr>
        <w:t>Sharjah</w:t>
      </w:r>
      <w:r>
        <w:rPr>
          <w:rFonts w:ascii="Cambria" w:hAnsi="Cambria"/>
          <w:sz w:val="20"/>
          <w:szCs w:val="20"/>
        </w:rPr>
        <w:t xml:space="preserve"> UAE </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shd w:val="clear" w:color="auto" w:fill="D9D9D9" w:themeFill="background1" w:themeFillShade="d9"/>
        <w:spacing w:lineRule="auto" w:line="240" w:before="0" w:after="0"/>
        <w:jc w:val="center"/>
        <w:rPr>
          <w:rFonts w:ascii="Cambria" w:hAnsi="Cambria"/>
          <w:b/>
          <w:b/>
          <w:i/>
          <w:i/>
          <w:sz w:val="20"/>
          <w:szCs w:val="20"/>
        </w:rPr>
      </w:pPr>
      <w:r>
        <w:rPr>
          <w:rFonts w:ascii="Cambria" w:hAnsi="Cambria"/>
          <w:b/>
          <w:i/>
          <w:sz w:val="20"/>
          <w:szCs w:val="20"/>
        </w:rPr>
        <w:t>AWS Certified  Engineer</w:t>
      </w:r>
      <w:r>
        <w:rPr>
          <w:rFonts w:ascii="Cambria" w:hAnsi="Cambria"/>
          <w:i/>
          <w:sz w:val="20"/>
          <w:szCs w:val="20"/>
        </w:rPr>
        <w:t>, seeking middle level assignments in</w:t>
      </w:r>
      <w:r>
        <w:rPr>
          <w:rFonts w:ascii="Cambria" w:hAnsi="Cambria"/>
          <w:b/>
          <w:i/>
          <w:sz w:val="20"/>
          <w:szCs w:val="20"/>
        </w:rPr>
        <w:t xml:space="preserve"> IT operations </w:t>
      </w:r>
      <w:r>
        <w:rPr>
          <w:rFonts w:ascii="Cambria" w:hAnsi="Cambria"/>
          <w:i/>
          <w:sz w:val="20"/>
          <w:szCs w:val="20"/>
        </w:rPr>
        <w:t>with a growth oriented organization .</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shd w:val="clear" w:color="auto" w:fill="0D0D0D" w:themeFill="text1" w:themeFillTint="f2"/>
        <w:spacing w:lineRule="auto" w:line="240" w:before="0" w:after="0"/>
        <w:jc w:val="center"/>
        <w:rPr>
          <w:rFonts w:ascii="Cambria" w:hAnsi="Cambria"/>
          <w:b/>
          <w:b/>
          <w:sz w:val="20"/>
          <w:szCs w:val="20"/>
        </w:rPr>
      </w:pPr>
      <w:r>
        <w:rPr>
          <w:rFonts w:ascii="Cambria" w:hAnsi="Cambria"/>
          <w:b/>
          <w:sz w:val="20"/>
          <w:szCs w:val="20"/>
        </w:rPr>
        <w:t>PROFILE SUMMARY</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spacing w:lineRule="exact" w:line="260" w:before="0" w:after="0"/>
        <w:rPr/>
      </w:pPr>
      <w:r>
        <w:rPr>
          <w:rFonts w:ascii="Cambria" w:hAnsi="Cambria"/>
          <w:b/>
          <w:i/>
          <w:sz w:val="20"/>
          <w:szCs w:val="20"/>
        </w:rPr>
        <w:t xml:space="preserve">                                                         </w:t>
      </w:r>
      <w:r>
        <w:rPr>
          <w:rFonts w:ascii="Cambria" w:hAnsi="Cambria"/>
          <w:b/>
          <w:i/>
          <w:sz w:val="20"/>
          <w:szCs w:val="20"/>
        </w:rPr>
        <w:t>Senior Systems Engineer with 7 years of experience in:</w:t>
      </w:r>
    </w:p>
    <w:p>
      <w:pPr>
        <w:pStyle w:val="ListParagraph"/>
        <w:spacing w:lineRule="exact" w:line="260" w:before="0" w:after="0"/>
        <w:ind w:left="360" w:hanging="0"/>
        <w:contextualSpacing/>
        <w:jc w:val="both"/>
        <w:rPr>
          <w:rFonts w:ascii="Cambria" w:hAnsi="Cambria"/>
          <w:sz w:val="20"/>
          <w:szCs w:val="20"/>
        </w:rPr>
      </w:pPr>
      <w:r>
        <w:rPr>
          <w:rFonts w:ascii="Cambria" w:hAnsi="Cambria"/>
          <w:sz w:val="20"/>
          <w:szCs w:val="20"/>
        </w:rPr>
      </w:r>
    </w:p>
    <w:p>
      <w:pPr>
        <w:pStyle w:val="ListParagraph"/>
        <w:spacing w:lineRule="exact" w:line="260" w:before="0" w:after="0"/>
        <w:ind w:left="360" w:hanging="0"/>
        <w:contextualSpacing/>
        <w:jc w:val="both"/>
        <w:rPr>
          <w:rFonts w:ascii="Cambria" w:hAnsi="Cambria"/>
          <w:b/>
          <w:b/>
          <w:i/>
          <w:i/>
          <w:sz w:val="20"/>
          <w:szCs w:val="20"/>
        </w:rPr>
      </w:pPr>
      <w:r>
        <w:rPr>
          <w:rFonts w:ascii="Cambria" w:hAnsi="Cambria"/>
          <w:b/>
          <w:i/>
          <w:sz w:val="20"/>
          <w:szCs w:val="20"/>
        </w:rPr>
        <w:t>~ System Administration (Linux / Windows)   ~Installation &amp; Configuration</w:t>
        <w:tab/>
        <w:tab/>
        <w:t>~ Training &amp; Development</w:t>
      </w:r>
    </w:p>
    <w:p>
      <w:pPr>
        <w:pStyle w:val="ListParagraph"/>
        <w:spacing w:lineRule="exact" w:line="260" w:before="0" w:after="0"/>
        <w:ind w:left="360" w:hanging="0"/>
        <w:contextualSpacing/>
        <w:jc w:val="both"/>
        <w:rPr/>
      </w:pPr>
      <w:r>
        <w:rPr>
          <w:rFonts w:ascii="Cambria" w:hAnsi="Cambria"/>
          <w:b/>
          <w:i/>
          <w:sz w:val="20"/>
          <w:szCs w:val="20"/>
        </w:rPr>
        <w:t>~ Client Relationship Management</w:t>
        <w:tab/>
        <w:tab/>
        <w:t>~ Server Management</w:t>
        <w:tab/>
        <w:tab/>
        <w:tab/>
        <w:t>~ AWS Administration</w:t>
      </w:r>
    </w:p>
    <w:p>
      <w:pPr>
        <w:pStyle w:val="ListParagraph"/>
        <w:spacing w:lineRule="exact" w:line="260" w:before="0" w:after="0"/>
        <w:ind w:left="360" w:hanging="0"/>
        <w:contextualSpacing/>
        <w:jc w:val="both"/>
        <w:rPr/>
      </w:pPr>
      <w:r>
        <w:rPr>
          <w:rFonts w:ascii="Cambria" w:hAnsi="Cambria"/>
          <w:b/>
          <w:i/>
          <w:sz w:val="20"/>
          <w:szCs w:val="20"/>
        </w:rPr>
        <w:t>~ Devops Technologies</w:t>
        <w:tab/>
        <w:tab/>
        <w:tab/>
        <w:t>~ Infrastructure Automation</w:t>
      </w:r>
    </w:p>
    <w:p>
      <w:pPr>
        <w:pStyle w:val="ListParagraph"/>
        <w:numPr>
          <w:ilvl w:val="0"/>
          <w:numId w:val="6"/>
        </w:numPr>
        <w:spacing w:lineRule="exact" w:line="260" w:before="0" w:after="0"/>
        <w:contextualSpacing/>
        <w:jc w:val="both"/>
        <w:rPr>
          <w:rFonts w:ascii="Cambria" w:hAnsi="Cambria"/>
          <w:sz w:val="20"/>
          <w:szCs w:val="20"/>
        </w:rPr>
      </w:pPr>
      <w:r>
        <w:rPr>
          <w:rFonts w:ascii="Cambria" w:hAnsi="Cambria"/>
          <w:sz w:val="20"/>
          <w:szCs w:val="20"/>
        </w:rPr>
        <w:t>Abilities in managing installation, configuration, maintenance &amp; migrations of large scale engineering systems</w:t>
      </w:r>
    </w:p>
    <w:p>
      <w:pPr>
        <w:pStyle w:val="ListParagraph"/>
        <w:numPr>
          <w:ilvl w:val="0"/>
          <w:numId w:val="6"/>
        </w:numPr>
        <w:spacing w:lineRule="exact" w:line="260" w:before="0" w:after="0"/>
        <w:contextualSpacing/>
        <w:jc w:val="both"/>
        <w:rPr>
          <w:rFonts w:ascii="Cambria" w:hAnsi="Cambria"/>
          <w:sz w:val="20"/>
          <w:szCs w:val="20"/>
        </w:rPr>
      </w:pPr>
      <w:r>
        <w:rPr>
          <w:rFonts w:ascii="Cambria" w:hAnsi="Cambria"/>
          <w:sz w:val="20"/>
          <w:szCs w:val="20"/>
        </w:rPr>
        <w:t xml:space="preserve">Exposure in assessing &amp; mapping security requirements &amp; translating these requirements into techno functional specifications, custom designing solutions and troubleshooting for complex information systems management </w:t>
      </w:r>
    </w:p>
    <w:p>
      <w:pPr>
        <w:pStyle w:val="ListParagraph"/>
        <w:numPr>
          <w:ilvl w:val="0"/>
          <w:numId w:val="6"/>
        </w:numPr>
        <w:spacing w:lineRule="exact" w:line="260" w:before="0" w:after="0"/>
        <w:contextualSpacing/>
        <w:jc w:val="both"/>
        <w:rPr>
          <w:rFonts w:ascii="Cambria" w:hAnsi="Cambria"/>
          <w:sz w:val="20"/>
          <w:szCs w:val="20"/>
        </w:rPr>
      </w:pPr>
      <w:r>
        <w:rPr>
          <w:rFonts w:ascii="Cambria" w:hAnsi="Cambria"/>
          <w:sz w:val="20"/>
          <w:szCs w:val="20"/>
        </w:rPr>
        <w:t>Hands-on experience in handling activities related to First Level VMware Support, IBM WebSphere MQ Administration, Capacity Planning, etc.</w:t>
      </w:r>
    </w:p>
    <w:p>
      <w:pPr>
        <w:pStyle w:val="ListParagraph"/>
        <w:numPr>
          <w:ilvl w:val="0"/>
          <w:numId w:val="6"/>
        </w:numPr>
        <w:spacing w:lineRule="exact" w:line="260" w:before="0" w:after="0"/>
        <w:contextualSpacing/>
        <w:jc w:val="both"/>
        <w:rPr>
          <w:rFonts w:ascii="Cambria" w:hAnsi="Cambria" w:eastAsia="Calibri" w:cs="Times New Roman"/>
          <w:sz w:val="20"/>
          <w:szCs w:val="20"/>
        </w:rPr>
      </w:pPr>
      <w:r>
        <w:rPr>
          <w:rFonts w:eastAsia="Calibri" w:cs="Times New Roman" w:ascii="Cambria" w:hAnsi="Cambria"/>
          <w:sz w:val="20"/>
          <w:szCs w:val="20"/>
        </w:rPr>
        <w:t xml:space="preserve">Skills in carrying out activities related to configuration of networking devices, security, systems administration and customer support </w:t>
      </w:r>
      <w:r>
        <w:rPr>
          <w:rFonts w:ascii="Cambria" w:hAnsi="Cambria"/>
          <w:sz w:val="20"/>
          <w:szCs w:val="20"/>
        </w:rPr>
        <w:t>regarding</w:t>
      </w:r>
      <w:r>
        <w:rPr>
          <w:rFonts w:eastAsia="Calibri" w:cs="Times New Roman" w:ascii="Cambria" w:hAnsi="Cambria"/>
          <w:sz w:val="20"/>
          <w:szCs w:val="20"/>
        </w:rPr>
        <w:t xml:space="preserve"> sys</w:t>
      </w:r>
      <w:r>
        <w:rPr>
          <w:rFonts w:ascii="Cambria" w:hAnsi="Cambria"/>
          <w:sz w:val="20"/>
          <w:szCs w:val="20"/>
        </w:rPr>
        <w:t>tems &amp; software up-</w:t>
      </w:r>
      <w:r>
        <w:rPr>
          <w:rFonts w:eastAsia="Calibri" w:cs="Times New Roman" w:ascii="Cambria" w:hAnsi="Cambria"/>
          <w:sz w:val="20"/>
          <w:szCs w:val="20"/>
        </w:rPr>
        <w:t>gradation</w:t>
      </w:r>
    </w:p>
    <w:p>
      <w:pPr>
        <w:pStyle w:val="ListParagraph"/>
        <w:numPr>
          <w:ilvl w:val="0"/>
          <w:numId w:val="6"/>
        </w:numPr>
        <w:spacing w:lineRule="exact" w:line="260" w:before="0" w:after="0"/>
        <w:contextualSpacing/>
        <w:jc w:val="both"/>
        <w:rPr>
          <w:rFonts w:ascii="Cambria" w:hAnsi="Cambria" w:eastAsia="Calibri" w:cs="Times New Roman"/>
          <w:sz w:val="20"/>
          <w:szCs w:val="20"/>
        </w:rPr>
      </w:pPr>
      <w:r>
        <w:rPr>
          <w:rFonts w:eastAsia="Calibri" w:cs="Times New Roman" w:ascii="Cambria" w:hAnsi="Cambria"/>
          <w:sz w:val="20"/>
          <w:szCs w:val="20"/>
        </w:rPr>
        <w:t>Endowed with a passion for winning as evinced through excellence in academic areas</w:t>
      </w:r>
    </w:p>
    <w:p>
      <w:pPr>
        <w:pStyle w:val="ListParagraph"/>
        <w:numPr>
          <w:ilvl w:val="0"/>
          <w:numId w:val="6"/>
        </w:numPr>
        <w:spacing w:lineRule="exact" w:line="260" w:before="0" w:after="0"/>
        <w:contextualSpacing/>
        <w:jc w:val="both"/>
        <w:rPr>
          <w:rFonts w:ascii="Cambria" w:hAnsi="Cambria"/>
          <w:sz w:val="20"/>
          <w:szCs w:val="20"/>
        </w:rPr>
      </w:pPr>
      <w:r>
        <w:rPr>
          <w:rFonts w:ascii="Cambria" w:hAnsi="Cambria"/>
          <w:sz w:val="20"/>
          <w:szCs w:val="20"/>
        </w:rPr>
        <w:t>An effective communicator with honed interpersonal, problem solving and analytical skills</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shd w:val="clear" w:color="auto" w:fill="0D0D0D" w:themeFill="text1" w:themeFillTint="f2"/>
        <w:spacing w:lineRule="auto" w:line="240" w:before="0" w:after="0"/>
        <w:jc w:val="center"/>
        <w:rPr>
          <w:rFonts w:ascii="Cambria" w:hAnsi="Cambria"/>
          <w:b/>
          <w:b/>
          <w:sz w:val="20"/>
          <w:szCs w:val="20"/>
        </w:rPr>
      </w:pPr>
      <w:r>
        <w:rPr>
          <w:rFonts w:ascii="Cambria" w:hAnsi="Cambria"/>
          <w:b/>
          <w:sz w:val="20"/>
          <w:szCs w:val="20"/>
        </w:rPr>
        <w:t>ORGANIZATIONAL EXPERIENCE</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spacing w:lineRule="auto" w:line="240" w:before="0" w:after="0"/>
        <w:jc w:val="both"/>
        <w:rPr/>
      </w:pPr>
      <w:r>
        <w:rPr>
          <w:rFonts w:ascii="Cambria" w:hAnsi="Cambria"/>
          <w:b/>
          <w:sz w:val="20"/>
          <w:szCs w:val="20"/>
        </w:rPr>
        <w:t>Since June ‘19</w:t>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pPr>
      <w:r>
        <w:rPr>
          <w:rFonts w:ascii="Cambria" w:hAnsi="Cambria"/>
          <w:b/>
          <w:sz w:val="20"/>
          <w:szCs w:val="20"/>
        </w:rPr>
        <w:t>Go2group Technologies Pvt Ltd , Chennai</w:t>
      </w:r>
    </w:p>
    <w:p>
      <w:pPr>
        <w:pStyle w:val="Normal"/>
        <w:spacing w:lineRule="auto" w:line="240" w:before="0" w:after="0"/>
        <w:jc w:val="both"/>
        <w:rPr/>
      </w:pPr>
      <w:r>
        <w:rPr>
          <w:rFonts w:ascii="Cambria" w:hAnsi="Cambria"/>
          <w:b/>
          <w:sz w:val="20"/>
          <w:szCs w:val="20"/>
        </w:rPr>
        <w:t>Designation:         Senior Systems  and Devops  Engineer</w:t>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pPr>
      <w:r>
        <w:rPr>
          <w:rFonts w:ascii="Cambria" w:hAnsi="Cambria"/>
          <w:b/>
          <w:sz w:val="20"/>
          <w:szCs w:val="20"/>
        </w:rPr>
        <w:t>Key Result Areas:</w:t>
      </w:r>
    </w:p>
    <w:p>
      <w:pPr>
        <w:pStyle w:val="Normal"/>
        <w:spacing w:lineRule="auto" w:line="240" w:before="0" w:after="0"/>
        <w:jc w:val="both"/>
        <w:rPr>
          <w:rFonts w:ascii="Cambria" w:hAnsi="Cambria"/>
          <w:b/>
          <w:b/>
          <w:sz w:val="20"/>
          <w:szCs w:val="20"/>
        </w:rPr>
      </w:pPr>
      <w:r>
        <w:rPr>
          <w:rFonts w:ascii="Cambria" w:hAnsi="Cambria"/>
          <w:b/>
          <w:sz w:val="20"/>
          <w:szCs w:val="20"/>
        </w:rPr>
      </w:r>
    </w:p>
    <w:p>
      <w:pPr>
        <w:pStyle w:val="ListParagraph"/>
        <w:numPr>
          <w:ilvl w:val="0"/>
          <w:numId w:val="1"/>
        </w:numPr>
        <w:spacing w:lineRule="auto" w:line="240" w:before="0" w:after="0"/>
        <w:contextualSpacing/>
        <w:jc w:val="both"/>
        <w:rPr/>
      </w:pPr>
      <w:r>
        <w:rPr>
          <w:rFonts w:ascii="Cambria" w:hAnsi="Cambria"/>
          <w:sz w:val="20"/>
          <w:szCs w:val="20"/>
        </w:rPr>
        <w:t>Kubernetes setup and Administration</w:t>
      </w:r>
    </w:p>
    <w:p>
      <w:pPr>
        <w:pStyle w:val="ListParagraph"/>
        <w:numPr>
          <w:ilvl w:val="0"/>
          <w:numId w:val="1"/>
        </w:numPr>
        <w:spacing w:lineRule="auto" w:line="240" w:before="0" w:after="0"/>
        <w:contextualSpacing/>
        <w:jc w:val="both"/>
        <w:rPr/>
      </w:pPr>
      <w:r>
        <w:rPr>
          <w:rFonts w:ascii="Cambria" w:hAnsi="Cambria"/>
          <w:sz w:val="20"/>
          <w:szCs w:val="20"/>
        </w:rPr>
        <w:t>Create and Maintain Helm Charts for Applications</w:t>
      </w:r>
    </w:p>
    <w:p>
      <w:pPr>
        <w:pStyle w:val="ListParagraph"/>
        <w:numPr>
          <w:ilvl w:val="0"/>
          <w:numId w:val="1"/>
        </w:numPr>
        <w:spacing w:lineRule="auto" w:line="240" w:before="0" w:after="0"/>
        <w:contextualSpacing/>
        <w:jc w:val="both"/>
        <w:rPr/>
      </w:pPr>
      <w:r>
        <w:rPr>
          <w:rFonts w:ascii="Cambria" w:hAnsi="Cambria"/>
          <w:sz w:val="20"/>
          <w:szCs w:val="20"/>
        </w:rPr>
        <w:t>Containerize applications</w:t>
      </w:r>
    </w:p>
    <w:p>
      <w:pPr>
        <w:pStyle w:val="ListParagraph"/>
        <w:numPr>
          <w:ilvl w:val="0"/>
          <w:numId w:val="1"/>
        </w:numPr>
        <w:spacing w:lineRule="auto" w:line="240" w:before="0" w:after="0"/>
        <w:contextualSpacing/>
        <w:jc w:val="both"/>
        <w:rPr/>
      </w:pPr>
      <w:r>
        <w:rPr>
          <w:rFonts w:ascii="Cambria" w:hAnsi="Cambria"/>
          <w:sz w:val="20"/>
          <w:szCs w:val="20"/>
        </w:rPr>
        <w:t>AWS and Azure Cloud Administration</w:t>
      </w:r>
    </w:p>
    <w:p>
      <w:pPr>
        <w:pStyle w:val="ListParagraph"/>
        <w:numPr>
          <w:ilvl w:val="0"/>
          <w:numId w:val="1"/>
        </w:numPr>
        <w:spacing w:lineRule="auto" w:line="240" w:before="0" w:after="0"/>
        <w:contextualSpacing/>
        <w:jc w:val="both"/>
        <w:rPr/>
      </w:pPr>
      <w:r>
        <w:rPr>
          <w:rFonts w:ascii="Cambria" w:hAnsi="Cambria"/>
          <w:sz w:val="20"/>
          <w:szCs w:val="20"/>
        </w:rPr>
        <w:t>Infrastructure Atomation using Terraform and Packer</w:t>
      </w:r>
    </w:p>
    <w:p>
      <w:pPr>
        <w:pStyle w:val="ListParagraph"/>
        <w:numPr>
          <w:ilvl w:val="0"/>
          <w:numId w:val="1"/>
        </w:numPr>
        <w:spacing w:lineRule="auto" w:line="240" w:before="0" w:after="0"/>
        <w:contextualSpacing/>
        <w:jc w:val="both"/>
        <w:rPr/>
      </w:pPr>
      <w:r>
        <w:rPr>
          <w:rFonts w:ascii="Cambria" w:hAnsi="Cambria"/>
          <w:sz w:val="20"/>
          <w:szCs w:val="20"/>
        </w:rPr>
        <w:t>Configuration Management using Ansible</w:t>
      </w:r>
    </w:p>
    <w:p>
      <w:pPr>
        <w:pStyle w:val="ListParagraph"/>
        <w:numPr>
          <w:ilvl w:val="0"/>
          <w:numId w:val="1"/>
        </w:numPr>
        <w:spacing w:lineRule="auto" w:line="240" w:before="0" w:after="0"/>
        <w:contextualSpacing/>
        <w:jc w:val="both"/>
        <w:rPr/>
      </w:pPr>
      <w:r>
        <w:rPr>
          <w:rFonts w:ascii="Cambria" w:hAnsi="Cambria"/>
          <w:sz w:val="20"/>
          <w:szCs w:val="20"/>
        </w:rPr>
        <w:t>Hosting Applications on Cloud and ensuring 100% uptime.</w:t>
      </w:r>
    </w:p>
    <w:p>
      <w:pPr>
        <w:pStyle w:val="ListParagraph"/>
        <w:numPr>
          <w:ilvl w:val="0"/>
          <w:numId w:val="1"/>
        </w:numPr>
        <w:spacing w:lineRule="auto" w:line="240" w:before="0" w:after="0"/>
        <w:contextualSpacing/>
        <w:jc w:val="both"/>
        <w:rPr/>
      </w:pPr>
      <w:r>
        <w:rPr>
          <w:rFonts w:ascii="Cambria" w:hAnsi="Cambria"/>
          <w:sz w:val="20"/>
          <w:szCs w:val="20"/>
        </w:rPr>
        <w:t>Hosting Atlassian Applications and Administration</w:t>
      </w:r>
    </w:p>
    <w:p>
      <w:pPr>
        <w:pStyle w:val="ListParagraph"/>
        <w:numPr>
          <w:ilvl w:val="0"/>
          <w:numId w:val="1"/>
        </w:numPr>
        <w:spacing w:lineRule="auto" w:line="240" w:before="0" w:after="0"/>
        <w:contextualSpacing/>
        <w:jc w:val="both"/>
        <w:rPr/>
      </w:pPr>
      <w:r>
        <w:rPr>
          <w:rFonts w:ascii="Cambria" w:hAnsi="Cambria"/>
          <w:sz w:val="20"/>
          <w:szCs w:val="20"/>
        </w:rPr>
        <w:t>Proxmox and Vmware Administration</w:t>
      </w:r>
    </w:p>
    <w:p>
      <w:pPr>
        <w:pStyle w:val="ListParagraph"/>
        <w:numPr>
          <w:ilvl w:val="0"/>
          <w:numId w:val="1"/>
        </w:numPr>
        <w:spacing w:lineRule="auto" w:line="240" w:before="0" w:after="0"/>
        <w:contextualSpacing/>
        <w:jc w:val="both"/>
        <w:rPr/>
      </w:pPr>
      <w:r>
        <w:rPr>
          <w:rFonts w:ascii="Cambria" w:hAnsi="Cambria"/>
          <w:sz w:val="20"/>
          <w:szCs w:val="20"/>
        </w:rPr>
        <w:t>Database administration- Mysql , postgresql</w:t>
      </w:r>
    </w:p>
    <w:p>
      <w:pPr>
        <w:pStyle w:val="Normal"/>
        <w:numPr>
          <w:ilvl w:val="0"/>
          <w:numId w:val="4"/>
        </w:numPr>
        <w:spacing w:lineRule="auto" w:line="240" w:before="0" w:after="0"/>
        <w:jc w:val="both"/>
        <w:rPr/>
      </w:pPr>
      <w:r>
        <w:rPr>
          <w:rFonts w:eastAsia="Calibri" w:cs="Times New Roman" w:ascii="Cambria" w:hAnsi="Cambria"/>
          <w:sz w:val="20"/>
          <w:szCs w:val="20"/>
        </w:rPr>
        <w:t>Monitoring regular backup of server / database information and planning efficient storage</w:t>
      </w:r>
    </w:p>
    <w:p>
      <w:pPr>
        <w:pStyle w:val="Normal"/>
        <w:numPr>
          <w:ilvl w:val="0"/>
          <w:numId w:val="4"/>
        </w:numPr>
        <w:spacing w:lineRule="auto" w:line="240" w:before="0" w:after="0"/>
        <w:jc w:val="both"/>
        <w:rPr/>
      </w:pPr>
      <w:r>
        <w:rPr>
          <w:rFonts w:eastAsia="Calibri" w:cs="Times New Roman" w:ascii="Cambria" w:hAnsi="Cambria"/>
          <w:sz w:val="20"/>
          <w:szCs w:val="20"/>
        </w:rPr>
        <w:t>Disaster Recovery Setup</w:t>
      </w:r>
    </w:p>
    <w:p>
      <w:pPr>
        <w:pStyle w:val="Normal"/>
        <w:numPr>
          <w:ilvl w:val="0"/>
          <w:numId w:val="4"/>
        </w:numPr>
        <w:spacing w:lineRule="auto" w:line="240" w:before="0" w:after="0"/>
        <w:jc w:val="both"/>
        <w:rPr/>
      </w:pPr>
      <w:r>
        <w:rPr>
          <w:rFonts w:eastAsia="Calibri" w:cs="Times New Roman" w:ascii="Cambria" w:hAnsi="Cambria"/>
          <w:sz w:val="20"/>
          <w:szCs w:val="20"/>
        </w:rPr>
        <w:t>Zabbix Monitoring tool Administration</w:t>
      </w:r>
    </w:p>
    <w:p>
      <w:pPr>
        <w:pStyle w:val="Normal"/>
        <w:numPr>
          <w:ilvl w:val="0"/>
          <w:numId w:val="4"/>
        </w:numPr>
        <w:spacing w:lineRule="auto" w:line="240" w:before="0" w:after="0"/>
        <w:jc w:val="both"/>
        <w:rPr/>
      </w:pPr>
      <w:r>
        <w:rPr>
          <w:rFonts w:eastAsia="Calibri" w:cs="Times New Roman" w:ascii="Cambria" w:hAnsi="Cambria"/>
          <w:sz w:val="20"/>
          <w:szCs w:val="20"/>
        </w:rPr>
        <w:t>Configuration Management and CIS Benchmarking using Rudder</w:t>
      </w:r>
    </w:p>
    <w:p>
      <w:pPr>
        <w:pStyle w:val="Normal"/>
        <w:numPr>
          <w:ilvl w:val="0"/>
          <w:numId w:val="4"/>
        </w:numPr>
        <w:spacing w:lineRule="auto" w:line="240" w:before="0" w:after="0"/>
        <w:jc w:val="both"/>
        <w:rPr/>
      </w:pPr>
      <w:r>
        <w:rPr>
          <w:rFonts w:eastAsia="Calibri" w:cs="Times New Roman" w:ascii="Cambria" w:hAnsi="Cambria"/>
          <w:sz w:val="20"/>
          <w:szCs w:val="20"/>
        </w:rPr>
        <w:t>Team Management</w:t>
      </w:r>
    </w:p>
    <w:p>
      <w:pPr>
        <w:pStyle w:val="Normal"/>
        <w:spacing w:lineRule="auto" w:line="240" w:before="0" w:after="0"/>
        <w:ind w:hanging="0"/>
        <w:jc w:val="both"/>
        <w:rPr>
          <w:rFonts w:ascii="Cambria" w:hAnsi="Cambria"/>
          <w:b/>
          <w:b/>
          <w:sz w:val="20"/>
          <w:szCs w:val="20"/>
        </w:rPr>
      </w:pPr>
      <w:r>
        <w:rPr>
          <w:rFonts w:ascii="Cambria" w:hAnsi="Cambria"/>
          <w:b/>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pPr>
      <w:r>
        <w:rPr>
          <w:rFonts w:ascii="Cambria" w:hAnsi="Cambria"/>
          <w:b/>
          <w:sz w:val="20"/>
          <w:szCs w:val="20"/>
        </w:rPr>
        <w:t xml:space="preserve"> </w:t>
      </w:r>
      <w:r>
        <w:rPr>
          <w:rFonts w:ascii="Cambria" w:hAnsi="Cambria"/>
          <w:b/>
          <w:sz w:val="20"/>
          <w:szCs w:val="20"/>
        </w:rPr>
        <w:t>August ‘18 to Jun ‘19</w:t>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t>Go2group Technologies Pvt Ltd , Chennai</w:t>
      </w:r>
    </w:p>
    <w:p>
      <w:pPr>
        <w:pStyle w:val="Normal"/>
        <w:spacing w:lineRule="auto" w:line="240" w:before="0" w:after="0"/>
        <w:jc w:val="both"/>
        <w:rPr/>
      </w:pPr>
      <w:r>
        <w:rPr>
          <w:rFonts w:ascii="Cambria" w:hAnsi="Cambria"/>
          <w:b/>
          <w:sz w:val="20"/>
          <w:szCs w:val="20"/>
        </w:rPr>
        <w:t>Designation:         Systems Administrator</w:t>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t>Key Result Areas:</w:t>
      </w:r>
    </w:p>
    <w:p>
      <w:pPr>
        <w:pStyle w:val="Normal"/>
        <w:spacing w:lineRule="auto" w:line="240" w:before="0" w:after="0"/>
        <w:jc w:val="both"/>
        <w:rPr>
          <w:rFonts w:ascii="Cambria" w:hAnsi="Cambria"/>
          <w:b/>
          <w:b/>
          <w:sz w:val="20"/>
          <w:szCs w:val="20"/>
        </w:rPr>
      </w:pPr>
      <w:r>
        <w:rPr>
          <w:rFonts w:ascii="Cambria" w:hAnsi="Cambria"/>
          <w:b/>
          <w:sz w:val="20"/>
          <w:szCs w:val="20"/>
        </w:rPr>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System Administration -Linux and windows systems</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Apache Webserver administration.</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Vmware Administration</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Network troubleshooting, configuration of routers, administration of Cisco access points.</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Administration of Atlasssian products Jira, Confluence, bamboo, stash .</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AWS system administration- EC2, Route53, ELB</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Database administration- Mysql , postgresql</w:t>
      </w:r>
    </w:p>
    <w:p>
      <w:pPr>
        <w:pStyle w:val="Normal"/>
        <w:numPr>
          <w:ilvl w:val="0"/>
          <w:numId w:val="4"/>
        </w:numPr>
        <w:spacing w:lineRule="auto" w:line="240" w:before="0" w:after="0"/>
        <w:jc w:val="both"/>
        <w:rPr>
          <w:rFonts w:ascii="Cambria" w:hAnsi="Cambria" w:eastAsia="Calibri" w:cs="Times New Roman"/>
          <w:sz w:val="20"/>
          <w:szCs w:val="20"/>
        </w:rPr>
      </w:pPr>
      <w:r>
        <w:rPr>
          <w:rFonts w:eastAsia="Calibri" w:cs="Times New Roman" w:ascii="Cambria" w:hAnsi="Cambria"/>
          <w:sz w:val="20"/>
          <w:szCs w:val="20"/>
        </w:rPr>
        <w:t>Monitoring regular backup of server / database information and planning efficient storage</w:t>
      </w:r>
    </w:p>
    <w:p>
      <w:pPr>
        <w:pStyle w:val="Normal"/>
        <w:numPr>
          <w:ilvl w:val="0"/>
          <w:numId w:val="4"/>
        </w:numPr>
        <w:spacing w:lineRule="auto" w:line="240" w:before="0" w:after="0"/>
        <w:jc w:val="both"/>
        <w:rPr>
          <w:rFonts w:ascii="Cambria" w:hAnsi="Cambria" w:eastAsia="Calibri" w:cs="Times New Roman"/>
          <w:sz w:val="20"/>
          <w:szCs w:val="20"/>
        </w:rPr>
      </w:pPr>
      <w:r>
        <w:rPr>
          <w:rFonts w:eastAsia="Calibri" w:cs="Times New Roman" w:ascii="Cambria" w:hAnsi="Cambria"/>
          <w:sz w:val="20"/>
          <w:szCs w:val="20"/>
        </w:rPr>
        <w:t>Zabbix Monitoring tool Administration</w:t>
      </w:r>
    </w:p>
    <w:p>
      <w:pPr>
        <w:pStyle w:val="Normal"/>
        <w:spacing w:lineRule="auto" w:line="240" w:before="0" w:after="0"/>
        <w:ind w:left="360" w:hanging="0"/>
        <w:jc w:val="both"/>
        <w:rPr>
          <w:rFonts w:ascii="Cambria" w:hAnsi="Cambria" w:eastAsia="Calibri" w:cs="Times New Roman"/>
          <w:sz w:val="20"/>
          <w:szCs w:val="20"/>
        </w:rPr>
      </w:pPr>
      <w:r>
        <w:rPr>
          <w:rFonts w:eastAsia="Calibri" w:cs="Times New Roman" w:ascii="Cambria" w:hAnsi="Cambria"/>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t xml:space="preserve"> </w:t>
      </w:r>
      <w:r>
        <w:rPr>
          <w:rFonts w:ascii="Cambria" w:hAnsi="Cambria"/>
          <w:b/>
          <w:sz w:val="20"/>
          <w:szCs w:val="20"/>
        </w:rPr>
        <w:t>July’14 to Aug’18–       Al Mazroui Technologies , Dubai</w:t>
      </w:r>
    </w:p>
    <w:p>
      <w:pPr>
        <w:pStyle w:val="Normal"/>
        <w:spacing w:lineRule="auto" w:line="240" w:before="0" w:after="0"/>
        <w:jc w:val="both"/>
        <w:rPr>
          <w:rFonts w:ascii="Cambria" w:hAnsi="Cambria"/>
          <w:b/>
          <w:b/>
          <w:sz w:val="20"/>
          <w:szCs w:val="20"/>
        </w:rPr>
      </w:pPr>
      <w:r>
        <w:rPr>
          <w:rFonts w:ascii="Cambria" w:hAnsi="Cambria"/>
          <w:b/>
          <w:sz w:val="20"/>
          <w:szCs w:val="20"/>
        </w:rPr>
        <w:t>Designation:         IT Engineer</w:t>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t>Key Result Areas:</w:t>
      </w:r>
    </w:p>
    <w:p>
      <w:pPr>
        <w:pStyle w:val="Normal"/>
        <w:spacing w:lineRule="auto" w:line="240" w:before="0" w:after="0"/>
        <w:jc w:val="both"/>
        <w:rPr>
          <w:rFonts w:ascii="Cambria" w:hAnsi="Cambria"/>
          <w:b/>
          <w:b/>
          <w:sz w:val="20"/>
          <w:szCs w:val="20"/>
        </w:rPr>
      </w:pPr>
      <w:r>
        <w:rPr>
          <w:rFonts w:ascii="Cambria" w:hAnsi="Cambria"/>
          <w:b/>
          <w:sz w:val="20"/>
          <w:szCs w:val="20"/>
        </w:rPr>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Installation and configuration of windows systems, windows servers.</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Centos and Apache Webserver administration.</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Exchange Server 2010 administration</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Vmware Administration</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Network troubleshooting, configuration of routers, administration of Cisco access points.</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Support Mac OS users</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Administration of Fsecure and Kaspersky  antivirus server</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File Server , Print Server administration.</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Administration of attendance system.</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Administration of Symantec backup solution</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Administration of sonic wall firewall.</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First level SAP Basis Administration.</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 xml:space="preserve">Backup of windows systems. </w:t>
      </w:r>
      <w:bookmarkStart w:id="0" w:name="_GoBack"/>
      <w:bookmarkEnd w:id="0"/>
    </w:p>
    <w:p>
      <w:pPr>
        <w:pStyle w:val="Normal"/>
        <w:numPr>
          <w:ilvl w:val="0"/>
          <w:numId w:val="4"/>
        </w:numPr>
        <w:spacing w:lineRule="auto" w:line="240" w:before="0" w:after="0"/>
        <w:jc w:val="both"/>
        <w:rPr>
          <w:rFonts w:ascii="Cambria" w:hAnsi="Cambria" w:eastAsia="Calibri" w:cs="Times New Roman"/>
          <w:sz w:val="20"/>
          <w:szCs w:val="20"/>
        </w:rPr>
      </w:pPr>
      <w:r>
        <w:rPr>
          <w:rFonts w:eastAsia="Calibri" w:cs="Times New Roman" w:ascii="Cambria" w:hAnsi="Cambria"/>
          <w:sz w:val="20"/>
          <w:szCs w:val="20"/>
        </w:rPr>
        <w:t>Monitoring regular backup of server / database information and planning efficient storage</w:t>
      </w:r>
    </w:p>
    <w:p>
      <w:pPr>
        <w:pStyle w:val="Normal"/>
        <w:numPr>
          <w:ilvl w:val="0"/>
          <w:numId w:val="4"/>
        </w:numPr>
        <w:spacing w:lineRule="auto" w:line="240" w:before="0" w:after="0"/>
        <w:jc w:val="both"/>
        <w:rPr>
          <w:rFonts w:ascii="Cambria" w:hAnsi="Cambria" w:eastAsia="Calibri" w:cs="Times New Roman"/>
          <w:sz w:val="20"/>
          <w:szCs w:val="20"/>
        </w:rPr>
      </w:pPr>
      <w:r>
        <w:rPr>
          <w:rFonts w:ascii="Cambria" w:hAnsi="Cambria"/>
          <w:sz w:val="20"/>
          <w:szCs w:val="20"/>
        </w:rPr>
        <w:t>Troubleshooting End user issues</w:t>
      </w:r>
    </w:p>
    <w:p>
      <w:pPr>
        <w:pStyle w:val="Normal"/>
        <w:numPr>
          <w:ilvl w:val="0"/>
          <w:numId w:val="4"/>
        </w:numPr>
        <w:spacing w:lineRule="auto" w:line="240" w:before="0" w:after="0"/>
        <w:jc w:val="both"/>
        <w:rPr>
          <w:rFonts w:ascii="Cambria" w:hAnsi="Cambria" w:eastAsia="Calibri" w:cs="Times New Roman"/>
          <w:sz w:val="20"/>
          <w:szCs w:val="20"/>
        </w:rPr>
      </w:pPr>
      <w:r>
        <w:rPr>
          <w:rFonts w:eastAsia="Calibri" w:cs="Times New Roman" w:ascii="Cambria" w:hAnsi="Cambria"/>
          <w:sz w:val="20"/>
          <w:szCs w:val="20"/>
        </w:rPr>
        <w:t>IT Asset Management</w:t>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rFonts w:ascii="Cambria" w:hAnsi="Cambria"/>
          <w:sz w:val="20"/>
          <w:szCs w:val="20"/>
        </w:rPr>
      </w:pPr>
      <w:r>
        <w:rPr>
          <w:rFonts w:ascii="Cambria" w:hAnsi="Cambria"/>
          <w:b/>
          <w:sz w:val="20"/>
          <w:szCs w:val="20"/>
        </w:rPr>
        <w:t>Feb’12-April 14</w:t>
        <w:tab/>
        <w:tab/>
        <w:t>Igate Global Solutions</w:t>
      </w:r>
    </w:p>
    <w:p>
      <w:pPr>
        <w:pStyle w:val="Normal"/>
        <w:spacing w:lineRule="auto" w:line="240" w:before="0" w:after="0"/>
        <w:jc w:val="both"/>
        <w:rPr>
          <w:rFonts w:ascii="Cambria" w:hAnsi="Cambria"/>
          <w:sz w:val="20"/>
          <w:szCs w:val="20"/>
        </w:rPr>
      </w:pPr>
      <w:r>
        <w:rPr>
          <w:rFonts w:ascii="Cambria" w:hAnsi="Cambria"/>
          <w:b/>
          <w:sz w:val="20"/>
          <w:szCs w:val="20"/>
        </w:rPr>
        <w:t>Client:</w:t>
      </w:r>
      <w:r>
        <w:rPr>
          <w:rFonts w:ascii="Cambria" w:hAnsi="Cambria"/>
          <w:sz w:val="20"/>
          <w:szCs w:val="20"/>
        </w:rPr>
        <w:tab/>
        <w:tab/>
        <w:tab/>
        <w:t>Omgeo – A Major Banking &amp; Financial Sector Institute in the United States of America</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t xml:space="preserve">Growth Path / Deputations: </w:t>
      </w:r>
    </w:p>
    <w:p>
      <w:pPr>
        <w:pStyle w:val="Normal"/>
        <w:spacing w:lineRule="auto" w:line="240" w:before="0" w:after="0"/>
        <w:jc w:val="both"/>
        <w:rPr>
          <w:rFonts w:ascii="Cambria" w:hAnsi="Cambria"/>
          <w:sz w:val="20"/>
          <w:szCs w:val="20"/>
        </w:rPr>
      </w:pPr>
      <w:r>
        <w:rPr>
          <w:rFonts w:ascii="Cambria" w:hAnsi="Cambria"/>
          <w:sz w:val="20"/>
          <w:szCs w:val="20"/>
        </w:rPr>
        <w:t>Feb’12 – March’13</w:t>
        <w:tab/>
        <w:tab/>
        <w:t>Systems Engineer – Mumbai, India</w:t>
      </w:r>
    </w:p>
    <w:p>
      <w:pPr>
        <w:pStyle w:val="Normal"/>
        <w:spacing w:lineRule="auto" w:line="240" w:before="0" w:after="0"/>
        <w:jc w:val="both"/>
        <w:rPr>
          <w:rFonts w:ascii="Cambria" w:hAnsi="Cambria"/>
          <w:sz w:val="20"/>
          <w:szCs w:val="20"/>
        </w:rPr>
      </w:pPr>
      <w:r>
        <w:rPr>
          <w:rFonts w:ascii="Cambria" w:hAnsi="Cambria"/>
          <w:sz w:val="20"/>
          <w:szCs w:val="20"/>
        </w:rPr>
        <w:t>April’13 – March ‘14</w:t>
        <w:tab/>
        <w:t>Senior Systems Engineer – Mumbai ,India</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t>Key Result Areas:</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Managing Apache Web Servers, WebLogic Servers, Cron Jobs, Disk &amp; CPU utilization</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Administering client’s applications (CTM,oasys,OG,BM)</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Automating frequent jobs using Shell Scripts</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Involved in:</w:t>
      </w:r>
    </w:p>
    <w:p>
      <w:pPr>
        <w:pStyle w:val="ListParagraph"/>
        <w:numPr>
          <w:ilvl w:val="0"/>
          <w:numId w:val="9"/>
        </w:numPr>
        <w:spacing w:lineRule="auto" w:line="240" w:before="0" w:after="0"/>
        <w:contextualSpacing/>
        <w:jc w:val="both"/>
        <w:rPr>
          <w:rFonts w:ascii="Cambria" w:hAnsi="Cambria"/>
          <w:sz w:val="20"/>
          <w:szCs w:val="20"/>
        </w:rPr>
      </w:pPr>
      <w:r>
        <w:rPr>
          <w:rFonts w:ascii="Cambria" w:hAnsi="Cambria"/>
          <w:sz w:val="20"/>
          <w:szCs w:val="20"/>
        </w:rPr>
        <w:t>Deployments related to installation &amp; configuration</w:t>
      </w:r>
    </w:p>
    <w:p>
      <w:pPr>
        <w:pStyle w:val="ListParagraph"/>
        <w:numPr>
          <w:ilvl w:val="0"/>
          <w:numId w:val="9"/>
        </w:numPr>
        <w:spacing w:lineRule="auto" w:line="240" w:before="0" w:after="0"/>
        <w:contextualSpacing/>
        <w:jc w:val="both"/>
        <w:rPr>
          <w:rFonts w:ascii="Cambria" w:hAnsi="Cambria"/>
          <w:sz w:val="20"/>
          <w:szCs w:val="20"/>
        </w:rPr>
      </w:pPr>
      <w:r>
        <w:rPr>
          <w:rFonts w:ascii="Cambria" w:hAnsi="Cambria"/>
          <w:sz w:val="20"/>
          <w:szCs w:val="20"/>
        </w:rPr>
        <w:t>System up-gradation, patch management, server configuration, etc.</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 xml:space="preserve">Handling &amp; resolving the issues related to Web Sphere MQ </w:t>
      </w:r>
    </w:p>
    <w:p>
      <w:pPr>
        <w:pStyle w:val="ListParagraph"/>
        <w:numPr>
          <w:ilvl w:val="0"/>
          <w:numId w:val="1"/>
        </w:numPr>
        <w:spacing w:lineRule="auto" w:line="240" w:before="0" w:after="0"/>
        <w:contextualSpacing/>
        <w:jc w:val="both"/>
        <w:rPr>
          <w:rFonts w:ascii="Cambria" w:hAnsi="Cambria"/>
          <w:sz w:val="20"/>
          <w:szCs w:val="20"/>
        </w:rPr>
      </w:pPr>
      <w:r>
        <w:rPr>
          <w:rFonts w:ascii="Cambria" w:hAnsi="Cambria"/>
          <w:sz w:val="20"/>
          <w:szCs w:val="20"/>
        </w:rPr>
        <w:t>Offering support to VMware servers by using vSphere, monitoring system health and working on alarms within the specified SLA</w:t>
      </w:r>
    </w:p>
    <w:p>
      <w:pPr>
        <w:pStyle w:val="Normal"/>
        <w:numPr>
          <w:ilvl w:val="0"/>
          <w:numId w:val="4"/>
        </w:numPr>
        <w:spacing w:lineRule="auto" w:line="240" w:before="0" w:after="0"/>
        <w:jc w:val="both"/>
        <w:rPr>
          <w:rFonts w:ascii="Cambria" w:hAnsi="Cambria" w:eastAsia="Calibri" w:cs="Times New Roman"/>
          <w:sz w:val="20"/>
          <w:szCs w:val="20"/>
        </w:rPr>
      </w:pPr>
      <w:r>
        <w:rPr>
          <w:rFonts w:eastAsia="Calibri" w:cs="Times New Roman" w:ascii="Cambria" w:hAnsi="Cambria"/>
          <w:sz w:val="20"/>
          <w:szCs w:val="20"/>
        </w:rPr>
        <w:t>Monitoring regular backup of server / database information and planning efficient storage</w:t>
      </w:r>
    </w:p>
    <w:p>
      <w:pPr>
        <w:pStyle w:val="Normal"/>
        <w:numPr>
          <w:ilvl w:val="0"/>
          <w:numId w:val="4"/>
        </w:numPr>
        <w:spacing w:lineRule="auto" w:line="240" w:before="0" w:after="0"/>
        <w:jc w:val="both"/>
        <w:rPr>
          <w:rFonts w:ascii="Cambria" w:hAnsi="Cambria" w:eastAsia="Calibri" w:cs="Times New Roman"/>
          <w:sz w:val="20"/>
          <w:szCs w:val="20"/>
        </w:rPr>
      </w:pPr>
      <w:r>
        <w:rPr>
          <w:rFonts w:eastAsia="Calibri" w:cs="Times New Roman" w:ascii="Cambria" w:hAnsi="Cambria"/>
          <w:sz w:val="20"/>
          <w:szCs w:val="20"/>
        </w:rPr>
        <w:t>Planning &amp; designing servers for backup and recovery of database information; restoring database in case of crash / emergencies &amp; maintaining high availability with configuration</w:t>
      </w:r>
    </w:p>
    <w:p>
      <w:pPr>
        <w:pStyle w:val="Normal"/>
        <w:numPr>
          <w:ilvl w:val="0"/>
          <w:numId w:val="4"/>
        </w:numPr>
        <w:spacing w:lineRule="auto" w:line="240" w:before="0" w:after="0"/>
        <w:jc w:val="both"/>
        <w:rPr>
          <w:rFonts w:ascii="Cambria" w:hAnsi="Cambria" w:eastAsia="Calibri" w:cs="Times New Roman"/>
          <w:sz w:val="20"/>
          <w:szCs w:val="20"/>
        </w:rPr>
      </w:pPr>
      <w:r>
        <w:rPr>
          <w:rFonts w:eastAsia="Calibri" w:cs="Times New Roman" w:ascii="Cambria" w:hAnsi="Cambria"/>
          <w:sz w:val="20"/>
          <w:szCs w:val="20"/>
        </w:rPr>
        <w:t>Addressing &amp; resolving performance bottlenecks and ensuring maximum network uptime</w:t>
      </w:r>
    </w:p>
    <w:p>
      <w:pPr>
        <w:pStyle w:val="Normal"/>
        <w:numPr>
          <w:ilvl w:val="0"/>
          <w:numId w:val="4"/>
        </w:numPr>
        <w:spacing w:lineRule="auto" w:line="240" w:before="0" w:after="0"/>
        <w:jc w:val="both"/>
        <w:rPr>
          <w:rFonts w:ascii="Cambria" w:hAnsi="Cambria" w:eastAsia="Calibri" w:cs="Times New Roman"/>
          <w:sz w:val="20"/>
          <w:szCs w:val="20"/>
        </w:rPr>
      </w:pPr>
      <w:r>
        <w:rPr>
          <w:rFonts w:eastAsia="Calibri" w:cs="Times New Roman" w:ascii="Cambria" w:hAnsi="Cambria"/>
          <w:sz w:val="20"/>
          <w:szCs w:val="20"/>
        </w:rPr>
        <w:t>Suggesting improvements in the operations and processes to make the system foolproof; imparting training to end-users in the post-implementation phase</w:t>
      </w:r>
    </w:p>
    <w:p>
      <w:pPr>
        <w:pStyle w:val="Normal"/>
        <w:numPr>
          <w:ilvl w:val="0"/>
          <w:numId w:val="5"/>
        </w:numPr>
        <w:spacing w:lineRule="auto" w:line="240" w:before="0" w:after="0"/>
        <w:jc w:val="both"/>
        <w:rPr>
          <w:rFonts w:ascii="Cambria" w:hAnsi="Cambria" w:eastAsia="Calibri" w:cs="Times New Roman"/>
          <w:sz w:val="20"/>
          <w:szCs w:val="20"/>
        </w:rPr>
      </w:pPr>
      <w:r>
        <w:rPr>
          <w:rFonts w:eastAsia="Calibri" w:cs="Times New Roman" w:ascii="Cambria" w:hAnsi="Cambria"/>
          <w:sz w:val="20"/>
          <w:szCs w:val="20"/>
        </w:rPr>
        <w:t>Responsible for deployment and management of application environment in medium scale datacenter environment; monitoring &amp; updating servers for 24*7 availability</w:t>
      </w:r>
    </w:p>
    <w:p>
      <w:pPr>
        <w:pStyle w:val="Normal"/>
        <w:numPr>
          <w:ilvl w:val="0"/>
          <w:numId w:val="5"/>
        </w:numPr>
        <w:spacing w:lineRule="auto" w:line="240" w:before="0" w:after="0"/>
        <w:jc w:val="both"/>
        <w:rPr>
          <w:rFonts w:ascii="Cambria" w:hAnsi="Cambria" w:eastAsia="Calibri" w:cs="Times New Roman"/>
          <w:sz w:val="20"/>
          <w:szCs w:val="20"/>
        </w:rPr>
      </w:pPr>
      <w:r>
        <w:rPr>
          <w:rFonts w:eastAsia="Calibri" w:cs="Times New Roman" w:ascii="Cambria" w:hAnsi="Cambria"/>
          <w:sz w:val="20"/>
          <w:szCs w:val="20"/>
        </w:rPr>
        <w:t>Running various change management procedures for updating &amp; deploying applications</w:t>
      </w:r>
    </w:p>
    <w:p>
      <w:pPr>
        <w:pStyle w:val="Normal"/>
        <w:numPr>
          <w:ilvl w:val="0"/>
          <w:numId w:val="5"/>
        </w:numPr>
        <w:spacing w:lineRule="auto" w:line="240" w:before="0" w:after="0"/>
        <w:jc w:val="both"/>
        <w:rPr>
          <w:rFonts w:ascii="Cambria" w:hAnsi="Cambria" w:eastAsia="Calibri" w:cs="Times New Roman"/>
          <w:sz w:val="20"/>
          <w:szCs w:val="20"/>
        </w:rPr>
      </w:pPr>
      <w:r>
        <w:rPr>
          <w:rFonts w:eastAsia="Calibri" w:cs="Times New Roman" w:ascii="Cambria" w:hAnsi="Cambria"/>
          <w:sz w:val="20"/>
          <w:szCs w:val="20"/>
        </w:rPr>
        <w:t xml:space="preserve">Configuration of DNS, DHCP, LDAP Client, ISCSI servers. </w:t>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rFonts w:ascii="Cambria" w:hAnsi="Cambria" w:cs="Calibri"/>
          <w:sz w:val="20"/>
          <w:szCs w:val="20"/>
        </w:rPr>
      </w:pPr>
      <w:r>
        <w:rPr>
          <w:rFonts w:cs="Calibri" w:ascii="Cambria" w:hAnsi="Cambria"/>
          <w:b/>
          <w:sz w:val="20"/>
          <w:szCs w:val="20"/>
        </w:rPr>
        <w:t xml:space="preserve">Highlights: </w:t>
      </w:r>
    </w:p>
    <w:p>
      <w:pPr>
        <w:pStyle w:val="ListParagraph"/>
        <w:numPr>
          <w:ilvl w:val="0"/>
          <w:numId w:val="8"/>
        </w:numPr>
        <w:spacing w:lineRule="auto" w:line="240" w:before="0" w:after="0"/>
        <w:contextualSpacing/>
        <w:jc w:val="both"/>
        <w:rPr>
          <w:rFonts w:ascii="Cambria" w:hAnsi="Cambria" w:cs="Calibri"/>
          <w:sz w:val="20"/>
          <w:szCs w:val="20"/>
        </w:rPr>
      </w:pPr>
      <w:r>
        <w:rPr>
          <w:rFonts w:cs="Calibri" w:ascii="Cambria" w:hAnsi="Cambria"/>
          <w:sz w:val="20"/>
          <w:szCs w:val="20"/>
        </w:rPr>
        <w:t>Steered efforts in rendering technical support for 24*7 and bringing around 200 servers in a day without hampering productivity in 2013.</w:t>
      </w:r>
    </w:p>
    <w:p>
      <w:pPr>
        <w:pStyle w:val="ListParagraph"/>
        <w:numPr>
          <w:ilvl w:val="0"/>
          <w:numId w:val="7"/>
        </w:numPr>
        <w:spacing w:lineRule="auto" w:line="240" w:before="0" w:after="0"/>
        <w:contextualSpacing/>
        <w:jc w:val="both"/>
        <w:rPr>
          <w:rFonts w:ascii="Cambria" w:hAnsi="Cambria" w:cs="Calibri"/>
          <w:sz w:val="20"/>
          <w:szCs w:val="20"/>
        </w:rPr>
      </w:pPr>
      <w:r>
        <w:rPr>
          <w:rFonts w:cs="Calibri" w:ascii="Cambria" w:hAnsi="Cambria"/>
          <w:sz w:val="20"/>
          <w:szCs w:val="20"/>
        </w:rPr>
        <w:t>Took part in a major project of migrating few servers from solaris 10 to LDOMS.</w:t>
      </w:r>
    </w:p>
    <w:p>
      <w:pPr>
        <w:pStyle w:val="ListParagraph"/>
        <w:numPr>
          <w:ilvl w:val="0"/>
          <w:numId w:val="7"/>
        </w:numPr>
        <w:spacing w:lineRule="auto" w:line="240" w:before="0" w:after="0"/>
        <w:contextualSpacing/>
        <w:jc w:val="both"/>
        <w:rPr>
          <w:rFonts w:ascii="Cambria" w:hAnsi="Cambria" w:cs="Calibri"/>
          <w:sz w:val="20"/>
          <w:szCs w:val="20"/>
        </w:rPr>
      </w:pPr>
      <w:r>
        <w:rPr>
          <w:rFonts w:cs="Calibri" w:ascii="Cambria" w:hAnsi="Cambria"/>
          <w:sz w:val="20"/>
          <w:szCs w:val="20"/>
        </w:rPr>
        <w:t>Took part in Disaster recovery activity twice which involved bringing down servers and applications in the primary data centre and bringing them up in the alternate data centre.</w:t>
      </w:r>
    </w:p>
    <w:p>
      <w:pPr>
        <w:pStyle w:val="ListParagraph"/>
        <w:spacing w:lineRule="auto" w:line="240" w:before="0" w:after="0"/>
        <w:ind w:left="360" w:hanging="0"/>
        <w:contextualSpacing/>
        <w:jc w:val="both"/>
        <w:rPr>
          <w:rFonts w:ascii="Cambria" w:hAnsi="Cambria" w:cs="Calibri"/>
          <w:sz w:val="20"/>
          <w:szCs w:val="20"/>
        </w:rPr>
      </w:pPr>
      <w:r>
        <w:rPr>
          <w:rFonts w:cs="Calibri" w:ascii="Cambria" w:hAnsi="Cambria"/>
          <w:sz w:val="20"/>
          <w:szCs w:val="20"/>
        </w:rPr>
      </w:r>
    </w:p>
    <w:p>
      <w:pPr>
        <w:pStyle w:val="ListParagraph"/>
        <w:spacing w:lineRule="auto" w:line="240" w:before="0" w:after="0"/>
        <w:ind w:left="360" w:hanging="0"/>
        <w:contextualSpacing/>
        <w:jc w:val="both"/>
        <w:rPr>
          <w:rFonts w:ascii="Cambria" w:hAnsi="Cambria" w:cs="Calibri"/>
          <w:sz w:val="20"/>
          <w:szCs w:val="20"/>
        </w:rPr>
      </w:pPr>
      <w:r>
        <w:rPr>
          <w:rFonts w:cs="Calibri" w:ascii="Cambria" w:hAnsi="Cambria"/>
          <w:sz w:val="20"/>
          <w:szCs w:val="20"/>
        </w:rPr>
      </w:r>
    </w:p>
    <w:p>
      <w:pPr>
        <w:pStyle w:val="Normal"/>
        <w:shd w:val="clear" w:color="auto" w:fill="0D0D0D" w:themeFill="text1" w:themeFillTint="f2"/>
        <w:spacing w:lineRule="auto" w:line="240" w:before="0" w:after="0"/>
        <w:jc w:val="center"/>
        <w:rPr>
          <w:rFonts w:ascii="Cambria" w:hAnsi="Cambria"/>
          <w:b/>
          <w:b/>
          <w:sz w:val="20"/>
          <w:szCs w:val="20"/>
        </w:rPr>
      </w:pPr>
      <w:r>
        <w:rPr>
          <w:rFonts w:ascii="Cambria" w:hAnsi="Cambria"/>
          <w:b/>
          <w:sz w:val="20"/>
          <w:szCs w:val="20"/>
        </w:rPr>
        <w:t>ACADEMIC DETAILS</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spacing w:lineRule="auto" w:line="240" w:before="0" w:after="0"/>
        <w:ind w:left="2160" w:hanging="2160"/>
        <w:jc w:val="both"/>
        <w:rPr>
          <w:rFonts w:ascii="Cambria" w:hAnsi="Cambria"/>
          <w:sz w:val="20"/>
          <w:szCs w:val="20"/>
        </w:rPr>
      </w:pPr>
      <w:r>
        <w:rPr>
          <w:rFonts w:ascii="Cambria" w:hAnsi="Cambria"/>
          <w:sz w:val="20"/>
          <w:szCs w:val="20"/>
        </w:rPr>
        <w:t>2011</w:t>
        <w:tab/>
        <w:t xml:space="preserve">B.Tech. (Electrical &amp; Electronics) from SCMS School of Engineering &amp; Technology, Ernakulam, Mahathma Gandhi; secured </w:t>
      </w:r>
    </w:p>
    <w:p>
      <w:pPr>
        <w:pStyle w:val="Normal"/>
        <w:spacing w:lineRule="auto" w:line="240" w:before="0" w:after="0"/>
        <w:jc w:val="both"/>
        <w:rPr>
          <w:rFonts w:ascii="Cambria" w:hAnsi="Cambria"/>
          <w:sz w:val="20"/>
          <w:szCs w:val="20"/>
        </w:rPr>
      </w:pPr>
      <w:r>
        <w:rPr>
          <w:rFonts w:ascii="Cambria" w:hAnsi="Cambria"/>
          <w:sz w:val="20"/>
          <w:szCs w:val="20"/>
        </w:rPr>
        <w:t>2007</w:t>
        <w:tab/>
        <w:tab/>
        <w:tab/>
        <w:t>12</w:t>
      </w:r>
      <w:r>
        <w:rPr>
          <w:rFonts w:ascii="Cambria" w:hAnsi="Cambria"/>
          <w:sz w:val="20"/>
          <w:szCs w:val="20"/>
          <w:vertAlign w:val="superscript"/>
        </w:rPr>
        <w:t>th</w:t>
      </w:r>
      <w:r>
        <w:rPr>
          <w:rFonts w:ascii="Cambria" w:hAnsi="Cambria"/>
          <w:sz w:val="20"/>
          <w:szCs w:val="20"/>
        </w:rPr>
        <w:t xml:space="preserve"> from S N VidyaMandir, Kannur, CBSE; </w:t>
      </w:r>
    </w:p>
    <w:p>
      <w:pPr>
        <w:pStyle w:val="Normal"/>
        <w:spacing w:lineRule="auto" w:line="240" w:before="0" w:after="0"/>
        <w:jc w:val="both"/>
        <w:rPr>
          <w:rFonts w:ascii="Cambria" w:hAnsi="Cambria"/>
          <w:sz w:val="20"/>
          <w:szCs w:val="20"/>
        </w:rPr>
      </w:pPr>
      <w:r>
        <w:rPr>
          <w:rFonts w:ascii="Cambria" w:hAnsi="Cambria"/>
          <w:sz w:val="20"/>
          <w:szCs w:val="20"/>
        </w:rPr>
        <w:t>2005</w:t>
        <w:tab/>
        <w:tab/>
        <w:tab/>
        <w:t>10</w:t>
      </w:r>
      <w:r>
        <w:rPr>
          <w:rFonts w:ascii="Cambria" w:hAnsi="Cambria"/>
          <w:sz w:val="20"/>
          <w:szCs w:val="20"/>
          <w:vertAlign w:val="superscript"/>
        </w:rPr>
        <w:t>th</w:t>
      </w:r>
      <w:r>
        <w:rPr>
          <w:rFonts w:ascii="Cambria" w:hAnsi="Cambria"/>
          <w:sz w:val="20"/>
          <w:szCs w:val="20"/>
        </w:rPr>
        <w:t xml:space="preserve"> from S N VidyaMandir, Kannur, CBSE ; </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shd w:val="clear" w:color="auto" w:fill="0D0D0D" w:themeFill="text1" w:themeFillTint="f2"/>
        <w:spacing w:lineRule="auto" w:line="240" w:before="0" w:after="0"/>
        <w:jc w:val="center"/>
        <w:rPr>
          <w:rFonts w:ascii="Cambria" w:hAnsi="Cambria"/>
          <w:b/>
          <w:b/>
          <w:sz w:val="20"/>
          <w:szCs w:val="20"/>
        </w:rPr>
      </w:pPr>
      <w:r>
        <w:rPr>
          <w:rFonts w:ascii="Cambria" w:hAnsi="Cambria"/>
          <w:b/>
          <w:sz w:val="20"/>
          <w:szCs w:val="20"/>
        </w:rPr>
        <w:t>ACADEMIC PROJECT</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spacing w:lineRule="auto" w:line="240" w:before="0" w:after="0"/>
        <w:jc w:val="both"/>
        <w:rPr>
          <w:rFonts w:ascii="Cambria" w:hAnsi="Cambria"/>
          <w:sz w:val="20"/>
          <w:szCs w:val="20"/>
        </w:rPr>
      </w:pPr>
      <w:r>
        <w:rPr>
          <w:rFonts w:ascii="Cambria" w:hAnsi="Cambria"/>
          <w:b/>
          <w:sz w:val="20"/>
          <w:szCs w:val="20"/>
        </w:rPr>
        <w:t>Title:</w:t>
      </w:r>
      <w:r>
        <w:rPr>
          <w:rFonts w:ascii="Cambria" w:hAnsi="Cambria"/>
          <w:sz w:val="20"/>
          <w:szCs w:val="20"/>
        </w:rPr>
        <w:tab/>
        <w:tab/>
        <w:tab/>
        <w:t>Live Project on Electric Car – 2011</w:t>
      </w:r>
    </w:p>
    <w:p>
      <w:pPr>
        <w:pStyle w:val="Normal"/>
        <w:spacing w:lineRule="auto" w:line="240" w:before="0" w:after="0"/>
        <w:jc w:val="both"/>
        <w:rPr>
          <w:rFonts w:ascii="Cambria" w:hAnsi="Cambria"/>
          <w:sz w:val="20"/>
          <w:szCs w:val="20"/>
        </w:rPr>
      </w:pPr>
      <w:r>
        <w:rPr>
          <w:rFonts w:ascii="Cambria" w:hAnsi="Cambria"/>
          <w:b/>
          <w:sz w:val="20"/>
          <w:szCs w:val="20"/>
        </w:rPr>
        <w:t>Duration:</w:t>
      </w:r>
      <w:r>
        <w:rPr>
          <w:rFonts w:ascii="Cambria" w:hAnsi="Cambria"/>
          <w:sz w:val="20"/>
          <w:szCs w:val="20"/>
        </w:rPr>
        <w:tab/>
        <w:tab/>
        <w:t>Dec  2010 – Feb 2011</w:t>
      </w:r>
    </w:p>
    <w:p>
      <w:pPr>
        <w:pStyle w:val="Normal"/>
        <w:spacing w:lineRule="auto" w:line="240" w:before="0" w:after="0"/>
        <w:ind w:left="2160" w:hanging="2160"/>
        <w:jc w:val="both"/>
        <w:rPr>
          <w:rFonts w:ascii="Cambria" w:hAnsi="Cambria"/>
          <w:sz w:val="20"/>
          <w:szCs w:val="20"/>
        </w:rPr>
      </w:pPr>
      <w:r>
        <w:rPr>
          <w:rFonts w:ascii="Cambria" w:hAnsi="Cambria"/>
          <w:b/>
          <w:sz w:val="20"/>
          <w:szCs w:val="20"/>
        </w:rPr>
        <w:t>Description:</w:t>
      </w:r>
      <w:r>
        <w:rPr>
          <w:rFonts w:ascii="Cambria" w:hAnsi="Cambria"/>
          <w:sz w:val="20"/>
          <w:szCs w:val="20"/>
        </w:rPr>
        <w:tab/>
        <w:t>Designed an Electric Car with motor on each wheel and used DC series motor considering initial torque &amp; economy. Battery initially started the motor, while running motor acted as a generator feeding power back to battery bringing in energy saving. Electronics played the part of speed control. Micro-controller was used to perform wave modulation. According to the width of wave, speed got controlled. The main feature of car was regenerative braking where during braking, motors acted as generators, thus converting kinetic energy to electrical energy.</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shd w:val="clear" w:color="auto" w:fill="0D0D0D" w:themeFill="text1" w:themeFillTint="f2"/>
        <w:spacing w:lineRule="auto" w:line="240" w:before="0" w:after="0"/>
        <w:jc w:val="center"/>
        <w:rPr>
          <w:rFonts w:ascii="Cambria" w:hAnsi="Cambria"/>
          <w:sz w:val="20"/>
          <w:szCs w:val="20"/>
        </w:rPr>
      </w:pPr>
      <w:r>
        <w:rPr>
          <w:rFonts w:ascii="Cambria" w:hAnsi="Cambria"/>
          <w:b/>
          <w:sz w:val="20"/>
          <w:szCs w:val="20"/>
        </w:rPr>
        <w:t>TRAININGS</w:t>
      </w:r>
    </w:p>
    <w:p>
      <w:pPr>
        <w:pStyle w:val="Normal"/>
        <w:spacing w:lineRule="auto" w:line="240" w:before="0" w:after="0"/>
        <w:jc w:val="both"/>
        <w:rPr>
          <w:rFonts w:ascii="Cambria" w:hAnsi="Cambria"/>
          <w:sz w:val="20"/>
          <w:szCs w:val="20"/>
        </w:rPr>
      </w:pPr>
      <w:r>
        <w:rPr>
          <w:rFonts w:ascii="Cambria" w:hAnsi="Cambria"/>
          <w:sz w:val="20"/>
          <w:szCs w:val="20"/>
        </w:rPr>
      </w:r>
    </w:p>
    <w:p>
      <w:pPr>
        <w:pStyle w:val="ListParagraph"/>
        <w:numPr>
          <w:ilvl w:val="0"/>
          <w:numId w:val="3"/>
        </w:numPr>
        <w:spacing w:lineRule="auto" w:line="240" w:before="0" w:after="0"/>
        <w:contextualSpacing/>
        <w:jc w:val="both"/>
        <w:rPr>
          <w:rFonts w:ascii="Cambria" w:hAnsi="Cambria"/>
          <w:sz w:val="20"/>
          <w:szCs w:val="20"/>
        </w:rPr>
      </w:pPr>
      <w:r>
        <w:rPr>
          <w:rFonts w:ascii="Cambria" w:hAnsi="Cambria"/>
          <w:sz w:val="20"/>
          <w:szCs w:val="20"/>
        </w:rPr>
        <w:t>Virtualization Management- Cybrary.it.</w:t>
      </w:r>
    </w:p>
    <w:p>
      <w:pPr>
        <w:pStyle w:val="ListParagraph"/>
        <w:numPr>
          <w:ilvl w:val="0"/>
          <w:numId w:val="3"/>
        </w:numPr>
        <w:spacing w:lineRule="auto" w:line="240" w:before="0" w:after="0"/>
        <w:contextualSpacing/>
        <w:jc w:val="both"/>
        <w:rPr>
          <w:rFonts w:ascii="Cambria" w:hAnsi="Cambria"/>
          <w:sz w:val="20"/>
          <w:szCs w:val="20"/>
        </w:rPr>
      </w:pPr>
      <w:r>
        <w:rPr>
          <w:rFonts w:ascii="Cambria" w:hAnsi="Cambria"/>
          <w:sz w:val="20"/>
          <w:szCs w:val="20"/>
        </w:rPr>
        <w:t>CCNA –Cybrary.it</w:t>
      </w:r>
    </w:p>
    <w:p>
      <w:pPr>
        <w:pStyle w:val="ListParagraph"/>
        <w:numPr>
          <w:ilvl w:val="0"/>
          <w:numId w:val="3"/>
        </w:numPr>
        <w:spacing w:lineRule="auto" w:line="240" w:before="0" w:after="0"/>
        <w:contextualSpacing/>
        <w:jc w:val="both"/>
        <w:rPr>
          <w:rFonts w:ascii="Cambria" w:hAnsi="Cambria"/>
          <w:sz w:val="20"/>
          <w:szCs w:val="20"/>
        </w:rPr>
      </w:pPr>
      <w:r>
        <w:rPr>
          <w:rFonts w:ascii="Cambria" w:hAnsi="Cambria"/>
          <w:sz w:val="20"/>
          <w:szCs w:val="20"/>
        </w:rPr>
        <w:t>AWS Certified Solutions Architect -Udemy</w:t>
      </w:r>
    </w:p>
    <w:p>
      <w:pPr>
        <w:pStyle w:val="ListParagraph"/>
        <w:numPr>
          <w:ilvl w:val="0"/>
          <w:numId w:val="3"/>
        </w:numPr>
        <w:spacing w:lineRule="auto" w:line="240" w:before="0" w:after="0"/>
        <w:contextualSpacing/>
        <w:jc w:val="both"/>
        <w:rPr>
          <w:rFonts w:ascii="Cambria" w:hAnsi="Cambria"/>
          <w:sz w:val="20"/>
          <w:szCs w:val="20"/>
        </w:rPr>
      </w:pPr>
      <w:r>
        <w:rPr>
          <w:rFonts w:ascii="Cambria" w:hAnsi="Cambria"/>
          <w:sz w:val="20"/>
          <w:szCs w:val="20"/>
        </w:rPr>
        <w:t>Linux Training- Seed Infotech, Mumbai -2013</w:t>
      </w:r>
    </w:p>
    <w:p>
      <w:pPr>
        <w:pStyle w:val="ListParagraph"/>
        <w:numPr>
          <w:ilvl w:val="0"/>
          <w:numId w:val="3"/>
        </w:numPr>
        <w:spacing w:lineRule="auto" w:line="240" w:before="0" w:after="0"/>
        <w:contextualSpacing/>
        <w:jc w:val="both"/>
        <w:rPr>
          <w:rFonts w:ascii="Cambria" w:hAnsi="Cambria"/>
          <w:sz w:val="20"/>
          <w:szCs w:val="20"/>
        </w:rPr>
      </w:pPr>
      <w:r>
        <w:rPr>
          <w:rFonts w:ascii="Cambria" w:hAnsi="Cambria"/>
          <w:sz w:val="20"/>
          <w:szCs w:val="20"/>
        </w:rPr>
        <w:t>IMS Foundation including Linux, Basics of Networking, Oracle, Windows &amp; Fundamentals of ITIL from Igate Global Solutions, Mumbai in 2012 and received an Excellence Certificate for the performance during the training</w:t>
      </w:r>
    </w:p>
    <w:p>
      <w:pPr>
        <w:pStyle w:val="ListParagraph"/>
        <w:numPr>
          <w:ilvl w:val="0"/>
          <w:numId w:val="3"/>
        </w:numPr>
        <w:spacing w:lineRule="auto" w:line="240" w:before="0" w:after="0"/>
        <w:contextualSpacing/>
        <w:jc w:val="both"/>
        <w:rPr>
          <w:rFonts w:ascii="Cambria" w:hAnsi="Cambria"/>
          <w:sz w:val="20"/>
          <w:szCs w:val="20"/>
        </w:rPr>
      </w:pPr>
      <w:r>
        <w:rPr>
          <w:rFonts w:ascii="Cambria" w:hAnsi="Cambria"/>
          <w:sz w:val="20"/>
          <w:szCs w:val="20"/>
        </w:rPr>
        <w:t>Automation including PLCS, SCADA, HMI, VFD &amp; Instrumentation from SMEC Institute, Mangalore in 2011</w:t>
      </w:r>
    </w:p>
    <w:p>
      <w:pPr>
        <w:pStyle w:val="ListParagraph"/>
        <w:numPr>
          <w:ilvl w:val="0"/>
          <w:numId w:val="3"/>
        </w:numPr>
        <w:spacing w:lineRule="auto" w:line="240" w:before="0" w:after="0"/>
        <w:contextualSpacing/>
        <w:jc w:val="both"/>
        <w:rPr>
          <w:rFonts w:ascii="Cambria" w:hAnsi="Cambria"/>
          <w:sz w:val="20"/>
          <w:szCs w:val="20"/>
        </w:rPr>
      </w:pPr>
      <w:r>
        <w:rPr>
          <w:rFonts w:ascii="Cambria" w:hAnsi="Cambria"/>
          <w:sz w:val="20"/>
          <w:szCs w:val="20"/>
        </w:rPr>
        <w:t>Ansible training, udemy</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shd w:val="clear" w:color="auto" w:fill="0D0D0D" w:themeFill="text1" w:themeFillTint="f2"/>
        <w:spacing w:lineRule="auto" w:line="240" w:before="0" w:after="0"/>
        <w:jc w:val="center"/>
        <w:rPr>
          <w:rFonts w:ascii="Cambria" w:hAnsi="Cambria"/>
          <w:b/>
          <w:b/>
          <w:sz w:val="20"/>
          <w:szCs w:val="20"/>
        </w:rPr>
      </w:pPr>
      <w:r>
        <w:rPr>
          <w:rFonts w:ascii="Cambria" w:hAnsi="Cambria"/>
          <w:b/>
          <w:sz w:val="20"/>
          <w:szCs w:val="20"/>
        </w:rPr>
        <w:t>CERTIFICATIONS</w:t>
      </w:r>
    </w:p>
    <w:p>
      <w:pPr>
        <w:pStyle w:val="Normal"/>
        <w:spacing w:lineRule="auto" w:line="240" w:before="0" w:after="0"/>
        <w:jc w:val="both"/>
        <w:rPr>
          <w:rFonts w:ascii="Cambria" w:hAnsi="Cambria"/>
          <w:sz w:val="20"/>
          <w:szCs w:val="20"/>
        </w:rPr>
      </w:pPr>
      <w:r>
        <w:rPr>
          <w:rFonts w:ascii="Cambria" w:hAnsi="Cambria"/>
          <w:sz w:val="20"/>
          <w:szCs w:val="20"/>
        </w:rPr>
      </w:r>
    </w:p>
    <w:p>
      <w:pPr>
        <w:pStyle w:val="ListParagraph"/>
        <w:numPr>
          <w:ilvl w:val="0"/>
          <w:numId w:val="2"/>
        </w:numPr>
        <w:spacing w:lineRule="auto" w:line="240" w:before="0" w:after="0"/>
        <w:contextualSpacing/>
        <w:jc w:val="both"/>
        <w:rPr/>
      </w:pPr>
      <w:r>
        <w:rPr>
          <w:rFonts w:ascii="Cambria" w:hAnsi="Cambria"/>
          <w:sz w:val="20"/>
          <w:szCs w:val="20"/>
        </w:rPr>
        <w:t>Certified Rancher Operator: Level One – Nov,2020</w:t>
      </w:r>
    </w:p>
    <w:p>
      <w:pPr>
        <w:pStyle w:val="ListParagraph"/>
        <w:numPr>
          <w:ilvl w:val="0"/>
          <w:numId w:val="2"/>
        </w:numPr>
        <w:spacing w:lineRule="auto" w:line="240" w:before="0" w:after="0"/>
        <w:contextualSpacing/>
        <w:jc w:val="both"/>
        <w:rPr>
          <w:rFonts w:ascii="Cambria" w:hAnsi="Cambria"/>
          <w:sz w:val="20"/>
          <w:szCs w:val="20"/>
        </w:rPr>
      </w:pPr>
      <w:r>
        <w:rPr>
          <w:rFonts w:ascii="Cambria" w:hAnsi="Cambria"/>
          <w:sz w:val="20"/>
          <w:szCs w:val="20"/>
        </w:rPr>
        <w:t>AWS Certified Solutions Architect-Associate - Feb,2018</w:t>
      </w:r>
    </w:p>
    <w:p>
      <w:pPr>
        <w:pStyle w:val="ListParagraph"/>
        <w:numPr>
          <w:ilvl w:val="0"/>
          <w:numId w:val="2"/>
        </w:numPr>
        <w:spacing w:lineRule="auto" w:line="240" w:before="0" w:after="0"/>
        <w:contextualSpacing/>
        <w:jc w:val="both"/>
        <w:rPr>
          <w:rFonts w:ascii="Cambria" w:hAnsi="Cambria"/>
          <w:sz w:val="20"/>
          <w:szCs w:val="20"/>
        </w:rPr>
      </w:pPr>
      <w:r>
        <w:rPr>
          <w:rFonts w:ascii="Cambria" w:hAnsi="Cambria"/>
          <w:sz w:val="20"/>
          <w:szCs w:val="20"/>
        </w:rPr>
        <w:t>Red Hat Certified Engineer in 2014</w:t>
      </w:r>
    </w:p>
    <w:p>
      <w:pPr>
        <w:pStyle w:val="ListParagraph"/>
        <w:numPr>
          <w:ilvl w:val="0"/>
          <w:numId w:val="2"/>
        </w:numPr>
        <w:spacing w:lineRule="auto" w:line="240" w:before="0" w:after="0"/>
        <w:contextualSpacing/>
        <w:jc w:val="both"/>
        <w:rPr>
          <w:rFonts w:ascii="Cambria" w:hAnsi="Cambria"/>
          <w:sz w:val="20"/>
          <w:szCs w:val="20"/>
        </w:rPr>
      </w:pPr>
      <w:r>
        <w:rPr>
          <w:rFonts w:ascii="Cambria" w:hAnsi="Cambria"/>
          <w:sz w:val="20"/>
          <w:szCs w:val="20"/>
        </w:rPr>
        <w:t>Red Hat Certified System Administrator in 2014</w:t>
      </w:r>
    </w:p>
    <w:p>
      <w:pPr>
        <w:pStyle w:val="ListParagraph"/>
        <w:numPr>
          <w:ilvl w:val="0"/>
          <w:numId w:val="2"/>
        </w:numPr>
        <w:spacing w:lineRule="auto" w:line="240" w:before="0" w:after="0"/>
        <w:contextualSpacing/>
        <w:jc w:val="both"/>
        <w:rPr>
          <w:rFonts w:ascii="Cambria" w:hAnsi="Cambria"/>
          <w:sz w:val="20"/>
          <w:szCs w:val="20"/>
        </w:rPr>
      </w:pPr>
      <w:r>
        <w:rPr>
          <w:rFonts w:ascii="Cambria" w:hAnsi="Cambria"/>
          <w:spacing w:val="4"/>
          <w:sz w:val="20"/>
          <w:szCs w:val="20"/>
        </w:rPr>
        <w:t>Certified Automation Engineer (PLCS, SCADA &amp; VFD) from SMEC Automations Ltd., Mangalore in 2012.</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spacing w:lineRule="auto" w:line="240" w:before="0" w:after="0"/>
        <w:jc w:val="both"/>
        <w:rPr>
          <w:rFonts w:ascii="Cambria" w:hAnsi="Cambria"/>
          <w:sz w:val="20"/>
          <w:szCs w:val="20"/>
        </w:rPr>
      </w:pPr>
      <w:r>
        <w:rPr>
          <w:rFonts w:ascii="Cambria" w:hAnsi="Cambria"/>
          <w:sz w:val="20"/>
          <w:szCs w:val="20"/>
        </w:rPr>
      </w:r>
    </w:p>
    <w:p>
      <w:pPr>
        <w:pStyle w:val="Normal"/>
        <w:shd w:val="clear" w:color="auto" w:fill="0D0D0D" w:themeFill="text1" w:themeFillTint="f2"/>
        <w:spacing w:lineRule="auto" w:line="240" w:before="0" w:after="0"/>
        <w:jc w:val="center"/>
        <w:rPr>
          <w:rFonts w:ascii="Cambria" w:hAnsi="Cambria"/>
          <w:b/>
          <w:b/>
          <w:sz w:val="20"/>
          <w:szCs w:val="20"/>
        </w:rPr>
      </w:pPr>
      <w:r>
        <w:rPr>
          <w:rFonts w:ascii="Cambria" w:hAnsi="Cambria"/>
          <w:b/>
          <w:sz w:val="20"/>
          <w:szCs w:val="20"/>
        </w:rPr>
        <w:t>PERSONAL DETAILS</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spacing w:lineRule="auto" w:line="240" w:before="0" w:after="0"/>
        <w:jc w:val="both"/>
        <w:rPr>
          <w:rFonts w:ascii="Cambria" w:hAnsi="Cambria"/>
          <w:sz w:val="20"/>
          <w:szCs w:val="20"/>
        </w:rPr>
      </w:pPr>
      <w:r>
        <w:rPr>
          <w:rFonts w:ascii="Cambria" w:hAnsi="Cambria"/>
          <w:sz w:val="20"/>
          <w:szCs w:val="20"/>
        </w:rPr>
        <w:t>Languages Known:</w:t>
        <w:tab/>
        <w:t>English, Hindi and Malayalam</w:t>
      </w:r>
    </w:p>
    <w:p>
      <w:pPr>
        <w:pStyle w:val="Normal"/>
        <w:spacing w:lineRule="auto" w:line="240" w:before="0" w:after="0"/>
        <w:jc w:val="both"/>
        <w:rPr>
          <w:rFonts w:ascii="Cambria" w:hAnsi="Cambria"/>
          <w:sz w:val="20"/>
          <w:szCs w:val="20"/>
        </w:rPr>
      </w:pPr>
      <w:r>
        <w:rPr>
          <w:rFonts w:ascii="Cambria" w:hAnsi="Cambria"/>
          <w:sz w:val="20"/>
          <w:szCs w:val="20"/>
        </w:rPr>
        <w:t>Nationality:</w:t>
        <w:tab/>
        <w:tab/>
        <w:t>Indian</w:t>
      </w:r>
    </w:p>
    <w:p>
      <w:pPr>
        <w:pStyle w:val="Normal"/>
        <w:spacing w:lineRule="auto" w:line="240" w:before="0" w:after="0"/>
        <w:jc w:val="both"/>
        <w:rPr/>
      </w:pPr>
      <w:r>
        <w:rPr>
          <w:rFonts w:ascii="Cambria" w:hAnsi="Cambria"/>
          <w:sz w:val="20"/>
          <w:szCs w:val="20"/>
        </w:rPr>
        <w:t>Marital Status:</w:t>
        <w:tab/>
        <w:tab/>
        <w:t>Married</w:t>
      </w:r>
    </w:p>
    <w:p>
      <w:pPr>
        <w:pStyle w:val="Normal"/>
        <w:spacing w:lineRule="auto" w:line="240" w:before="0" w:after="0"/>
        <w:jc w:val="both"/>
        <w:rPr>
          <w:rFonts w:ascii="Cambria" w:hAnsi="Cambria"/>
          <w:sz w:val="20"/>
          <w:szCs w:val="20"/>
        </w:rPr>
      </w:pPr>
      <w:r>
        <w:rPr>
          <w:rFonts w:ascii="Cambria" w:hAnsi="Cambria"/>
          <w:sz w:val="20"/>
          <w:szCs w:val="20"/>
        </w:rPr>
        <w:t>Driving License:</w:t>
        <w:tab/>
        <w:tab/>
        <w:t>India, UAE</w:t>
      </w:r>
    </w:p>
    <w:p>
      <w:pPr>
        <w:pStyle w:val="Normal"/>
        <w:spacing w:lineRule="auto" w:line="240" w:before="0" w:after="0"/>
        <w:jc w:val="both"/>
        <w:rPr>
          <w:rFonts w:ascii="Cambria" w:hAnsi="Cambria"/>
          <w:bCs/>
          <w:sz w:val="20"/>
          <w:szCs w:val="20"/>
        </w:rPr>
      </w:pPr>
      <w:r>
        <w:rPr>
          <w:rFonts w:ascii="Cambria" w:hAnsi="Cambria"/>
          <w:bCs/>
          <w:sz w:val="20"/>
          <w:szCs w:val="20"/>
        </w:rPr>
      </w:r>
    </w:p>
    <w:p>
      <w:pPr>
        <w:pStyle w:val="Normal"/>
        <w:widowControl/>
        <w:bidi w:val="0"/>
        <w:spacing w:lineRule="auto" w:line="276" w:before="0" w:after="200"/>
        <w:jc w:val="left"/>
        <w:rPr/>
      </w:pPr>
      <w:r>
        <w:rPr/>
      </w:r>
    </w:p>
    <w:sectPr>
      <w:type w:val="nextPage"/>
      <w:pgSz w:w="11906" w:h="16838"/>
      <w:pgMar w:left="720" w:right="720" w:header="720" w:top="720" w:footer="720" w:bottom="720" w:gutter="0"/>
      <w:pgBorders w:display="allPages" w:offsetFrom="text">
        <w:top w:val="single" w:sz="12" w:space="10" w:color="000000"/>
        <w:left w:val="single" w:sz="12" w:space="10" w:color="000000"/>
        <w:bottom w:val="single" w:sz="12" w:space="10" w:color="000000"/>
        <w:right w:val="single" w:sz="12" w:space="10"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7">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8">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9">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675478"/>
    <w:rPr>
      <w:sz w:val="16"/>
      <w:szCs w:val="16"/>
    </w:rPr>
  </w:style>
  <w:style w:type="character" w:styleId="CommentTextChar" w:customStyle="1">
    <w:name w:val="Comment Text Char"/>
    <w:basedOn w:val="DefaultParagraphFont"/>
    <w:link w:val="CommentText"/>
    <w:uiPriority w:val="99"/>
    <w:semiHidden/>
    <w:qFormat/>
    <w:rsid w:val="00675478"/>
    <w:rPr>
      <w:sz w:val="20"/>
      <w:szCs w:val="20"/>
      <w:lang w:val="en-GB"/>
    </w:rPr>
  </w:style>
  <w:style w:type="character" w:styleId="BalloonTextChar" w:customStyle="1">
    <w:name w:val="Balloon Text Char"/>
    <w:basedOn w:val="DefaultParagraphFont"/>
    <w:link w:val="BalloonText"/>
    <w:uiPriority w:val="99"/>
    <w:semiHidden/>
    <w:qFormat/>
    <w:rsid w:val="00675478"/>
    <w:rPr>
      <w:rFonts w:ascii="Tahoma" w:hAnsi="Tahoma" w:cs="Tahoma"/>
      <w:sz w:val="16"/>
      <w:szCs w:val="16"/>
      <w:lang w:val="en-GB"/>
    </w:rPr>
  </w:style>
  <w:style w:type="character" w:styleId="CommentSubjectChar" w:customStyle="1">
    <w:name w:val="Comment Subject Char"/>
    <w:basedOn w:val="CommentTextChar"/>
    <w:link w:val="CommentSubject"/>
    <w:uiPriority w:val="99"/>
    <w:semiHidden/>
    <w:qFormat/>
    <w:rsid w:val="004c63c5"/>
    <w:rPr>
      <w:b/>
      <w:bCs/>
      <w:sz w:val="20"/>
      <w:szCs w:val="20"/>
      <w:lang w:val="en-G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Cambria" w:hAnsi="Cambria" w:cs="Courier New"/>
      <w:sz w:val="20"/>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ascii="Cambria" w:hAnsi="Cambria" w:cs="Courier New"/>
      <w:sz w:val="20"/>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ascii="Cambria" w:hAnsi="Cambria" w:cs="Symbol"/>
      <w:sz w:val="20"/>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ascii="Cambria" w:hAnsi="Cambria" w:cs="Symbol"/>
      <w:sz w:val="20"/>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ascii="Cambria" w:hAnsi="Cambria" w:cs="Courier New"/>
      <w:sz w:val="20"/>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ascii="Cambria" w:hAnsi="Cambria" w:cs="Symbol"/>
      <w:sz w:val="20"/>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ascii="Cambria" w:hAnsi="Cambria" w:cs="Symbol"/>
      <w:sz w:val="20"/>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Cambria" w:hAnsi="Cambria" w:cs="Symbol"/>
      <w:sz w:val="20"/>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ascii="Cambria" w:hAnsi="Cambria" w:cs="Symbol"/>
      <w:sz w:val="20"/>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ascii="Cambria" w:hAnsi="Cambria" w:cs="Symbol"/>
      <w:sz w:val="20"/>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ascii="Cambria" w:hAnsi="Cambria" w:cs="Courier New"/>
      <w:sz w:val="20"/>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ascii="Cambria" w:hAnsi="Cambria" w:cs="Symbol"/>
      <w:sz w:val="20"/>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ascii="Cambria" w:hAnsi="Cambria" w:cs="Symbol"/>
      <w:sz w:val="20"/>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ascii="Cambria" w:hAnsi="Cambria" w:cs="Courier New"/>
      <w:sz w:val="20"/>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ascii="Cambria" w:hAnsi="Cambria" w:cs="Symbol"/>
      <w:sz w:val="20"/>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rFonts w:cs="Symbol"/>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ascii="Cambria" w:hAnsi="Cambria" w:cs="Symbol"/>
      <w:sz w:val="20"/>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ascii="Cambria" w:hAnsi="Cambria" w:cs="Symbol"/>
      <w:sz w:val="20"/>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ascii="Cambria" w:hAnsi="Cambria" w:cs="Symbol"/>
      <w:sz w:val="20"/>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ascii="Cambria" w:hAnsi="Cambria" w:cs="Symbol"/>
      <w:sz w:val="20"/>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ascii="Cambria" w:hAnsi="Cambria" w:cs="Courier New"/>
      <w:sz w:val="20"/>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ascii="Cambria" w:hAnsi="Cambria" w:cs="Symbol"/>
      <w:sz w:val="20"/>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Symbol"/>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ascii="Cambria" w:hAnsi="Cambria" w:cs="Symbol"/>
      <w:sz w:val="20"/>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ascii="Cambria" w:hAnsi="Cambria" w:cs="Courier New"/>
      <w:sz w:val="20"/>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ascii="Cambria" w:hAnsi="Cambria" w:cs="Symbol"/>
      <w:sz w:val="20"/>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ascii="Cambria" w:hAnsi="Cambria" w:cs="Symbol"/>
      <w:sz w:val="20"/>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ascii="Cambria" w:hAnsi="Cambria" w:cs="Symbol"/>
      <w:sz w:val="20"/>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cs="Symbol"/>
    </w:rPr>
  </w:style>
  <w:style w:type="character" w:styleId="ListLabel250">
    <w:name w:val="ListLabel 250"/>
    <w:qFormat/>
    <w:rPr>
      <w:rFonts w:cs="Courier New"/>
    </w:rPr>
  </w:style>
  <w:style w:type="character" w:styleId="ListLabel251">
    <w:name w:val="ListLabel 251"/>
    <w:qFormat/>
    <w:rPr>
      <w:rFonts w:cs="Wingdings"/>
    </w:rPr>
  </w:style>
  <w:style w:type="character" w:styleId="ListLabel252">
    <w:name w:val="ListLabel 252"/>
    <w:qFormat/>
    <w:rPr>
      <w:rFonts w:cs="Symbol"/>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ascii="Cambria" w:hAnsi="Cambria" w:cs="Symbol"/>
      <w:sz w:val="20"/>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rFonts w:cs="Symbol"/>
    </w:rPr>
  </w:style>
  <w:style w:type="character" w:styleId="ListLabel259">
    <w:name w:val="ListLabel 259"/>
    <w:qFormat/>
    <w:rPr>
      <w:rFonts w:cs="Courier New"/>
    </w:rPr>
  </w:style>
  <w:style w:type="character" w:styleId="ListLabel260">
    <w:name w:val="ListLabel 260"/>
    <w:qFormat/>
    <w:rPr>
      <w:rFonts w:cs="Wingdings"/>
    </w:rPr>
  </w:style>
  <w:style w:type="character" w:styleId="ListLabel261">
    <w:name w:val="ListLabel 261"/>
    <w:qFormat/>
    <w:rPr>
      <w:rFonts w:cs="Symbol"/>
    </w:rPr>
  </w:style>
  <w:style w:type="character" w:styleId="ListLabel262">
    <w:name w:val="ListLabel 262"/>
    <w:qFormat/>
    <w:rPr>
      <w:rFonts w:cs="Courier New"/>
    </w:rPr>
  </w:style>
  <w:style w:type="character" w:styleId="ListLabel263">
    <w:name w:val="ListLabel 263"/>
    <w:qFormat/>
    <w:rPr>
      <w:rFonts w:cs="Wingdings"/>
    </w:rPr>
  </w:style>
  <w:style w:type="character" w:styleId="ListLabel264">
    <w:name w:val="ListLabel 264"/>
    <w:qFormat/>
    <w:rPr>
      <w:rFonts w:ascii="Cambria" w:hAnsi="Cambria" w:cs="Symbol"/>
      <w:sz w:val="20"/>
    </w:rPr>
  </w:style>
  <w:style w:type="character" w:styleId="ListLabel265">
    <w:name w:val="ListLabel 265"/>
    <w:qFormat/>
    <w:rPr>
      <w:rFonts w:cs="Courier New"/>
    </w:rPr>
  </w:style>
  <w:style w:type="character" w:styleId="ListLabel266">
    <w:name w:val="ListLabel 266"/>
    <w:qFormat/>
    <w:rPr>
      <w:rFonts w:cs="Wingdings"/>
    </w:rPr>
  </w:style>
  <w:style w:type="character" w:styleId="ListLabel267">
    <w:name w:val="ListLabel 267"/>
    <w:qFormat/>
    <w:rPr>
      <w:rFonts w:cs="Symbol"/>
    </w:rPr>
  </w:style>
  <w:style w:type="character" w:styleId="ListLabel268">
    <w:name w:val="ListLabel 268"/>
    <w:qFormat/>
    <w:rPr>
      <w:rFonts w:cs="Courier New"/>
    </w:rPr>
  </w:style>
  <w:style w:type="character" w:styleId="ListLabel269">
    <w:name w:val="ListLabel 269"/>
    <w:qFormat/>
    <w:rPr>
      <w:rFonts w:cs="Wingdings"/>
    </w:rPr>
  </w:style>
  <w:style w:type="character" w:styleId="ListLabel270">
    <w:name w:val="ListLabel 270"/>
    <w:qFormat/>
    <w:rPr>
      <w:rFonts w:cs="Symbol"/>
    </w:rPr>
  </w:style>
  <w:style w:type="character" w:styleId="ListLabel271">
    <w:name w:val="ListLabel 271"/>
    <w:qFormat/>
    <w:rPr>
      <w:rFonts w:cs="Courier New"/>
    </w:rPr>
  </w:style>
  <w:style w:type="character" w:styleId="ListLabel272">
    <w:name w:val="ListLabel 272"/>
    <w:qFormat/>
    <w:rPr>
      <w:rFonts w:cs="Wingdings"/>
    </w:rPr>
  </w:style>
  <w:style w:type="character" w:styleId="ListLabel273">
    <w:name w:val="ListLabel 273"/>
    <w:qFormat/>
    <w:rPr>
      <w:rFonts w:ascii="Cambria" w:hAnsi="Cambria" w:cs="Courier New"/>
      <w:sz w:val="20"/>
    </w:rPr>
  </w:style>
  <w:style w:type="character" w:styleId="ListLabel274">
    <w:name w:val="ListLabel 274"/>
    <w:qFormat/>
    <w:rPr>
      <w:rFonts w:cs="Courier New"/>
    </w:rPr>
  </w:style>
  <w:style w:type="character" w:styleId="ListLabel275">
    <w:name w:val="ListLabel 275"/>
    <w:qFormat/>
    <w:rPr>
      <w:rFonts w:cs="Wingdings"/>
    </w:rPr>
  </w:style>
  <w:style w:type="character" w:styleId="ListLabel276">
    <w:name w:val="ListLabel 276"/>
    <w:qFormat/>
    <w:rPr>
      <w:rFonts w:cs="Symbol"/>
    </w:rPr>
  </w:style>
  <w:style w:type="character" w:styleId="ListLabel277">
    <w:name w:val="ListLabel 277"/>
    <w:qFormat/>
    <w:rPr>
      <w:rFonts w:cs="Courier New"/>
    </w:rPr>
  </w:style>
  <w:style w:type="character" w:styleId="ListLabel278">
    <w:name w:val="ListLabel 278"/>
    <w:qFormat/>
    <w:rPr>
      <w:rFonts w:cs="Wingdings"/>
    </w:rPr>
  </w:style>
  <w:style w:type="character" w:styleId="ListLabel279">
    <w:name w:val="ListLabel 279"/>
    <w:qFormat/>
    <w:rPr>
      <w:rFonts w:cs="Symbol"/>
    </w:rPr>
  </w:style>
  <w:style w:type="character" w:styleId="ListLabel280">
    <w:name w:val="ListLabel 280"/>
    <w:qFormat/>
    <w:rPr>
      <w:rFonts w:cs="Courier New"/>
    </w:rPr>
  </w:style>
  <w:style w:type="character" w:styleId="ListLabel281">
    <w:name w:val="ListLabel 281"/>
    <w:qFormat/>
    <w:rPr>
      <w:rFonts w:cs="Wingdings"/>
    </w:rPr>
  </w:style>
  <w:style w:type="character" w:styleId="ListLabel282">
    <w:name w:val="ListLabel 282"/>
    <w:qFormat/>
    <w:rPr>
      <w:rFonts w:ascii="Cambria" w:hAnsi="Cambria" w:cs="Symbol"/>
      <w:sz w:val="20"/>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cs="Symbol"/>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rFonts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ascii="Cambria" w:hAnsi="Cambria" w:cs="Symbol"/>
      <w:sz w:val="20"/>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ascii="Cambria" w:hAnsi="Cambria" w:cs="Courier New"/>
      <w:sz w:val="20"/>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Symbol"/>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ascii="Cambria" w:hAnsi="Cambria" w:cs="Symbol"/>
      <w:sz w:val="20"/>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ascii="Cambria" w:hAnsi="Cambria" w:cs="Symbol"/>
      <w:sz w:val="20"/>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cs="Symbol"/>
    </w:rPr>
  </w:style>
  <w:style w:type="character" w:styleId="ListLabel322">
    <w:name w:val="ListLabel 322"/>
    <w:qFormat/>
    <w:rPr>
      <w:rFonts w:cs="Courier New"/>
    </w:rPr>
  </w:style>
  <w:style w:type="character" w:styleId="ListLabel323">
    <w:name w:val="ListLabel 323"/>
    <w:qFormat/>
    <w:rPr>
      <w:rFonts w:cs="Wingdings"/>
    </w:rPr>
  </w:style>
  <w:style w:type="character" w:styleId="ListLabel324">
    <w:name w:val="ListLabel 324"/>
    <w:qFormat/>
    <w:rPr>
      <w:rFonts w:cs="Symbol"/>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ascii="Cambria" w:hAnsi="Cambria" w:cs="Symbol"/>
      <w:sz w:val="20"/>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rFonts w:cs="Symbol"/>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ascii="Cambria" w:hAnsi="Cambria" w:cs="Symbol"/>
      <w:sz w:val="20"/>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ascii="Cambria" w:hAnsi="Cambria" w:cs="Symbol"/>
      <w:sz w:val="20"/>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cs="Symbol"/>
    </w:rPr>
  </w:style>
  <w:style w:type="character" w:styleId="ListLabel349">
    <w:name w:val="ListLabel 349"/>
    <w:qFormat/>
    <w:rPr>
      <w:rFonts w:cs="Courier New"/>
    </w:rPr>
  </w:style>
  <w:style w:type="character" w:styleId="ListLabel350">
    <w:name w:val="ListLabel 350"/>
    <w:qFormat/>
    <w:rPr>
      <w:rFonts w:cs="Wingdings"/>
    </w:rPr>
  </w:style>
  <w:style w:type="character" w:styleId="ListLabel351">
    <w:name w:val="ListLabel 351"/>
    <w:qFormat/>
    <w:rPr>
      <w:rFonts w:cs="Symbol"/>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rFonts w:ascii="Cambria" w:hAnsi="Cambria" w:cs="Courier New"/>
      <w:sz w:val="20"/>
    </w:rPr>
  </w:style>
  <w:style w:type="character" w:styleId="ListLabel355">
    <w:name w:val="ListLabel 355"/>
    <w:qFormat/>
    <w:rPr>
      <w:rFonts w:cs="Courier New"/>
    </w:rPr>
  </w:style>
  <w:style w:type="character" w:styleId="ListLabel356">
    <w:name w:val="ListLabel 356"/>
    <w:qFormat/>
    <w:rPr>
      <w:rFonts w:cs="Wingdings"/>
    </w:rPr>
  </w:style>
  <w:style w:type="character" w:styleId="ListLabel357">
    <w:name w:val="ListLabel 357"/>
    <w:qFormat/>
    <w:rPr>
      <w:rFonts w:cs="Symbol"/>
    </w:rPr>
  </w:style>
  <w:style w:type="character" w:styleId="ListLabel358">
    <w:name w:val="ListLabel 358"/>
    <w:qFormat/>
    <w:rPr>
      <w:rFonts w:cs="Courier New"/>
    </w:rPr>
  </w:style>
  <w:style w:type="character" w:styleId="ListLabel359">
    <w:name w:val="ListLabel 359"/>
    <w:qFormat/>
    <w:rPr>
      <w:rFonts w:cs="Wingdings"/>
    </w:rPr>
  </w:style>
  <w:style w:type="character" w:styleId="ListLabel360">
    <w:name w:val="ListLabel 360"/>
    <w:qFormat/>
    <w:rPr>
      <w:rFonts w:cs="Symbol"/>
    </w:rPr>
  </w:style>
  <w:style w:type="character" w:styleId="ListLabel361">
    <w:name w:val="ListLabel 361"/>
    <w:qFormat/>
    <w:rPr>
      <w:rFonts w:cs="Courier New"/>
    </w:rPr>
  </w:style>
  <w:style w:type="character" w:styleId="ListLabel362">
    <w:name w:val="ListLabel 362"/>
    <w:qFormat/>
    <w:rPr>
      <w:rFonts w:cs="Wingdings"/>
    </w:rPr>
  </w:style>
  <w:style w:type="character" w:styleId="ListLabel363">
    <w:name w:val="ListLabel 363"/>
    <w:qFormat/>
    <w:rPr>
      <w:rFonts w:ascii="Cambria" w:hAnsi="Cambria" w:cs="Symbol"/>
      <w:sz w:val="20"/>
    </w:rPr>
  </w:style>
  <w:style w:type="character" w:styleId="ListLabel364">
    <w:name w:val="ListLabel 364"/>
    <w:qFormat/>
    <w:rPr>
      <w:rFonts w:cs="Courier New"/>
    </w:rPr>
  </w:style>
  <w:style w:type="character" w:styleId="ListLabel365">
    <w:name w:val="ListLabel 365"/>
    <w:qFormat/>
    <w:rPr>
      <w:rFonts w:cs="Wingdings"/>
    </w:rPr>
  </w:style>
  <w:style w:type="character" w:styleId="ListLabel366">
    <w:name w:val="ListLabel 366"/>
    <w:qFormat/>
    <w:rPr>
      <w:rFonts w:cs="Symbol"/>
    </w:rPr>
  </w:style>
  <w:style w:type="character" w:styleId="ListLabel367">
    <w:name w:val="ListLabel 367"/>
    <w:qFormat/>
    <w:rPr>
      <w:rFonts w:cs="Courier New"/>
    </w:rPr>
  </w:style>
  <w:style w:type="character" w:styleId="ListLabel368">
    <w:name w:val="ListLabel 368"/>
    <w:qFormat/>
    <w:rPr>
      <w:rFonts w:cs="Wingdings"/>
    </w:rPr>
  </w:style>
  <w:style w:type="character" w:styleId="ListLabel369">
    <w:name w:val="ListLabel 369"/>
    <w:qFormat/>
    <w:rPr>
      <w:rFonts w:cs="Symbol"/>
    </w:rPr>
  </w:style>
  <w:style w:type="character" w:styleId="ListLabel370">
    <w:name w:val="ListLabel 370"/>
    <w:qFormat/>
    <w:rPr>
      <w:rFonts w:cs="Courier New"/>
    </w:rPr>
  </w:style>
  <w:style w:type="character" w:styleId="ListLabel371">
    <w:name w:val="ListLabel 371"/>
    <w:qFormat/>
    <w:rPr>
      <w:rFonts w:cs="Wingdings"/>
    </w:rPr>
  </w:style>
  <w:style w:type="character" w:styleId="ListLabel372">
    <w:name w:val="ListLabel 372"/>
    <w:qFormat/>
    <w:rPr>
      <w:rFonts w:ascii="Cambria" w:hAnsi="Cambria" w:cs="Symbol"/>
      <w:sz w:val="20"/>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Symbol"/>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rFonts w:ascii="Cambria" w:hAnsi="Cambria" w:cs="Courier New"/>
      <w:sz w:val="20"/>
    </w:rPr>
  </w:style>
  <w:style w:type="character" w:styleId="ListLabel382">
    <w:name w:val="ListLabel 382"/>
    <w:qFormat/>
    <w:rPr>
      <w:rFonts w:cs="Courier New"/>
    </w:rPr>
  </w:style>
  <w:style w:type="character" w:styleId="ListLabel383">
    <w:name w:val="ListLabel 383"/>
    <w:qFormat/>
    <w:rPr>
      <w:rFonts w:cs="Wingdings"/>
    </w:rPr>
  </w:style>
  <w:style w:type="character" w:styleId="ListLabel384">
    <w:name w:val="ListLabel 384"/>
    <w:qFormat/>
    <w:rPr>
      <w:rFonts w:cs="Symbol"/>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rFonts w:cs="Symbol"/>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ascii="Cambria" w:hAnsi="Cambria" w:cs="Symbol"/>
      <w:sz w:val="20"/>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cs="Symbol"/>
    </w:rPr>
  </w:style>
  <w:style w:type="character" w:styleId="ListLabel397">
    <w:name w:val="ListLabel 397"/>
    <w:qFormat/>
    <w:rPr>
      <w:rFonts w:cs="Courier New"/>
    </w:rPr>
  </w:style>
  <w:style w:type="character" w:styleId="ListLabel398">
    <w:name w:val="ListLabel 398"/>
    <w:qFormat/>
    <w:rPr>
      <w:rFonts w:cs="Wingdings"/>
    </w:rPr>
  </w:style>
  <w:style w:type="character" w:styleId="ListLabel399">
    <w:name w:val="ListLabel 399"/>
    <w:qFormat/>
    <w:rPr>
      <w:rFonts w:ascii="Cambria" w:hAnsi="Cambria" w:cs="Symbol"/>
      <w:sz w:val="20"/>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rFonts w:cs="Symbol"/>
    </w:rPr>
  </w:style>
  <w:style w:type="character" w:styleId="ListLabel406">
    <w:name w:val="ListLabel 406"/>
    <w:qFormat/>
    <w:rPr>
      <w:rFonts w:cs="Courier New"/>
    </w:rPr>
  </w:style>
  <w:style w:type="character" w:styleId="ListLabel407">
    <w:name w:val="ListLabel 407"/>
    <w:qFormat/>
    <w:rPr>
      <w:rFonts w:cs="Wingdings"/>
    </w:rPr>
  </w:style>
  <w:style w:type="character" w:styleId="ListLabel408">
    <w:name w:val="ListLabel 408"/>
    <w:qFormat/>
    <w:rPr>
      <w:rFonts w:ascii="Cambria" w:hAnsi="Cambria" w:cs="Symbol"/>
      <w:sz w:val="20"/>
    </w:rPr>
  </w:style>
  <w:style w:type="character" w:styleId="ListLabel409">
    <w:name w:val="ListLabel 409"/>
    <w:qFormat/>
    <w:rPr>
      <w:rFonts w:cs="Courier New"/>
    </w:rPr>
  </w:style>
  <w:style w:type="character" w:styleId="ListLabel410">
    <w:name w:val="ListLabel 410"/>
    <w:qFormat/>
    <w:rPr>
      <w:rFonts w:cs="Wingdings"/>
    </w:rPr>
  </w:style>
  <w:style w:type="character" w:styleId="ListLabel411">
    <w:name w:val="ListLabel 411"/>
    <w:qFormat/>
    <w:rPr>
      <w:rFonts w:cs="Symbol"/>
    </w:rPr>
  </w:style>
  <w:style w:type="character" w:styleId="ListLabel412">
    <w:name w:val="ListLabel 412"/>
    <w:qFormat/>
    <w:rPr>
      <w:rFonts w:cs="Courier New"/>
    </w:rPr>
  </w:style>
  <w:style w:type="character" w:styleId="ListLabel413">
    <w:name w:val="ListLabel 413"/>
    <w:qFormat/>
    <w:rPr>
      <w:rFonts w:cs="Wingdings"/>
    </w:rPr>
  </w:style>
  <w:style w:type="character" w:styleId="ListLabel414">
    <w:name w:val="ListLabel 414"/>
    <w:qFormat/>
    <w:rPr>
      <w:rFonts w:cs="Symbol"/>
    </w:rPr>
  </w:style>
  <w:style w:type="character" w:styleId="ListLabel415">
    <w:name w:val="ListLabel 415"/>
    <w:qFormat/>
    <w:rPr>
      <w:rFonts w:cs="Courier New"/>
    </w:rPr>
  </w:style>
  <w:style w:type="character" w:styleId="ListLabel416">
    <w:name w:val="ListLabel 416"/>
    <w:qFormat/>
    <w:rPr>
      <w:rFonts w:cs="Wingdings"/>
    </w:rPr>
  </w:style>
  <w:style w:type="character" w:styleId="ListLabel417">
    <w:name w:val="ListLabel 417"/>
    <w:qFormat/>
    <w:rPr>
      <w:rFonts w:ascii="Cambria" w:hAnsi="Cambria" w:cs="Symbol"/>
      <w:sz w:val="20"/>
    </w:rPr>
  </w:style>
  <w:style w:type="character" w:styleId="ListLabel418">
    <w:name w:val="ListLabel 418"/>
    <w:qFormat/>
    <w:rPr>
      <w:rFonts w:cs="Courier New"/>
    </w:rPr>
  </w:style>
  <w:style w:type="character" w:styleId="ListLabel419">
    <w:name w:val="ListLabel 419"/>
    <w:qFormat/>
    <w:rPr>
      <w:rFonts w:cs="Wingdings"/>
    </w:rPr>
  </w:style>
  <w:style w:type="character" w:styleId="ListLabel420">
    <w:name w:val="ListLabel 420"/>
    <w:qFormat/>
    <w:rPr>
      <w:rFonts w:cs="Symbol"/>
    </w:rPr>
  </w:style>
  <w:style w:type="character" w:styleId="ListLabel421">
    <w:name w:val="ListLabel 421"/>
    <w:qFormat/>
    <w:rPr>
      <w:rFonts w:cs="Courier New"/>
    </w:rPr>
  </w:style>
  <w:style w:type="character" w:styleId="ListLabel422">
    <w:name w:val="ListLabel 422"/>
    <w:qFormat/>
    <w:rPr>
      <w:rFonts w:cs="Wingdings"/>
    </w:rPr>
  </w:style>
  <w:style w:type="character" w:styleId="ListLabel423">
    <w:name w:val="ListLabel 423"/>
    <w:qFormat/>
    <w:rPr>
      <w:rFonts w:cs="Symbol"/>
    </w:rPr>
  </w:style>
  <w:style w:type="character" w:styleId="ListLabel424">
    <w:name w:val="ListLabel 424"/>
    <w:qFormat/>
    <w:rPr>
      <w:rFonts w:cs="Courier New"/>
    </w:rPr>
  </w:style>
  <w:style w:type="character" w:styleId="ListLabel425">
    <w:name w:val="ListLabel 425"/>
    <w:qFormat/>
    <w:rPr>
      <w:rFonts w:cs="Wingdings"/>
    </w:rPr>
  </w:style>
  <w:style w:type="character" w:styleId="ListLabel426">
    <w:name w:val="ListLabel 426"/>
    <w:qFormat/>
    <w:rPr>
      <w:rFonts w:ascii="Cambria" w:hAnsi="Cambria" w:cs="Symbol"/>
      <w:sz w:val="20"/>
    </w:rPr>
  </w:style>
  <w:style w:type="character" w:styleId="ListLabel427">
    <w:name w:val="ListLabel 427"/>
    <w:qFormat/>
    <w:rPr>
      <w:rFonts w:cs="Courier New"/>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rFonts w:cs="Symbol"/>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rFonts w:ascii="Cambria" w:hAnsi="Cambria" w:cs="Courier New"/>
      <w:sz w:val="20"/>
    </w:rPr>
  </w:style>
  <w:style w:type="character" w:styleId="ListLabel436">
    <w:name w:val="ListLabel 436"/>
    <w:qFormat/>
    <w:rPr>
      <w:rFonts w:cs="Courier New"/>
    </w:rPr>
  </w:style>
  <w:style w:type="character" w:styleId="ListLabel437">
    <w:name w:val="ListLabel 437"/>
    <w:qFormat/>
    <w:rPr>
      <w:rFonts w:cs="Wingdings"/>
    </w:rPr>
  </w:style>
  <w:style w:type="character" w:styleId="ListLabel438">
    <w:name w:val="ListLabel 438"/>
    <w:qFormat/>
    <w:rPr>
      <w:rFonts w:cs="Symbol"/>
    </w:rPr>
  </w:style>
  <w:style w:type="character" w:styleId="ListLabel439">
    <w:name w:val="ListLabel 439"/>
    <w:qFormat/>
    <w:rPr>
      <w:rFonts w:cs="Courier New"/>
    </w:rPr>
  </w:style>
  <w:style w:type="character" w:styleId="ListLabel440">
    <w:name w:val="ListLabel 440"/>
    <w:qFormat/>
    <w:rPr>
      <w:rFonts w:cs="Wingdings"/>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ascii="Cambria" w:hAnsi="Cambria" w:cs="Symbol"/>
      <w:sz w:val="20"/>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cs="Symbol"/>
    </w:rPr>
  </w:style>
  <w:style w:type="character" w:styleId="ListLabel451">
    <w:name w:val="ListLabel 451"/>
    <w:qFormat/>
    <w:rPr>
      <w:rFonts w:cs="Courier New"/>
    </w:rPr>
  </w:style>
  <w:style w:type="character" w:styleId="ListLabel452">
    <w:name w:val="ListLabel 452"/>
    <w:qFormat/>
    <w:rPr>
      <w:rFonts w:cs="Wingdings"/>
    </w:rPr>
  </w:style>
  <w:style w:type="character" w:styleId="ListLabel453">
    <w:name w:val="ListLabel 453"/>
    <w:qFormat/>
    <w:rPr>
      <w:rFonts w:ascii="Cambria" w:hAnsi="Cambria" w:cs="Symbol"/>
      <w:sz w:val="20"/>
    </w:rPr>
  </w:style>
  <w:style w:type="character" w:styleId="ListLabel454">
    <w:name w:val="ListLabel 454"/>
    <w:qFormat/>
    <w:rPr>
      <w:rFonts w:cs="Courier New"/>
    </w:rPr>
  </w:style>
  <w:style w:type="character" w:styleId="ListLabel455">
    <w:name w:val="ListLabel 455"/>
    <w:qFormat/>
    <w:rPr>
      <w:rFonts w:cs="Wingdings"/>
    </w:rPr>
  </w:style>
  <w:style w:type="character" w:styleId="ListLabel456">
    <w:name w:val="ListLabel 456"/>
    <w:qFormat/>
    <w:rPr>
      <w:rFonts w:cs="Symbol"/>
    </w:rPr>
  </w:style>
  <w:style w:type="character" w:styleId="ListLabel457">
    <w:name w:val="ListLabel 457"/>
    <w:qFormat/>
    <w:rPr>
      <w:rFonts w:cs="Courier New"/>
    </w:rPr>
  </w:style>
  <w:style w:type="character" w:styleId="ListLabel458">
    <w:name w:val="ListLabel 458"/>
    <w:qFormat/>
    <w:rPr>
      <w:rFonts w:cs="Wingdings"/>
    </w:rPr>
  </w:style>
  <w:style w:type="character" w:styleId="ListLabel459">
    <w:name w:val="ListLabel 459"/>
    <w:qFormat/>
    <w:rPr>
      <w:rFonts w:cs="Symbol"/>
    </w:rPr>
  </w:style>
  <w:style w:type="character" w:styleId="ListLabel460">
    <w:name w:val="ListLabel 460"/>
    <w:qFormat/>
    <w:rPr>
      <w:rFonts w:cs="Courier New"/>
    </w:rPr>
  </w:style>
  <w:style w:type="character" w:styleId="ListLabel461">
    <w:name w:val="ListLabel 461"/>
    <w:qFormat/>
    <w:rPr>
      <w:rFonts w:cs="Wingdings"/>
    </w:rPr>
  </w:style>
  <w:style w:type="character" w:styleId="ListLabel462">
    <w:name w:val="ListLabel 462"/>
    <w:qFormat/>
    <w:rPr>
      <w:rFonts w:ascii="Cambria" w:hAnsi="Cambria" w:cs="Courier New"/>
      <w:sz w:val="20"/>
    </w:rPr>
  </w:style>
  <w:style w:type="character" w:styleId="ListLabel463">
    <w:name w:val="ListLabel 463"/>
    <w:qFormat/>
    <w:rPr>
      <w:rFonts w:cs="Courier New"/>
    </w:rPr>
  </w:style>
  <w:style w:type="character" w:styleId="ListLabel464">
    <w:name w:val="ListLabel 464"/>
    <w:qFormat/>
    <w:rPr>
      <w:rFonts w:cs="Wingdings"/>
    </w:rPr>
  </w:style>
  <w:style w:type="character" w:styleId="ListLabel465">
    <w:name w:val="ListLabel 465"/>
    <w:qFormat/>
    <w:rPr>
      <w:rFonts w:cs="Symbol"/>
    </w:rPr>
  </w:style>
  <w:style w:type="character" w:styleId="ListLabel466">
    <w:name w:val="ListLabel 466"/>
    <w:qFormat/>
    <w:rPr>
      <w:rFonts w:cs="Courier New"/>
    </w:rPr>
  </w:style>
  <w:style w:type="character" w:styleId="ListLabel467">
    <w:name w:val="ListLabel 467"/>
    <w:qFormat/>
    <w:rPr>
      <w:rFonts w:cs="Wingdings"/>
    </w:rPr>
  </w:style>
  <w:style w:type="character" w:styleId="ListLabel468">
    <w:name w:val="ListLabel 468"/>
    <w:qFormat/>
    <w:rPr>
      <w:rFonts w:cs="Symbol"/>
    </w:rPr>
  </w:style>
  <w:style w:type="character" w:styleId="ListLabel469">
    <w:name w:val="ListLabel 469"/>
    <w:qFormat/>
    <w:rPr>
      <w:rFonts w:cs="Courier New"/>
    </w:rPr>
  </w:style>
  <w:style w:type="character" w:styleId="ListLabel470">
    <w:name w:val="ListLabel 470"/>
    <w:qFormat/>
    <w:rPr>
      <w:rFonts w:cs="Wingdings"/>
    </w:rPr>
  </w:style>
  <w:style w:type="character" w:styleId="ListLabel471">
    <w:name w:val="ListLabel 471"/>
    <w:qFormat/>
    <w:rPr>
      <w:rFonts w:ascii="Cambria" w:hAnsi="Cambria" w:cs="Symbol"/>
      <w:sz w:val="20"/>
    </w:rPr>
  </w:style>
  <w:style w:type="character" w:styleId="ListLabel472">
    <w:name w:val="ListLabel 472"/>
    <w:qFormat/>
    <w:rPr>
      <w:rFonts w:cs="Courier New"/>
    </w:rPr>
  </w:style>
  <w:style w:type="character" w:styleId="ListLabel473">
    <w:name w:val="ListLabel 473"/>
    <w:qFormat/>
    <w:rPr>
      <w:rFonts w:cs="Wingdings"/>
    </w:rPr>
  </w:style>
  <w:style w:type="character" w:styleId="ListLabel474">
    <w:name w:val="ListLabel 474"/>
    <w:qFormat/>
    <w:rPr>
      <w:rFonts w:cs="Symbol"/>
    </w:rPr>
  </w:style>
  <w:style w:type="character" w:styleId="ListLabel475">
    <w:name w:val="ListLabel 475"/>
    <w:qFormat/>
    <w:rPr>
      <w:rFonts w:cs="Courier New"/>
    </w:rPr>
  </w:style>
  <w:style w:type="character" w:styleId="ListLabel476">
    <w:name w:val="ListLabel 476"/>
    <w:qFormat/>
    <w:rPr>
      <w:rFonts w:cs="Wingdings"/>
    </w:rPr>
  </w:style>
  <w:style w:type="character" w:styleId="ListLabel477">
    <w:name w:val="ListLabel 477"/>
    <w:qFormat/>
    <w:rPr>
      <w:rFonts w:cs="Symbol"/>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ascii="Cambria" w:hAnsi="Cambria" w:cs="Symbol"/>
      <w:sz w:val="20"/>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cs="Symbol"/>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Symbol"/>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ascii="Cambria" w:hAnsi="Cambria" w:cs="Symbol"/>
      <w:sz w:val="20"/>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cs="Symbol"/>
    </w:rPr>
  </w:style>
  <w:style w:type="character" w:styleId="ListLabel493">
    <w:name w:val="ListLabel 493"/>
    <w:qFormat/>
    <w:rPr>
      <w:rFonts w:cs="Courier New"/>
    </w:rPr>
  </w:style>
  <w:style w:type="character" w:styleId="ListLabel494">
    <w:name w:val="ListLabel 494"/>
    <w:qFormat/>
    <w:rPr>
      <w:rFonts w:cs="Wingdings"/>
    </w:rPr>
  </w:style>
  <w:style w:type="character" w:styleId="ListLabel495">
    <w:name w:val="ListLabel 495"/>
    <w:qFormat/>
    <w:rPr>
      <w:rFonts w:cs="Symbol"/>
    </w:rPr>
  </w:style>
  <w:style w:type="character" w:styleId="ListLabel496">
    <w:name w:val="ListLabel 496"/>
    <w:qFormat/>
    <w:rPr>
      <w:rFonts w:cs="Courier New"/>
    </w:rPr>
  </w:style>
  <w:style w:type="character" w:styleId="ListLabel497">
    <w:name w:val="ListLabel 497"/>
    <w:qFormat/>
    <w:rPr>
      <w:rFonts w:cs="Wingdings"/>
    </w:rPr>
  </w:style>
  <w:style w:type="character" w:styleId="ListLabel498">
    <w:name w:val="ListLabel 498"/>
    <w:qFormat/>
    <w:rPr>
      <w:rFonts w:ascii="Cambria" w:hAnsi="Cambria" w:cs="Symbol"/>
      <w:sz w:val="20"/>
    </w:rPr>
  </w:style>
  <w:style w:type="character" w:styleId="ListLabel499">
    <w:name w:val="ListLabel 499"/>
    <w:qFormat/>
    <w:rPr>
      <w:rFonts w:cs="Courier New"/>
    </w:rPr>
  </w:style>
  <w:style w:type="character" w:styleId="ListLabel500">
    <w:name w:val="ListLabel 500"/>
    <w:qFormat/>
    <w:rPr>
      <w:rFonts w:cs="Wingdings"/>
    </w:rPr>
  </w:style>
  <w:style w:type="character" w:styleId="ListLabel501">
    <w:name w:val="ListLabel 501"/>
    <w:qFormat/>
    <w:rPr>
      <w:rFonts w:cs="Symbol"/>
    </w:rPr>
  </w:style>
  <w:style w:type="character" w:styleId="ListLabel502">
    <w:name w:val="ListLabel 502"/>
    <w:qFormat/>
    <w:rPr>
      <w:rFonts w:cs="Courier New"/>
    </w:rPr>
  </w:style>
  <w:style w:type="character" w:styleId="ListLabel503">
    <w:name w:val="ListLabel 503"/>
    <w:qFormat/>
    <w:rPr>
      <w:rFonts w:cs="Wingdings"/>
    </w:rPr>
  </w:style>
  <w:style w:type="character" w:styleId="ListLabel504">
    <w:name w:val="ListLabel 504"/>
    <w:qFormat/>
    <w:rPr>
      <w:rFonts w:cs="Symbol"/>
    </w:rPr>
  </w:style>
  <w:style w:type="character" w:styleId="ListLabel505">
    <w:name w:val="ListLabel 505"/>
    <w:qFormat/>
    <w:rPr>
      <w:rFonts w:cs="Courier New"/>
    </w:rPr>
  </w:style>
  <w:style w:type="character" w:styleId="ListLabel506">
    <w:name w:val="ListLabel 506"/>
    <w:qFormat/>
    <w:rPr>
      <w:rFonts w:cs="Wingdings"/>
    </w:rPr>
  </w:style>
  <w:style w:type="character" w:styleId="ListLabel507">
    <w:name w:val="ListLabel 507"/>
    <w:qFormat/>
    <w:rPr>
      <w:rFonts w:ascii="Cambria" w:hAnsi="Cambria" w:cs="Symbol"/>
      <w:sz w:val="20"/>
    </w:rPr>
  </w:style>
  <w:style w:type="character" w:styleId="ListLabel508">
    <w:name w:val="ListLabel 508"/>
    <w:qFormat/>
    <w:rPr>
      <w:rFonts w:cs="Courier New"/>
    </w:rPr>
  </w:style>
  <w:style w:type="character" w:styleId="ListLabel509">
    <w:name w:val="ListLabel 509"/>
    <w:qFormat/>
    <w:rPr>
      <w:rFonts w:cs="Wingdings"/>
    </w:rPr>
  </w:style>
  <w:style w:type="character" w:styleId="ListLabel510">
    <w:name w:val="ListLabel 510"/>
    <w:qFormat/>
    <w:rPr>
      <w:rFonts w:cs="Symbol"/>
    </w:rPr>
  </w:style>
  <w:style w:type="character" w:styleId="ListLabel511">
    <w:name w:val="ListLabel 511"/>
    <w:qFormat/>
    <w:rPr>
      <w:rFonts w:cs="Courier New"/>
    </w:rPr>
  </w:style>
  <w:style w:type="character" w:styleId="ListLabel512">
    <w:name w:val="ListLabel 512"/>
    <w:qFormat/>
    <w:rPr>
      <w:rFonts w:cs="Wingdings"/>
    </w:rPr>
  </w:style>
  <w:style w:type="character" w:styleId="ListLabel513">
    <w:name w:val="ListLabel 513"/>
    <w:qFormat/>
    <w:rPr>
      <w:rFonts w:cs="Symbol"/>
    </w:rPr>
  </w:style>
  <w:style w:type="character" w:styleId="ListLabel514">
    <w:name w:val="ListLabel 514"/>
    <w:qFormat/>
    <w:rPr>
      <w:rFonts w:cs="Courier New"/>
    </w:rPr>
  </w:style>
  <w:style w:type="character" w:styleId="ListLabel515">
    <w:name w:val="ListLabel 515"/>
    <w:qFormat/>
    <w:rPr>
      <w:rFonts w:cs="Wingdings"/>
    </w:rPr>
  </w:style>
  <w:style w:type="character" w:styleId="ListLabel516">
    <w:name w:val="ListLabel 516"/>
    <w:qFormat/>
    <w:rPr>
      <w:rFonts w:ascii="Cambria" w:hAnsi="Cambria" w:cs="Courier New"/>
      <w:sz w:val="20"/>
    </w:rPr>
  </w:style>
  <w:style w:type="character" w:styleId="ListLabel517">
    <w:name w:val="ListLabel 517"/>
    <w:qFormat/>
    <w:rPr>
      <w:rFonts w:cs="Courier New"/>
    </w:rPr>
  </w:style>
  <w:style w:type="character" w:styleId="ListLabel518">
    <w:name w:val="ListLabel 518"/>
    <w:qFormat/>
    <w:rPr>
      <w:rFonts w:cs="Wingdings"/>
    </w:rPr>
  </w:style>
  <w:style w:type="character" w:styleId="ListLabel519">
    <w:name w:val="ListLabel 519"/>
    <w:qFormat/>
    <w:rPr>
      <w:rFonts w:cs="Symbol"/>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ascii="Cambria" w:hAnsi="Cambria" w:cs="Symbol"/>
      <w:sz w:val="20"/>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Symbol"/>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ascii="Cambria" w:hAnsi="Cambria" w:cs="Symbol"/>
      <w:sz w:val="20"/>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Courier New"/>
    </w:rPr>
  </w:style>
  <w:style w:type="character" w:styleId="ListLabel539">
    <w:name w:val="ListLabel 539"/>
    <w:qFormat/>
    <w:rPr>
      <w:rFonts w:cs="Wingdings"/>
    </w:rPr>
  </w:style>
  <w:style w:type="character" w:styleId="ListLabel540">
    <w:name w:val="ListLabel 540"/>
    <w:qFormat/>
    <w:rPr>
      <w:rFonts w:cs="Symbol"/>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ascii="Cambria" w:hAnsi="Cambria" w:cs="Courier New"/>
      <w:sz w:val="20"/>
    </w:rPr>
  </w:style>
  <w:style w:type="character" w:styleId="ListLabel544">
    <w:name w:val="ListLabel 544"/>
    <w:qFormat/>
    <w:rPr>
      <w:rFonts w:cs="Courier New"/>
    </w:rPr>
  </w:style>
  <w:style w:type="character" w:styleId="ListLabel545">
    <w:name w:val="ListLabel 545"/>
    <w:qFormat/>
    <w:rPr>
      <w:rFonts w:cs="Wingdings"/>
    </w:rPr>
  </w:style>
  <w:style w:type="character" w:styleId="ListLabel546">
    <w:name w:val="ListLabel 546"/>
    <w:qFormat/>
    <w:rPr>
      <w:rFonts w:cs="Symbol"/>
    </w:rPr>
  </w:style>
  <w:style w:type="character" w:styleId="ListLabel547">
    <w:name w:val="ListLabel 547"/>
    <w:qFormat/>
    <w:rPr>
      <w:rFonts w:cs="Courier New"/>
    </w:rPr>
  </w:style>
  <w:style w:type="character" w:styleId="ListLabel548">
    <w:name w:val="ListLabel 548"/>
    <w:qFormat/>
    <w:rPr>
      <w:rFonts w:cs="Wingdings"/>
    </w:rPr>
  </w:style>
  <w:style w:type="character" w:styleId="ListLabel549">
    <w:name w:val="ListLabel 549"/>
    <w:qFormat/>
    <w:rPr>
      <w:rFonts w:cs="Symbol"/>
    </w:rPr>
  </w:style>
  <w:style w:type="character" w:styleId="ListLabel550">
    <w:name w:val="ListLabel 550"/>
    <w:qFormat/>
    <w:rPr>
      <w:rFonts w:cs="Courier New"/>
    </w:rPr>
  </w:style>
  <w:style w:type="character" w:styleId="ListLabel551">
    <w:name w:val="ListLabel 551"/>
    <w:qFormat/>
    <w:rPr>
      <w:rFonts w:cs="Wingdings"/>
    </w:rPr>
  </w:style>
  <w:style w:type="character" w:styleId="ListLabel552">
    <w:name w:val="ListLabel 552"/>
    <w:qFormat/>
    <w:rPr>
      <w:rFonts w:ascii="Cambria" w:hAnsi="Cambria" w:cs="Symbol"/>
      <w:sz w:val="20"/>
    </w:rPr>
  </w:style>
  <w:style w:type="character" w:styleId="ListLabel553">
    <w:name w:val="ListLabel 553"/>
    <w:qFormat/>
    <w:rPr>
      <w:rFonts w:cs="Courier New"/>
    </w:rPr>
  </w:style>
  <w:style w:type="character" w:styleId="ListLabel554">
    <w:name w:val="ListLabel 554"/>
    <w:qFormat/>
    <w:rPr>
      <w:rFonts w:cs="Wingdings"/>
    </w:rPr>
  </w:style>
  <w:style w:type="character" w:styleId="ListLabel555">
    <w:name w:val="ListLabel 555"/>
    <w:qFormat/>
    <w:rPr>
      <w:rFonts w:cs="Symbol"/>
    </w:rPr>
  </w:style>
  <w:style w:type="character" w:styleId="ListLabel556">
    <w:name w:val="ListLabel 556"/>
    <w:qFormat/>
    <w:rPr>
      <w:rFonts w:cs="Courier New"/>
    </w:rPr>
  </w:style>
  <w:style w:type="character" w:styleId="ListLabel557">
    <w:name w:val="ListLabel 557"/>
    <w:qFormat/>
    <w:rPr>
      <w:rFonts w:cs="Wingdings"/>
    </w:rPr>
  </w:style>
  <w:style w:type="character" w:styleId="ListLabel558">
    <w:name w:val="ListLabel 558"/>
    <w:qFormat/>
    <w:rPr>
      <w:rFonts w:cs="Symbol"/>
    </w:rPr>
  </w:style>
  <w:style w:type="character" w:styleId="ListLabel559">
    <w:name w:val="ListLabel 559"/>
    <w:qFormat/>
    <w:rPr>
      <w:rFonts w:cs="Courier New"/>
    </w:rPr>
  </w:style>
  <w:style w:type="character" w:styleId="ListLabel560">
    <w:name w:val="ListLabel 560"/>
    <w:qFormat/>
    <w:rPr>
      <w:rFonts w:cs="Wingdings"/>
    </w:rPr>
  </w:style>
  <w:style w:type="character" w:styleId="ListLabel561">
    <w:name w:val="ListLabel 561"/>
    <w:qFormat/>
    <w:rPr>
      <w:rFonts w:ascii="Cambria" w:hAnsi="Cambria" w:cs="Symbol"/>
      <w:sz w:val="20"/>
    </w:rPr>
  </w:style>
  <w:style w:type="character" w:styleId="ListLabel562">
    <w:name w:val="ListLabel 562"/>
    <w:qFormat/>
    <w:rPr>
      <w:rFonts w:cs="Courier New"/>
    </w:rPr>
  </w:style>
  <w:style w:type="character" w:styleId="ListLabel563">
    <w:name w:val="ListLabel 563"/>
    <w:qFormat/>
    <w:rPr>
      <w:rFonts w:cs="Wingdings"/>
    </w:rPr>
  </w:style>
  <w:style w:type="character" w:styleId="ListLabel564">
    <w:name w:val="ListLabel 564"/>
    <w:qFormat/>
    <w:rPr>
      <w:rFonts w:cs="Symbol"/>
    </w:rPr>
  </w:style>
  <w:style w:type="character" w:styleId="ListLabel565">
    <w:name w:val="ListLabel 565"/>
    <w:qFormat/>
    <w:rPr>
      <w:rFonts w:cs="Courier New"/>
    </w:rPr>
  </w:style>
  <w:style w:type="character" w:styleId="ListLabel566">
    <w:name w:val="ListLabel 566"/>
    <w:qFormat/>
    <w:rPr>
      <w:rFonts w:cs="Wingdings"/>
    </w:rPr>
  </w:style>
  <w:style w:type="character" w:styleId="ListLabel567">
    <w:name w:val="ListLabel 567"/>
    <w:qFormat/>
    <w:rPr>
      <w:rFonts w:cs="Symbol"/>
    </w:rPr>
  </w:style>
  <w:style w:type="character" w:styleId="ListLabel568">
    <w:name w:val="ListLabel 568"/>
    <w:qFormat/>
    <w:rPr>
      <w:rFonts w:cs="Courier New"/>
    </w:rPr>
  </w:style>
  <w:style w:type="character" w:styleId="ListLabel569">
    <w:name w:val="ListLabel 569"/>
    <w:qFormat/>
    <w:rPr>
      <w:rFonts w:cs="Wingdings"/>
    </w:rPr>
  </w:style>
  <w:style w:type="character" w:styleId="ListLabel570">
    <w:name w:val="ListLabel 570"/>
    <w:qFormat/>
    <w:rPr>
      <w:rFonts w:ascii="Cambria" w:hAnsi="Cambria" w:cs="Symbol"/>
      <w:sz w:val="20"/>
    </w:rPr>
  </w:style>
  <w:style w:type="character" w:styleId="ListLabel571">
    <w:name w:val="ListLabel 571"/>
    <w:qFormat/>
    <w:rPr>
      <w:rFonts w:cs="Courier New"/>
    </w:rPr>
  </w:style>
  <w:style w:type="character" w:styleId="ListLabel572">
    <w:name w:val="ListLabel 572"/>
    <w:qFormat/>
    <w:rPr>
      <w:rFonts w:cs="Wingdings"/>
    </w:rPr>
  </w:style>
  <w:style w:type="character" w:styleId="ListLabel573">
    <w:name w:val="ListLabel 573"/>
    <w:qFormat/>
    <w:rPr>
      <w:rFonts w:cs="Symbol"/>
    </w:rPr>
  </w:style>
  <w:style w:type="character" w:styleId="ListLabel574">
    <w:name w:val="ListLabel 574"/>
    <w:qFormat/>
    <w:rPr>
      <w:rFonts w:cs="Courier New"/>
    </w:rPr>
  </w:style>
  <w:style w:type="character" w:styleId="ListLabel575">
    <w:name w:val="ListLabel 575"/>
    <w:qFormat/>
    <w:rPr>
      <w:rFonts w:cs="Wingdings"/>
    </w:rPr>
  </w:style>
  <w:style w:type="character" w:styleId="ListLabel576">
    <w:name w:val="ListLabel 576"/>
    <w:qFormat/>
    <w:rPr>
      <w:rFonts w:cs="Symbol"/>
    </w:rPr>
  </w:style>
  <w:style w:type="character" w:styleId="ListLabel577">
    <w:name w:val="ListLabel 577"/>
    <w:qFormat/>
    <w:rPr>
      <w:rFonts w:cs="Courier New"/>
    </w:rPr>
  </w:style>
  <w:style w:type="character" w:styleId="ListLabel578">
    <w:name w:val="ListLabel 578"/>
    <w:qFormat/>
    <w:rPr>
      <w:rFonts w:cs="Wingdings"/>
    </w:rPr>
  </w:style>
  <w:style w:type="character" w:styleId="ListLabel579">
    <w:name w:val="ListLabel 579"/>
    <w:qFormat/>
    <w:rPr>
      <w:rFonts w:ascii="Cambria" w:hAnsi="Cambria" w:cs="Symbol"/>
      <w:sz w:val="20"/>
    </w:rPr>
  </w:style>
  <w:style w:type="character" w:styleId="ListLabel580">
    <w:name w:val="ListLabel 580"/>
    <w:qFormat/>
    <w:rPr>
      <w:rFonts w:cs="Courier New"/>
    </w:rPr>
  </w:style>
  <w:style w:type="character" w:styleId="ListLabel581">
    <w:name w:val="ListLabel 581"/>
    <w:qFormat/>
    <w:rPr>
      <w:rFonts w:cs="Wingdings"/>
    </w:rPr>
  </w:style>
  <w:style w:type="character" w:styleId="ListLabel582">
    <w:name w:val="ListLabel 582"/>
    <w:qFormat/>
    <w:rPr>
      <w:rFonts w:cs="Symbol"/>
    </w:rPr>
  </w:style>
  <w:style w:type="character" w:styleId="ListLabel583">
    <w:name w:val="ListLabel 583"/>
    <w:qFormat/>
    <w:rPr>
      <w:rFonts w:cs="Courier New"/>
    </w:rPr>
  </w:style>
  <w:style w:type="character" w:styleId="ListLabel584">
    <w:name w:val="ListLabel 584"/>
    <w:qFormat/>
    <w:rPr>
      <w:rFonts w:cs="Wingdings"/>
    </w:rPr>
  </w:style>
  <w:style w:type="character" w:styleId="ListLabel585">
    <w:name w:val="ListLabel 585"/>
    <w:qFormat/>
    <w:rPr>
      <w:rFonts w:cs="Symbol"/>
    </w:rPr>
  </w:style>
  <w:style w:type="character" w:styleId="ListLabel586">
    <w:name w:val="ListLabel 586"/>
    <w:qFormat/>
    <w:rPr>
      <w:rFonts w:cs="Courier New"/>
    </w:rPr>
  </w:style>
  <w:style w:type="character" w:styleId="ListLabel587">
    <w:name w:val="ListLabel 587"/>
    <w:qFormat/>
    <w:rPr>
      <w:rFonts w:cs="Wingdings"/>
    </w:rPr>
  </w:style>
  <w:style w:type="character" w:styleId="ListLabel588">
    <w:name w:val="ListLabel 588"/>
    <w:qFormat/>
    <w:rPr>
      <w:rFonts w:ascii="Cambria" w:hAnsi="Cambria" w:cs="Symbol"/>
      <w:sz w:val="20"/>
    </w:rPr>
  </w:style>
  <w:style w:type="character" w:styleId="ListLabel589">
    <w:name w:val="ListLabel 589"/>
    <w:qFormat/>
    <w:rPr>
      <w:rFonts w:cs="Courier New"/>
    </w:rPr>
  </w:style>
  <w:style w:type="character" w:styleId="ListLabel590">
    <w:name w:val="ListLabel 590"/>
    <w:qFormat/>
    <w:rPr>
      <w:rFonts w:cs="Wingdings"/>
    </w:rPr>
  </w:style>
  <w:style w:type="character" w:styleId="ListLabel591">
    <w:name w:val="ListLabel 591"/>
    <w:qFormat/>
    <w:rPr>
      <w:rFonts w:cs="Symbol"/>
    </w:rPr>
  </w:style>
  <w:style w:type="character" w:styleId="ListLabel592">
    <w:name w:val="ListLabel 592"/>
    <w:qFormat/>
    <w:rPr>
      <w:rFonts w:cs="Courier New"/>
    </w:rPr>
  </w:style>
  <w:style w:type="character" w:styleId="ListLabel593">
    <w:name w:val="ListLabel 593"/>
    <w:qFormat/>
    <w:rPr>
      <w:rFonts w:cs="Wingdings"/>
    </w:rPr>
  </w:style>
  <w:style w:type="character" w:styleId="ListLabel594">
    <w:name w:val="ListLabel 594"/>
    <w:qFormat/>
    <w:rPr>
      <w:rFonts w:cs="Symbol"/>
    </w:rPr>
  </w:style>
  <w:style w:type="character" w:styleId="ListLabel595">
    <w:name w:val="ListLabel 595"/>
    <w:qFormat/>
    <w:rPr>
      <w:rFonts w:cs="Courier New"/>
    </w:rPr>
  </w:style>
  <w:style w:type="character" w:styleId="ListLabel596">
    <w:name w:val="ListLabel 596"/>
    <w:qFormat/>
    <w:rPr>
      <w:rFonts w:cs="Wingdings"/>
    </w:rPr>
  </w:style>
  <w:style w:type="character" w:styleId="ListLabel597">
    <w:name w:val="ListLabel 597"/>
    <w:qFormat/>
    <w:rPr>
      <w:rFonts w:ascii="Cambria" w:hAnsi="Cambria" w:cs="Courier New"/>
      <w:sz w:val="20"/>
    </w:rPr>
  </w:style>
  <w:style w:type="character" w:styleId="ListLabel598">
    <w:name w:val="ListLabel 598"/>
    <w:qFormat/>
    <w:rPr>
      <w:rFonts w:cs="Courier New"/>
    </w:rPr>
  </w:style>
  <w:style w:type="character" w:styleId="ListLabel599">
    <w:name w:val="ListLabel 599"/>
    <w:qFormat/>
    <w:rPr>
      <w:rFonts w:cs="Wingdings"/>
    </w:rPr>
  </w:style>
  <w:style w:type="character" w:styleId="ListLabel600">
    <w:name w:val="ListLabel 600"/>
    <w:qFormat/>
    <w:rPr>
      <w:rFonts w:cs="Symbol"/>
    </w:rPr>
  </w:style>
  <w:style w:type="character" w:styleId="ListLabel601">
    <w:name w:val="ListLabel 601"/>
    <w:qFormat/>
    <w:rPr>
      <w:rFonts w:cs="Courier New"/>
    </w:rPr>
  </w:style>
  <w:style w:type="character" w:styleId="ListLabel602">
    <w:name w:val="ListLabel 602"/>
    <w:qFormat/>
    <w:rPr>
      <w:rFonts w:cs="Wingdings"/>
    </w:rPr>
  </w:style>
  <w:style w:type="character" w:styleId="ListLabel603">
    <w:name w:val="ListLabel 603"/>
    <w:qFormat/>
    <w:rPr>
      <w:rFonts w:cs="Symbol"/>
    </w:rPr>
  </w:style>
  <w:style w:type="character" w:styleId="ListLabel604">
    <w:name w:val="ListLabel 604"/>
    <w:qFormat/>
    <w:rPr>
      <w:rFonts w:cs="Courier New"/>
    </w:rPr>
  </w:style>
  <w:style w:type="character" w:styleId="ListLabel605">
    <w:name w:val="ListLabel 605"/>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675478"/>
    <w:pPr>
      <w:spacing w:before="0" w:after="200"/>
      <w:ind w:left="720" w:hanging="0"/>
      <w:contextualSpacing/>
    </w:pPr>
    <w:rPr/>
  </w:style>
  <w:style w:type="paragraph" w:styleId="Annotationtext">
    <w:name w:val="annotation text"/>
    <w:basedOn w:val="Normal"/>
    <w:link w:val="CommentTextChar"/>
    <w:uiPriority w:val="99"/>
    <w:semiHidden/>
    <w:unhideWhenUsed/>
    <w:qFormat/>
    <w:rsid w:val="00675478"/>
    <w:pPr>
      <w:spacing w:lineRule="auto" w:line="240"/>
    </w:pPr>
    <w:rPr>
      <w:sz w:val="20"/>
      <w:szCs w:val="20"/>
    </w:rPr>
  </w:style>
  <w:style w:type="paragraph" w:styleId="BalloonText">
    <w:name w:val="Balloon Text"/>
    <w:basedOn w:val="Normal"/>
    <w:link w:val="BalloonTextChar"/>
    <w:uiPriority w:val="99"/>
    <w:semiHidden/>
    <w:unhideWhenUsed/>
    <w:qFormat/>
    <w:rsid w:val="00675478"/>
    <w:pPr>
      <w:spacing w:lineRule="auto" w:line="240" w:before="0" w:after="0"/>
    </w:pPr>
    <w:rPr>
      <w:rFonts w:ascii="Tahoma" w:hAnsi="Tahoma" w:cs="Tahoma"/>
      <w:sz w:val="16"/>
      <w:szCs w:val="16"/>
    </w:rPr>
  </w:style>
  <w:style w:type="paragraph" w:styleId="Annotationsubject">
    <w:name w:val="annotation subject"/>
    <w:basedOn w:val="Annotationtext"/>
    <w:next w:val="Annotationtext"/>
    <w:link w:val="CommentSubjectChar"/>
    <w:uiPriority w:val="99"/>
    <w:semiHidden/>
    <w:unhideWhenUsed/>
    <w:qFormat/>
    <w:rsid w:val="004c63c5"/>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0312F-18BB-4F9C-92EB-F7944FC6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Application>LibreOffice/6.2.0.3$Windows_X86_64 LibreOffice_project/98c6a8a1c6c7b144ce3cc729e34964b47ce25d62</Application>
  <Pages>3</Pages>
  <Words>1054</Words>
  <Characters>6381</Characters>
  <CharactersWithSpaces>7371</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2015-09-16T10:24:00Z</dcterms:created>
  <dc:creator>sayem.ahsan</dc:creator>
  <dc:description/>
  <dc:language>en-IN</dc:language>
  <cp:lastModifiedBy/>
  <dcterms:modified xsi:type="dcterms:W3CDTF">2021-02-07T13:24:28Z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