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E0" w:rsidRPr="00E33FE1" w:rsidRDefault="001D79D4" w:rsidP="00067324">
      <w:pPr>
        <w:spacing w:after="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E33FE1">
        <w:rPr>
          <w:b/>
          <w:bCs/>
          <w:color w:val="000000" w:themeColor="text1"/>
          <w:sz w:val="32"/>
          <w:szCs w:val="32"/>
        </w:rPr>
        <w:t>Gandla Jagadeesh</w:t>
      </w:r>
    </w:p>
    <w:p w:rsidR="009E05E0" w:rsidRPr="00E33FE1" w:rsidRDefault="001D79D4" w:rsidP="00067324">
      <w:pPr>
        <w:spacing w:after="0"/>
        <w:jc w:val="both"/>
        <w:rPr>
          <w:color w:val="000000" w:themeColor="text1"/>
          <w:sz w:val="24"/>
          <w:szCs w:val="24"/>
        </w:rPr>
      </w:pPr>
      <w:r w:rsidRPr="00E33FE1">
        <w:rPr>
          <w:color w:val="000000" w:themeColor="text1"/>
          <w:sz w:val="32"/>
          <w:szCs w:val="32"/>
        </w:rPr>
        <w:t>Data Analyst</w:t>
      </w:r>
      <w:r w:rsidR="00067324">
        <w:rPr>
          <w:color w:val="000000" w:themeColor="text1"/>
          <w:sz w:val="32"/>
          <w:szCs w:val="32"/>
        </w:rPr>
        <w:t xml:space="preserve"> </w:t>
      </w:r>
      <w:r w:rsidRPr="009E05E0">
        <w:rPr>
          <w:rFonts w:cstheme="minorHAnsi"/>
          <w:bCs/>
          <w:szCs w:val="24"/>
        </w:rPr>
        <w:t>(Data Monitoring Operator)</w:t>
      </w:r>
    </w:p>
    <w:p w:rsidR="009E05E0" w:rsidRPr="00F0028F" w:rsidRDefault="001D79D4" w:rsidP="00067324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Phone </w:t>
      </w:r>
      <w:r w:rsidR="00BC497E">
        <w:rPr>
          <w:color w:val="000000" w:themeColor="text1"/>
          <w:sz w:val="24"/>
          <w:szCs w:val="24"/>
        </w:rPr>
        <w:t xml:space="preserve">Number: - </w:t>
      </w:r>
      <w:r w:rsidR="00BC497E" w:rsidRPr="00E33FE1">
        <w:rPr>
          <w:color w:val="000000" w:themeColor="text1"/>
          <w:sz w:val="24"/>
          <w:szCs w:val="24"/>
        </w:rPr>
        <w:t>+</w:t>
      </w:r>
      <w:r w:rsidRPr="00F0028F">
        <w:rPr>
          <w:b/>
          <w:color w:val="000000" w:themeColor="text1"/>
          <w:sz w:val="24"/>
          <w:szCs w:val="24"/>
        </w:rPr>
        <w:t>91 7816017476</w:t>
      </w:r>
    </w:p>
    <w:p w:rsidR="00F83FDC" w:rsidRPr="009E05E0" w:rsidRDefault="001D79D4" w:rsidP="00067324">
      <w:pPr>
        <w:spacing w:after="0"/>
        <w:jc w:val="both"/>
        <w:rPr>
          <w:b/>
          <w:color w:val="000000" w:themeColor="text1"/>
        </w:rPr>
      </w:pPr>
      <w:r w:rsidRPr="00F0028F">
        <w:rPr>
          <w:color w:val="000000" w:themeColor="text1"/>
          <w:sz w:val="24"/>
          <w:szCs w:val="24"/>
        </w:rPr>
        <w:t>Email ID:</w:t>
      </w:r>
      <w:r w:rsidRPr="00F0028F">
        <w:rPr>
          <w:b/>
          <w:color w:val="000000" w:themeColor="text1"/>
          <w:sz w:val="24"/>
          <w:szCs w:val="24"/>
        </w:rPr>
        <w:t xml:space="preserve"> - </w:t>
      </w:r>
      <w:hyperlink r:id="rId6" w:history="1">
        <w:r w:rsidRPr="00011044">
          <w:rPr>
            <w:rStyle w:val="Hyperlink"/>
            <w:b/>
            <w:color w:val="000000" w:themeColor="text1"/>
            <w:sz w:val="28"/>
            <w:szCs w:val="24"/>
          </w:rPr>
          <w:t>jagadeeshgv902@gmail.com</w:t>
        </w:r>
      </w:hyperlink>
    </w:p>
    <w:p w:rsidR="00DE5927" w:rsidRPr="00314785" w:rsidRDefault="001D79D4" w:rsidP="0006732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314785">
        <w:rPr>
          <w:rFonts w:cstheme="minorHAnsi"/>
          <w:b/>
          <w:sz w:val="24"/>
          <w:szCs w:val="24"/>
        </w:rPr>
        <w:t>CARRIER OBJECTIVE</w:t>
      </w:r>
    </w:p>
    <w:p w:rsidR="00F44B26" w:rsidRPr="00436839" w:rsidRDefault="001D79D4" w:rsidP="00067324">
      <w:pPr>
        <w:spacing w:line="240" w:lineRule="auto"/>
        <w:jc w:val="both"/>
        <w:rPr>
          <w:rFonts w:cstheme="minorHAnsi"/>
          <w:sz w:val="24"/>
          <w:szCs w:val="24"/>
        </w:rPr>
      </w:pPr>
      <w:r w:rsidRPr="00314785">
        <w:rPr>
          <w:rFonts w:cstheme="minorHAnsi"/>
          <w:sz w:val="24"/>
          <w:szCs w:val="24"/>
        </w:rPr>
        <w:t xml:space="preserve">To work for the benefit of the company by taking challenging </w:t>
      </w:r>
      <w:r w:rsidRPr="00314785">
        <w:rPr>
          <w:rFonts w:cstheme="minorHAnsi"/>
          <w:sz w:val="24"/>
          <w:szCs w:val="24"/>
        </w:rPr>
        <w:t>activities and improving knowledge as a process of continue learning.</w:t>
      </w:r>
    </w:p>
    <w:p w:rsidR="00F44B26" w:rsidRPr="00314785" w:rsidRDefault="001D79D4" w:rsidP="0006732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314785">
        <w:rPr>
          <w:rFonts w:cstheme="minorHAnsi"/>
          <w:b/>
          <w:sz w:val="24"/>
          <w:szCs w:val="24"/>
        </w:rPr>
        <w:t>SUMMARY</w:t>
      </w:r>
    </w:p>
    <w:p w:rsidR="00F44B26" w:rsidRDefault="001D79D4" w:rsidP="00067324">
      <w:pPr>
        <w:spacing w:line="240" w:lineRule="auto"/>
        <w:jc w:val="both"/>
        <w:rPr>
          <w:rFonts w:cstheme="minorHAnsi"/>
          <w:sz w:val="24"/>
          <w:szCs w:val="24"/>
        </w:rPr>
      </w:pPr>
      <w:r w:rsidRPr="006616A9">
        <w:rPr>
          <w:rFonts w:cstheme="minorHAnsi"/>
          <w:sz w:val="24"/>
          <w:szCs w:val="24"/>
        </w:rPr>
        <w:t>Analyzing the day-to-day data based on the requirement and consolidating the required data and providing the authorized data to the higher officials.</w:t>
      </w:r>
      <w:r>
        <w:rPr>
          <w:rFonts w:cstheme="minorHAnsi"/>
          <w:sz w:val="24"/>
          <w:szCs w:val="24"/>
        </w:rPr>
        <w:t xml:space="preserve"> M</w:t>
      </w:r>
      <w:r w:rsidRPr="006616A9">
        <w:rPr>
          <w:rFonts w:cstheme="minorHAnsi"/>
          <w:sz w:val="24"/>
          <w:szCs w:val="24"/>
        </w:rPr>
        <w:t>aintains the in and out act</w:t>
      </w:r>
      <w:r w:rsidRPr="006616A9">
        <w:rPr>
          <w:rFonts w:cstheme="minorHAnsi"/>
          <w:sz w:val="24"/>
          <w:szCs w:val="24"/>
        </w:rPr>
        <w:t xml:space="preserve">ivities in the specialized </w:t>
      </w:r>
      <w:r w:rsidR="00BC497E" w:rsidRPr="006616A9">
        <w:rPr>
          <w:rFonts w:cstheme="minorHAnsi"/>
          <w:sz w:val="24"/>
          <w:szCs w:val="24"/>
        </w:rPr>
        <w:t>tracker. Providing</w:t>
      </w:r>
      <w:r w:rsidRPr="006616A9">
        <w:rPr>
          <w:rFonts w:cstheme="minorHAnsi"/>
          <w:sz w:val="24"/>
          <w:szCs w:val="24"/>
        </w:rPr>
        <w:t xml:space="preserve"> the consolidated weekly, monthly, quarterly and yearly data.</w:t>
      </w:r>
    </w:p>
    <w:p w:rsidR="00645574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347FFA">
        <w:rPr>
          <w:rFonts w:ascii="Times New Roman" w:eastAsia="Arial Unicode MS" w:hAnsi="Times New Roman" w:cs="Times New Roman"/>
        </w:rPr>
        <w:t>Modeled the Sales force data in Einstein Analytics using dataflow and created various datasets according to the business.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Business Analysis, SAQL, Sa</w:t>
      </w:r>
      <w:r w:rsidRPr="00B912AA">
        <w:rPr>
          <w:rFonts w:ascii="Times New Roman" w:eastAsia="Arial Unicode MS" w:hAnsi="Times New Roman" w:cs="Times New Roman"/>
        </w:rPr>
        <w:t>les Force Einstein Analytics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Good experience in creating Data recipes Datasets using Einstein Analytics.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Able to edit JSON by using Advanced Editor and write SAQL.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Good knowledge in Table, Compare tables, Pivot tables.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Hands-on experience in Data Layer Des</w:t>
      </w:r>
      <w:r w:rsidRPr="00B912AA">
        <w:rPr>
          <w:rFonts w:ascii="Times New Roman" w:eastAsia="Arial Unicode MS" w:hAnsi="Times New Roman" w:cs="Times New Roman"/>
        </w:rPr>
        <w:t>ign Layer components.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Monitor the team utilization and assign the tasks accordingly.</w:t>
      </w:r>
    </w:p>
    <w:p w:rsidR="00645574" w:rsidRPr="00B912A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Support monthly business change requests and implement changes</w:t>
      </w:r>
    </w:p>
    <w:p w:rsidR="00645574" w:rsidRPr="00347FF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912AA">
        <w:rPr>
          <w:rFonts w:ascii="Times New Roman" w:eastAsia="Arial Unicode MS" w:hAnsi="Times New Roman" w:cs="Times New Roman"/>
        </w:rPr>
        <w:t>Understand requirements from BA and gather artifacts by interacting with clients and meet the application de</w:t>
      </w:r>
      <w:r w:rsidRPr="00B912AA">
        <w:rPr>
          <w:rFonts w:ascii="Times New Roman" w:eastAsia="Arial Unicode MS" w:hAnsi="Times New Roman" w:cs="Times New Roman"/>
        </w:rPr>
        <w:t>velopment</w:t>
      </w:r>
    </w:p>
    <w:p w:rsidR="00645574" w:rsidRPr="00347FF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347FFA">
        <w:rPr>
          <w:rFonts w:ascii="Times New Roman" w:eastAsia="Arial Unicode MS" w:hAnsi="Times New Roman" w:cs="Times New Roman"/>
        </w:rPr>
        <w:t>Designed and developed various lenses, Dashboard’s.</w:t>
      </w:r>
    </w:p>
    <w:p w:rsidR="00645574" w:rsidRPr="00347FF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347FFA">
        <w:rPr>
          <w:rFonts w:ascii="Times New Roman" w:eastAsia="Arial Unicode MS" w:hAnsi="Times New Roman" w:cs="Times New Roman"/>
        </w:rPr>
        <w:t>Implemented both the data level security using security predicate, object level using the permission sets.</w:t>
      </w:r>
    </w:p>
    <w:p w:rsidR="00645574" w:rsidRPr="00347FFA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347FFA">
        <w:rPr>
          <w:rFonts w:ascii="Times New Roman" w:eastAsia="Arial Unicode MS" w:hAnsi="Times New Roman" w:cs="Times New Roman"/>
        </w:rPr>
        <w:t>Developed dashboards using bindings, Navigation.</w:t>
      </w:r>
    </w:p>
    <w:p w:rsidR="00043A57" w:rsidRDefault="001D79D4" w:rsidP="00067324">
      <w:pPr>
        <w:spacing w:line="240" w:lineRule="auto"/>
        <w:jc w:val="both"/>
        <w:rPr>
          <w:rFonts w:ascii="Times New Roman" w:eastAsia="Arial Unicode MS" w:hAnsi="Times New Roman" w:cs="Times New Roman"/>
        </w:rPr>
      </w:pPr>
      <w:r w:rsidRPr="00347FFA">
        <w:rPr>
          <w:rFonts w:ascii="Times New Roman" w:eastAsia="Arial Unicode MS" w:hAnsi="Times New Roman" w:cs="Times New Roman"/>
        </w:rPr>
        <w:t xml:space="preserve">Implemented replications for most of </w:t>
      </w:r>
      <w:r w:rsidRPr="00347FFA">
        <w:rPr>
          <w:rFonts w:ascii="Times New Roman" w:eastAsia="Arial Unicode MS" w:hAnsi="Times New Roman" w:cs="Times New Roman"/>
        </w:rPr>
        <w:t>the object for performing incremental load</w:t>
      </w:r>
    </w:p>
    <w:p w:rsidR="00645574" w:rsidRDefault="001D79D4" w:rsidP="0006732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347FFA">
        <w:rPr>
          <w:rFonts w:ascii="Times New Roman" w:eastAsia="Arial Unicode MS" w:hAnsi="Times New Roman" w:cs="Times New Roman"/>
        </w:rPr>
        <w:t>Developed the dashboards and reports based on business requirements.</w:t>
      </w:r>
    </w:p>
    <w:p w:rsidR="00343262" w:rsidRPr="00343262" w:rsidRDefault="00343262" w:rsidP="00067324">
      <w:pPr>
        <w:pStyle w:val="ListParagraph"/>
        <w:spacing w:after="0" w:line="276" w:lineRule="auto"/>
        <w:ind w:left="644"/>
        <w:jc w:val="both"/>
        <w:rPr>
          <w:rFonts w:ascii="Times New Roman" w:eastAsia="Arial Unicode MS" w:hAnsi="Times New Roman" w:cs="Times New Roman"/>
        </w:rPr>
      </w:pPr>
    </w:p>
    <w:p w:rsidR="00F44B26" w:rsidRPr="00314785" w:rsidRDefault="001D79D4" w:rsidP="0006732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314785">
        <w:rPr>
          <w:rFonts w:cstheme="minorHAnsi"/>
          <w:b/>
          <w:sz w:val="24"/>
          <w:szCs w:val="24"/>
        </w:rPr>
        <w:t>EDUCATIONAL QUALIFICATION</w:t>
      </w:r>
    </w:p>
    <w:tbl>
      <w:tblPr>
        <w:tblStyle w:val="TableGrid"/>
        <w:tblW w:w="957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"/>
        <w:gridCol w:w="2802"/>
        <w:gridCol w:w="2553"/>
        <w:gridCol w:w="1646"/>
        <w:gridCol w:w="1577"/>
      </w:tblGrid>
      <w:tr w:rsidR="00172DD0" w:rsidTr="00D847AE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DEGREE</w:t>
            </w:r>
          </w:p>
        </w:tc>
        <w:tc>
          <w:tcPr>
            <w:tcW w:w="280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NAME OF INSTITUTION</w:t>
            </w:r>
          </w:p>
        </w:tc>
        <w:tc>
          <w:tcPr>
            <w:tcW w:w="2553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646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PERCENTAGE</w:t>
            </w:r>
          </w:p>
        </w:tc>
        <w:tc>
          <w:tcPr>
            <w:tcW w:w="1577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YEAROF PASSING</w:t>
            </w:r>
          </w:p>
        </w:tc>
      </w:tr>
      <w:tr w:rsidR="00172DD0" w:rsidTr="00D847AE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BTAE</w:t>
            </w:r>
          </w:p>
        </w:tc>
        <w:tc>
          <w:tcPr>
            <w:tcW w:w="280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Hindustan Aviation Academy</w:t>
            </w:r>
          </w:p>
        </w:tc>
        <w:tc>
          <w:tcPr>
            <w:tcW w:w="2553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IGNOU</w:t>
            </w:r>
          </w:p>
        </w:tc>
        <w:tc>
          <w:tcPr>
            <w:tcW w:w="1646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6732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172DD0" w:rsidTr="00D847AE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INTER</w:t>
            </w:r>
          </w:p>
        </w:tc>
        <w:tc>
          <w:tcPr>
            <w:tcW w:w="280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Chaitanya</w:t>
            </w:r>
            <w:r w:rsidRPr="00314785">
              <w:rPr>
                <w:rFonts w:cstheme="minorHAnsi"/>
                <w:sz w:val="24"/>
                <w:szCs w:val="24"/>
              </w:rPr>
              <w:t xml:space="preserve"> College</w:t>
            </w:r>
          </w:p>
        </w:tc>
        <w:tc>
          <w:tcPr>
            <w:tcW w:w="2553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Board</w:t>
            </w:r>
            <w:r>
              <w:rPr>
                <w:rFonts w:cstheme="minorHAnsi"/>
                <w:sz w:val="24"/>
                <w:szCs w:val="24"/>
              </w:rPr>
              <w:t xml:space="preserve"> o</w:t>
            </w:r>
            <w:r w:rsidRPr="00314785">
              <w:rPr>
                <w:rFonts w:cstheme="minorHAnsi"/>
                <w:sz w:val="24"/>
                <w:szCs w:val="24"/>
              </w:rPr>
              <w:t>f Intermediate Education</w:t>
            </w:r>
          </w:p>
        </w:tc>
        <w:tc>
          <w:tcPr>
            <w:tcW w:w="1646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201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72DD0" w:rsidTr="00D847AE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SSC</w:t>
            </w:r>
          </w:p>
        </w:tc>
        <w:tc>
          <w:tcPr>
            <w:tcW w:w="2802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 xml:space="preserve">Rotary English </w:t>
            </w:r>
            <w:r w:rsidR="00067324" w:rsidRPr="00314785">
              <w:rPr>
                <w:rFonts w:cstheme="minorHAnsi"/>
                <w:sz w:val="24"/>
                <w:szCs w:val="24"/>
              </w:rPr>
              <w:t xml:space="preserve">Medium </w:t>
            </w:r>
            <w:r w:rsidR="00067324">
              <w:rPr>
                <w:rFonts w:cstheme="minorHAnsi"/>
                <w:sz w:val="24"/>
                <w:szCs w:val="24"/>
              </w:rPr>
              <w:t>High</w:t>
            </w:r>
            <w:r w:rsidRPr="00314785">
              <w:rPr>
                <w:rFonts w:cstheme="minorHAnsi"/>
                <w:sz w:val="24"/>
                <w:szCs w:val="24"/>
              </w:rPr>
              <w:t xml:space="preserve"> School</w:t>
            </w:r>
          </w:p>
        </w:tc>
        <w:tc>
          <w:tcPr>
            <w:tcW w:w="2553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Board of Secondary Education</w:t>
            </w:r>
          </w:p>
        </w:tc>
        <w:tc>
          <w:tcPr>
            <w:tcW w:w="1646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6732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auto"/>
            <w:tcMar>
              <w:left w:w="103" w:type="dxa"/>
            </w:tcMar>
          </w:tcPr>
          <w:p w:rsidR="00F44B26" w:rsidRPr="00314785" w:rsidRDefault="001D79D4" w:rsidP="0006732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14785">
              <w:rPr>
                <w:rFonts w:cstheme="minorHAnsi"/>
                <w:sz w:val="24"/>
                <w:szCs w:val="24"/>
              </w:rPr>
              <w:t>2009</w:t>
            </w:r>
          </w:p>
        </w:tc>
      </w:tr>
    </w:tbl>
    <w:p w:rsidR="00E126C6" w:rsidRPr="00314785" w:rsidRDefault="001D79D4" w:rsidP="0006732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TECHNICAL SKILLS</w:t>
      </w:r>
    </w:p>
    <w:p w:rsidR="00E126C6" w:rsidRPr="00E126C6" w:rsidRDefault="001D79D4" w:rsidP="0006732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b/>
        </w:rPr>
        <w:t>TCRM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Pr="00E126C6">
        <w:rPr>
          <w:rFonts w:cstheme="minorHAnsi"/>
          <w:b/>
        </w:rPr>
        <w:t xml:space="preserve">:            </w:t>
      </w:r>
      <w:r w:rsidRPr="00E126C6">
        <w:rPr>
          <w:rFonts w:cstheme="minorHAnsi"/>
        </w:rPr>
        <w:t xml:space="preserve">Sales force analytics Assets (Datasets, Dash boards, </w:t>
      </w:r>
      <w:r w:rsidRPr="00E126C6">
        <w:rPr>
          <w:rFonts w:cstheme="minorHAnsi"/>
        </w:rPr>
        <w:tab/>
      </w:r>
      <w:r w:rsidRPr="00E126C6">
        <w:rPr>
          <w:rFonts w:cstheme="minorHAnsi"/>
        </w:rPr>
        <w:tab/>
      </w:r>
      <w:r w:rsidRPr="00E126C6">
        <w:rPr>
          <w:rFonts w:cstheme="minorHAnsi"/>
        </w:rPr>
        <w:tab/>
      </w:r>
      <w:r w:rsidRPr="00E126C6">
        <w:rPr>
          <w:rFonts w:cstheme="minorHAnsi"/>
        </w:rPr>
        <w:tab/>
      </w:r>
      <w:r w:rsidRPr="00E126C6">
        <w:rPr>
          <w:rFonts w:cstheme="minorHAnsi"/>
        </w:rPr>
        <w:tab/>
      </w:r>
      <w:r w:rsidRPr="00E126C6">
        <w:rPr>
          <w:rFonts w:cstheme="minorHAnsi"/>
        </w:rPr>
        <w:tab/>
      </w:r>
      <w:r>
        <w:rPr>
          <w:rFonts w:cstheme="minorHAnsi"/>
        </w:rPr>
        <w:tab/>
      </w:r>
      <w:r w:rsidRPr="00E126C6">
        <w:rPr>
          <w:rFonts w:cstheme="minorHAnsi"/>
        </w:rPr>
        <w:t xml:space="preserve">Lenses, Recipes and </w:t>
      </w:r>
      <w:r w:rsidRPr="00E126C6">
        <w:rPr>
          <w:rFonts w:cstheme="minorHAnsi"/>
        </w:rPr>
        <w:t>Data flows)</w:t>
      </w:r>
    </w:p>
    <w:p w:rsidR="00E126C6" w:rsidRPr="00E126C6" w:rsidRDefault="001D79D4" w:rsidP="0006732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b/>
        </w:rPr>
        <w:t>Databas</w:t>
      </w:r>
      <w:r w:rsidR="00067324">
        <w:rPr>
          <w:rFonts w:cstheme="minorHAnsi"/>
          <w:b/>
        </w:rPr>
        <w:t>e</w:t>
      </w:r>
      <w:r w:rsidR="00067324">
        <w:rPr>
          <w:rFonts w:cstheme="minorHAnsi"/>
          <w:b/>
        </w:rPr>
        <w:tab/>
      </w:r>
      <w:r w:rsidR="00067324">
        <w:rPr>
          <w:rFonts w:cstheme="minorHAnsi"/>
          <w:b/>
        </w:rPr>
        <w:tab/>
        <w:t xml:space="preserve">  </w:t>
      </w:r>
      <w:r w:rsidRPr="00E126C6">
        <w:rPr>
          <w:rFonts w:cstheme="minorHAnsi"/>
          <w:b/>
        </w:rPr>
        <w:t xml:space="preserve">:           </w:t>
      </w:r>
      <w:r w:rsidRPr="00E126C6">
        <w:rPr>
          <w:rFonts w:cstheme="minorHAnsi"/>
        </w:rPr>
        <w:t>Oracle and SQL Server</w:t>
      </w:r>
    </w:p>
    <w:p w:rsidR="00E126C6" w:rsidRPr="00E126C6" w:rsidRDefault="001D79D4" w:rsidP="00067324">
      <w:pPr>
        <w:spacing w:after="0" w:line="240" w:lineRule="auto"/>
        <w:jc w:val="both"/>
        <w:rPr>
          <w:rFonts w:cstheme="minorHAnsi"/>
          <w:lang w:val="en-GB"/>
        </w:rPr>
      </w:pPr>
      <w:r w:rsidRPr="00E126C6">
        <w:rPr>
          <w:rFonts w:cstheme="minorHAnsi"/>
          <w:b/>
        </w:rPr>
        <w:t>ETL &amp; Query Tools</w:t>
      </w:r>
      <w:r w:rsidR="00067324">
        <w:rPr>
          <w:rFonts w:cstheme="minorHAnsi"/>
          <w:b/>
        </w:rPr>
        <w:t xml:space="preserve">            </w:t>
      </w:r>
      <w:r w:rsidRPr="00E126C6">
        <w:rPr>
          <w:rFonts w:cstheme="minorHAnsi"/>
          <w:b/>
        </w:rPr>
        <w:t>:</w:t>
      </w:r>
      <w:r w:rsidRPr="00E126C6">
        <w:rPr>
          <w:rFonts w:cstheme="minorHAnsi"/>
          <w:lang w:val="en-GB"/>
        </w:rPr>
        <w:tab/>
        <w:t xml:space="preserve"> SQL Developer &amp; SAQL</w:t>
      </w:r>
    </w:p>
    <w:p w:rsidR="00E126C6" w:rsidRPr="00E126C6" w:rsidRDefault="001D79D4" w:rsidP="00067324">
      <w:pPr>
        <w:spacing w:after="0" w:line="240" w:lineRule="auto"/>
        <w:jc w:val="both"/>
        <w:rPr>
          <w:rFonts w:cstheme="minorHAnsi"/>
          <w:lang w:val="en-GB"/>
        </w:rPr>
      </w:pPr>
      <w:r w:rsidRPr="00E126C6">
        <w:rPr>
          <w:rFonts w:cstheme="minorHAnsi"/>
          <w:b/>
        </w:rPr>
        <w:t>MS Office Tools</w:t>
      </w:r>
      <w:r w:rsidRPr="00E126C6">
        <w:rPr>
          <w:rFonts w:cstheme="minorHAnsi"/>
          <w:b/>
        </w:rPr>
        <w:tab/>
      </w:r>
      <w:r w:rsidRPr="00E126C6">
        <w:rPr>
          <w:rFonts w:cstheme="minorHAnsi"/>
          <w:b/>
        </w:rPr>
        <w:tab/>
      </w:r>
      <w:r w:rsidR="008F7131">
        <w:rPr>
          <w:rFonts w:cstheme="minorHAnsi"/>
          <w:b/>
        </w:rPr>
        <w:t xml:space="preserve">  </w:t>
      </w:r>
      <w:r w:rsidRPr="00E126C6">
        <w:rPr>
          <w:rFonts w:cstheme="minorHAnsi"/>
          <w:b/>
        </w:rPr>
        <w:t>:</w:t>
      </w:r>
      <w:r w:rsidRPr="00E126C6">
        <w:rPr>
          <w:rFonts w:cstheme="minorHAnsi"/>
          <w:lang w:val="en-GB"/>
        </w:rPr>
        <w:tab/>
        <w:t xml:space="preserve"> Outlook, Word, Power point and Excel</w:t>
      </w:r>
    </w:p>
    <w:p w:rsidR="00E126C6" w:rsidRPr="00E126C6" w:rsidRDefault="001D79D4" w:rsidP="00067324">
      <w:pPr>
        <w:spacing w:after="0" w:line="240" w:lineRule="auto"/>
        <w:jc w:val="both"/>
        <w:rPr>
          <w:rFonts w:cstheme="minorHAnsi"/>
          <w:lang w:val="en-GB"/>
        </w:rPr>
      </w:pPr>
      <w:r w:rsidRPr="00E126C6">
        <w:rPr>
          <w:rFonts w:cstheme="minorHAnsi"/>
          <w:b/>
        </w:rPr>
        <w:t>Operat</w:t>
      </w:r>
      <w:r w:rsidR="00F918B8">
        <w:rPr>
          <w:rFonts w:cstheme="minorHAnsi"/>
          <w:b/>
        </w:rPr>
        <w:t xml:space="preserve">ing System             </w:t>
      </w:r>
      <w:r w:rsidRPr="00E126C6">
        <w:rPr>
          <w:rFonts w:cstheme="minorHAnsi"/>
          <w:b/>
        </w:rPr>
        <w:t xml:space="preserve">:            </w:t>
      </w:r>
      <w:r w:rsidRPr="00E126C6">
        <w:rPr>
          <w:rFonts w:cstheme="minorHAnsi"/>
        </w:rPr>
        <w:t>Windows, Unix</w:t>
      </w:r>
    </w:p>
    <w:p w:rsidR="00982949" w:rsidRPr="00F44B26" w:rsidRDefault="00982949" w:rsidP="0006732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E5927" w:rsidRPr="00314785" w:rsidRDefault="001D79D4" w:rsidP="0006732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14785">
        <w:rPr>
          <w:rFonts w:cstheme="minorHAnsi"/>
          <w:b/>
          <w:bCs/>
          <w:sz w:val="24"/>
          <w:szCs w:val="24"/>
        </w:rPr>
        <w:t>PROFESSIONAL EXPERIENCE</w:t>
      </w:r>
    </w:p>
    <w:p w:rsidR="000C4F78" w:rsidRPr="009E05E0" w:rsidRDefault="001D79D4" w:rsidP="00067324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b/>
          <w:sz w:val="24"/>
          <w:szCs w:val="24"/>
        </w:rPr>
      </w:pPr>
      <w:r w:rsidRPr="009E05E0">
        <w:rPr>
          <w:rFonts w:cstheme="minorHAnsi"/>
          <w:b/>
          <w:sz w:val="24"/>
          <w:szCs w:val="24"/>
        </w:rPr>
        <w:t xml:space="preserve">WORK </w:t>
      </w:r>
      <w:r w:rsidR="00F44B26" w:rsidRPr="009E05E0">
        <w:rPr>
          <w:rFonts w:cstheme="minorHAnsi"/>
          <w:b/>
          <w:sz w:val="24"/>
          <w:szCs w:val="24"/>
        </w:rPr>
        <w:t>EXPERIENCE: -</w:t>
      </w:r>
      <w:r w:rsidRPr="009E05E0">
        <w:rPr>
          <w:rFonts w:cstheme="minorHAnsi"/>
          <w:b/>
          <w:sz w:val="24"/>
          <w:szCs w:val="24"/>
        </w:rPr>
        <w:t xml:space="preserve"> 1</w:t>
      </w:r>
    </w:p>
    <w:p w:rsidR="00DE5927" w:rsidRPr="00436839" w:rsidRDefault="001D79D4" w:rsidP="0006732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36839">
        <w:rPr>
          <w:rFonts w:cstheme="minorHAnsi"/>
          <w:b/>
          <w:bCs/>
          <w:sz w:val="24"/>
          <w:szCs w:val="24"/>
        </w:rPr>
        <w:t xml:space="preserve">Company Name: - </w:t>
      </w:r>
      <w:r w:rsidR="004232F1">
        <w:rPr>
          <w:rFonts w:cstheme="minorHAnsi"/>
          <w:b/>
          <w:bCs/>
          <w:sz w:val="24"/>
          <w:szCs w:val="24"/>
        </w:rPr>
        <w:t>Tata Tele Service</w:t>
      </w:r>
    </w:p>
    <w:p w:rsidR="00DE5927" w:rsidRPr="00436839" w:rsidRDefault="001D79D4" w:rsidP="0006732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36839">
        <w:rPr>
          <w:rFonts w:cstheme="minorHAnsi"/>
          <w:b/>
          <w:bCs/>
          <w:sz w:val="24"/>
          <w:szCs w:val="24"/>
        </w:rPr>
        <w:t>Designation: Level</w:t>
      </w:r>
      <w:r w:rsidR="00AA09B3" w:rsidRPr="00436839">
        <w:rPr>
          <w:rFonts w:cstheme="minorHAnsi"/>
          <w:b/>
          <w:bCs/>
          <w:sz w:val="24"/>
          <w:szCs w:val="24"/>
        </w:rPr>
        <w:t xml:space="preserve"> </w:t>
      </w:r>
      <w:r w:rsidR="00F44B26" w:rsidRPr="00436839">
        <w:rPr>
          <w:rFonts w:cstheme="minorHAnsi"/>
          <w:b/>
          <w:bCs/>
          <w:sz w:val="24"/>
          <w:szCs w:val="24"/>
        </w:rPr>
        <w:t>1: -</w:t>
      </w:r>
      <w:r w:rsidR="004232F1">
        <w:rPr>
          <w:rFonts w:cstheme="minorHAnsi"/>
          <w:b/>
          <w:bCs/>
          <w:sz w:val="24"/>
          <w:szCs w:val="24"/>
        </w:rPr>
        <w:t>Relationship Executive</w:t>
      </w:r>
    </w:p>
    <w:p w:rsidR="00DE5927" w:rsidRPr="00314785" w:rsidRDefault="001D79D4" w:rsidP="00067324">
      <w:pPr>
        <w:spacing w:line="240" w:lineRule="auto"/>
        <w:jc w:val="both"/>
        <w:rPr>
          <w:rFonts w:cstheme="minorHAnsi"/>
          <w:sz w:val="24"/>
          <w:szCs w:val="24"/>
        </w:rPr>
      </w:pPr>
      <w:r w:rsidRPr="00314785">
        <w:rPr>
          <w:rFonts w:cstheme="minorHAnsi"/>
          <w:sz w:val="24"/>
          <w:szCs w:val="24"/>
        </w:rPr>
        <w:t xml:space="preserve">Work Experience: - </w:t>
      </w:r>
      <w:r w:rsidR="004232F1">
        <w:rPr>
          <w:rFonts w:cstheme="minorHAnsi"/>
          <w:sz w:val="24"/>
          <w:szCs w:val="24"/>
        </w:rPr>
        <w:t>January12th</w:t>
      </w:r>
      <w:r w:rsidRPr="00314785">
        <w:rPr>
          <w:rFonts w:cstheme="minorHAnsi"/>
          <w:sz w:val="24"/>
          <w:szCs w:val="24"/>
        </w:rPr>
        <w:t xml:space="preserve"> 2017 to </w:t>
      </w:r>
      <w:r w:rsidR="004232F1">
        <w:rPr>
          <w:rFonts w:cstheme="minorHAnsi"/>
          <w:sz w:val="24"/>
          <w:szCs w:val="24"/>
        </w:rPr>
        <w:t>July 30th</w:t>
      </w:r>
      <w:r w:rsidRPr="00314785">
        <w:rPr>
          <w:rFonts w:cstheme="minorHAnsi"/>
          <w:sz w:val="24"/>
          <w:szCs w:val="24"/>
        </w:rPr>
        <w:t xml:space="preserve"> 201</w:t>
      </w:r>
      <w:r w:rsidR="004232F1">
        <w:rPr>
          <w:rFonts w:cstheme="minorHAnsi"/>
          <w:sz w:val="24"/>
          <w:szCs w:val="24"/>
        </w:rPr>
        <w:t>9</w:t>
      </w:r>
    </w:p>
    <w:p w:rsidR="00B77F15" w:rsidRDefault="00B77F15" w:rsidP="00067324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C4F78" w:rsidRPr="009E05E0" w:rsidRDefault="001D79D4" w:rsidP="00067324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E05E0">
        <w:rPr>
          <w:rFonts w:cstheme="minorHAnsi"/>
          <w:b/>
          <w:bCs/>
          <w:sz w:val="24"/>
          <w:szCs w:val="24"/>
        </w:rPr>
        <w:t xml:space="preserve">WORK </w:t>
      </w:r>
      <w:r w:rsidR="00F44B26" w:rsidRPr="009E05E0">
        <w:rPr>
          <w:rFonts w:cstheme="minorHAnsi"/>
          <w:b/>
          <w:bCs/>
          <w:sz w:val="24"/>
          <w:szCs w:val="24"/>
        </w:rPr>
        <w:t>EXPERIENCE: -</w:t>
      </w:r>
      <w:r w:rsidRPr="009E05E0">
        <w:rPr>
          <w:rFonts w:cstheme="minorHAnsi"/>
          <w:b/>
          <w:bCs/>
          <w:sz w:val="24"/>
          <w:szCs w:val="24"/>
        </w:rPr>
        <w:t xml:space="preserve"> 2</w:t>
      </w:r>
    </w:p>
    <w:p w:rsidR="00AA09B3" w:rsidRPr="00436839" w:rsidRDefault="001D79D4" w:rsidP="0006732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36839">
        <w:rPr>
          <w:rFonts w:cstheme="minorHAnsi"/>
          <w:b/>
          <w:bCs/>
          <w:sz w:val="24"/>
          <w:szCs w:val="24"/>
        </w:rPr>
        <w:t xml:space="preserve">Company </w:t>
      </w:r>
      <w:r w:rsidR="00F44B26" w:rsidRPr="00436839">
        <w:rPr>
          <w:rFonts w:cstheme="minorHAnsi"/>
          <w:b/>
          <w:bCs/>
          <w:sz w:val="24"/>
          <w:szCs w:val="24"/>
        </w:rPr>
        <w:t>Name: -I</w:t>
      </w:r>
      <w:r w:rsidR="00F44B26">
        <w:rPr>
          <w:rFonts w:cstheme="minorHAnsi"/>
          <w:b/>
          <w:bCs/>
          <w:sz w:val="24"/>
          <w:szCs w:val="24"/>
        </w:rPr>
        <w:t>nterglobal</w:t>
      </w:r>
      <w:r w:rsidR="004232F1">
        <w:rPr>
          <w:rFonts w:cstheme="minorHAnsi"/>
          <w:b/>
          <w:bCs/>
          <w:sz w:val="24"/>
          <w:szCs w:val="24"/>
        </w:rPr>
        <w:t xml:space="preserve"> Aviation</w:t>
      </w:r>
      <w:r w:rsidR="00067324">
        <w:rPr>
          <w:rFonts w:cstheme="minorHAnsi"/>
          <w:b/>
          <w:bCs/>
          <w:sz w:val="24"/>
          <w:szCs w:val="24"/>
        </w:rPr>
        <w:t xml:space="preserve"> </w:t>
      </w:r>
      <w:r w:rsidR="004232F1">
        <w:rPr>
          <w:rFonts w:cstheme="minorHAnsi"/>
          <w:b/>
          <w:bCs/>
          <w:sz w:val="24"/>
          <w:szCs w:val="24"/>
        </w:rPr>
        <w:t>L</w:t>
      </w:r>
      <w:r w:rsidR="00067324">
        <w:rPr>
          <w:rFonts w:cstheme="minorHAnsi"/>
          <w:b/>
          <w:bCs/>
          <w:sz w:val="24"/>
          <w:szCs w:val="24"/>
        </w:rPr>
        <w:t>imi</w:t>
      </w:r>
      <w:r w:rsidR="004232F1">
        <w:rPr>
          <w:rFonts w:cstheme="minorHAnsi"/>
          <w:b/>
          <w:bCs/>
          <w:sz w:val="24"/>
          <w:szCs w:val="24"/>
        </w:rPr>
        <w:t>t</w:t>
      </w:r>
      <w:r w:rsidR="00067324">
        <w:rPr>
          <w:rFonts w:cstheme="minorHAnsi"/>
          <w:b/>
          <w:bCs/>
          <w:sz w:val="24"/>
          <w:szCs w:val="24"/>
        </w:rPr>
        <w:t>e</w:t>
      </w:r>
      <w:r w:rsidR="004232F1">
        <w:rPr>
          <w:rFonts w:cstheme="minorHAnsi"/>
          <w:b/>
          <w:bCs/>
          <w:sz w:val="24"/>
          <w:szCs w:val="24"/>
        </w:rPr>
        <w:t>d</w:t>
      </w:r>
    </w:p>
    <w:p w:rsidR="00AA09B3" w:rsidRPr="00436839" w:rsidRDefault="001D79D4" w:rsidP="0006732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36839">
        <w:rPr>
          <w:rFonts w:cstheme="minorHAnsi"/>
          <w:b/>
          <w:bCs/>
          <w:sz w:val="24"/>
          <w:szCs w:val="24"/>
        </w:rPr>
        <w:t>Designation: -</w:t>
      </w:r>
      <w:r w:rsidR="004232F1">
        <w:rPr>
          <w:rFonts w:cstheme="minorHAnsi"/>
          <w:b/>
          <w:bCs/>
          <w:sz w:val="24"/>
          <w:szCs w:val="24"/>
        </w:rPr>
        <w:t>Data Analyst</w:t>
      </w:r>
      <w:r w:rsidR="009E05E0">
        <w:rPr>
          <w:rFonts w:cstheme="minorHAnsi"/>
          <w:b/>
          <w:bCs/>
          <w:sz w:val="24"/>
          <w:szCs w:val="24"/>
        </w:rPr>
        <w:t xml:space="preserve"> (Data Monitoring Operator)</w:t>
      </w:r>
    </w:p>
    <w:p w:rsidR="00AA09B3" w:rsidRPr="00314785" w:rsidRDefault="001D79D4" w:rsidP="00067324">
      <w:pPr>
        <w:spacing w:line="240" w:lineRule="auto"/>
        <w:jc w:val="both"/>
        <w:rPr>
          <w:rFonts w:cstheme="minorHAnsi"/>
          <w:sz w:val="24"/>
          <w:szCs w:val="24"/>
        </w:rPr>
      </w:pPr>
      <w:r w:rsidRPr="00314785">
        <w:rPr>
          <w:rFonts w:cstheme="minorHAnsi"/>
          <w:sz w:val="24"/>
          <w:szCs w:val="24"/>
        </w:rPr>
        <w:t xml:space="preserve">Work </w:t>
      </w:r>
      <w:r w:rsidR="00F44B26" w:rsidRPr="00314785">
        <w:rPr>
          <w:rFonts w:cstheme="minorHAnsi"/>
          <w:sz w:val="24"/>
          <w:szCs w:val="24"/>
        </w:rPr>
        <w:t>Experience: -</w:t>
      </w:r>
      <w:r w:rsidR="00251765">
        <w:rPr>
          <w:rFonts w:cstheme="minorHAnsi"/>
          <w:sz w:val="24"/>
          <w:szCs w:val="24"/>
        </w:rPr>
        <w:t>Feb 2020</w:t>
      </w:r>
      <w:r w:rsidRPr="00314785">
        <w:rPr>
          <w:rFonts w:cstheme="minorHAnsi"/>
          <w:sz w:val="24"/>
          <w:szCs w:val="24"/>
        </w:rPr>
        <w:t xml:space="preserve"> to present</w:t>
      </w:r>
    </w:p>
    <w:p w:rsidR="00AA09B3" w:rsidRDefault="001D79D4" w:rsidP="0006732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36839">
        <w:rPr>
          <w:rFonts w:cstheme="minorHAnsi"/>
          <w:b/>
          <w:bCs/>
          <w:sz w:val="24"/>
          <w:szCs w:val="24"/>
        </w:rPr>
        <w:t>Job Responsibilities:</w:t>
      </w:r>
    </w:p>
    <w:p w:rsidR="00251765" w:rsidRP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Gathering Business requirements from users and designed application architecture as per business requirement.</w:t>
      </w:r>
    </w:p>
    <w:p w:rsidR="00251765" w:rsidRPr="00251765" w:rsidRDefault="001D79D4" w:rsidP="000673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Analyzing the day-to-day data based on the requirement and</w:t>
      </w:r>
      <w:r>
        <w:rPr>
          <w:rFonts w:cstheme="minorHAnsi"/>
          <w:sz w:val="24"/>
          <w:szCs w:val="24"/>
        </w:rPr>
        <w:t xml:space="preserve"> consolidating the required data and providing the authorized data to the higher officials.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Modeled sales force data in Einstein Analytics using dataflow and created various datasets.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Created complex data flows from scratch, best using EA dataflow transfor</w:t>
      </w:r>
      <w:r>
        <w:rPr>
          <w:rFonts w:ascii="Sorts Mill Goudy" w:eastAsia="Sorts Mill Goudy" w:hAnsi="Sorts Mill Goudy" w:cs="Sorts Mill Goudy"/>
          <w:color w:val="000000"/>
        </w:rPr>
        <w:t>mations.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Efficient use of Connect data sources and Bindings to create well interactive dashboard and give meaningful insights.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Involved in sales force admin &amp; configuration activities.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Transform and load data into sales force object using ADF.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Designed and</w:t>
      </w:r>
      <w:r>
        <w:rPr>
          <w:rFonts w:ascii="Sorts Mill Goudy" w:eastAsia="Sorts Mill Goudy" w:hAnsi="Sorts Mill Goudy" w:cs="Sorts Mill Goudy"/>
          <w:color w:val="000000"/>
        </w:rPr>
        <w:t xml:space="preserve"> developed various lenses, Dashboard’s.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Implemented both the data level security using security predicate, object level using the permission sets.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Developed dashboards using bindings, Navigation.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Implemented both the data level security using Profiles, per</w:t>
      </w:r>
      <w:r>
        <w:rPr>
          <w:rFonts w:ascii="Sorts Mill Goudy" w:eastAsia="Sorts Mill Goudy" w:hAnsi="Sorts Mill Goudy" w:cs="Sorts Mill Goudy"/>
          <w:color w:val="000000"/>
        </w:rPr>
        <w:t>mission set and sharing rules.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Have modeled the report types and created the Standard live reports in SFDC transaction system based on the relationships.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lastRenderedPageBreak/>
        <w:t>Designed complex reports and dashboard using SFDC Reporting.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Worked on Data Loader activities to impor</w:t>
      </w:r>
      <w:r>
        <w:rPr>
          <w:rFonts w:ascii="Sorts Mill Goudy" w:eastAsia="Sorts Mill Goudy" w:hAnsi="Sorts Mill Goudy" w:cs="Sorts Mill Goudy"/>
          <w:color w:val="000000"/>
        </w:rPr>
        <w:t>t the data from other applications for one-time activity</w:t>
      </w:r>
    </w:p>
    <w:p w:rsid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Worked on Batch classes and scheduled them for Continuous data import activities.</w:t>
      </w:r>
    </w:p>
    <w:p w:rsidR="00251765" w:rsidRPr="00251765" w:rsidRDefault="001D79D4" w:rsidP="000673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right="-223"/>
        <w:jc w:val="both"/>
        <w:rPr>
          <w:rFonts w:ascii="Sorts Mill Goudy" w:eastAsia="Sorts Mill Goudy" w:hAnsi="Sorts Mill Goudy" w:cs="Sorts Mill Goudy"/>
          <w:b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Handled performance tuning activities of various lightning components.</w:t>
      </w:r>
    </w:p>
    <w:p w:rsidR="004232F1" w:rsidRPr="004232F1" w:rsidRDefault="001D79D4" w:rsidP="000673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maintains the in and out activities in the spe</w:t>
      </w:r>
      <w:r>
        <w:rPr>
          <w:rFonts w:cstheme="minorHAnsi"/>
          <w:sz w:val="24"/>
          <w:szCs w:val="24"/>
        </w:rPr>
        <w:t>cialized tracker.</w:t>
      </w:r>
    </w:p>
    <w:p w:rsidR="004232F1" w:rsidRPr="00F44B26" w:rsidRDefault="001D79D4" w:rsidP="00067324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Providing the consolidated weekly, monthly, quarterly and yearly data.</w:t>
      </w:r>
    </w:p>
    <w:p w:rsidR="00DE5927" w:rsidRPr="00314785" w:rsidRDefault="001D79D4" w:rsidP="0006732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dbc2ad5bc1ef7eeb47196b9c1453e382134f530e18705c4458440321091b5b58110a12071046505c0d4356014b4450530401195c1333471b1b11154958540a5742011503504e1c180c571833471b1b06184459580a595601514841481f0f2b561358191b195115495d0c00584e4209430247460c590858184508105042445b0c0f054e4108120211474a411b1213471b1b11144251550c574f140018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dbc2ad5bc1ef7eeb47196b9c1453e382134f530e18705c4458440321091b5b58110a12071046505c0d4356014b4450530401195c1333471b1b11154958540a5742011503504e1c180c571833471b1b06184459580a595601514841481f0f2b561358191b195115495d0c00584e4209430247460c590858184508105042445b0c0f054e4108120211474a411b1213471b1b11144251550c574f140018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927" w:rsidRPr="00314785" w:rsidSect="00A15B4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SchbkCyrill BT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812"/>
    <w:multiLevelType w:val="hybridMultilevel"/>
    <w:tmpl w:val="2C3EB8F0"/>
    <w:lvl w:ilvl="0" w:tplc="9C562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02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88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A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68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2F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3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C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E24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2171"/>
    <w:multiLevelType w:val="multilevel"/>
    <w:tmpl w:val="2E04B334"/>
    <w:lvl w:ilvl="0">
      <w:start w:val="1"/>
      <w:numFmt w:val="bullet"/>
      <w:lvlText w:val=""/>
      <w:lvlJc w:val="left"/>
      <w:pPr>
        <w:ind w:left="1515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">
    <w:nsid w:val="1CC01FA1"/>
    <w:multiLevelType w:val="multilevel"/>
    <w:tmpl w:val="3CE0B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BE37A6"/>
    <w:multiLevelType w:val="multilevel"/>
    <w:tmpl w:val="5126A5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DD570F4"/>
    <w:multiLevelType w:val="hybridMultilevel"/>
    <w:tmpl w:val="3F8C352C"/>
    <w:lvl w:ilvl="0" w:tplc="79169C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726836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46853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6CA462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DEE4B1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8AA2B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94172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34C1AB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AF65A1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E7626E3"/>
    <w:multiLevelType w:val="multilevel"/>
    <w:tmpl w:val="17CAE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4236E5"/>
    <w:multiLevelType w:val="multilevel"/>
    <w:tmpl w:val="43EC150A"/>
    <w:lvl w:ilvl="0">
      <w:start w:val="1"/>
      <w:numFmt w:val="bullet"/>
      <w:pStyle w:val="Normalverdana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CentSchbkCyrill BT" w:eastAsia="CentSchbkCyrill BT" w:hAnsi="CentSchbkCyrill BT" w:cs="CentSchbkCyrill B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6FE7C91"/>
    <w:multiLevelType w:val="hybridMultilevel"/>
    <w:tmpl w:val="28DA769A"/>
    <w:lvl w:ilvl="0" w:tplc="67A0DB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B07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EB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AF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A9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07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C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9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69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06EBF"/>
    <w:multiLevelType w:val="hybridMultilevel"/>
    <w:tmpl w:val="C8B8F0F4"/>
    <w:lvl w:ilvl="0" w:tplc="F81CFEE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8B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43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F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B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B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00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A3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B3A2A"/>
    <w:multiLevelType w:val="hybridMultilevel"/>
    <w:tmpl w:val="546044C8"/>
    <w:lvl w:ilvl="0" w:tplc="674438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2CF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C8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CE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20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A8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21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D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C6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6098D"/>
    <w:multiLevelType w:val="hybridMultilevel"/>
    <w:tmpl w:val="22520A98"/>
    <w:lvl w:ilvl="0" w:tplc="78A00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B2C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6D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E5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B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6A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28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0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E9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7"/>
    <w:rsid w:val="00011044"/>
    <w:rsid w:val="00040E88"/>
    <w:rsid w:val="00043A57"/>
    <w:rsid w:val="00067324"/>
    <w:rsid w:val="000C4F78"/>
    <w:rsid w:val="00165B86"/>
    <w:rsid w:val="00172DD0"/>
    <w:rsid w:val="001D79D4"/>
    <w:rsid w:val="00251765"/>
    <w:rsid w:val="00314785"/>
    <w:rsid w:val="00343262"/>
    <w:rsid w:val="00347FFA"/>
    <w:rsid w:val="003D12AB"/>
    <w:rsid w:val="004232F1"/>
    <w:rsid w:val="00436839"/>
    <w:rsid w:val="00440809"/>
    <w:rsid w:val="0049450F"/>
    <w:rsid w:val="00534454"/>
    <w:rsid w:val="005B7CA0"/>
    <w:rsid w:val="00645574"/>
    <w:rsid w:val="006531FD"/>
    <w:rsid w:val="006616A9"/>
    <w:rsid w:val="007325EC"/>
    <w:rsid w:val="007D3D05"/>
    <w:rsid w:val="00825E67"/>
    <w:rsid w:val="00875CE5"/>
    <w:rsid w:val="0088282C"/>
    <w:rsid w:val="008F7131"/>
    <w:rsid w:val="009777EA"/>
    <w:rsid w:val="00982949"/>
    <w:rsid w:val="009E05E0"/>
    <w:rsid w:val="00A15B4B"/>
    <w:rsid w:val="00AA09B3"/>
    <w:rsid w:val="00AF1AA0"/>
    <w:rsid w:val="00B77F15"/>
    <w:rsid w:val="00B912AA"/>
    <w:rsid w:val="00BC497E"/>
    <w:rsid w:val="00D6556A"/>
    <w:rsid w:val="00DA7CD8"/>
    <w:rsid w:val="00DE5927"/>
    <w:rsid w:val="00E126C6"/>
    <w:rsid w:val="00E33FE1"/>
    <w:rsid w:val="00E449FA"/>
    <w:rsid w:val="00F0028F"/>
    <w:rsid w:val="00F44B26"/>
    <w:rsid w:val="00F73550"/>
    <w:rsid w:val="00F83FDC"/>
    <w:rsid w:val="00F918B8"/>
    <w:rsid w:val="00FC06B0"/>
    <w:rsid w:val="00FD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91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45391"/>
    <w:rPr>
      <w:color w:val="0563C1" w:themeColor="hyperlink"/>
      <w:u w:val="single"/>
    </w:rPr>
  </w:style>
  <w:style w:type="character" w:customStyle="1" w:styleId="ListLabel1">
    <w:name w:val="ListLabel 1"/>
    <w:qFormat/>
    <w:rsid w:val="00A15B4B"/>
    <w:rPr>
      <w:rFonts w:cs="Courier New"/>
    </w:rPr>
  </w:style>
  <w:style w:type="character" w:customStyle="1" w:styleId="ListLabel2">
    <w:name w:val="ListLabel 2"/>
    <w:qFormat/>
    <w:rsid w:val="00A15B4B"/>
    <w:rPr>
      <w:rFonts w:cs="Courier New"/>
    </w:rPr>
  </w:style>
  <w:style w:type="character" w:customStyle="1" w:styleId="ListLabel3">
    <w:name w:val="ListLabel 3"/>
    <w:qFormat/>
    <w:rsid w:val="00A15B4B"/>
    <w:rPr>
      <w:rFonts w:cs="Courier New"/>
    </w:rPr>
  </w:style>
  <w:style w:type="character" w:customStyle="1" w:styleId="ListLabel4">
    <w:name w:val="ListLabel 4"/>
    <w:qFormat/>
    <w:rsid w:val="00A15B4B"/>
    <w:rPr>
      <w:rFonts w:cs="Courier New"/>
    </w:rPr>
  </w:style>
  <w:style w:type="character" w:customStyle="1" w:styleId="ListLabel5">
    <w:name w:val="ListLabel 5"/>
    <w:qFormat/>
    <w:rsid w:val="00A15B4B"/>
    <w:rPr>
      <w:rFonts w:cs="Courier New"/>
    </w:rPr>
  </w:style>
  <w:style w:type="character" w:customStyle="1" w:styleId="ListLabel6">
    <w:name w:val="ListLabel 6"/>
    <w:qFormat/>
    <w:rsid w:val="00A15B4B"/>
    <w:rPr>
      <w:rFonts w:cs="Courier New"/>
    </w:rPr>
  </w:style>
  <w:style w:type="character" w:customStyle="1" w:styleId="ListLabel7">
    <w:name w:val="ListLabel 7"/>
    <w:qFormat/>
    <w:rsid w:val="00A15B4B"/>
    <w:rPr>
      <w:rFonts w:cs="Courier New"/>
    </w:rPr>
  </w:style>
  <w:style w:type="character" w:customStyle="1" w:styleId="ListLabel8">
    <w:name w:val="ListLabel 8"/>
    <w:qFormat/>
    <w:rsid w:val="00A15B4B"/>
    <w:rPr>
      <w:rFonts w:cs="Courier New"/>
    </w:rPr>
  </w:style>
  <w:style w:type="character" w:customStyle="1" w:styleId="ListLabel9">
    <w:name w:val="ListLabel 9"/>
    <w:qFormat/>
    <w:rsid w:val="00A15B4B"/>
    <w:rPr>
      <w:rFonts w:cs="Courier New"/>
    </w:rPr>
  </w:style>
  <w:style w:type="character" w:customStyle="1" w:styleId="ListLabel10">
    <w:name w:val="ListLabel 10"/>
    <w:qFormat/>
    <w:rsid w:val="00A15B4B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A15B4B"/>
    <w:rPr>
      <w:rFonts w:cs="Courier New"/>
    </w:rPr>
  </w:style>
  <w:style w:type="character" w:customStyle="1" w:styleId="ListLabel12">
    <w:name w:val="ListLabel 12"/>
    <w:qFormat/>
    <w:rsid w:val="00A15B4B"/>
    <w:rPr>
      <w:rFonts w:cs="Wingdings"/>
    </w:rPr>
  </w:style>
  <w:style w:type="character" w:customStyle="1" w:styleId="ListLabel13">
    <w:name w:val="ListLabel 13"/>
    <w:qFormat/>
    <w:rsid w:val="00A15B4B"/>
    <w:rPr>
      <w:rFonts w:cs="Symbol"/>
    </w:rPr>
  </w:style>
  <w:style w:type="character" w:customStyle="1" w:styleId="ListLabel14">
    <w:name w:val="ListLabel 14"/>
    <w:qFormat/>
    <w:rsid w:val="00A15B4B"/>
    <w:rPr>
      <w:rFonts w:cs="Courier New"/>
    </w:rPr>
  </w:style>
  <w:style w:type="character" w:customStyle="1" w:styleId="ListLabel15">
    <w:name w:val="ListLabel 15"/>
    <w:qFormat/>
    <w:rsid w:val="00A15B4B"/>
    <w:rPr>
      <w:rFonts w:cs="Wingdings"/>
    </w:rPr>
  </w:style>
  <w:style w:type="character" w:customStyle="1" w:styleId="ListLabel16">
    <w:name w:val="ListLabel 16"/>
    <w:qFormat/>
    <w:rsid w:val="00A15B4B"/>
    <w:rPr>
      <w:rFonts w:cs="Symbol"/>
    </w:rPr>
  </w:style>
  <w:style w:type="character" w:customStyle="1" w:styleId="ListLabel17">
    <w:name w:val="ListLabel 17"/>
    <w:qFormat/>
    <w:rsid w:val="00A15B4B"/>
    <w:rPr>
      <w:rFonts w:cs="Courier New"/>
    </w:rPr>
  </w:style>
  <w:style w:type="character" w:customStyle="1" w:styleId="ListLabel18">
    <w:name w:val="ListLabel 18"/>
    <w:qFormat/>
    <w:rsid w:val="00A15B4B"/>
    <w:rPr>
      <w:rFonts w:cs="Wingdings"/>
    </w:rPr>
  </w:style>
  <w:style w:type="character" w:customStyle="1" w:styleId="ListLabel19">
    <w:name w:val="ListLabel 19"/>
    <w:qFormat/>
    <w:rsid w:val="00A15B4B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A15B4B"/>
    <w:rPr>
      <w:rFonts w:cs="Courier New"/>
    </w:rPr>
  </w:style>
  <w:style w:type="character" w:customStyle="1" w:styleId="ListLabel21">
    <w:name w:val="ListLabel 21"/>
    <w:qFormat/>
    <w:rsid w:val="00A15B4B"/>
    <w:rPr>
      <w:rFonts w:cs="Wingdings"/>
    </w:rPr>
  </w:style>
  <w:style w:type="character" w:customStyle="1" w:styleId="ListLabel22">
    <w:name w:val="ListLabel 22"/>
    <w:qFormat/>
    <w:rsid w:val="00A15B4B"/>
    <w:rPr>
      <w:rFonts w:cs="Symbol"/>
    </w:rPr>
  </w:style>
  <w:style w:type="character" w:customStyle="1" w:styleId="ListLabel23">
    <w:name w:val="ListLabel 23"/>
    <w:qFormat/>
    <w:rsid w:val="00A15B4B"/>
    <w:rPr>
      <w:rFonts w:cs="Courier New"/>
    </w:rPr>
  </w:style>
  <w:style w:type="character" w:customStyle="1" w:styleId="ListLabel24">
    <w:name w:val="ListLabel 24"/>
    <w:qFormat/>
    <w:rsid w:val="00A15B4B"/>
    <w:rPr>
      <w:rFonts w:cs="Wingdings"/>
    </w:rPr>
  </w:style>
  <w:style w:type="character" w:customStyle="1" w:styleId="ListLabel25">
    <w:name w:val="ListLabel 25"/>
    <w:qFormat/>
    <w:rsid w:val="00A15B4B"/>
    <w:rPr>
      <w:rFonts w:cs="Symbol"/>
    </w:rPr>
  </w:style>
  <w:style w:type="character" w:customStyle="1" w:styleId="ListLabel26">
    <w:name w:val="ListLabel 26"/>
    <w:qFormat/>
    <w:rsid w:val="00A15B4B"/>
    <w:rPr>
      <w:rFonts w:cs="Courier New"/>
    </w:rPr>
  </w:style>
  <w:style w:type="character" w:customStyle="1" w:styleId="ListLabel27">
    <w:name w:val="ListLabel 27"/>
    <w:qFormat/>
    <w:rsid w:val="00A15B4B"/>
    <w:rPr>
      <w:rFonts w:cs="Wingdings"/>
    </w:rPr>
  </w:style>
  <w:style w:type="character" w:customStyle="1" w:styleId="ListLabel28">
    <w:name w:val="ListLabel 28"/>
    <w:qFormat/>
    <w:rsid w:val="00A15B4B"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sid w:val="00A15B4B"/>
    <w:rPr>
      <w:rFonts w:cs="Courier New"/>
    </w:rPr>
  </w:style>
  <w:style w:type="character" w:customStyle="1" w:styleId="ListLabel30">
    <w:name w:val="ListLabel 30"/>
    <w:qFormat/>
    <w:rsid w:val="00A15B4B"/>
    <w:rPr>
      <w:rFonts w:cs="Wingdings"/>
    </w:rPr>
  </w:style>
  <w:style w:type="character" w:customStyle="1" w:styleId="ListLabel31">
    <w:name w:val="ListLabel 31"/>
    <w:qFormat/>
    <w:rsid w:val="00A15B4B"/>
    <w:rPr>
      <w:rFonts w:cs="Symbol"/>
    </w:rPr>
  </w:style>
  <w:style w:type="character" w:customStyle="1" w:styleId="ListLabel32">
    <w:name w:val="ListLabel 32"/>
    <w:qFormat/>
    <w:rsid w:val="00A15B4B"/>
    <w:rPr>
      <w:rFonts w:cs="Courier New"/>
    </w:rPr>
  </w:style>
  <w:style w:type="character" w:customStyle="1" w:styleId="ListLabel33">
    <w:name w:val="ListLabel 33"/>
    <w:qFormat/>
    <w:rsid w:val="00A15B4B"/>
    <w:rPr>
      <w:rFonts w:cs="Wingdings"/>
    </w:rPr>
  </w:style>
  <w:style w:type="character" w:customStyle="1" w:styleId="ListLabel34">
    <w:name w:val="ListLabel 34"/>
    <w:qFormat/>
    <w:rsid w:val="00A15B4B"/>
    <w:rPr>
      <w:rFonts w:cs="Symbol"/>
    </w:rPr>
  </w:style>
  <w:style w:type="character" w:customStyle="1" w:styleId="ListLabel35">
    <w:name w:val="ListLabel 35"/>
    <w:qFormat/>
    <w:rsid w:val="00A15B4B"/>
    <w:rPr>
      <w:rFonts w:cs="Courier New"/>
    </w:rPr>
  </w:style>
  <w:style w:type="character" w:customStyle="1" w:styleId="ListLabel36">
    <w:name w:val="ListLabel 36"/>
    <w:qFormat/>
    <w:rsid w:val="00A15B4B"/>
    <w:rPr>
      <w:rFonts w:cs="Wingdings"/>
    </w:rPr>
  </w:style>
  <w:style w:type="paragraph" w:customStyle="1" w:styleId="Heading">
    <w:name w:val="Heading"/>
    <w:basedOn w:val="Normal"/>
    <w:next w:val="BodyText"/>
    <w:qFormat/>
    <w:rsid w:val="00A15B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15B4B"/>
    <w:pPr>
      <w:spacing w:after="140" w:line="288" w:lineRule="auto"/>
    </w:pPr>
  </w:style>
  <w:style w:type="paragraph" w:styleId="List">
    <w:name w:val="List"/>
    <w:basedOn w:val="BodyText"/>
    <w:rsid w:val="00A15B4B"/>
    <w:rPr>
      <w:rFonts w:cs="Arial"/>
    </w:rPr>
  </w:style>
  <w:style w:type="paragraph" w:styleId="Caption">
    <w:name w:val="caption"/>
    <w:basedOn w:val="Normal"/>
    <w:qFormat/>
    <w:rsid w:val="00A15B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15B4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391"/>
    <w:pPr>
      <w:ind w:left="720"/>
      <w:contextualSpacing/>
    </w:pPr>
  </w:style>
  <w:style w:type="paragraph" w:styleId="NoSpacing">
    <w:name w:val="No Spacing"/>
    <w:uiPriority w:val="1"/>
    <w:qFormat/>
    <w:rsid w:val="00245391"/>
    <w:rPr>
      <w:color w:val="00000A"/>
      <w:sz w:val="22"/>
      <w:szCs w:val="20"/>
    </w:rPr>
  </w:style>
  <w:style w:type="table" w:styleId="TableGrid">
    <w:name w:val="Table Grid"/>
    <w:basedOn w:val="TableNormal"/>
    <w:uiPriority w:val="39"/>
    <w:rsid w:val="0024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F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2F1"/>
    <w:rPr>
      <w:color w:val="605E5C"/>
      <w:shd w:val="clear" w:color="auto" w:fill="E1DFDD"/>
    </w:rPr>
  </w:style>
  <w:style w:type="paragraph" w:customStyle="1" w:styleId="Normalverdana">
    <w:name w:val="Normal+verdana"/>
    <w:basedOn w:val="BodyText3"/>
    <w:rsid w:val="00251765"/>
    <w:pPr>
      <w:numPr>
        <w:numId w:val="9"/>
      </w:numPr>
      <w:spacing w:after="80" w:line="240" w:lineRule="auto"/>
      <w:ind w:left="1515" w:right="288"/>
      <w:jc w:val="both"/>
    </w:pPr>
    <w:rPr>
      <w:rFonts w:ascii="Verdana" w:eastAsia="Times New Roman" w:hAnsi="Verdana" w:cs="Times New Roman"/>
      <w:color w:val="auto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17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1765"/>
    <w:rPr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91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45391"/>
    <w:rPr>
      <w:color w:val="0563C1" w:themeColor="hyperlink"/>
      <w:u w:val="single"/>
    </w:rPr>
  </w:style>
  <w:style w:type="character" w:customStyle="1" w:styleId="ListLabel1">
    <w:name w:val="ListLabel 1"/>
    <w:qFormat/>
    <w:rsid w:val="00A15B4B"/>
    <w:rPr>
      <w:rFonts w:cs="Courier New"/>
    </w:rPr>
  </w:style>
  <w:style w:type="character" w:customStyle="1" w:styleId="ListLabel2">
    <w:name w:val="ListLabel 2"/>
    <w:qFormat/>
    <w:rsid w:val="00A15B4B"/>
    <w:rPr>
      <w:rFonts w:cs="Courier New"/>
    </w:rPr>
  </w:style>
  <w:style w:type="character" w:customStyle="1" w:styleId="ListLabel3">
    <w:name w:val="ListLabel 3"/>
    <w:qFormat/>
    <w:rsid w:val="00A15B4B"/>
    <w:rPr>
      <w:rFonts w:cs="Courier New"/>
    </w:rPr>
  </w:style>
  <w:style w:type="character" w:customStyle="1" w:styleId="ListLabel4">
    <w:name w:val="ListLabel 4"/>
    <w:qFormat/>
    <w:rsid w:val="00A15B4B"/>
    <w:rPr>
      <w:rFonts w:cs="Courier New"/>
    </w:rPr>
  </w:style>
  <w:style w:type="character" w:customStyle="1" w:styleId="ListLabel5">
    <w:name w:val="ListLabel 5"/>
    <w:qFormat/>
    <w:rsid w:val="00A15B4B"/>
    <w:rPr>
      <w:rFonts w:cs="Courier New"/>
    </w:rPr>
  </w:style>
  <w:style w:type="character" w:customStyle="1" w:styleId="ListLabel6">
    <w:name w:val="ListLabel 6"/>
    <w:qFormat/>
    <w:rsid w:val="00A15B4B"/>
    <w:rPr>
      <w:rFonts w:cs="Courier New"/>
    </w:rPr>
  </w:style>
  <w:style w:type="character" w:customStyle="1" w:styleId="ListLabel7">
    <w:name w:val="ListLabel 7"/>
    <w:qFormat/>
    <w:rsid w:val="00A15B4B"/>
    <w:rPr>
      <w:rFonts w:cs="Courier New"/>
    </w:rPr>
  </w:style>
  <w:style w:type="character" w:customStyle="1" w:styleId="ListLabel8">
    <w:name w:val="ListLabel 8"/>
    <w:qFormat/>
    <w:rsid w:val="00A15B4B"/>
    <w:rPr>
      <w:rFonts w:cs="Courier New"/>
    </w:rPr>
  </w:style>
  <w:style w:type="character" w:customStyle="1" w:styleId="ListLabel9">
    <w:name w:val="ListLabel 9"/>
    <w:qFormat/>
    <w:rsid w:val="00A15B4B"/>
    <w:rPr>
      <w:rFonts w:cs="Courier New"/>
    </w:rPr>
  </w:style>
  <w:style w:type="character" w:customStyle="1" w:styleId="ListLabel10">
    <w:name w:val="ListLabel 10"/>
    <w:qFormat/>
    <w:rsid w:val="00A15B4B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A15B4B"/>
    <w:rPr>
      <w:rFonts w:cs="Courier New"/>
    </w:rPr>
  </w:style>
  <w:style w:type="character" w:customStyle="1" w:styleId="ListLabel12">
    <w:name w:val="ListLabel 12"/>
    <w:qFormat/>
    <w:rsid w:val="00A15B4B"/>
    <w:rPr>
      <w:rFonts w:cs="Wingdings"/>
    </w:rPr>
  </w:style>
  <w:style w:type="character" w:customStyle="1" w:styleId="ListLabel13">
    <w:name w:val="ListLabel 13"/>
    <w:qFormat/>
    <w:rsid w:val="00A15B4B"/>
    <w:rPr>
      <w:rFonts w:cs="Symbol"/>
    </w:rPr>
  </w:style>
  <w:style w:type="character" w:customStyle="1" w:styleId="ListLabel14">
    <w:name w:val="ListLabel 14"/>
    <w:qFormat/>
    <w:rsid w:val="00A15B4B"/>
    <w:rPr>
      <w:rFonts w:cs="Courier New"/>
    </w:rPr>
  </w:style>
  <w:style w:type="character" w:customStyle="1" w:styleId="ListLabel15">
    <w:name w:val="ListLabel 15"/>
    <w:qFormat/>
    <w:rsid w:val="00A15B4B"/>
    <w:rPr>
      <w:rFonts w:cs="Wingdings"/>
    </w:rPr>
  </w:style>
  <w:style w:type="character" w:customStyle="1" w:styleId="ListLabel16">
    <w:name w:val="ListLabel 16"/>
    <w:qFormat/>
    <w:rsid w:val="00A15B4B"/>
    <w:rPr>
      <w:rFonts w:cs="Symbol"/>
    </w:rPr>
  </w:style>
  <w:style w:type="character" w:customStyle="1" w:styleId="ListLabel17">
    <w:name w:val="ListLabel 17"/>
    <w:qFormat/>
    <w:rsid w:val="00A15B4B"/>
    <w:rPr>
      <w:rFonts w:cs="Courier New"/>
    </w:rPr>
  </w:style>
  <w:style w:type="character" w:customStyle="1" w:styleId="ListLabel18">
    <w:name w:val="ListLabel 18"/>
    <w:qFormat/>
    <w:rsid w:val="00A15B4B"/>
    <w:rPr>
      <w:rFonts w:cs="Wingdings"/>
    </w:rPr>
  </w:style>
  <w:style w:type="character" w:customStyle="1" w:styleId="ListLabel19">
    <w:name w:val="ListLabel 19"/>
    <w:qFormat/>
    <w:rsid w:val="00A15B4B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A15B4B"/>
    <w:rPr>
      <w:rFonts w:cs="Courier New"/>
    </w:rPr>
  </w:style>
  <w:style w:type="character" w:customStyle="1" w:styleId="ListLabel21">
    <w:name w:val="ListLabel 21"/>
    <w:qFormat/>
    <w:rsid w:val="00A15B4B"/>
    <w:rPr>
      <w:rFonts w:cs="Wingdings"/>
    </w:rPr>
  </w:style>
  <w:style w:type="character" w:customStyle="1" w:styleId="ListLabel22">
    <w:name w:val="ListLabel 22"/>
    <w:qFormat/>
    <w:rsid w:val="00A15B4B"/>
    <w:rPr>
      <w:rFonts w:cs="Symbol"/>
    </w:rPr>
  </w:style>
  <w:style w:type="character" w:customStyle="1" w:styleId="ListLabel23">
    <w:name w:val="ListLabel 23"/>
    <w:qFormat/>
    <w:rsid w:val="00A15B4B"/>
    <w:rPr>
      <w:rFonts w:cs="Courier New"/>
    </w:rPr>
  </w:style>
  <w:style w:type="character" w:customStyle="1" w:styleId="ListLabel24">
    <w:name w:val="ListLabel 24"/>
    <w:qFormat/>
    <w:rsid w:val="00A15B4B"/>
    <w:rPr>
      <w:rFonts w:cs="Wingdings"/>
    </w:rPr>
  </w:style>
  <w:style w:type="character" w:customStyle="1" w:styleId="ListLabel25">
    <w:name w:val="ListLabel 25"/>
    <w:qFormat/>
    <w:rsid w:val="00A15B4B"/>
    <w:rPr>
      <w:rFonts w:cs="Symbol"/>
    </w:rPr>
  </w:style>
  <w:style w:type="character" w:customStyle="1" w:styleId="ListLabel26">
    <w:name w:val="ListLabel 26"/>
    <w:qFormat/>
    <w:rsid w:val="00A15B4B"/>
    <w:rPr>
      <w:rFonts w:cs="Courier New"/>
    </w:rPr>
  </w:style>
  <w:style w:type="character" w:customStyle="1" w:styleId="ListLabel27">
    <w:name w:val="ListLabel 27"/>
    <w:qFormat/>
    <w:rsid w:val="00A15B4B"/>
    <w:rPr>
      <w:rFonts w:cs="Wingdings"/>
    </w:rPr>
  </w:style>
  <w:style w:type="character" w:customStyle="1" w:styleId="ListLabel28">
    <w:name w:val="ListLabel 28"/>
    <w:qFormat/>
    <w:rsid w:val="00A15B4B"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sid w:val="00A15B4B"/>
    <w:rPr>
      <w:rFonts w:cs="Courier New"/>
    </w:rPr>
  </w:style>
  <w:style w:type="character" w:customStyle="1" w:styleId="ListLabel30">
    <w:name w:val="ListLabel 30"/>
    <w:qFormat/>
    <w:rsid w:val="00A15B4B"/>
    <w:rPr>
      <w:rFonts w:cs="Wingdings"/>
    </w:rPr>
  </w:style>
  <w:style w:type="character" w:customStyle="1" w:styleId="ListLabel31">
    <w:name w:val="ListLabel 31"/>
    <w:qFormat/>
    <w:rsid w:val="00A15B4B"/>
    <w:rPr>
      <w:rFonts w:cs="Symbol"/>
    </w:rPr>
  </w:style>
  <w:style w:type="character" w:customStyle="1" w:styleId="ListLabel32">
    <w:name w:val="ListLabel 32"/>
    <w:qFormat/>
    <w:rsid w:val="00A15B4B"/>
    <w:rPr>
      <w:rFonts w:cs="Courier New"/>
    </w:rPr>
  </w:style>
  <w:style w:type="character" w:customStyle="1" w:styleId="ListLabel33">
    <w:name w:val="ListLabel 33"/>
    <w:qFormat/>
    <w:rsid w:val="00A15B4B"/>
    <w:rPr>
      <w:rFonts w:cs="Wingdings"/>
    </w:rPr>
  </w:style>
  <w:style w:type="character" w:customStyle="1" w:styleId="ListLabel34">
    <w:name w:val="ListLabel 34"/>
    <w:qFormat/>
    <w:rsid w:val="00A15B4B"/>
    <w:rPr>
      <w:rFonts w:cs="Symbol"/>
    </w:rPr>
  </w:style>
  <w:style w:type="character" w:customStyle="1" w:styleId="ListLabel35">
    <w:name w:val="ListLabel 35"/>
    <w:qFormat/>
    <w:rsid w:val="00A15B4B"/>
    <w:rPr>
      <w:rFonts w:cs="Courier New"/>
    </w:rPr>
  </w:style>
  <w:style w:type="character" w:customStyle="1" w:styleId="ListLabel36">
    <w:name w:val="ListLabel 36"/>
    <w:qFormat/>
    <w:rsid w:val="00A15B4B"/>
    <w:rPr>
      <w:rFonts w:cs="Wingdings"/>
    </w:rPr>
  </w:style>
  <w:style w:type="paragraph" w:customStyle="1" w:styleId="Heading">
    <w:name w:val="Heading"/>
    <w:basedOn w:val="Normal"/>
    <w:next w:val="BodyText"/>
    <w:qFormat/>
    <w:rsid w:val="00A15B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15B4B"/>
    <w:pPr>
      <w:spacing w:after="140" w:line="288" w:lineRule="auto"/>
    </w:pPr>
  </w:style>
  <w:style w:type="paragraph" w:styleId="List">
    <w:name w:val="List"/>
    <w:basedOn w:val="BodyText"/>
    <w:rsid w:val="00A15B4B"/>
    <w:rPr>
      <w:rFonts w:cs="Arial"/>
    </w:rPr>
  </w:style>
  <w:style w:type="paragraph" w:styleId="Caption">
    <w:name w:val="caption"/>
    <w:basedOn w:val="Normal"/>
    <w:qFormat/>
    <w:rsid w:val="00A15B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15B4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391"/>
    <w:pPr>
      <w:ind w:left="720"/>
      <w:contextualSpacing/>
    </w:pPr>
  </w:style>
  <w:style w:type="paragraph" w:styleId="NoSpacing">
    <w:name w:val="No Spacing"/>
    <w:uiPriority w:val="1"/>
    <w:qFormat/>
    <w:rsid w:val="00245391"/>
    <w:rPr>
      <w:color w:val="00000A"/>
      <w:sz w:val="22"/>
      <w:szCs w:val="20"/>
    </w:rPr>
  </w:style>
  <w:style w:type="table" w:styleId="TableGrid">
    <w:name w:val="Table Grid"/>
    <w:basedOn w:val="TableNormal"/>
    <w:uiPriority w:val="39"/>
    <w:rsid w:val="0024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F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2F1"/>
    <w:rPr>
      <w:color w:val="605E5C"/>
      <w:shd w:val="clear" w:color="auto" w:fill="E1DFDD"/>
    </w:rPr>
  </w:style>
  <w:style w:type="paragraph" w:customStyle="1" w:styleId="Normalverdana">
    <w:name w:val="Normal+verdana"/>
    <w:basedOn w:val="BodyText3"/>
    <w:rsid w:val="00251765"/>
    <w:pPr>
      <w:numPr>
        <w:numId w:val="9"/>
      </w:numPr>
      <w:spacing w:after="80" w:line="240" w:lineRule="auto"/>
      <w:ind w:left="1515" w:right="288"/>
      <w:jc w:val="both"/>
    </w:pPr>
    <w:rPr>
      <w:rFonts w:ascii="Verdana" w:eastAsia="Times New Roman" w:hAnsi="Verdana" w:cs="Times New Roman"/>
      <w:color w:val="auto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17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1765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rdxfootmark.naukri.com/v2/track/openCv?trackingInfo=dbc2ad5bc1ef7eeb47196b9c1453e382134f530e18705c4458440321091b5b58110a12071046505c0d4356014b4450530401195c1333471b1b11154958540a5742011503504e1c180c571833471b1b06184459580a595601514841481f0f2b561358191b195115495d0c00584e4209430247460c590858184508105042445b0c0f054e4108120211474a411b1213471b1b11144251550c574f140018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deeshgv9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Gandla Prasanna</dc:creator>
  <cp:lastModifiedBy>swathi.p</cp:lastModifiedBy>
  <cp:revision>2</cp:revision>
  <dcterms:created xsi:type="dcterms:W3CDTF">2022-08-29T15:53:00Z</dcterms:created>
  <dcterms:modified xsi:type="dcterms:W3CDTF">2022-08-29T15:53:00Z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