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4A" w:rsidRPr="001D3E0B" w:rsidRDefault="00C3564A">
      <w:pPr>
        <w:widowControl w:val="0"/>
        <w:spacing w:after="0" w:line="276" w:lineRule="auto"/>
        <w:rPr>
          <w:rFonts w:asciiTheme="majorHAnsi" w:eastAsia="Arial" w:hAnsiTheme="majorHAnsi" w:cs="Times New Roman"/>
        </w:rPr>
      </w:pPr>
    </w:p>
    <w:tbl>
      <w:tblPr>
        <w:tblStyle w:val="a"/>
        <w:tblW w:w="17175" w:type="dxa"/>
        <w:tblBorders>
          <w:top w:val="nil"/>
          <w:left w:val="nil"/>
          <w:bottom w:val="nil"/>
          <w:right w:val="nil"/>
          <w:insideH w:val="nil"/>
          <w:insideV w:val="nil"/>
        </w:tblBorders>
        <w:tblLayout w:type="fixed"/>
        <w:tblLook w:val="0400" w:firstRow="0" w:lastRow="0" w:firstColumn="0" w:lastColumn="0" w:noHBand="0" w:noVBand="1"/>
      </w:tblPr>
      <w:tblGrid>
        <w:gridCol w:w="2526"/>
        <w:gridCol w:w="282"/>
        <w:gridCol w:w="7262"/>
        <w:gridCol w:w="7105"/>
      </w:tblGrid>
      <w:tr w:rsidR="00252E01" w:rsidRPr="001D3E0B" w:rsidTr="00DD7091">
        <w:tc>
          <w:tcPr>
            <w:tcW w:w="2526" w:type="dxa"/>
          </w:tcPr>
          <w:p w:rsidR="00252E01" w:rsidRPr="001D3E0B" w:rsidRDefault="00A15D86" w:rsidP="00DD7091">
            <w:pPr>
              <w:jc w:val="center"/>
              <w:rPr>
                <w:rFonts w:asciiTheme="majorHAnsi" w:eastAsia="Source Sans Pro" w:hAnsiTheme="majorHAnsi" w:cs="Times New Roman"/>
                <w:b/>
                <w:sz w:val="36"/>
                <w:szCs w:val="36"/>
              </w:rPr>
            </w:pPr>
            <w:r>
              <w:object w:dxaOrig="1515" w:dyaOrig="1500">
                <v:shape id="_x0000_i1025" type="#_x0000_t75" style="width:75.75pt;height:75.2pt" o:ole="">
                  <v:imagedata r:id="rId7" o:title=""/>
                </v:shape>
                <o:OLEObject Type="Embed" ProgID="PBrush" ShapeID="_x0000_i1025" DrawAspect="Content" ObjectID="_1659517206" r:id="rId8"/>
              </w:object>
            </w:r>
          </w:p>
        </w:tc>
        <w:tc>
          <w:tcPr>
            <w:tcW w:w="282" w:type="dxa"/>
          </w:tcPr>
          <w:p w:rsidR="00252E01" w:rsidRPr="001D3E0B" w:rsidRDefault="00252E01">
            <w:pPr>
              <w:spacing w:line="440" w:lineRule="auto"/>
              <w:rPr>
                <w:rFonts w:asciiTheme="majorHAnsi" w:eastAsia="Source Sans Pro" w:hAnsiTheme="majorHAnsi" w:cs="Times New Roman"/>
                <w:b/>
                <w:sz w:val="36"/>
                <w:szCs w:val="36"/>
              </w:rPr>
            </w:pPr>
          </w:p>
        </w:tc>
        <w:tc>
          <w:tcPr>
            <w:tcW w:w="7262" w:type="dxa"/>
            <w:vAlign w:val="center"/>
          </w:tcPr>
          <w:p w:rsidR="007C51CC" w:rsidRPr="001D3E0B" w:rsidRDefault="00B00EF2" w:rsidP="00787AFC">
            <w:pPr>
              <w:spacing w:line="440" w:lineRule="exact"/>
              <w:jc w:val="right"/>
              <w:rPr>
                <w:rFonts w:asciiTheme="majorHAnsi" w:hAnsiTheme="majorHAnsi"/>
                <w:b/>
                <w:sz w:val="36"/>
              </w:rPr>
            </w:pPr>
            <w:proofErr w:type="spellStart"/>
            <w:r>
              <w:rPr>
                <w:rFonts w:asciiTheme="majorHAnsi" w:hAnsiTheme="majorHAnsi"/>
                <w:b/>
                <w:sz w:val="36"/>
              </w:rPr>
              <w:t>Karthik</w:t>
            </w:r>
            <w:proofErr w:type="spellEnd"/>
            <w:r>
              <w:rPr>
                <w:rFonts w:asciiTheme="majorHAnsi" w:hAnsiTheme="majorHAnsi"/>
                <w:b/>
                <w:sz w:val="36"/>
              </w:rPr>
              <w:t xml:space="preserve"> K</w:t>
            </w:r>
            <w:r w:rsidR="00787AFC">
              <w:rPr>
                <w:rFonts w:asciiTheme="majorHAnsi" w:hAnsiTheme="majorHAnsi"/>
                <w:b/>
                <w:sz w:val="36"/>
              </w:rPr>
              <w:t>S</w:t>
            </w:r>
          </w:p>
          <w:p w:rsidR="00252E01" w:rsidRDefault="00AA6A18" w:rsidP="00787AFC">
            <w:pPr>
              <w:spacing w:line="440" w:lineRule="exact"/>
              <w:jc w:val="right"/>
              <w:rPr>
                <w:rFonts w:asciiTheme="majorHAnsi" w:eastAsia="Source Sans Pro" w:hAnsiTheme="majorHAnsi" w:cs="Times New Roman"/>
                <w:color w:val="FF0000"/>
                <w:sz w:val="36"/>
                <w:szCs w:val="36"/>
              </w:rPr>
            </w:pPr>
            <w:r>
              <w:rPr>
                <w:rFonts w:asciiTheme="majorHAnsi" w:eastAsia="Source Sans Pro" w:hAnsiTheme="majorHAnsi" w:cs="Times New Roman"/>
                <w:color w:val="FF0000"/>
                <w:sz w:val="36"/>
                <w:szCs w:val="36"/>
              </w:rPr>
              <w:t xml:space="preserve">Salesforce </w:t>
            </w:r>
            <w:r w:rsidR="008657BF">
              <w:rPr>
                <w:rFonts w:asciiTheme="majorHAnsi" w:eastAsia="Source Sans Pro" w:hAnsiTheme="majorHAnsi" w:cs="Times New Roman"/>
                <w:color w:val="FF0000"/>
                <w:sz w:val="36"/>
                <w:szCs w:val="36"/>
              </w:rPr>
              <w:t>Consultant</w:t>
            </w:r>
            <w:r w:rsidR="006D7980">
              <w:rPr>
                <w:rFonts w:asciiTheme="majorHAnsi" w:eastAsia="Source Sans Pro" w:hAnsiTheme="majorHAnsi" w:cs="Times New Roman"/>
                <w:color w:val="FF0000"/>
                <w:sz w:val="36"/>
                <w:szCs w:val="36"/>
              </w:rPr>
              <w:t xml:space="preserve"> at A5Corp</w:t>
            </w:r>
          </w:p>
          <w:p w:rsidR="00692BEC" w:rsidRPr="00692BEC" w:rsidRDefault="00692BEC" w:rsidP="00787AFC">
            <w:pPr>
              <w:jc w:val="right"/>
              <w:rPr>
                <w:rFonts w:asciiTheme="majorHAnsi" w:eastAsia="Source Sans Pro" w:hAnsiTheme="majorHAnsi" w:cs="Times New Roman"/>
                <w:color w:val="auto"/>
                <w:sz w:val="24"/>
                <w:szCs w:val="24"/>
              </w:rPr>
            </w:pPr>
            <w:r>
              <w:rPr>
                <w:rFonts w:asciiTheme="majorHAnsi" w:eastAsia="Source Sans Pro" w:hAnsiTheme="majorHAnsi" w:cs="Times New Roman"/>
                <w:color w:val="auto"/>
                <w:sz w:val="24"/>
                <w:szCs w:val="24"/>
              </w:rPr>
              <w:t xml:space="preserve">Contact Number: </w:t>
            </w:r>
            <w:r w:rsidRPr="00692BEC">
              <w:rPr>
                <w:rFonts w:asciiTheme="majorHAnsi" w:eastAsia="Source Sans Pro" w:hAnsiTheme="majorHAnsi" w:cs="Times New Roman"/>
                <w:color w:val="auto"/>
                <w:sz w:val="24"/>
                <w:szCs w:val="24"/>
              </w:rPr>
              <w:t>9743710629</w:t>
            </w:r>
          </w:p>
          <w:p w:rsidR="00B947E0" w:rsidRPr="000E5704" w:rsidRDefault="00692BEC" w:rsidP="000E5704">
            <w:pPr>
              <w:jc w:val="right"/>
              <w:rPr>
                <w:rFonts w:asciiTheme="majorHAnsi" w:hAnsiTheme="majorHAnsi"/>
                <w:b/>
                <w:color w:val="auto"/>
                <w:sz w:val="24"/>
                <w:szCs w:val="24"/>
              </w:rPr>
            </w:pPr>
            <w:r w:rsidRPr="007945F0">
              <w:rPr>
                <w:rFonts w:asciiTheme="majorHAnsi" w:eastAsia="Source Sans Pro" w:hAnsiTheme="majorHAnsi" w:cs="Times New Roman"/>
                <w:b/>
                <w:color w:val="auto"/>
                <w:sz w:val="24"/>
                <w:szCs w:val="24"/>
              </w:rPr>
              <w:t>Mail ID</w:t>
            </w:r>
            <w:r>
              <w:rPr>
                <w:rFonts w:asciiTheme="majorHAnsi" w:eastAsia="Source Sans Pro" w:hAnsiTheme="majorHAnsi" w:cs="Times New Roman"/>
                <w:color w:val="auto"/>
                <w:sz w:val="24"/>
                <w:szCs w:val="24"/>
              </w:rPr>
              <w:t xml:space="preserve">: </w:t>
            </w:r>
            <w:r w:rsidR="00AD4A1C" w:rsidRPr="007945F0">
              <w:rPr>
                <w:rFonts w:asciiTheme="majorHAnsi" w:eastAsia="Source Sans Pro" w:hAnsiTheme="majorHAnsi" w:cs="Times New Roman"/>
                <w:b/>
                <w:color w:val="auto"/>
                <w:sz w:val="24"/>
                <w:szCs w:val="24"/>
              </w:rPr>
              <w:t>kkalkuntesfdc</w:t>
            </w:r>
            <w:r w:rsidRPr="007945F0">
              <w:rPr>
                <w:rFonts w:asciiTheme="majorHAnsi" w:eastAsia="Source Sans Pro" w:hAnsiTheme="majorHAnsi" w:cs="Times New Roman"/>
                <w:b/>
                <w:color w:val="auto"/>
                <w:sz w:val="24"/>
                <w:szCs w:val="24"/>
              </w:rPr>
              <w:t>@gmail.com</w:t>
            </w:r>
          </w:p>
        </w:tc>
        <w:tc>
          <w:tcPr>
            <w:tcW w:w="7105" w:type="dxa"/>
          </w:tcPr>
          <w:p w:rsidR="00252E01" w:rsidRPr="001D3E0B" w:rsidRDefault="00252E01">
            <w:pPr>
              <w:spacing w:line="440" w:lineRule="auto"/>
              <w:rPr>
                <w:rFonts w:asciiTheme="majorHAnsi" w:eastAsia="Source Sans Pro" w:hAnsiTheme="majorHAnsi" w:cs="Times New Roman"/>
                <w:b/>
                <w:sz w:val="36"/>
                <w:szCs w:val="36"/>
              </w:rPr>
            </w:pPr>
          </w:p>
        </w:tc>
      </w:tr>
      <w:tr w:rsidR="00252E01" w:rsidRPr="001D3E0B" w:rsidTr="00DD7091">
        <w:trPr>
          <w:trHeight w:val="60"/>
        </w:trPr>
        <w:tc>
          <w:tcPr>
            <w:tcW w:w="2526" w:type="dxa"/>
            <w:tcBorders>
              <w:bottom w:val="single" w:sz="4" w:space="0" w:color="000000"/>
            </w:tcBorders>
          </w:tcPr>
          <w:p w:rsidR="00252E01" w:rsidRPr="001D3E0B" w:rsidRDefault="00252E01">
            <w:pPr>
              <w:rPr>
                <w:rFonts w:asciiTheme="majorHAnsi" w:eastAsia="Source Sans Pro" w:hAnsiTheme="majorHAnsi" w:cs="Times New Roman"/>
                <w:b/>
                <w:sz w:val="20"/>
                <w:szCs w:val="20"/>
              </w:rPr>
            </w:pPr>
          </w:p>
        </w:tc>
        <w:tc>
          <w:tcPr>
            <w:tcW w:w="282" w:type="dxa"/>
            <w:tcBorders>
              <w:bottom w:val="single" w:sz="4" w:space="0" w:color="000000"/>
            </w:tcBorders>
          </w:tcPr>
          <w:p w:rsidR="00252E01" w:rsidRPr="001D3E0B" w:rsidRDefault="00252E01">
            <w:pPr>
              <w:rPr>
                <w:rFonts w:asciiTheme="majorHAnsi" w:eastAsia="Source Sans Pro" w:hAnsiTheme="majorHAnsi" w:cs="Times New Roman"/>
                <w:sz w:val="36"/>
                <w:szCs w:val="36"/>
              </w:rPr>
            </w:pPr>
          </w:p>
        </w:tc>
        <w:tc>
          <w:tcPr>
            <w:tcW w:w="7262" w:type="dxa"/>
            <w:tcBorders>
              <w:bottom w:val="single" w:sz="4" w:space="0" w:color="000000"/>
            </w:tcBorders>
          </w:tcPr>
          <w:p w:rsidR="002867C7" w:rsidRDefault="002256F3" w:rsidP="00FF608A">
            <w:pPr>
              <w:rPr>
                <w:rFonts w:asciiTheme="majorHAnsi" w:eastAsia="Source Sans Pro" w:hAnsiTheme="majorHAnsi" w:cs="Times New Roman"/>
                <w:b/>
                <w:sz w:val="20"/>
                <w:szCs w:val="20"/>
              </w:rPr>
            </w:pPr>
            <w:r>
              <w:rPr>
                <w:rFonts w:asciiTheme="majorHAnsi" w:eastAsia="Source Sans Pro" w:hAnsiTheme="majorHAnsi" w:cs="Times New Roman"/>
                <w:b/>
                <w:noProof/>
                <w:sz w:val="20"/>
                <w:szCs w:val="20"/>
                <w:lang w:val="en-GB" w:eastAsia="en-GB"/>
              </w:rPr>
              <w:drawing>
                <wp:inline distT="0" distB="0" distL="0" distR="0">
                  <wp:extent cx="1058955" cy="600075"/>
                  <wp:effectExtent l="19050" t="0" r="78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min.png"/>
                          <pic:cNvPicPr/>
                        </pic:nvPicPr>
                        <pic:blipFill>
                          <a:blip r:embed="rId9">
                            <a:extLst>
                              <a:ext uri="{28A0092B-C50C-407E-A947-70E740481C1C}">
                                <a14:useLocalDpi xmlns:a14="http://schemas.microsoft.com/office/drawing/2010/main" val="0"/>
                              </a:ext>
                            </a:extLst>
                          </a:blip>
                          <a:stretch>
                            <a:fillRect/>
                          </a:stretch>
                        </pic:blipFill>
                        <pic:spPr>
                          <a:xfrm>
                            <a:off x="0" y="0"/>
                            <a:ext cx="1058955" cy="600075"/>
                          </a:xfrm>
                          <a:prstGeom prst="rect">
                            <a:avLst/>
                          </a:prstGeom>
                        </pic:spPr>
                      </pic:pic>
                    </a:graphicData>
                  </a:graphic>
                </wp:inline>
              </w:drawing>
            </w:r>
            <w:r w:rsidR="00D40BB3">
              <w:rPr>
                <w:rFonts w:asciiTheme="majorHAnsi" w:eastAsia="Source Sans Pro" w:hAnsiTheme="majorHAnsi" w:cs="Times New Roman"/>
                <w:b/>
                <w:sz w:val="20"/>
                <w:szCs w:val="20"/>
              </w:rPr>
              <w:t xml:space="preserve">                 </w:t>
            </w:r>
            <w:r>
              <w:rPr>
                <w:rFonts w:asciiTheme="majorHAnsi" w:eastAsia="Source Sans Pro" w:hAnsiTheme="majorHAnsi" w:cs="Times New Roman"/>
                <w:b/>
                <w:noProof/>
                <w:sz w:val="20"/>
                <w:szCs w:val="20"/>
                <w:lang w:val="en-GB" w:eastAsia="en-GB"/>
              </w:rPr>
              <w:drawing>
                <wp:inline distT="0" distB="0" distL="0" distR="0">
                  <wp:extent cx="1050132" cy="600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Q.png"/>
                          <pic:cNvPicPr/>
                        </pic:nvPicPr>
                        <pic:blipFill>
                          <a:blip r:embed="rId10">
                            <a:extLst>
                              <a:ext uri="{28A0092B-C50C-407E-A947-70E740481C1C}">
                                <a14:useLocalDpi xmlns:a14="http://schemas.microsoft.com/office/drawing/2010/main" val="0"/>
                              </a:ext>
                            </a:extLst>
                          </a:blip>
                          <a:stretch>
                            <a:fillRect/>
                          </a:stretch>
                        </pic:blipFill>
                        <pic:spPr>
                          <a:xfrm>
                            <a:off x="0" y="0"/>
                            <a:ext cx="1052249" cy="601285"/>
                          </a:xfrm>
                          <a:prstGeom prst="rect">
                            <a:avLst/>
                          </a:prstGeom>
                        </pic:spPr>
                      </pic:pic>
                    </a:graphicData>
                  </a:graphic>
                </wp:inline>
              </w:drawing>
            </w:r>
            <w:r w:rsidR="00D40BB3">
              <w:rPr>
                <w:rFonts w:asciiTheme="majorHAnsi" w:eastAsia="Source Sans Pro" w:hAnsiTheme="majorHAnsi" w:cs="Times New Roman"/>
                <w:b/>
                <w:sz w:val="20"/>
                <w:szCs w:val="20"/>
              </w:rPr>
              <w:t xml:space="preserve">                 </w:t>
            </w:r>
            <w:r>
              <w:rPr>
                <w:rFonts w:asciiTheme="majorHAnsi" w:eastAsia="Source Sans Pro" w:hAnsiTheme="majorHAnsi" w:cs="Times New Roman"/>
                <w:b/>
                <w:noProof/>
                <w:sz w:val="20"/>
                <w:szCs w:val="20"/>
                <w:lang w:val="en-GB" w:eastAsia="en-GB"/>
              </w:rPr>
              <w:drawing>
                <wp:inline distT="0" distB="0" distL="0" distR="0">
                  <wp:extent cx="1108881" cy="6191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D1.png"/>
                          <pic:cNvPicPr/>
                        </pic:nvPicPr>
                        <pic:blipFill>
                          <a:blip r:embed="rId11">
                            <a:extLst>
                              <a:ext uri="{28A0092B-C50C-407E-A947-70E740481C1C}">
                                <a14:useLocalDpi xmlns:a14="http://schemas.microsoft.com/office/drawing/2010/main" val="0"/>
                              </a:ext>
                            </a:extLst>
                          </a:blip>
                          <a:stretch>
                            <a:fillRect/>
                          </a:stretch>
                        </pic:blipFill>
                        <pic:spPr>
                          <a:xfrm>
                            <a:off x="0" y="0"/>
                            <a:ext cx="1108881" cy="619125"/>
                          </a:xfrm>
                          <a:prstGeom prst="rect">
                            <a:avLst/>
                          </a:prstGeom>
                        </pic:spPr>
                      </pic:pic>
                    </a:graphicData>
                  </a:graphic>
                </wp:inline>
              </w:drawing>
            </w:r>
          </w:p>
          <w:p w:rsidR="000D656F" w:rsidRPr="001D3E0B" w:rsidRDefault="00D40BB3" w:rsidP="00FF608A">
            <w:pPr>
              <w:rPr>
                <w:rFonts w:asciiTheme="majorHAnsi" w:eastAsia="Source Sans Pro" w:hAnsiTheme="majorHAnsi" w:cs="Times New Roman"/>
                <w:b/>
                <w:sz w:val="20"/>
                <w:szCs w:val="20"/>
              </w:rPr>
            </w:pPr>
            <w:r>
              <w:rPr>
                <w:rFonts w:asciiTheme="majorHAnsi" w:eastAsia="Source Sans Pro" w:hAnsiTheme="majorHAnsi" w:cs="Times New Roman"/>
                <w:b/>
                <w:sz w:val="20"/>
                <w:szCs w:val="20"/>
              </w:rPr>
              <w:t xml:space="preserve">                      </w:t>
            </w:r>
            <w:r w:rsidR="00B06D16" w:rsidRPr="00B06D16">
              <w:rPr>
                <w:rFonts w:asciiTheme="majorHAnsi" w:eastAsia="Source Sans Pro" w:hAnsiTheme="majorHAnsi" w:cs="Times New Roman"/>
                <w:b/>
                <w:noProof/>
                <w:sz w:val="20"/>
                <w:szCs w:val="20"/>
                <w:lang w:val="en-GB" w:eastAsia="en-GB"/>
              </w:rPr>
              <w:drawing>
                <wp:inline distT="0" distB="0" distL="0" distR="0">
                  <wp:extent cx="1059180" cy="635110"/>
                  <wp:effectExtent l="19050" t="0" r="7620" b="0"/>
                  <wp:docPr id="11" name="Picture 1" descr="Image result for sales cloud in sales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 cloud in salesforce"/>
                          <pic:cNvPicPr>
                            <a:picLocks noChangeAspect="1" noChangeArrowheads="1"/>
                          </pic:cNvPicPr>
                        </pic:nvPicPr>
                        <pic:blipFill>
                          <a:blip r:embed="rId12"/>
                          <a:srcRect/>
                          <a:stretch>
                            <a:fillRect/>
                          </a:stretch>
                        </pic:blipFill>
                        <pic:spPr bwMode="auto">
                          <a:xfrm>
                            <a:off x="0" y="0"/>
                            <a:ext cx="1061541" cy="636526"/>
                          </a:xfrm>
                          <a:prstGeom prst="rect">
                            <a:avLst/>
                          </a:prstGeom>
                          <a:noFill/>
                          <a:ln w="9525">
                            <a:noFill/>
                            <a:miter lim="800000"/>
                            <a:headEnd/>
                            <a:tailEnd/>
                          </a:ln>
                        </pic:spPr>
                      </pic:pic>
                    </a:graphicData>
                  </a:graphic>
                </wp:inline>
              </w:drawing>
            </w:r>
            <w:r w:rsidR="002B778A">
              <w:rPr>
                <w:rFonts w:asciiTheme="majorHAnsi" w:eastAsia="Source Sans Pro" w:hAnsiTheme="majorHAnsi" w:cs="Times New Roman"/>
                <w:b/>
                <w:sz w:val="20"/>
                <w:szCs w:val="20"/>
              </w:rPr>
              <w:t xml:space="preserve"> </w:t>
            </w:r>
            <w:r>
              <w:rPr>
                <w:rFonts w:asciiTheme="majorHAnsi" w:eastAsia="Source Sans Pro" w:hAnsiTheme="majorHAnsi" w:cs="Times New Roman"/>
                <w:b/>
                <w:sz w:val="20"/>
                <w:szCs w:val="20"/>
              </w:rPr>
              <w:t xml:space="preserve">                                    </w:t>
            </w:r>
            <w:r w:rsidR="002867C7">
              <w:rPr>
                <w:rFonts w:asciiTheme="majorHAnsi" w:eastAsia="Source Sans Pro" w:hAnsiTheme="majorHAnsi" w:cs="Times New Roman"/>
                <w:b/>
                <w:noProof/>
                <w:sz w:val="20"/>
                <w:szCs w:val="20"/>
                <w:lang w:val="en-GB" w:eastAsia="en-GB"/>
              </w:rPr>
              <w:drawing>
                <wp:inline distT="0" distB="0" distL="0" distR="0">
                  <wp:extent cx="1019175" cy="627265"/>
                  <wp:effectExtent l="19050" t="0" r="9525" b="0"/>
                  <wp:docPr id="12" name="Picture 4" descr="C:\Users\Config Consultant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nfig Consultants\Desktop\download.png"/>
                          <pic:cNvPicPr>
                            <a:picLocks noChangeAspect="1" noChangeArrowheads="1"/>
                          </pic:cNvPicPr>
                        </pic:nvPicPr>
                        <pic:blipFill>
                          <a:blip r:embed="rId13"/>
                          <a:srcRect/>
                          <a:stretch>
                            <a:fillRect/>
                          </a:stretch>
                        </pic:blipFill>
                        <pic:spPr bwMode="auto">
                          <a:xfrm>
                            <a:off x="0" y="0"/>
                            <a:ext cx="1024652" cy="630636"/>
                          </a:xfrm>
                          <a:prstGeom prst="rect">
                            <a:avLst/>
                          </a:prstGeom>
                          <a:noFill/>
                          <a:ln w="9525">
                            <a:noFill/>
                            <a:miter lim="800000"/>
                            <a:headEnd/>
                            <a:tailEnd/>
                          </a:ln>
                        </pic:spPr>
                      </pic:pic>
                    </a:graphicData>
                  </a:graphic>
                </wp:inline>
              </w:drawing>
            </w:r>
          </w:p>
        </w:tc>
        <w:tc>
          <w:tcPr>
            <w:tcW w:w="7105" w:type="dxa"/>
            <w:tcBorders>
              <w:bottom w:val="single" w:sz="4" w:space="0" w:color="000000"/>
            </w:tcBorders>
          </w:tcPr>
          <w:p w:rsidR="00252E01" w:rsidRPr="001D3E0B" w:rsidRDefault="00252E01">
            <w:pPr>
              <w:rPr>
                <w:rFonts w:asciiTheme="majorHAnsi" w:eastAsia="Source Sans Pro" w:hAnsiTheme="majorHAnsi" w:cs="Times New Roman"/>
                <w:sz w:val="36"/>
                <w:szCs w:val="36"/>
              </w:rPr>
            </w:pPr>
          </w:p>
        </w:tc>
      </w:tr>
      <w:tr w:rsidR="00252E01" w:rsidRPr="00505DF1" w:rsidTr="00805EDE">
        <w:trPr>
          <w:trHeight w:val="1043"/>
        </w:trPr>
        <w:tc>
          <w:tcPr>
            <w:tcW w:w="2526" w:type="dxa"/>
            <w:tcBorders>
              <w:top w:val="single" w:sz="4" w:space="0" w:color="000000"/>
              <w:bottom w:val="nil"/>
            </w:tcBorders>
          </w:tcPr>
          <w:p w:rsidR="00252E01" w:rsidRPr="00505DF1" w:rsidRDefault="00252E01" w:rsidP="00394EEA">
            <w:pPr>
              <w:spacing w:line="276" w:lineRule="auto"/>
              <w:rPr>
                <w:rFonts w:asciiTheme="majorHAnsi" w:eastAsia="Source Sans Pro" w:hAnsiTheme="majorHAnsi" w:cs="Times New Roman"/>
                <w:b/>
                <w:sz w:val="20"/>
                <w:szCs w:val="20"/>
              </w:rPr>
            </w:pPr>
          </w:p>
          <w:p w:rsidR="00252E01" w:rsidRPr="00505DF1" w:rsidRDefault="00252E01" w:rsidP="00394EEA">
            <w:pPr>
              <w:spacing w:line="276" w:lineRule="auto"/>
              <w:rPr>
                <w:rFonts w:asciiTheme="majorHAnsi" w:eastAsia="Source Sans Pro" w:hAnsiTheme="majorHAnsi" w:cs="Times New Roman"/>
                <w:b/>
                <w:sz w:val="20"/>
                <w:szCs w:val="20"/>
              </w:rPr>
            </w:pPr>
            <w:r w:rsidRPr="00505DF1">
              <w:rPr>
                <w:rFonts w:asciiTheme="majorHAnsi" w:eastAsia="Source Sans Pro" w:hAnsiTheme="majorHAnsi" w:cs="Times New Roman"/>
                <w:b/>
                <w:sz w:val="20"/>
                <w:szCs w:val="20"/>
              </w:rPr>
              <w:t>TECHNICAL</w:t>
            </w:r>
          </w:p>
          <w:p w:rsidR="00252E01" w:rsidRDefault="00252E01" w:rsidP="004B6331">
            <w:pPr>
              <w:spacing w:before="240" w:line="276" w:lineRule="auto"/>
              <w:rPr>
                <w:rFonts w:asciiTheme="majorHAnsi" w:eastAsia="Source Sans Pro" w:hAnsiTheme="majorHAnsi" w:cs="Times New Roman"/>
                <w:b/>
                <w:sz w:val="20"/>
                <w:szCs w:val="20"/>
              </w:rPr>
            </w:pPr>
            <w:r w:rsidRPr="00505DF1">
              <w:rPr>
                <w:rFonts w:asciiTheme="majorHAnsi" w:eastAsia="Source Sans Pro" w:hAnsiTheme="majorHAnsi" w:cs="Times New Roman"/>
                <w:b/>
                <w:sz w:val="20"/>
                <w:szCs w:val="20"/>
              </w:rPr>
              <w:t>SKILL</w:t>
            </w:r>
          </w:p>
          <w:p w:rsidR="00E171A3" w:rsidRDefault="00E171A3" w:rsidP="00394EEA">
            <w:pPr>
              <w:spacing w:line="276" w:lineRule="auto"/>
              <w:rPr>
                <w:rFonts w:asciiTheme="majorHAnsi" w:eastAsia="Source Sans Pro" w:hAnsiTheme="majorHAnsi" w:cs="Times New Roman"/>
                <w:b/>
                <w:sz w:val="20"/>
                <w:szCs w:val="20"/>
              </w:rPr>
            </w:pPr>
          </w:p>
          <w:p w:rsidR="00E171A3" w:rsidRPr="00505DF1" w:rsidRDefault="00E171A3" w:rsidP="004B6331">
            <w:pPr>
              <w:spacing w:before="240" w:line="276" w:lineRule="auto"/>
              <w:rPr>
                <w:rFonts w:asciiTheme="majorHAnsi" w:eastAsia="Source Sans Pro" w:hAnsiTheme="majorHAnsi" w:cs="Times New Roman"/>
                <w:b/>
                <w:sz w:val="20"/>
                <w:szCs w:val="20"/>
              </w:rPr>
            </w:pPr>
            <w:r>
              <w:rPr>
                <w:rFonts w:asciiTheme="majorHAnsi" w:eastAsia="Source Sans Pro" w:hAnsiTheme="majorHAnsi" w:cs="Times New Roman"/>
                <w:b/>
                <w:sz w:val="20"/>
                <w:szCs w:val="20"/>
              </w:rPr>
              <w:t>Company</w:t>
            </w:r>
          </w:p>
        </w:tc>
        <w:tc>
          <w:tcPr>
            <w:tcW w:w="282" w:type="dxa"/>
            <w:tcBorders>
              <w:top w:val="single" w:sz="4" w:space="0" w:color="000000"/>
              <w:bottom w:val="nil"/>
            </w:tcBorders>
          </w:tcPr>
          <w:p w:rsidR="00252E01" w:rsidRPr="00505DF1" w:rsidRDefault="00252E01" w:rsidP="00394EEA">
            <w:pPr>
              <w:spacing w:line="276" w:lineRule="auto"/>
              <w:rPr>
                <w:rFonts w:asciiTheme="majorHAnsi" w:eastAsia="Source Sans Pro" w:hAnsiTheme="majorHAnsi" w:cs="Times New Roman"/>
                <w:sz w:val="20"/>
                <w:szCs w:val="20"/>
              </w:rPr>
            </w:pPr>
          </w:p>
        </w:tc>
        <w:tc>
          <w:tcPr>
            <w:tcW w:w="7262" w:type="dxa"/>
            <w:tcBorders>
              <w:top w:val="single" w:sz="4" w:space="0" w:color="000000"/>
              <w:bottom w:val="nil"/>
            </w:tcBorders>
          </w:tcPr>
          <w:p w:rsidR="00252E01" w:rsidRPr="00505DF1" w:rsidRDefault="00252E01" w:rsidP="00394EEA">
            <w:pPr>
              <w:spacing w:line="276" w:lineRule="auto"/>
              <w:rPr>
                <w:rFonts w:asciiTheme="majorHAnsi" w:eastAsia="Source Sans Pro" w:hAnsiTheme="majorHAnsi" w:cs="Times New Roman"/>
                <w:b/>
                <w:color w:val="E32526"/>
                <w:sz w:val="20"/>
                <w:szCs w:val="20"/>
              </w:rPr>
            </w:pPr>
          </w:p>
          <w:p w:rsidR="00F04C16" w:rsidRPr="00F04C16" w:rsidRDefault="00EF2894" w:rsidP="00394EEA">
            <w:pPr>
              <w:spacing w:line="276" w:lineRule="auto"/>
              <w:rPr>
                <w:rFonts w:asciiTheme="majorHAnsi" w:eastAsia="Source Sans Pro" w:hAnsiTheme="majorHAnsi" w:cs="Times New Roman"/>
                <w:sz w:val="20"/>
                <w:szCs w:val="20"/>
              </w:rPr>
            </w:pPr>
            <w:proofErr w:type="spellStart"/>
            <w:r>
              <w:rPr>
                <w:rFonts w:asciiTheme="majorHAnsi" w:eastAsia="Source Sans Pro" w:hAnsiTheme="majorHAnsi" w:cs="Times New Roman"/>
                <w:sz w:val="20"/>
                <w:szCs w:val="20"/>
              </w:rPr>
              <w:t>Karthik</w:t>
            </w:r>
            <w:proofErr w:type="spellEnd"/>
            <w:r>
              <w:rPr>
                <w:rFonts w:asciiTheme="majorHAnsi" w:eastAsia="Source Sans Pro" w:hAnsiTheme="majorHAnsi" w:cs="Times New Roman"/>
                <w:sz w:val="20"/>
                <w:szCs w:val="20"/>
              </w:rPr>
              <w:t xml:space="preserve"> </w:t>
            </w:r>
            <w:proofErr w:type="spellStart"/>
            <w:r>
              <w:rPr>
                <w:rFonts w:asciiTheme="majorHAnsi" w:eastAsia="Source Sans Pro" w:hAnsiTheme="majorHAnsi" w:cs="Times New Roman"/>
                <w:sz w:val="20"/>
                <w:szCs w:val="20"/>
              </w:rPr>
              <w:t>Kalkunte</w:t>
            </w:r>
            <w:proofErr w:type="spellEnd"/>
            <w:r w:rsidR="00F04C16" w:rsidRPr="00F04C16">
              <w:rPr>
                <w:rFonts w:asciiTheme="majorHAnsi" w:eastAsia="Source Sans Pro" w:hAnsiTheme="majorHAnsi" w:cs="Times New Roman"/>
                <w:sz w:val="20"/>
                <w:szCs w:val="20"/>
              </w:rPr>
              <w:t xml:space="preserve"> has e</w:t>
            </w:r>
            <w:r w:rsidR="004B6331">
              <w:rPr>
                <w:rFonts w:asciiTheme="majorHAnsi" w:eastAsia="Source Sans Pro" w:hAnsiTheme="majorHAnsi" w:cs="Times New Roman"/>
                <w:sz w:val="20"/>
                <w:szCs w:val="20"/>
              </w:rPr>
              <w:t>xperience in Salesforce CPQ/CRM.</w:t>
            </w:r>
          </w:p>
          <w:p w:rsidR="00E171A3" w:rsidRDefault="00EF2894" w:rsidP="004B6331">
            <w:pPr>
              <w:spacing w:before="240" w:line="276" w:lineRule="auto"/>
              <w:rPr>
                <w:rFonts w:asciiTheme="majorHAnsi" w:eastAsia="Source Sans Pro" w:hAnsiTheme="majorHAnsi" w:cs="Times New Roman"/>
                <w:sz w:val="20"/>
                <w:szCs w:val="20"/>
              </w:rPr>
            </w:pPr>
            <w:r>
              <w:rPr>
                <w:rFonts w:asciiTheme="majorHAnsi" w:eastAsia="Source Sans Pro" w:hAnsiTheme="majorHAnsi" w:cs="Times New Roman"/>
                <w:sz w:val="20"/>
                <w:szCs w:val="20"/>
              </w:rPr>
              <w:t>Salesforce</w:t>
            </w:r>
            <w:r w:rsidR="00A65904">
              <w:rPr>
                <w:rFonts w:asciiTheme="majorHAnsi" w:eastAsia="Source Sans Pro" w:hAnsiTheme="majorHAnsi" w:cs="Times New Roman"/>
                <w:sz w:val="20"/>
                <w:szCs w:val="20"/>
              </w:rPr>
              <w:t xml:space="preserve"> Admin, Salesforce CPQ</w:t>
            </w:r>
            <w:r w:rsidR="00F04C16" w:rsidRPr="00F04C16">
              <w:rPr>
                <w:rFonts w:asciiTheme="majorHAnsi" w:eastAsia="Source Sans Pro" w:hAnsiTheme="majorHAnsi" w:cs="Times New Roman"/>
                <w:sz w:val="20"/>
                <w:szCs w:val="20"/>
              </w:rPr>
              <w:t>,</w:t>
            </w:r>
            <w:r w:rsidR="00DE2E7F">
              <w:rPr>
                <w:rFonts w:asciiTheme="majorHAnsi" w:eastAsia="Source Sans Pro" w:hAnsiTheme="majorHAnsi" w:cs="Times New Roman"/>
                <w:sz w:val="20"/>
                <w:szCs w:val="20"/>
              </w:rPr>
              <w:t xml:space="preserve"> </w:t>
            </w:r>
            <w:proofErr w:type="spellStart"/>
            <w:r w:rsidR="00DE2E7F">
              <w:rPr>
                <w:rFonts w:asciiTheme="majorHAnsi" w:eastAsia="Source Sans Pro" w:hAnsiTheme="majorHAnsi" w:cs="Times New Roman"/>
                <w:sz w:val="20"/>
                <w:szCs w:val="20"/>
              </w:rPr>
              <w:t>Docusign</w:t>
            </w:r>
            <w:proofErr w:type="spellEnd"/>
            <w:r w:rsidR="00DE2E7F">
              <w:rPr>
                <w:rFonts w:asciiTheme="majorHAnsi" w:eastAsia="Source Sans Pro" w:hAnsiTheme="majorHAnsi" w:cs="Times New Roman"/>
                <w:sz w:val="20"/>
                <w:szCs w:val="20"/>
              </w:rPr>
              <w:t>,</w:t>
            </w:r>
            <w:r w:rsidR="00473C6C">
              <w:rPr>
                <w:rFonts w:asciiTheme="majorHAnsi" w:eastAsia="Source Sans Pro" w:hAnsiTheme="majorHAnsi" w:cs="Times New Roman"/>
                <w:sz w:val="20"/>
                <w:szCs w:val="20"/>
              </w:rPr>
              <w:t xml:space="preserve"> Congo Composer</w:t>
            </w:r>
            <w:r w:rsidR="00D355DB">
              <w:rPr>
                <w:rFonts w:asciiTheme="majorHAnsi" w:eastAsia="Source Sans Pro" w:hAnsiTheme="majorHAnsi" w:cs="Times New Roman"/>
                <w:sz w:val="20"/>
                <w:szCs w:val="20"/>
              </w:rPr>
              <w:t>, Sales cloud, Service Cloud.</w:t>
            </w:r>
          </w:p>
          <w:p w:rsidR="00E171A3" w:rsidRPr="006D7980" w:rsidRDefault="00E171A3" w:rsidP="006D7980">
            <w:pPr>
              <w:spacing w:before="240" w:line="276" w:lineRule="auto"/>
              <w:rPr>
                <w:rFonts w:asciiTheme="majorHAnsi" w:eastAsia="Source Sans Pro" w:hAnsiTheme="majorHAnsi" w:cs="Times New Roman"/>
                <w:b/>
              </w:rPr>
            </w:pPr>
            <w:r w:rsidRPr="006D7980">
              <w:rPr>
                <w:rFonts w:asciiTheme="majorHAnsi" w:eastAsia="Source Sans Pro" w:hAnsiTheme="majorHAnsi" w:cs="Times New Roman"/>
                <w:b/>
              </w:rPr>
              <w:t>A5Corp – September 2018 to Till Present</w:t>
            </w:r>
          </w:p>
        </w:tc>
        <w:tc>
          <w:tcPr>
            <w:tcW w:w="7105" w:type="dxa"/>
            <w:tcBorders>
              <w:top w:val="single" w:sz="4" w:space="0" w:color="000000"/>
              <w:bottom w:val="nil"/>
            </w:tcBorders>
          </w:tcPr>
          <w:p w:rsidR="00252E01" w:rsidRPr="00505DF1" w:rsidRDefault="00252E01">
            <w:pPr>
              <w:rPr>
                <w:rFonts w:asciiTheme="majorHAnsi" w:eastAsia="Source Sans Pro" w:hAnsiTheme="majorHAnsi" w:cs="Times New Roman"/>
                <w:b/>
                <w:color w:val="E32526"/>
                <w:sz w:val="20"/>
                <w:szCs w:val="20"/>
              </w:rPr>
            </w:pPr>
          </w:p>
        </w:tc>
      </w:tr>
      <w:tr w:rsidR="00733888" w:rsidRPr="00505DF1" w:rsidTr="003041A6">
        <w:trPr>
          <w:trHeight w:val="450"/>
        </w:trPr>
        <w:tc>
          <w:tcPr>
            <w:tcW w:w="2526" w:type="dxa"/>
            <w:tcBorders>
              <w:top w:val="nil"/>
              <w:left w:val="nil"/>
              <w:bottom w:val="nil"/>
              <w:right w:val="nil"/>
            </w:tcBorders>
          </w:tcPr>
          <w:p w:rsidR="00733888" w:rsidRPr="00505DF1" w:rsidRDefault="00733888" w:rsidP="00733888">
            <w:pPr>
              <w:rPr>
                <w:rFonts w:asciiTheme="majorHAnsi" w:eastAsia="Source Sans Pro" w:hAnsiTheme="majorHAnsi" w:cs="Times New Roman"/>
                <w:b/>
                <w:sz w:val="20"/>
                <w:szCs w:val="20"/>
              </w:rPr>
            </w:pPr>
          </w:p>
          <w:p w:rsidR="00733888" w:rsidRPr="00505DF1" w:rsidRDefault="00733888" w:rsidP="00733888">
            <w:pPr>
              <w:rPr>
                <w:rFonts w:asciiTheme="majorHAnsi" w:eastAsia="Source Sans Pro" w:hAnsiTheme="majorHAnsi" w:cs="Times New Roman"/>
                <w:b/>
                <w:sz w:val="20"/>
                <w:szCs w:val="20"/>
              </w:rPr>
            </w:pPr>
            <w:r w:rsidRPr="00505DF1">
              <w:rPr>
                <w:rFonts w:asciiTheme="majorHAnsi" w:eastAsia="Source Sans Pro" w:hAnsiTheme="majorHAnsi" w:cs="Times New Roman"/>
                <w:b/>
                <w:sz w:val="20"/>
                <w:szCs w:val="20"/>
              </w:rPr>
              <w:t>PROFESSIONAL</w:t>
            </w:r>
          </w:p>
          <w:p w:rsidR="00733888" w:rsidRPr="00505DF1" w:rsidRDefault="00733888" w:rsidP="00733888">
            <w:pPr>
              <w:rPr>
                <w:rFonts w:asciiTheme="majorHAnsi" w:eastAsia="Source Sans Pro" w:hAnsiTheme="majorHAnsi" w:cs="Times New Roman"/>
                <w:b/>
                <w:sz w:val="20"/>
                <w:szCs w:val="20"/>
              </w:rPr>
            </w:pPr>
            <w:r w:rsidRPr="00505DF1">
              <w:rPr>
                <w:rFonts w:asciiTheme="majorHAnsi" w:eastAsia="Source Sans Pro" w:hAnsiTheme="majorHAnsi" w:cs="Times New Roman"/>
                <w:b/>
                <w:sz w:val="20"/>
                <w:szCs w:val="20"/>
              </w:rPr>
              <w:t>SUMMARY</w:t>
            </w:r>
          </w:p>
        </w:tc>
        <w:tc>
          <w:tcPr>
            <w:tcW w:w="282" w:type="dxa"/>
            <w:tcBorders>
              <w:top w:val="nil"/>
              <w:left w:val="nil"/>
              <w:bottom w:val="nil"/>
              <w:right w:val="nil"/>
            </w:tcBorders>
          </w:tcPr>
          <w:p w:rsidR="00733888" w:rsidRPr="00505DF1" w:rsidRDefault="00733888" w:rsidP="00733888">
            <w:pPr>
              <w:rPr>
                <w:rFonts w:asciiTheme="majorHAnsi" w:eastAsia="Source Sans Pro" w:hAnsiTheme="majorHAnsi" w:cs="Times New Roman"/>
                <w:sz w:val="20"/>
                <w:szCs w:val="20"/>
              </w:rPr>
            </w:pPr>
          </w:p>
        </w:tc>
        <w:tc>
          <w:tcPr>
            <w:tcW w:w="7262" w:type="dxa"/>
            <w:tcBorders>
              <w:top w:val="nil"/>
              <w:left w:val="nil"/>
              <w:bottom w:val="nil"/>
              <w:right w:val="nil"/>
            </w:tcBorders>
          </w:tcPr>
          <w:p w:rsidR="00B24CC6" w:rsidRDefault="00313109" w:rsidP="00F16E2D">
            <w:pPr>
              <w:spacing w:before="240" w:line="276" w:lineRule="auto"/>
              <w:ind w:left="288" w:right="144"/>
              <w:jc w:val="both"/>
              <w:rPr>
                <w:rFonts w:asciiTheme="majorHAnsi" w:hAnsiTheme="majorHAnsi"/>
                <w:sz w:val="20"/>
                <w:szCs w:val="20"/>
              </w:rPr>
            </w:pPr>
            <w:r w:rsidRPr="00F04C16">
              <w:rPr>
                <w:rFonts w:asciiTheme="majorHAnsi" w:hAnsiTheme="majorHAnsi"/>
                <w:sz w:val="20"/>
                <w:szCs w:val="20"/>
              </w:rPr>
              <w:t xml:space="preserve">Mr. </w:t>
            </w:r>
            <w:proofErr w:type="spellStart"/>
            <w:r w:rsidR="0028263C">
              <w:rPr>
                <w:rFonts w:asciiTheme="majorHAnsi" w:hAnsiTheme="majorHAnsi"/>
                <w:sz w:val="20"/>
                <w:szCs w:val="20"/>
              </w:rPr>
              <w:t>Karthik</w:t>
            </w:r>
            <w:proofErr w:type="spellEnd"/>
            <w:r w:rsidR="0028263C">
              <w:rPr>
                <w:rFonts w:asciiTheme="majorHAnsi" w:hAnsiTheme="majorHAnsi"/>
                <w:sz w:val="20"/>
                <w:szCs w:val="20"/>
              </w:rPr>
              <w:t xml:space="preserve"> </w:t>
            </w:r>
            <w:proofErr w:type="spellStart"/>
            <w:r w:rsidR="0028263C">
              <w:rPr>
                <w:rFonts w:asciiTheme="majorHAnsi" w:hAnsiTheme="majorHAnsi"/>
                <w:sz w:val="20"/>
                <w:szCs w:val="20"/>
              </w:rPr>
              <w:t>Kalkunte</w:t>
            </w:r>
            <w:proofErr w:type="spellEnd"/>
            <w:r w:rsidR="00F04C16" w:rsidRPr="00F04C16">
              <w:rPr>
                <w:rFonts w:asciiTheme="majorHAnsi" w:hAnsiTheme="majorHAnsi"/>
                <w:sz w:val="20"/>
                <w:szCs w:val="20"/>
              </w:rPr>
              <w:t xml:space="preserve"> </w:t>
            </w:r>
            <w:r w:rsidR="000F614A">
              <w:rPr>
                <w:rFonts w:asciiTheme="majorHAnsi" w:hAnsiTheme="majorHAnsi"/>
                <w:sz w:val="20"/>
                <w:szCs w:val="20"/>
              </w:rPr>
              <w:t>has</w:t>
            </w:r>
            <w:r w:rsidR="00B24CC6">
              <w:rPr>
                <w:rFonts w:asciiTheme="majorHAnsi" w:hAnsiTheme="majorHAnsi"/>
                <w:sz w:val="20"/>
                <w:szCs w:val="20"/>
              </w:rPr>
              <w:t xml:space="preserve"> Overall IT Experience </w:t>
            </w:r>
            <w:r w:rsidR="0002164D">
              <w:rPr>
                <w:rFonts w:asciiTheme="majorHAnsi" w:hAnsiTheme="majorHAnsi"/>
                <w:sz w:val="20"/>
                <w:szCs w:val="20"/>
              </w:rPr>
              <w:t xml:space="preserve">with </w:t>
            </w:r>
            <w:r w:rsidR="00390EFA">
              <w:rPr>
                <w:rFonts w:asciiTheme="majorHAnsi" w:hAnsiTheme="majorHAnsi"/>
                <w:b/>
                <w:sz w:val="20"/>
                <w:szCs w:val="20"/>
              </w:rPr>
              <w:t>2</w:t>
            </w:r>
            <w:r w:rsidRPr="0002164D">
              <w:rPr>
                <w:rFonts w:asciiTheme="majorHAnsi" w:hAnsiTheme="majorHAnsi"/>
                <w:b/>
                <w:sz w:val="20"/>
                <w:szCs w:val="20"/>
              </w:rPr>
              <w:t>+</w:t>
            </w:r>
            <w:r w:rsidRPr="00F04C16">
              <w:rPr>
                <w:rFonts w:asciiTheme="majorHAnsi" w:hAnsiTheme="majorHAnsi"/>
                <w:sz w:val="20"/>
                <w:szCs w:val="20"/>
              </w:rPr>
              <w:t xml:space="preserve"> years</w:t>
            </w:r>
            <w:r w:rsidR="000F614A">
              <w:rPr>
                <w:rFonts w:asciiTheme="majorHAnsi" w:hAnsiTheme="majorHAnsi"/>
                <w:sz w:val="20"/>
                <w:szCs w:val="20"/>
              </w:rPr>
              <w:t>.</w:t>
            </w:r>
          </w:p>
          <w:p w:rsidR="00F16E2D" w:rsidRDefault="00AB73FA" w:rsidP="00F16E2D">
            <w:pPr>
              <w:spacing w:before="240" w:line="276" w:lineRule="auto"/>
              <w:ind w:left="288" w:right="144"/>
              <w:jc w:val="both"/>
              <w:rPr>
                <w:rFonts w:asciiTheme="majorHAnsi" w:hAnsiTheme="majorHAnsi"/>
                <w:sz w:val="20"/>
                <w:szCs w:val="20"/>
              </w:rPr>
            </w:pPr>
            <w:r>
              <w:rPr>
                <w:rFonts w:asciiTheme="majorHAnsi" w:hAnsiTheme="majorHAnsi"/>
                <w:sz w:val="20"/>
                <w:szCs w:val="20"/>
              </w:rPr>
              <w:t>Currently Working as</w:t>
            </w:r>
            <w:r w:rsidR="00B24CC6">
              <w:rPr>
                <w:rFonts w:asciiTheme="majorHAnsi" w:hAnsiTheme="majorHAnsi"/>
                <w:sz w:val="20"/>
                <w:szCs w:val="20"/>
              </w:rPr>
              <w:t xml:space="preserve"> a Salesforce Consultant </w:t>
            </w:r>
            <w:r>
              <w:rPr>
                <w:rFonts w:asciiTheme="majorHAnsi" w:hAnsiTheme="majorHAnsi"/>
                <w:sz w:val="20"/>
                <w:szCs w:val="20"/>
              </w:rPr>
              <w:t xml:space="preserve">at A5Corp and </w:t>
            </w:r>
            <w:r w:rsidR="00B24CC6">
              <w:rPr>
                <w:rFonts w:asciiTheme="majorHAnsi" w:hAnsiTheme="majorHAnsi"/>
                <w:sz w:val="20"/>
                <w:szCs w:val="20"/>
              </w:rPr>
              <w:t xml:space="preserve">has </w:t>
            </w:r>
            <w:proofErr w:type="spellStart"/>
            <w:proofErr w:type="gramStart"/>
            <w:r w:rsidR="00B24CC6">
              <w:rPr>
                <w:rFonts w:asciiTheme="majorHAnsi" w:hAnsiTheme="majorHAnsi"/>
                <w:sz w:val="20"/>
                <w:szCs w:val="20"/>
              </w:rPr>
              <w:t>a</w:t>
            </w:r>
            <w:proofErr w:type="spellEnd"/>
            <w:proofErr w:type="gramEnd"/>
            <w:r w:rsidR="00313109" w:rsidRPr="00F04C16">
              <w:rPr>
                <w:rFonts w:asciiTheme="majorHAnsi" w:hAnsiTheme="majorHAnsi"/>
                <w:sz w:val="20"/>
                <w:szCs w:val="20"/>
              </w:rPr>
              <w:t xml:space="preserve"> experience</w:t>
            </w:r>
            <w:r>
              <w:rPr>
                <w:rFonts w:asciiTheme="majorHAnsi" w:hAnsiTheme="majorHAnsi"/>
                <w:sz w:val="20"/>
                <w:szCs w:val="20"/>
              </w:rPr>
              <w:t xml:space="preserve"> of </w:t>
            </w:r>
            <w:r w:rsidR="00390EFA">
              <w:rPr>
                <w:rFonts w:asciiTheme="majorHAnsi" w:hAnsiTheme="majorHAnsi"/>
                <w:b/>
                <w:sz w:val="20"/>
                <w:szCs w:val="20"/>
              </w:rPr>
              <w:t>2</w:t>
            </w:r>
            <w:r w:rsidRPr="00F161FB">
              <w:rPr>
                <w:rFonts w:asciiTheme="majorHAnsi" w:hAnsiTheme="majorHAnsi"/>
                <w:b/>
                <w:sz w:val="20"/>
                <w:szCs w:val="20"/>
              </w:rPr>
              <w:t>+</w:t>
            </w:r>
            <w:r>
              <w:rPr>
                <w:rFonts w:asciiTheme="majorHAnsi" w:hAnsiTheme="majorHAnsi"/>
                <w:sz w:val="20"/>
                <w:szCs w:val="20"/>
              </w:rPr>
              <w:t xml:space="preserve"> Years</w:t>
            </w:r>
            <w:r w:rsidR="00313109" w:rsidRPr="00F04C16">
              <w:rPr>
                <w:rFonts w:asciiTheme="majorHAnsi" w:hAnsiTheme="majorHAnsi"/>
                <w:sz w:val="20"/>
                <w:szCs w:val="20"/>
              </w:rPr>
              <w:t xml:space="preserve"> in </w:t>
            </w:r>
            <w:r w:rsidR="00F04C16" w:rsidRPr="00F04C16">
              <w:rPr>
                <w:rFonts w:asciiTheme="majorHAnsi" w:hAnsiTheme="majorHAnsi"/>
                <w:sz w:val="20"/>
                <w:szCs w:val="20"/>
              </w:rPr>
              <w:t>Salesforce</w:t>
            </w:r>
            <w:r w:rsidR="008E0A20">
              <w:rPr>
                <w:rFonts w:asciiTheme="majorHAnsi" w:hAnsiTheme="majorHAnsi"/>
                <w:sz w:val="20"/>
                <w:szCs w:val="20"/>
              </w:rPr>
              <w:t xml:space="preserve"> implementations </w:t>
            </w:r>
            <w:r w:rsidR="008453F8">
              <w:rPr>
                <w:rFonts w:asciiTheme="majorHAnsi" w:hAnsiTheme="majorHAnsi"/>
                <w:sz w:val="20"/>
                <w:szCs w:val="20"/>
              </w:rPr>
              <w:t xml:space="preserve">including </w:t>
            </w:r>
            <w:r w:rsidR="008E0A20" w:rsidRPr="00F161FB">
              <w:rPr>
                <w:rFonts w:asciiTheme="majorHAnsi" w:hAnsiTheme="majorHAnsi"/>
                <w:b/>
                <w:sz w:val="20"/>
                <w:szCs w:val="20"/>
              </w:rPr>
              <w:t>3</w:t>
            </w:r>
            <w:r w:rsidR="008E0A20">
              <w:rPr>
                <w:rFonts w:asciiTheme="majorHAnsi" w:hAnsiTheme="majorHAnsi"/>
                <w:sz w:val="20"/>
                <w:szCs w:val="20"/>
              </w:rPr>
              <w:t xml:space="preserve"> </w:t>
            </w:r>
            <w:r w:rsidR="008E0A20" w:rsidRPr="00353187">
              <w:rPr>
                <w:rFonts w:asciiTheme="majorHAnsi" w:hAnsiTheme="majorHAnsi"/>
                <w:b/>
                <w:sz w:val="20"/>
                <w:szCs w:val="20"/>
              </w:rPr>
              <w:t>months</w:t>
            </w:r>
            <w:r w:rsidR="008E0A20">
              <w:rPr>
                <w:rFonts w:asciiTheme="majorHAnsi" w:hAnsiTheme="majorHAnsi"/>
                <w:sz w:val="20"/>
                <w:szCs w:val="20"/>
              </w:rPr>
              <w:t xml:space="preserve"> of </w:t>
            </w:r>
            <w:r w:rsidR="008E0A20" w:rsidRPr="00F161FB">
              <w:rPr>
                <w:rFonts w:asciiTheme="majorHAnsi" w:hAnsiTheme="majorHAnsi"/>
                <w:b/>
                <w:sz w:val="20"/>
                <w:szCs w:val="20"/>
              </w:rPr>
              <w:t>internship</w:t>
            </w:r>
            <w:r w:rsidR="008E0A20">
              <w:rPr>
                <w:rFonts w:asciiTheme="majorHAnsi" w:hAnsiTheme="majorHAnsi"/>
                <w:sz w:val="20"/>
                <w:szCs w:val="20"/>
              </w:rPr>
              <w:t xml:space="preserve"> in the </w:t>
            </w:r>
            <w:r w:rsidR="00F16E2D">
              <w:rPr>
                <w:rFonts w:asciiTheme="majorHAnsi" w:hAnsiTheme="majorHAnsi"/>
                <w:sz w:val="20"/>
                <w:szCs w:val="20"/>
              </w:rPr>
              <w:t>A5 Corp.</w:t>
            </w:r>
          </w:p>
          <w:p w:rsidR="00F16E2D" w:rsidRPr="00F04C16" w:rsidRDefault="00F16E2D" w:rsidP="00AB73FA">
            <w:pPr>
              <w:spacing w:line="276" w:lineRule="auto"/>
              <w:ind w:left="288" w:right="144"/>
              <w:jc w:val="both"/>
              <w:rPr>
                <w:rFonts w:asciiTheme="majorHAnsi" w:hAnsiTheme="majorHAnsi"/>
                <w:sz w:val="20"/>
                <w:szCs w:val="20"/>
              </w:rPr>
            </w:pPr>
            <w:r>
              <w:rPr>
                <w:rFonts w:asciiTheme="majorHAnsi" w:hAnsiTheme="majorHAnsi"/>
                <w:sz w:val="20"/>
                <w:szCs w:val="20"/>
              </w:rPr>
              <w:t>Previously worked Intern</w:t>
            </w:r>
            <w:r w:rsidR="00353187">
              <w:rPr>
                <w:rFonts w:asciiTheme="majorHAnsi" w:hAnsiTheme="majorHAnsi"/>
                <w:sz w:val="20"/>
                <w:szCs w:val="20"/>
              </w:rPr>
              <w:t>ship</w:t>
            </w:r>
            <w:r w:rsidR="00CC2207">
              <w:rPr>
                <w:rFonts w:asciiTheme="majorHAnsi" w:hAnsiTheme="majorHAnsi"/>
                <w:sz w:val="20"/>
                <w:szCs w:val="20"/>
              </w:rPr>
              <w:t xml:space="preserve"> for </w:t>
            </w:r>
            <w:r w:rsidR="00CC2207" w:rsidRPr="00353187">
              <w:rPr>
                <w:rFonts w:asciiTheme="majorHAnsi" w:hAnsiTheme="majorHAnsi"/>
                <w:b/>
                <w:sz w:val="20"/>
                <w:szCs w:val="20"/>
              </w:rPr>
              <w:t>6 months</w:t>
            </w:r>
            <w:r>
              <w:rPr>
                <w:rFonts w:asciiTheme="majorHAnsi" w:hAnsiTheme="majorHAnsi"/>
                <w:sz w:val="20"/>
                <w:szCs w:val="20"/>
              </w:rPr>
              <w:t xml:space="preserve"> </w:t>
            </w:r>
            <w:r w:rsidR="00F161FB">
              <w:rPr>
                <w:rFonts w:asciiTheme="majorHAnsi" w:hAnsiTheme="majorHAnsi"/>
                <w:sz w:val="20"/>
                <w:szCs w:val="20"/>
              </w:rPr>
              <w:t xml:space="preserve">as </w:t>
            </w:r>
            <w:r w:rsidR="00CC2207" w:rsidRPr="00CC2207">
              <w:rPr>
                <w:rFonts w:asciiTheme="majorHAnsi" w:hAnsiTheme="majorHAnsi"/>
                <w:b/>
                <w:sz w:val="20"/>
                <w:szCs w:val="20"/>
              </w:rPr>
              <w:t>Embedded C</w:t>
            </w:r>
            <w:r w:rsidR="00CC2207">
              <w:rPr>
                <w:rFonts w:asciiTheme="majorHAnsi" w:hAnsiTheme="majorHAnsi"/>
                <w:sz w:val="20"/>
                <w:szCs w:val="20"/>
              </w:rPr>
              <w:t xml:space="preserve"> Developer in Cranes</w:t>
            </w:r>
            <w:r>
              <w:rPr>
                <w:rFonts w:asciiTheme="majorHAnsi" w:hAnsiTheme="majorHAnsi"/>
                <w:sz w:val="20"/>
                <w:szCs w:val="20"/>
              </w:rPr>
              <w:t xml:space="preserve"> Software Solutions</w:t>
            </w:r>
            <w:r w:rsidR="00F161FB">
              <w:rPr>
                <w:rFonts w:asciiTheme="majorHAnsi" w:hAnsiTheme="majorHAnsi"/>
                <w:sz w:val="20"/>
                <w:szCs w:val="20"/>
              </w:rPr>
              <w:t>.</w:t>
            </w:r>
          </w:p>
          <w:p w:rsidR="00F04C16" w:rsidRPr="00394EEA" w:rsidRDefault="00F04C16" w:rsidP="00F161FB">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before="240" w:line="360" w:lineRule="auto"/>
              <w:jc w:val="both"/>
              <w:rPr>
                <w:rFonts w:asciiTheme="minorHAnsi" w:hAnsiTheme="minorHAnsi"/>
                <w:sz w:val="20"/>
                <w:szCs w:val="20"/>
              </w:rPr>
            </w:pPr>
            <w:r w:rsidRPr="00394EEA">
              <w:rPr>
                <w:rFonts w:asciiTheme="minorHAnsi" w:hAnsiTheme="minorHAnsi"/>
                <w:sz w:val="20"/>
                <w:szCs w:val="20"/>
              </w:rPr>
              <w:t>Hands on experience in Configuring, Customization, Support, Security, Testing and Administration on Salesforce.com.</w:t>
            </w:r>
          </w:p>
          <w:p w:rsidR="00394EEA" w:rsidRPr="00394EEA" w:rsidRDefault="00394EEA" w:rsidP="00394EEA">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heme="minorHAnsi" w:hAnsiTheme="minorHAnsi" w:cs="Cambria"/>
                <w:bCs/>
                <w:sz w:val="20"/>
                <w:szCs w:val="20"/>
              </w:rPr>
            </w:pPr>
            <w:r w:rsidRPr="00394EEA">
              <w:rPr>
                <w:rFonts w:asciiTheme="minorHAnsi" w:hAnsiTheme="minorHAnsi" w:cs="Cambria"/>
                <w:bCs/>
                <w:sz w:val="20"/>
                <w:szCs w:val="20"/>
              </w:rPr>
              <w:t>Has good knowledge of the Technical and Functional aspects of Salesforce.com, on demand CRM package.</w:t>
            </w:r>
          </w:p>
          <w:p w:rsidR="00394EEA" w:rsidRPr="00394EEA" w:rsidRDefault="00394EEA" w:rsidP="00394EEA">
            <w:pPr>
              <w:pStyle w:val="Normal1"/>
              <w:numPr>
                <w:ilvl w:val="0"/>
                <w:numId w:val="30"/>
              </w:numPr>
              <w:pBdr>
                <w:top w:val="nil"/>
                <w:left w:val="nil"/>
                <w:bottom w:val="nil"/>
                <w:right w:val="nil"/>
                <w:between w:val="nil"/>
              </w:pBdr>
              <w:spacing w:line="360" w:lineRule="auto"/>
              <w:jc w:val="both"/>
              <w:rPr>
                <w:rFonts w:asciiTheme="minorHAnsi" w:hAnsiTheme="minorHAnsi"/>
                <w:sz w:val="20"/>
                <w:szCs w:val="20"/>
              </w:rPr>
            </w:pPr>
            <w:r w:rsidRPr="00394EEA">
              <w:rPr>
                <w:rFonts w:asciiTheme="minorHAnsi" w:hAnsiTheme="minorHAnsi"/>
                <w:sz w:val="20"/>
                <w:szCs w:val="20"/>
              </w:rPr>
              <w:t>Having good experience on Salesforce CPQ.</w:t>
            </w:r>
          </w:p>
          <w:p w:rsidR="00394EEA" w:rsidRPr="00394EEA" w:rsidRDefault="00394EEA" w:rsidP="00394EEA">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heme="minorHAnsi" w:hAnsiTheme="minorHAnsi"/>
                <w:sz w:val="20"/>
                <w:szCs w:val="20"/>
              </w:rPr>
            </w:pPr>
            <w:r w:rsidRPr="00394EEA">
              <w:rPr>
                <w:rFonts w:asciiTheme="minorHAnsi" w:hAnsiTheme="minorHAnsi" w:cs="Cambria"/>
                <w:bCs/>
                <w:sz w:val="20"/>
                <w:szCs w:val="20"/>
              </w:rPr>
              <w:t>Create and manage custom objects, fields, formulas, validation rules, custom workflow, and approval processes.</w:t>
            </w:r>
          </w:p>
          <w:p w:rsidR="00394EEA" w:rsidRPr="00394EEA" w:rsidRDefault="00390EFA" w:rsidP="00394EEA">
            <w:pPr>
              <w:pStyle w:val="Normal1"/>
              <w:numPr>
                <w:ilvl w:val="0"/>
                <w:numId w:val="30"/>
              </w:numPr>
              <w:pBdr>
                <w:top w:val="nil"/>
                <w:left w:val="nil"/>
                <w:bottom w:val="nil"/>
                <w:right w:val="nil"/>
                <w:between w:val="nil"/>
              </w:pBdr>
              <w:spacing w:line="360" w:lineRule="auto"/>
              <w:jc w:val="both"/>
              <w:rPr>
                <w:rFonts w:asciiTheme="minorHAnsi" w:hAnsiTheme="minorHAnsi"/>
                <w:sz w:val="20"/>
                <w:szCs w:val="20"/>
              </w:rPr>
            </w:pPr>
            <w:r>
              <w:rPr>
                <w:rFonts w:asciiTheme="minorHAnsi" w:hAnsiTheme="minorHAnsi"/>
                <w:sz w:val="20"/>
                <w:szCs w:val="20"/>
              </w:rPr>
              <w:t>Experience in Salesforce, CPQ</w:t>
            </w:r>
            <w:r w:rsidR="00394EEA" w:rsidRPr="00394EEA">
              <w:rPr>
                <w:rFonts w:asciiTheme="minorHAnsi" w:hAnsiTheme="minorHAnsi"/>
                <w:sz w:val="20"/>
                <w:szCs w:val="20"/>
              </w:rPr>
              <w:t>, Configuration, SOQL queries.</w:t>
            </w:r>
          </w:p>
          <w:p w:rsidR="00394EEA" w:rsidRPr="00394EEA" w:rsidRDefault="00394EEA" w:rsidP="00394EEA">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heme="minorHAnsi" w:hAnsiTheme="minorHAnsi" w:cs="Cambria"/>
                <w:bCs/>
                <w:sz w:val="20"/>
                <w:szCs w:val="20"/>
              </w:rPr>
            </w:pPr>
            <w:r w:rsidRPr="00394EEA">
              <w:rPr>
                <w:rFonts w:asciiTheme="minorHAnsi" w:hAnsiTheme="minorHAnsi" w:cs="Cambria"/>
                <w:bCs/>
                <w:sz w:val="20"/>
                <w:szCs w:val="20"/>
              </w:rPr>
              <w:t xml:space="preserve">Configured Products, Bundles, Bundles with Hierarchies, Price List </w:t>
            </w:r>
            <w:proofErr w:type="gramStart"/>
            <w:r w:rsidRPr="00394EEA">
              <w:rPr>
                <w:rFonts w:asciiTheme="minorHAnsi" w:hAnsiTheme="minorHAnsi" w:cs="Cambria"/>
                <w:bCs/>
                <w:sz w:val="20"/>
                <w:szCs w:val="20"/>
              </w:rPr>
              <w:t>with  across</w:t>
            </w:r>
            <w:proofErr w:type="gramEnd"/>
            <w:r w:rsidRPr="00394EEA">
              <w:rPr>
                <w:rFonts w:asciiTheme="minorHAnsi" w:hAnsiTheme="minorHAnsi" w:cs="Cambria"/>
                <w:bCs/>
                <w:sz w:val="20"/>
                <w:szCs w:val="20"/>
              </w:rPr>
              <w:t xml:space="preserve"> all products</w:t>
            </w:r>
          </w:p>
          <w:p w:rsidR="00394EEA" w:rsidRPr="00394EEA" w:rsidRDefault="00394EEA" w:rsidP="00390EFA">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heme="minorHAnsi" w:hAnsiTheme="minorHAnsi"/>
                <w:sz w:val="20"/>
                <w:szCs w:val="20"/>
              </w:rPr>
            </w:pPr>
            <w:r w:rsidRPr="00394EEA">
              <w:rPr>
                <w:rFonts w:asciiTheme="minorHAnsi" w:hAnsiTheme="minorHAnsi" w:cs="Cambria"/>
                <w:bCs/>
                <w:sz w:val="20"/>
                <w:szCs w:val="20"/>
              </w:rPr>
              <w:t>Various pricing factors like pricing, volume based pricing, attribute based pricing has been configured.</w:t>
            </w:r>
          </w:p>
          <w:p w:rsidR="004B0B36" w:rsidRPr="000E5704" w:rsidRDefault="00394EEA" w:rsidP="00395BB8">
            <w:pPr>
              <w:pStyle w:val="Normal1"/>
              <w:numPr>
                <w:ilvl w:val="0"/>
                <w:numId w:val="30"/>
              </w:numPr>
              <w:pBdr>
                <w:top w:val="nil"/>
                <w:left w:val="nil"/>
                <w:bottom w:val="nil"/>
                <w:right w:val="nil"/>
                <w:between w:val="nil"/>
              </w:pBdr>
              <w:spacing w:line="360" w:lineRule="auto"/>
              <w:jc w:val="both"/>
              <w:rPr>
                <w:rFonts w:asciiTheme="minorHAnsi" w:hAnsiTheme="minorHAnsi"/>
                <w:sz w:val="20"/>
                <w:szCs w:val="20"/>
              </w:rPr>
            </w:pPr>
            <w:r w:rsidRPr="00394EEA">
              <w:rPr>
                <w:rFonts w:asciiTheme="minorHAnsi" w:hAnsiTheme="minorHAnsi"/>
                <w:sz w:val="20"/>
                <w:szCs w:val="20"/>
              </w:rPr>
              <w:t>Having good experience on Testing, Production Support and</w:t>
            </w:r>
            <w:r w:rsidRPr="00394EEA">
              <w:rPr>
                <w:rFonts w:asciiTheme="minorHAnsi" w:hAnsiTheme="minorHAnsi"/>
                <w:bCs/>
                <w:sz w:val="20"/>
                <w:szCs w:val="20"/>
              </w:rPr>
              <w:t xml:space="preserve"> Implementation of SFDC.</w:t>
            </w:r>
          </w:p>
          <w:p w:rsidR="000E5704" w:rsidRPr="00390EFA" w:rsidRDefault="000E5704" w:rsidP="000E5704">
            <w:pPr>
              <w:pStyle w:val="Normal1"/>
              <w:pBdr>
                <w:top w:val="nil"/>
                <w:left w:val="nil"/>
                <w:bottom w:val="nil"/>
                <w:right w:val="nil"/>
                <w:between w:val="nil"/>
              </w:pBdr>
              <w:spacing w:line="360" w:lineRule="auto"/>
              <w:ind w:left="648"/>
              <w:jc w:val="both"/>
              <w:rPr>
                <w:rFonts w:asciiTheme="minorHAnsi" w:hAnsiTheme="minorHAnsi"/>
                <w:sz w:val="20"/>
                <w:szCs w:val="20"/>
              </w:rPr>
            </w:pPr>
          </w:p>
        </w:tc>
        <w:tc>
          <w:tcPr>
            <w:tcW w:w="7105" w:type="dxa"/>
            <w:tcBorders>
              <w:top w:val="nil"/>
              <w:left w:val="nil"/>
              <w:bottom w:val="nil"/>
              <w:right w:val="nil"/>
            </w:tcBorders>
          </w:tcPr>
          <w:p w:rsidR="00733888" w:rsidRPr="00505DF1" w:rsidRDefault="00733888" w:rsidP="00733888">
            <w:pPr>
              <w:rPr>
                <w:rFonts w:asciiTheme="majorHAnsi" w:eastAsia="Source Sans Pro" w:hAnsiTheme="majorHAnsi" w:cs="Times New Roman"/>
                <w:sz w:val="20"/>
                <w:szCs w:val="20"/>
              </w:rPr>
            </w:pPr>
          </w:p>
        </w:tc>
      </w:tr>
      <w:tr w:rsidR="00252E01" w:rsidRPr="00505DF1" w:rsidTr="00805EDE">
        <w:trPr>
          <w:trHeight w:val="1060"/>
        </w:trPr>
        <w:tc>
          <w:tcPr>
            <w:tcW w:w="2526" w:type="dxa"/>
            <w:tcBorders>
              <w:top w:val="nil"/>
              <w:left w:val="nil"/>
              <w:bottom w:val="nil"/>
              <w:right w:val="nil"/>
            </w:tcBorders>
          </w:tcPr>
          <w:p w:rsidR="00252E01" w:rsidRPr="00505DF1" w:rsidRDefault="00252E01">
            <w:pPr>
              <w:rPr>
                <w:rFonts w:asciiTheme="majorHAnsi" w:eastAsia="Source Sans Pro" w:hAnsiTheme="majorHAnsi" w:cs="Times New Roman"/>
                <w:b/>
                <w:sz w:val="20"/>
                <w:szCs w:val="20"/>
              </w:rPr>
            </w:pPr>
            <w:r w:rsidRPr="00505DF1">
              <w:rPr>
                <w:rFonts w:asciiTheme="majorHAnsi" w:eastAsia="Source Sans Pro" w:hAnsiTheme="majorHAnsi" w:cs="Times New Roman"/>
                <w:b/>
                <w:sz w:val="20"/>
                <w:szCs w:val="20"/>
              </w:rPr>
              <w:t>EXPERIENCE</w:t>
            </w:r>
          </w:p>
        </w:tc>
        <w:tc>
          <w:tcPr>
            <w:tcW w:w="282" w:type="dxa"/>
            <w:tcBorders>
              <w:top w:val="nil"/>
              <w:left w:val="nil"/>
              <w:bottom w:val="nil"/>
              <w:right w:val="nil"/>
            </w:tcBorders>
          </w:tcPr>
          <w:p w:rsidR="00252E01" w:rsidRPr="00505DF1" w:rsidRDefault="00252E01">
            <w:pPr>
              <w:rPr>
                <w:rFonts w:asciiTheme="majorHAnsi" w:eastAsia="Source Sans Pro" w:hAnsiTheme="majorHAnsi" w:cs="Times New Roman"/>
                <w:sz w:val="20"/>
                <w:szCs w:val="20"/>
              </w:rPr>
            </w:pPr>
          </w:p>
        </w:tc>
        <w:tc>
          <w:tcPr>
            <w:tcW w:w="7262" w:type="dxa"/>
            <w:tcBorders>
              <w:top w:val="nil"/>
              <w:left w:val="nil"/>
              <w:bottom w:val="nil"/>
              <w:right w:val="nil"/>
            </w:tcBorders>
          </w:tcPr>
          <w:p w:rsidR="00675BDC" w:rsidRDefault="00675BDC" w:rsidP="00E171A3">
            <w:pPr>
              <w:rPr>
                <w:rFonts w:asciiTheme="majorHAnsi" w:eastAsia="Source Sans Pro" w:hAnsiTheme="majorHAnsi" w:cs="Times New Roman"/>
                <w:b/>
                <w:color w:val="FF0000"/>
                <w:sz w:val="20"/>
                <w:szCs w:val="20"/>
              </w:rPr>
            </w:pPr>
            <w:r w:rsidRPr="006B63FE">
              <w:rPr>
                <w:rFonts w:asciiTheme="majorHAnsi" w:eastAsia="Source Sans Pro" w:hAnsiTheme="majorHAnsi" w:cs="Times New Roman"/>
                <w:b/>
                <w:color w:val="FF0000"/>
                <w:sz w:val="20"/>
                <w:szCs w:val="20"/>
              </w:rPr>
              <w:t xml:space="preserve">Client: </w:t>
            </w:r>
            <w:r w:rsidR="009D3C69">
              <w:rPr>
                <w:rFonts w:asciiTheme="majorHAnsi" w:eastAsia="Source Sans Pro" w:hAnsiTheme="majorHAnsi" w:cs="Times New Roman"/>
                <w:b/>
                <w:color w:val="FF0000"/>
                <w:sz w:val="20"/>
                <w:szCs w:val="20"/>
              </w:rPr>
              <w:t>Menlo Security</w:t>
            </w:r>
          </w:p>
          <w:p w:rsidR="00675BDC" w:rsidRPr="003041A6" w:rsidRDefault="00675BDC" w:rsidP="003041A6">
            <w:pPr>
              <w:ind w:left="288"/>
              <w:rPr>
                <w:rFonts w:asciiTheme="majorHAnsi" w:hAnsiTheme="majorHAnsi" w:cstheme="majorHAnsi"/>
                <w:b/>
                <w:sz w:val="20"/>
                <w:szCs w:val="32"/>
              </w:rPr>
            </w:pPr>
            <w:r>
              <w:rPr>
                <w:rFonts w:asciiTheme="majorHAnsi" w:hAnsiTheme="majorHAnsi" w:cstheme="majorHAnsi"/>
                <w:b/>
                <w:sz w:val="20"/>
                <w:szCs w:val="32"/>
              </w:rPr>
              <w:t xml:space="preserve">Role: </w:t>
            </w:r>
            <w:r w:rsidR="00F04C16">
              <w:rPr>
                <w:rFonts w:asciiTheme="majorHAnsi" w:hAnsiTheme="majorHAnsi" w:cstheme="majorHAnsi"/>
                <w:b/>
                <w:sz w:val="20"/>
                <w:szCs w:val="32"/>
              </w:rPr>
              <w:t>Salesforce</w:t>
            </w:r>
            <w:r w:rsidR="000C01D1">
              <w:rPr>
                <w:rFonts w:asciiTheme="majorHAnsi" w:hAnsiTheme="majorHAnsi" w:cstheme="majorHAnsi"/>
                <w:b/>
                <w:sz w:val="20"/>
                <w:szCs w:val="32"/>
              </w:rPr>
              <w:t xml:space="preserve"> CPQ</w:t>
            </w:r>
            <w:r w:rsidR="00F04C16">
              <w:rPr>
                <w:rFonts w:asciiTheme="majorHAnsi" w:hAnsiTheme="majorHAnsi" w:cstheme="majorHAnsi"/>
                <w:b/>
                <w:sz w:val="20"/>
                <w:szCs w:val="32"/>
              </w:rPr>
              <w:t xml:space="preserve"> Consultant</w:t>
            </w:r>
          </w:p>
          <w:p w:rsidR="0014740B" w:rsidRPr="0014740B" w:rsidRDefault="0014740B" w:rsidP="003041A6">
            <w:pPr>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60" w:lineRule="auto"/>
              <w:ind w:left="600"/>
              <w:rPr>
                <w:rFonts w:asciiTheme="minorHAnsi" w:eastAsia="Times New Roman" w:hAnsiTheme="minorHAnsi" w:cs="Times New Roman"/>
                <w:color w:val="auto"/>
                <w:sz w:val="20"/>
                <w:szCs w:val="20"/>
              </w:rPr>
            </w:pPr>
            <w:r w:rsidRPr="0014740B">
              <w:rPr>
                <w:rFonts w:asciiTheme="minorHAnsi" w:eastAsia="Times New Roman" w:hAnsiTheme="minorHAnsi" w:cs="Times New Roman"/>
                <w:color w:val="auto"/>
                <w:sz w:val="20"/>
                <w:szCs w:val="20"/>
              </w:rPr>
              <w:t>Build CPQ Quoting &amp; Pro</w:t>
            </w:r>
            <w:r w:rsidR="00FA037D">
              <w:rPr>
                <w:rFonts w:asciiTheme="minorHAnsi" w:eastAsia="Times New Roman" w:hAnsiTheme="minorHAnsi" w:cs="Times New Roman"/>
                <w:color w:val="auto"/>
                <w:sz w:val="20"/>
                <w:szCs w:val="20"/>
              </w:rPr>
              <w:t xml:space="preserve">duct configuration, </w:t>
            </w:r>
            <w:proofErr w:type="gramStart"/>
            <w:r w:rsidR="00FA037D">
              <w:rPr>
                <w:rFonts w:asciiTheme="minorHAnsi" w:eastAsia="Times New Roman" w:hAnsiTheme="minorHAnsi" w:cs="Times New Roman"/>
                <w:color w:val="auto"/>
                <w:sz w:val="20"/>
                <w:szCs w:val="20"/>
              </w:rPr>
              <w:t xml:space="preserve">pricing </w:t>
            </w:r>
            <w:r w:rsidRPr="0014740B">
              <w:rPr>
                <w:rFonts w:asciiTheme="minorHAnsi" w:eastAsia="Times New Roman" w:hAnsiTheme="minorHAnsi" w:cs="Times New Roman"/>
                <w:color w:val="auto"/>
                <w:sz w:val="20"/>
                <w:szCs w:val="20"/>
              </w:rPr>
              <w:t>.</w:t>
            </w:r>
            <w:proofErr w:type="gramEnd"/>
            <w:r w:rsidRPr="0014740B">
              <w:rPr>
                <w:rFonts w:asciiTheme="minorHAnsi" w:eastAsia="Times New Roman" w:hAnsiTheme="minorHAnsi" w:cs="Times New Roman"/>
                <w:color w:val="auto"/>
                <w:sz w:val="20"/>
                <w:szCs w:val="20"/>
              </w:rPr>
              <w:t xml:space="preserve"> Customer has a large family of product with many dependent components and were adding product at individual SKU level.</w:t>
            </w:r>
          </w:p>
          <w:p w:rsidR="0014740B" w:rsidRPr="0014740B" w:rsidRDefault="0014740B" w:rsidP="00541440">
            <w:pPr>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600"/>
              <w:rPr>
                <w:rFonts w:asciiTheme="minorHAnsi" w:eastAsia="Times New Roman" w:hAnsiTheme="minorHAnsi" w:cs="Times New Roman"/>
                <w:color w:val="auto"/>
                <w:sz w:val="20"/>
                <w:szCs w:val="20"/>
              </w:rPr>
            </w:pPr>
            <w:r w:rsidRPr="0014740B">
              <w:rPr>
                <w:rFonts w:asciiTheme="minorHAnsi" w:eastAsia="Times New Roman" w:hAnsiTheme="minorHAnsi" w:cs="Times New Roman"/>
                <w:color w:val="auto"/>
                <w:sz w:val="20"/>
                <w:szCs w:val="20"/>
              </w:rPr>
              <w:t>The ask was to improve the user experience, simplify the quoting process and help the sales team with guided selling and product configuration. Presented multiple product configuration options and then build the selected configuration.</w:t>
            </w:r>
          </w:p>
          <w:p w:rsidR="0014740B" w:rsidRPr="00930EFE" w:rsidRDefault="0014740B" w:rsidP="0014740B">
            <w:pPr>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Theme="minorHAnsi" w:hAnsiTheme="minorHAnsi" w:cs="Cambria"/>
                <w:bCs/>
                <w:sz w:val="20"/>
                <w:szCs w:val="20"/>
              </w:rPr>
            </w:pPr>
            <w:r w:rsidRPr="00930EFE">
              <w:rPr>
                <w:rFonts w:asciiTheme="minorHAnsi" w:hAnsiTheme="minorHAnsi" w:cs="Cambria"/>
                <w:bCs/>
                <w:sz w:val="20"/>
                <w:szCs w:val="20"/>
              </w:rPr>
              <w:t>Implement Record types in Account, MDQ product architecture in products, pricing, discounting process</w:t>
            </w:r>
          </w:p>
          <w:p w:rsidR="0014740B" w:rsidRPr="00930EFE" w:rsidRDefault="0014740B" w:rsidP="0014740B">
            <w:pPr>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Theme="minorHAnsi" w:hAnsiTheme="minorHAnsi" w:cs="Cambria"/>
                <w:bCs/>
                <w:sz w:val="20"/>
                <w:szCs w:val="20"/>
              </w:rPr>
            </w:pPr>
            <w:r w:rsidRPr="00930EFE">
              <w:rPr>
                <w:rFonts w:asciiTheme="minorHAnsi" w:hAnsiTheme="minorHAnsi" w:cs="Cambria"/>
                <w:bCs/>
                <w:sz w:val="20"/>
                <w:szCs w:val="20"/>
              </w:rPr>
              <w:t xml:space="preserve">Bundles and products configuration, applied discount schedule for the required product. </w:t>
            </w:r>
          </w:p>
          <w:p w:rsidR="0014740B" w:rsidRPr="00930EFE" w:rsidRDefault="0014740B" w:rsidP="0014740B">
            <w:pPr>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Theme="minorHAnsi" w:hAnsiTheme="minorHAnsi" w:cs="Cambria"/>
                <w:bCs/>
                <w:sz w:val="20"/>
                <w:szCs w:val="20"/>
              </w:rPr>
            </w:pPr>
            <w:r w:rsidRPr="00930EFE">
              <w:rPr>
                <w:rFonts w:asciiTheme="minorHAnsi" w:hAnsiTheme="minorHAnsi" w:cs="Cambria"/>
                <w:bCs/>
                <w:sz w:val="20"/>
                <w:szCs w:val="20"/>
              </w:rPr>
              <w:t>Worked on Quote and Quote templates according to the</w:t>
            </w:r>
            <w:r>
              <w:rPr>
                <w:rFonts w:asciiTheme="minorHAnsi" w:hAnsiTheme="minorHAnsi" w:cs="Cambria"/>
                <w:bCs/>
                <w:sz w:val="20"/>
                <w:szCs w:val="20"/>
              </w:rPr>
              <w:t xml:space="preserve"> business</w:t>
            </w:r>
            <w:r w:rsidRPr="00930EFE">
              <w:rPr>
                <w:rFonts w:asciiTheme="minorHAnsi" w:hAnsiTheme="minorHAnsi" w:cs="Cambria"/>
                <w:bCs/>
                <w:sz w:val="20"/>
                <w:szCs w:val="20"/>
              </w:rPr>
              <w:t xml:space="preserve"> requirement.</w:t>
            </w:r>
          </w:p>
          <w:p w:rsidR="0014740B" w:rsidRPr="00930EFE" w:rsidRDefault="0014740B" w:rsidP="00147DD0">
            <w:pPr>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Theme="minorHAnsi" w:hAnsiTheme="minorHAnsi"/>
                <w:sz w:val="20"/>
                <w:szCs w:val="20"/>
              </w:rPr>
            </w:pPr>
            <w:r w:rsidRPr="00930EFE">
              <w:rPr>
                <w:rFonts w:asciiTheme="minorHAnsi" w:hAnsiTheme="minorHAnsi" w:cs="Cambria"/>
                <w:bCs/>
                <w:sz w:val="20"/>
                <w:szCs w:val="20"/>
              </w:rPr>
              <w:t>Scheduled the reports and dashboard</w:t>
            </w:r>
          </w:p>
          <w:p w:rsidR="0014740B" w:rsidRPr="00930EFE" w:rsidRDefault="003B6855" w:rsidP="0014740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rPr>
                <w:rFonts w:asciiTheme="minorHAnsi" w:hAnsiTheme="minorHAnsi"/>
                <w:sz w:val="20"/>
                <w:szCs w:val="20"/>
              </w:rPr>
            </w:pPr>
            <w:r>
              <w:rPr>
                <w:rFonts w:asciiTheme="minorHAnsi" w:hAnsiTheme="minorHAnsi"/>
                <w:sz w:val="20"/>
                <w:szCs w:val="20"/>
              </w:rPr>
              <w:t>Implemented c</w:t>
            </w:r>
            <w:r w:rsidR="0014740B" w:rsidRPr="00930EFE">
              <w:rPr>
                <w:rFonts w:asciiTheme="minorHAnsi" w:hAnsiTheme="minorHAnsi"/>
                <w:sz w:val="20"/>
                <w:szCs w:val="20"/>
              </w:rPr>
              <w:t>onfiguration attribute and custom actions</w:t>
            </w:r>
          </w:p>
          <w:p w:rsidR="0014740B" w:rsidRPr="00930EFE" w:rsidRDefault="0014740B" w:rsidP="0014740B">
            <w:pPr>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Theme="minorHAnsi" w:hAnsiTheme="minorHAnsi" w:cs="Cambria"/>
                <w:bCs/>
                <w:sz w:val="20"/>
                <w:szCs w:val="20"/>
              </w:rPr>
            </w:pPr>
            <w:r w:rsidRPr="00930EFE">
              <w:rPr>
                <w:rFonts w:asciiTheme="minorHAnsi" w:hAnsiTheme="minorHAnsi" w:cs="Cambria"/>
                <w:bCs/>
                <w:sz w:val="20"/>
                <w:szCs w:val="20"/>
              </w:rPr>
              <w:t>Salesforce Billing and its configuration, flow from Lead to Billing (Lead to Invoice Generation), Conga Composer for Invoice Generation</w:t>
            </w:r>
          </w:p>
          <w:p w:rsidR="0014740B" w:rsidRPr="003041A6" w:rsidRDefault="0014740B" w:rsidP="003041A6">
            <w:pPr>
              <w:pStyle w:val="ListParagraph"/>
              <w:numPr>
                <w:ilvl w:val="0"/>
                <w:numId w:val="24"/>
              </w:numPr>
              <w:spacing w:line="360" w:lineRule="auto"/>
              <w:ind w:right="144"/>
              <w:rPr>
                <w:rFonts w:asciiTheme="minorHAnsi" w:hAnsiTheme="minorHAnsi"/>
                <w:sz w:val="20"/>
                <w:szCs w:val="20"/>
              </w:rPr>
            </w:pPr>
            <w:r w:rsidRPr="00930EFE">
              <w:rPr>
                <w:rFonts w:asciiTheme="minorHAnsi" w:hAnsiTheme="minorHAnsi"/>
                <w:sz w:val="20"/>
                <w:szCs w:val="20"/>
              </w:rPr>
              <w:t xml:space="preserve">Integrated salesforce with </w:t>
            </w:r>
            <w:proofErr w:type="spellStart"/>
            <w:r w:rsidRPr="00930EFE">
              <w:rPr>
                <w:rFonts w:asciiTheme="minorHAnsi" w:hAnsiTheme="minorHAnsi"/>
                <w:sz w:val="20"/>
                <w:szCs w:val="20"/>
              </w:rPr>
              <w:t>Docusign</w:t>
            </w:r>
            <w:proofErr w:type="spellEnd"/>
            <w:r w:rsidRPr="00930EFE">
              <w:rPr>
                <w:rFonts w:asciiTheme="minorHAnsi" w:hAnsiTheme="minorHAnsi"/>
                <w:sz w:val="20"/>
                <w:szCs w:val="20"/>
              </w:rPr>
              <w:t>, Conga Invoice generation.</w:t>
            </w:r>
          </w:p>
          <w:p w:rsidR="001079E0" w:rsidRPr="001079E0" w:rsidRDefault="001079E0" w:rsidP="008D602F">
            <w:pPr>
              <w:pStyle w:val="ListParagraph"/>
              <w:ind w:left="648" w:right="144"/>
              <w:rPr>
                <w:rFonts w:asciiTheme="majorHAnsi" w:hAnsiTheme="majorHAnsi"/>
                <w:sz w:val="20"/>
                <w:szCs w:val="20"/>
              </w:rPr>
            </w:pPr>
          </w:p>
          <w:p w:rsidR="00AF6DC7" w:rsidRDefault="00AF6DC7" w:rsidP="000E5704">
            <w:pPr>
              <w:ind w:left="240"/>
              <w:rPr>
                <w:rFonts w:asciiTheme="majorHAnsi" w:eastAsia="Source Sans Pro" w:hAnsiTheme="majorHAnsi" w:cs="Times New Roman"/>
                <w:b/>
                <w:color w:val="FF0000"/>
                <w:sz w:val="20"/>
                <w:szCs w:val="20"/>
              </w:rPr>
            </w:pPr>
            <w:r w:rsidRPr="006B63FE">
              <w:rPr>
                <w:rFonts w:asciiTheme="majorHAnsi" w:eastAsia="Source Sans Pro" w:hAnsiTheme="majorHAnsi" w:cs="Times New Roman"/>
                <w:b/>
                <w:color w:val="FF0000"/>
                <w:sz w:val="20"/>
                <w:szCs w:val="20"/>
              </w:rPr>
              <w:t xml:space="preserve">Client: </w:t>
            </w:r>
            <w:proofErr w:type="spellStart"/>
            <w:r>
              <w:rPr>
                <w:rFonts w:asciiTheme="majorHAnsi" w:eastAsia="Source Sans Pro" w:hAnsiTheme="majorHAnsi" w:cs="Times New Roman"/>
                <w:b/>
                <w:color w:val="FF0000"/>
                <w:sz w:val="20"/>
                <w:szCs w:val="20"/>
              </w:rPr>
              <w:t>myDevices</w:t>
            </w:r>
            <w:proofErr w:type="spellEnd"/>
          </w:p>
          <w:p w:rsidR="00AF6DC7" w:rsidRPr="006B63FE" w:rsidRDefault="00AF6DC7" w:rsidP="00AF6DC7">
            <w:pPr>
              <w:ind w:left="288"/>
              <w:rPr>
                <w:rFonts w:asciiTheme="majorHAnsi" w:hAnsiTheme="majorHAnsi" w:cstheme="majorHAnsi"/>
                <w:b/>
                <w:sz w:val="20"/>
                <w:szCs w:val="32"/>
              </w:rPr>
            </w:pPr>
            <w:r>
              <w:rPr>
                <w:rFonts w:asciiTheme="majorHAnsi" w:hAnsiTheme="majorHAnsi" w:cstheme="majorHAnsi"/>
                <w:b/>
                <w:sz w:val="20"/>
                <w:szCs w:val="32"/>
              </w:rPr>
              <w:t xml:space="preserve">Role: Salesforce </w:t>
            </w:r>
            <w:r w:rsidR="000C01D1">
              <w:rPr>
                <w:rFonts w:asciiTheme="majorHAnsi" w:hAnsiTheme="majorHAnsi" w:cstheme="majorHAnsi"/>
                <w:b/>
                <w:sz w:val="20"/>
                <w:szCs w:val="32"/>
              </w:rPr>
              <w:t xml:space="preserve">CPQ </w:t>
            </w:r>
            <w:r>
              <w:rPr>
                <w:rFonts w:asciiTheme="majorHAnsi" w:hAnsiTheme="majorHAnsi" w:cstheme="majorHAnsi"/>
                <w:b/>
                <w:sz w:val="20"/>
                <w:szCs w:val="32"/>
              </w:rPr>
              <w:t>Consultant</w:t>
            </w:r>
          </w:p>
          <w:p w:rsidR="00AF6DC7" w:rsidRPr="0078645B" w:rsidRDefault="00AF6DC7" w:rsidP="00AF6DC7">
            <w:pPr>
              <w:ind w:left="288"/>
              <w:rPr>
                <w:rFonts w:asciiTheme="minorHAnsi" w:hAnsiTheme="minorHAnsi"/>
                <w:b/>
                <w:sz w:val="20"/>
                <w:szCs w:val="32"/>
              </w:rPr>
            </w:pPr>
          </w:p>
          <w:p w:rsidR="00AF6DC7" w:rsidRPr="009B745C" w:rsidRDefault="00AF6DC7" w:rsidP="002E3A41">
            <w:pPr>
              <w:pStyle w:val="ListParagraph"/>
              <w:numPr>
                <w:ilvl w:val="0"/>
                <w:numId w:val="26"/>
              </w:numPr>
              <w:spacing w:line="360" w:lineRule="auto"/>
              <w:ind w:right="144"/>
              <w:rPr>
                <w:rFonts w:asciiTheme="majorHAnsi" w:hAnsiTheme="majorHAnsi"/>
                <w:sz w:val="20"/>
                <w:szCs w:val="20"/>
              </w:rPr>
            </w:pPr>
            <w:r w:rsidRPr="009B745C">
              <w:rPr>
                <w:rFonts w:asciiTheme="majorHAnsi" w:hAnsiTheme="majorHAnsi"/>
                <w:sz w:val="20"/>
                <w:szCs w:val="20"/>
                <w:lang w:val="en-IN"/>
              </w:rPr>
              <w:t>Implementing the End to End Salesforce process (Lead-to-Cash).</w:t>
            </w:r>
          </w:p>
          <w:p w:rsidR="00AF6DC7" w:rsidRPr="009B745C" w:rsidRDefault="00AF6DC7" w:rsidP="002E3A41">
            <w:pPr>
              <w:pStyle w:val="ListParagraph"/>
              <w:numPr>
                <w:ilvl w:val="0"/>
                <w:numId w:val="26"/>
              </w:numPr>
              <w:spacing w:line="360" w:lineRule="auto"/>
              <w:ind w:right="144"/>
              <w:rPr>
                <w:rFonts w:asciiTheme="majorHAnsi" w:hAnsiTheme="majorHAnsi"/>
                <w:sz w:val="20"/>
                <w:szCs w:val="20"/>
              </w:rPr>
            </w:pPr>
            <w:r w:rsidRPr="009B745C">
              <w:rPr>
                <w:rFonts w:asciiTheme="majorHAnsi" w:hAnsiTheme="majorHAnsi"/>
                <w:sz w:val="20"/>
                <w:szCs w:val="20"/>
              </w:rPr>
              <w:t>Implement Record types in Account, MDQ product</w:t>
            </w:r>
            <w:r w:rsidR="003A0197">
              <w:rPr>
                <w:rFonts w:asciiTheme="majorHAnsi" w:hAnsiTheme="majorHAnsi"/>
                <w:sz w:val="20"/>
                <w:szCs w:val="20"/>
              </w:rPr>
              <w:t>s</w:t>
            </w:r>
            <w:r w:rsidRPr="009B745C">
              <w:rPr>
                <w:rFonts w:asciiTheme="majorHAnsi" w:hAnsiTheme="majorHAnsi"/>
                <w:sz w:val="20"/>
                <w:szCs w:val="20"/>
              </w:rPr>
              <w:t xml:space="preserve"> architecture, pricing, </w:t>
            </w:r>
            <w:r w:rsidR="003A0197">
              <w:rPr>
                <w:rFonts w:asciiTheme="majorHAnsi" w:hAnsiTheme="majorHAnsi"/>
                <w:sz w:val="20"/>
                <w:szCs w:val="20"/>
              </w:rPr>
              <w:t>and product rules</w:t>
            </w:r>
            <w:r w:rsidRPr="009B745C">
              <w:rPr>
                <w:rFonts w:asciiTheme="majorHAnsi" w:hAnsiTheme="majorHAnsi"/>
                <w:sz w:val="20"/>
                <w:szCs w:val="20"/>
              </w:rPr>
              <w:t>.</w:t>
            </w:r>
          </w:p>
          <w:p w:rsidR="00AF6DC7" w:rsidRPr="009B745C" w:rsidRDefault="00AF6DC7" w:rsidP="002E3A4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right="144"/>
              <w:rPr>
                <w:rFonts w:asciiTheme="majorHAnsi" w:hAnsiTheme="majorHAnsi"/>
                <w:sz w:val="20"/>
                <w:szCs w:val="20"/>
              </w:rPr>
            </w:pPr>
            <w:r w:rsidRPr="009B745C">
              <w:rPr>
                <w:rFonts w:asciiTheme="majorHAnsi" w:hAnsiTheme="majorHAnsi"/>
                <w:sz w:val="20"/>
                <w:szCs w:val="20"/>
              </w:rPr>
              <w:t>Created Page Layouts, Search Layouts to organize fields, custom links, related lists, and other components on a record detail and edit pages.</w:t>
            </w:r>
          </w:p>
          <w:p w:rsidR="00AF6DC7" w:rsidRPr="009B745C" w:rsidRDefault="00AF6DC7" w:rsidP="002E3A4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right="144"/>
              <w:rPr>
                <w:rFonts w:asciiTheme="majorHAnsi" w:hAnsiTheme="majorHAnsi"/>
                <w:sz w:val="20"/>
                <w:szCs w:val="20"/>
              </w:rPr>
            </w:pPr>
            <w:r w:rsidRPr="009B745C">
              <w:rPr>
                <w:rFonts w:asciiTheme="majorHAnsi" w:hAnsiTheme="majorHAnsi"/>
                <w:sz w:val="20"/>
                <w:szCs w:val="20"/>
              </w:rPr>
              <w:t>Implemented various price rules to meet business requirements.</w:t>
            </w:r>
          </w:p>
          <w:p w:rsidR="00AF6DC7" w:rsidRPr="009B745C" w:rsidRDefault="00AF6DC7" w:rsidP="002E3A4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right="144"/>
              <w:rPr>
                <w:rFonts w:asciiTheme="majorHAnsi" w:hAnsiTheme="majorHAnsi"/>
                <w:sz w:val="20"/>
                <w:szCs w:val="20"/>
              </w:rPr>
            </w:pPr>
            <w:r w:rsidRPr="009B745C">
              <w:rPr>
                <w:rFonts w:asciiTheme="majorHAnsi" w:hAnsiTheme="majorHAnsi"/>
                <w:sz w:val="20"/>
                <w:szCs w:val="20"/>
              </w:rPr>
              <w:t>Worked on Quote template to generate the quotes.</w:t>
            </w:r>
          </w:p>
          <w:p w:rsidR="00AF6DC7" w:rsidRDefault="00AF6DC7" w:rsidP="003A0197">
            <w:pPr>
              <w:pStyle w:val="ListParagraph"/>
              <w:numPr>
                <w:ilvl w:val="0"/>
                <w:numId w:val="26"/>
              </w:numPr>
              <w:spacing w:line="360" w:lineRule="auto"/>
              <w:ind w:right="144"/>
              <w:rPr>
                <w:rFonts w:asciiTheme="majorHAnsi" w:hAnsiTheme="majorHAnsi"/>
                <w:sz w:val="20"/>
                <w:szCs w:val="20"/>
              </w:rPr>
            </w:pPr>
            <w:r w:rsidRPr="009B745C">
              <w:rPr>
                <w:rFonts w:asciiTheme="majorHAnsi" w:hAnsiTheme="majorHAnsi"/>
                <w:sz w:val="20"/>
                <w:szCs w:val="20"/>
              </w:rPr>
              <w:t>Implemented Configuration attribute and custom actions</w:t>
            </w:r>
            <w:r w:rsidR="0000529A">
              <w:rPr>
                <w:rFonts w:asciiTheme="majorHAnsi" w:hAnsiTheme="majorHAnsi"/>
                <w:sz w:val="20"/>
                <w:szCs w:val="20"/>
              </w:rPr>
              <w:t xml:space="preserve"> for the different products list and category.</w:t>
            </w:r>
          </w:p>
          <w:p w:rsidR="0000529A" w:rsidRPr="0000529A" w:rsidRDefault="0000529A" w:rsidP="006D7F92">
            <w:pPr>
              <w:pStyle w:val="ListParagraph"/>
              <w:numPr>
                <w:ilvl w:val="0"/>
                <w:numId w:val="26"/>
              </w:numPr>
              <w:spacing w:line="360" w:lineRule="auto"/>
              <w:rPr>
                <w:rFonts w:asciiTheme="majorHAnsi" w:hAnsiTheme="majorHAnsi"/>
                <w:sz w:val="20"/>
                <w:szCs w:val="20"/>
              </w:rPr>
            </w:pPr>
            <w:r w:rsidRPr="0000529A">
              <w:rPr>
                <w:rFonts w:asciiTheme="majorHAnsi" w:hAnsiTheme="majorHAnsi"/>
                <w:sz w:val="20"/>
                <w:szCs w:val="20"/>
              </w:rPr>
              <w:t xml:space="preserve">Using Process builder automated the Order generation and Invoice generation. </w:t>
            </w:r>
          </w:p>
          <w:p w:rsidR="00865F12" w:rsidRPr="009B745C" w:rsidRDefault="00865F12" w:rsidP="006D7F92">
            <w:pPr>
              <w:pStyle w:val="ListParagraph"/>
              <w:numPr>
                <w:ilvl w:val="0"/>
                <w:numId w:val="26"/>
              </w:numPr>
              <w:spacing w:line="360" w:lineRule="auto"/>
              <w:ind w:right="144"/>
              <w:rPr>
                <w:rFonts w:asciiTheme="majorHAnsi" w:hAnsiTheme="majorHAnsi"/>
                <w:sz w:val="20"/>
                <w:szCs w:val="20"/>
              </w:rPr>
            </w:pPr>
            <w:r>
              <w:rPr>
                <w:rFonts w:asciiTheme="majorHAnsi" w:hAnsiTheme="majorHAnsi"/>
                <w:sz w:val="20"/>
                <w:szCs w:val="20"/>
              </w:rPr>
              <w:t>Documentation of the entire flow from the Lead to Cash Process</w:t>
            </w:r>
          </w:p>
          <w:p w:rsidR="00675BDC" w:rsidRDefault="00675BDC" w:rsidP="009B745C">
            <w:pPr>
              <w:pStyle w:val="ListParagraph"/>
              <w:ind w:left="648" w:right="144"/>
              <w:rPr>
                <w:rFonts w:asciiTheme="majorHAnsi" w:eastAsia="Source Sans Pro" w:hAnsiTheme="majorHAnsi" w:cs="Times New Roman"/>
                <w:b/>
                <w:color w:val="FF0000"/>
                <w:sz w:val="20"/>
                <w:szCs w:val="20"/>
              </w:rPr>
            </w:pPr>
          </w:p>
          <w:p w:rsidR="00675BDC" w:rsidRDefault="00675BDC" w:rsidP="000E5704">
            <w:pPr>
              <w:rPr>
                <w:rFonts w:asciiTheme="majorHAnsi" w:eastAsia="Source Sans Pro" w:hAnsiTheme="majorHAnsi" w:cs="Times New Roman"/>
                <w:b/>
                <w:color w:val="FF0000"/>
                <w:sz w:val="20"/>
                <w:szCs w:val="20"/>
              </w:rPr>
            </w:pPr>
            <w:r w:rsidRPr="006B63FE">
              <w:rPr>
                <w:rFonts w:asciiTheme="majorHAnsi" w:eastAsia="Source Sans Pro" w:hAnsiTheme="majorHAnsi" w:cs="Times New Roman"/>
                <w:b/>
                <w:color w:val="FF0000"/>
                <w:sz w:val="20"/>
                <w:szCs w:val="20"/>
              </w:rPr>
              <w:t xml:space="preserve">Client: </w:t>
            </w:r>
            <w:r w:rsidR="0028263C">
              <w:rPr>
                <w:rFonts w:asciiTheme="majorHAnsi" w:eastAsia="Source Sans Pro" w:hAnsiTheme="majorHAnsi" w:cs="Times New Roman"/>
                <w:b/>
                <w:color w:val="FF0000"/>
                <w:sz w:val="20"/>
                <w:szCs w:val="20"/>
              </w:rPr>
              <w:t>Current Renewable Engineering(CRE)</w:t>
            </w:r>
          </w:p>
          <w:p w:rsidR="00675BDC" w:rsidRDefault="00675BDC" w:rsidP="00675BDC">
            <w:pPr>
              <w:ind w:left="288"/>
              <w:rPr>
                <w:rFonts w:asciiTheme="majorHAnsi" w:hAnsiTheme="majorHAnsi" w:cstheme="majorHAnsi"/>
                <w:b/>
                <w:sz w:val="20"/>
                <w:szCs w:val="32"/>
              </w:rPr>
            </w:pPr>
            <w:r>
              <w:rPr>
                <w:rFonts w:asciiTheme="majorHAnsi" w:hAnsiTheme="majorHAnsi" w:cstheme="majorHAnsi"/>
                <w:b/>
                <w:sz w:val="20"/>
                <w:szCs w:val="32"/>
              </w:rPr>
              <w:t xml:space="preserve">Role: </w:t>
            </w:r>
            <w:r w:rsidR="006C3BD8">
              <w:rPr>
                <w:rFonts w:asciiTheme="majorHAnsi" w:hAnsiTheme="majorHAnsi" w:cstheme="majorHAnsi"/>
                <w:b/>
                <w:sz w:val="20"/>
                <w:szCs w:val="32"/>
              </w:rPr>
              <w:t>Salesforce</w:t>
            </w:r>
            <w:r w:rsidR="000C01D1">
              <w:rPr>
                <w:rFonts w:asciiTheme="majorHAnsi" w:hAnsiTheme="majorHAnsi" w:cstheme="majorHAnsi"/>
                <w:b/>
                <w:sz w:val="20"/>
                <w:szCs w:val="32"/>
              </w:rPr>
              <w:t xml:space="preserve"> Community Cloud</w:t>
            </w:r>
            <w:r w:rsidR="006C3BD8">
              <w:rPr>
                <w:rFonts w:asciiTheme="majorHAnsi" w:hAnsiTheme="majorHAnsi" w:cstheme="majorHAnsi"/>
                <w:b/>
                <w:sz w:val="20"/>
                <w:szCs w:val="32"/>
              </w:rPr>
              <w:t xml:space="preserve"> Consultant</w:t>
            </w:r>
          </w:p>
          <w:p w:rsidR="00675BDC" w:rsidRPr="006B63FE" w:rsidRDefault="00675BDC" w:rsidP="00675BDC">
            <w:pPr>
              <w:ind w:left="288"/>
              <w:rPr>
                <w:rFonts w:asciiTheme="majorHAnsi" w:hAnsiTheme="majorHAnsi" w:cstheme="majorHAnsi"/>
                <w:b/>
                <w:sz w:val="20"/>
                <w:szCs w:val="32"/>
              </w:rPr>
            </w:pPr>
          </w:p>
          <w:p w:rsidR="005A76DD" w:rsidRPr="005A76DD" w:rsidRDefault="005A76DD" w:rsidP="005A76DD">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Cambria" w:hAnsi="Cambria" w:cs="Cambria"/>
                <w:bCs/>
                <w:sz w:val="20"/>
                <w:szCs w:val="20"/>
              </w:rPr>
            </w:pPr>
            <w:r>
              <w:rPr>
                <w:rFonts w:ascii="Cambria" w:hAnsi="Cambria" w:cs="Cambria"/>
                <w:bCs/>
                <w:sz w:val="20"/>
                <w:szCs w:val="20"/>
              </w:rPr>
              <w:t>Analyzed Requirements, involved in the development of all modules</w:t>
            </w:r>
            <w:r w:rsidR="007B38B7">
              <w:rPr>
                <w:rFonts w:ascii="Cambria" w:hAnsi="Cambria" w:cs="Cambria"/>
                <w:bCs/>
                <w:sz w:val="20"/>
                <w:szCs w:val="20"/>
              </w:rPr>
              <w:t xml:space="preserve"> which includes service and community cloud</w:t>
            </w:r>
            <w:r w:rsidR="00B97636">
              <w:rPr>
                <w:rFonts w:ascii="Cambria" w:hAnsi="Cambria" w:cs="Cambria"/>
                <w:bCs/>
                <w:sz w:val="20"/>
                <w:szCs w:val="20"/>
              </w:rPr>
              <w:t>.</w:t>
            </w:r>
          </w:p>
          <w:p w:rsidR="006C3BD8" w:rsidRPr="006C3BD8" w:rsidRDefault="006C3BD8" w:rsidP="005A76D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right="144"/>
              <w:jc w:val="both"/>
              <w:rPr>
                <w:rFonts w:asciiTheme="majorHAnsi" w:hAnsiTheme="majorHAnsi"/>
                <w:sz w:val="20"/>
                <w:szCs w:val="20"/>
              </w:rPr>
            </w:pPr>
            <w:r w:rsidRPr="006C3BD8">
              <w:rPr>
                <w:rFonts w:asciiTheme="majorHAnsi" w:hAnsiTheme="majorHAnsi"/>
                <w:sz w:val="20"/>
                <w:szCs w:val="20"/>
              </w:rPr>
              <w:t xml:space="preserve">Created and configured Bundles and Products </w:t>
            </w:r>
          </w:p>
          <w:p w:rsidR="006C3BD8" w:rsidRPr="006C3BD8" w:rsidRDefault="006C3BD8" w:rsidP="005A76D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right="144"/>
              <w:jc w:val="both"/>
              <w:rPr>
                <w:rFonts w:asciiTheme="majorHAnsi" w:hAnsiTheme="majorHAnsi"/>
                <w:sz w:val="20"/>
                <w:szCs w:val="20"/>
              </w:rPr>
            </w:pPr>
            <w:r w:rsidRPr="006C3BD8">
              <w:rPr>
                <w:rFonts w:asciiTheme="majorHAnsi" w:hAnsiTheme="majorHAnsi"/>
                <w:sz w:val="20"/>
                <w:szCs w:val="20"/>
              </w:rPr>
              <w:t xml:space="preserve">Created Formula Fields, Validation Rules for the flexibility and functionality of force </w:t>
            </w:r>
            <w:r w:rsidR="00DB0960" w:rsidRPr="006C3BD8">
              <w:rPr>
                <w:rFonts w:asciiTheme="majorHAnsi" w:hAnsiTheme="majorHAnsi"/>
                <w:sz w:val="20"/>
                <w:szCs w:val="20"/>
              </w:rPr>
              <w:t>platform application</w:t>
            </w:r>
            <w:r w:rsidRPr="006C3BD8">
              <w:rPr>
                <w:rFonts w:asciiTheme="majorHAnsi" w:hAnsiTheme="majorHAnsi"/>
                <w:sz w:val="20"/>
                <w:szCs w:val="20"/>
              </w:rPr>
              <w:t>.</w:t>
            </w:r>
          </w:p>
          <w:p w:rsidR="006C3BD8" w:rsidRPr="006C3BD8" w:rsidRDefault="006C3BD8" w:rsidP="005A76D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right="144"/>
              <w:jc w:val="both"/>
              <w:rPr>
                <w:rFonts w:asciiTheme="majorHAnsi" w:hAnsiTheme="majorHAnsi"/>
                <w:sz w:val="20"/>
                <w:szCs w:val="20"/>
              </w:rPr>
            </w:pPr>
            <w:r w:rsidRPr="006C3BD8">
              <w:rPr>
                <w:rFonts w:asciiTheme="majorHAnsi" w:hAnsiTheme="majorHAnsi"/>
                <w:sz w:val="20"/>
                <w:szCs w:val="20"/>
              </w:rPr>
              <w:t xml:space="preserve">Created Page Layouts, Search Layouts to organize fields, custom links, related lists, and </w:t>
            </w:r>
            <w:r w:rsidR="00DB0960" w:rsidRPr="006C3BD8">
              <w:rPr>
                <w:rFonts w:asciiTheme="majorHAnsi" w:hAnsiTheme="majorHAnsi"/>
                <w:sz w:val="20"/>
                <w:szCs w:val="20"/>
              </w:rPr>
              <w:t>other components</w:t>
            </w:r>
            <w:r w:rsidRPr="006C3BD8">
              <w:rPr>
                <w:rFonts w:asciiTheme="majorHAnsi" w:hAnsiTheme="majorHAnsi"/>
                <w:sz w:val="20"/>
                <w:szCs w:val="20"/>
              </w:rPr>
              <w:t xml:space="preserve"> on a record detail and edit pages.</w:t>
            </w:r>
          </w:p>
          <w:p w:rsidR="006C3BD8" w:rsidRPr="006C3BD8" w:rsidRDefault="006C3BD8" w:rsidP="005A76D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right="144"/>
              <w:jc w:val="both"/>
              <w:rPr>
                <w:rFonts w:asciiTheme="majorHAnsi" w:hAnsiTheme="majorHAnsi"/>
                <w:sz w:val="20"/>
                <w:szCs w:val="20"/>
              </w:rPr>
            </w:pPr>
            <w:r w:rsidRPr="006C3BD8">
              <w:rPr>
                <w:rFonts w:asciiTheme="majorHAnsi" w:hAnsiTheme="majorHAnsi"/>
                <w:sz w:val="20"/>
                <w:szCs w:val="20"/>
              </w:rPr>
              <w:t>Implemented Workflow Rules, flow and Process Builders for Automation.</w:t>
            </w:r>
          </w:p>
          <w:p w:rsidR="006C3BD8" w:rsidRDefault="006C3BD8" w:rsidP="007B38B7">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right="144"/>
              <w:jc w:val="both"/>
              <w:rPr>
                <w:rFonts w:asciiTheme="majorHAnsi" w:hAnsiTheme="majorHAnsi"/>
                <w:sz w:val="20"/>
                <w:szCs w:val="20"/>
              </w:rPr>
            </w:pPr>
            <w:r w:rsidRPr="006C3BD8">
              <w:rPr>
                <w:rFonts w:asciiTheme="majorHAnsi" w:hAnsiTheme="majorHAnsi"/>
                <w:sz w:val="20"/>
                <w:szCs w:val="20"/>
              </w:rPr>
              <w:t>Implemented sharing rules, Roles</w:t>
            </w:r>
            <w:r w:rsidR="007B38B7">
              <w:rPr>
                <w:rFonts w:asciiTheme="majorHAnsi" w:hAnsiTheme="majorHAnsi"/>
                <w:sz w:val="20"/>
                <w:szCs w:val="20"/>
              </w:rPr>
              <w:t xml:space="preserve">, </w:t>
            </w:r>
            <w:r w:rsidRPr="007B38B7">
              <w:rPr>
                <w:rFonts w:asciiTheme="majorHAnsi" w:hAnsiTheme="majorHAnsi"/>
                <w:sz w:val="20"/>
                <w:szCs w:val="20"/>
              </w:rPr>
              <w:t>profiles and permission sets.</w:t>
            </w:r>
          </w:p>
          <w:p w:rsidR="00486090" w:rsidRPr="007B38B7" w:rsidRDefault="00486090" w:rsidP="007B38B7">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right="144"/>
              <w:jc w:val="both"/>
              <w:rPr>
                <w:rFonts w:asciiTheme="majorHAnsi" w:hAnsiTheme="majorHAnsi"/>
                <w:sz w:val="20"/>
                <w:szCs w:val="20"/>
              </w:rPr>
            </w:pPr>
            <w:r>
              <w:rPr>
                <w:rFonts w:asciiTheme="majorHAnsi" w:hAnsiTheme="majorHAnsi"/>
                <w:sz w:val="20"/>
                <w:szCs w:val="20"/>
              </w:rPr>
              <w:t>Created Community page with partner template and setup</w:t>
            </w:r>
            <w:r w:rsidR="00665014">
              <w:rPr>
                <w:rFonts w:asciiTheme="majorHAnsi" w:hAnsiTheme="majorHAnsi"/>
                <w:sz w:val="20"/>
                <w:szCs w:val="20"/>
              </w:rPr>
              <w:t xml:space="preserve"> </w:t>
            </w:r>
            <w:r>
              <w:rPr>
                <w:rFonts w:asciiTheme="majorHAnsi" w:hAnsiTheme="majorHAnsi"/>
                <w:sz w:val="20"/>
                <w:szCs w:val="20"/>
              </w:rPr>
              <w:t>according to business requirements.</w:t>
            </w:r>
          </w:p>
          <w:p w:rsidR="007B38B7" w:rsidRDefault="007B38B7" w:rsidP="007B38B7">
            <w:pPr>
              <w:pStyle w:val="ListParagraph"/>
              <w:numPr>
                <w:ilvl w:val="0"/>
                <w:numId w:val="25"/>
              </w:numPr>
              <w:ind w:right="144"/>
              <w:jc w:val="both"/>
              <w:rPr>
                <w:rFonts w:asciiTheme="majorHAnsi" w:hAnsiTheme="majorHAnsi"/>
                <w:bCs/>
                <w:sz w:val="20"/>
                <w:szCs w:val="20"/>
              </w:rPr>
            </w:pPr>
            <w:r w:rsidRPr="007B38B7">
              <w:rPr>
                <w:rFonts w:asciiTheme="majorHAnsi" w:hAnsiTheme="majorHAnsi"/>
                <w:bCs/>
                <w:sz w:val="20"/>
                <w:szCs w:val="20"/>
              </w:rPr>
              <w:t>Customized different page layouts and assigned to different profile users.</w:t>
            </w:r>
          </w:p>
          <w:p w:rsidR="00D355DB" w:rsidRDefault="00D355DB" w:rsidP="00D355DB">
            <w:pPr>
              <w:ind w:left="360" w:right="144"/>
              <w:jc w:val="both"/>
              <w:rPr>
                <w:rFonts w:asciiTheme="majorHAnsi" w:hAnsiTheme="majorHAnsi"/>
                <w:bCs/>
                <w:sz w:val="20"/>
                <w:szCs w:val="20"/>
              </w:rPr>
            </w:pPr>
          </w:p>
          <w:p w:rsidR="00D355DB" w:rsidRPr="002C15E5" w:rsidRDefault="002C15E5" w:rsidP="000E5704">
            <w:pPr>
              <w:ind w:right="144"/>
              <w:jc w:val="both"/>
              <w:rPr>
                <w:rFonts w:asciiTheme="majorHAnsi" w:hAnsiTheme="majorHAnsi"/>
                <w:b/>
                <w:bCs/>
                <w:color w:val="FF0000"/>
                <w:sz w:val="20"/>
                <w:szCs w:val="20"/>
              </w:rPr>
            </w:pPr>
            <w:r w:rsidRPr="002C15E5">
              <w:rPr>
                <w:rFonts w:asciiTheme="majorHAnsi" w:hAnsiTheme="majorHAnsi"/>
                <w:b/>
                <w:bCs/>
                <w:color w:val="FF0000"/>
                <w:sz w:val="20"/>
                <w:szCs w:val="20"/>
              </w:rPr>
              <w:t xml:space="preserve">Current Project </w:t>
            </w:r>
            <w:r w:rsidR="00D355DB" w:rsidRPr="002C15E5">
              <w:rPr>
                <w:rFonts w:asciiTheme="majorHAnsi" w:hAnsiTheme="majorHAnsi"/>
                <w:b/>
                <w:bCs/>
                <w:color w:val="FF0000"/>
                <w:sz w:val="20"/>
                <w:szCs w:val="20"/>
              </w:rPr>
              <w:t xml:space="preserve">Client: </w:t>
            </w:r>
            <w:r w:rsidR="000C01D1" w:rsidRPr="002C15E5">
              <w:rPr>
                <w:rFonts w:asciiTheme="majorHAnsi" w:hAnsiTheme="majorHAnsi"/>
                <w:b/>
                <w:bCs/>
                <w:color w:val="FF0000"/>
                <w:sz w:val="20"/>
                <w:szCs w:val="20"/>
              </w:rPr>
              <w:t>Urban Efficiency Group</w:t>
            </w:r>
          </w:p>
          <w:p w:rsidR="00D355DB" w:rsidRPr="00D355DB" w:rsidRDefault="00D355DB" w:rsidP="00D355DB">
            <w:pPr>
              <w:ind w:left="360" w:right="144"/>
              <w:jc w:val="both"/>
              <w:rPr>
                <w:rFonts w:asciiTheme="majorHAnsi" w:hAnsiTheme="majorHAnsi"/>
                <w:b/>
                <w:bCs/>
                <w:sz w:val="20"/>
                <w:szCs w:val="20"/>
              </w:rPr>
            </w:pPr>
            <w:r w:rsidRPr="00D355DB">
              <w:rPr>
                <w:rFonts w:asciiTheme="majorHAnsi" w:hAnsiTheme="majorHAnsi"/>
                <w:b/>
                <w:bCs/>
                <w:sz w:val="20"/>
                <w:szCs w:val="20"/>
              </w:rPr>
              <w:t xml:space="preserve">Role: Salesforce </w:t>
            </w:r>
            <w:r w:rsidR="000C01D1">
              <w:rPr>
                <w:rFonts w:asciiTheme="majorHAnsi" w:hAnsiTheme="majorHAnsi"/>
                <w:b/>
                <w:bCs/>
                <w:sz w:val="20"/>
                <w:szCs w:val="20"/>
              </w:rPr>
              <w:t xml:space="preserve">Service Cloud </w:t>
            </w:r>
            <w:r w:rsidRPr="00D355DB">
              <w:rPr>
                <w:rFonts w:asciiTheme="majorHAnsi" w:hAnsiTheme="majorHAnsi"/>
                <w:b/>
                <w:bCs/>
                <w:sz w:val="20"/>
                <w:szCs w:val="20"/>
              </w:rPr>
              <w:t>Consultant</w:t>
            </w:r>
          </w:p>
          <w:p w:rsidR="00D355DB" w:rsidRPr="00D355DB" w:rsidRDefault="00D355DB" w:rsidP="00D355DB">
            <w:pPr>
              <w:ind w:left="360" w:right="144"/>
              <w:jc w:val="both"/>
              <w:rPr>
                <w:rFonts w:asciiTheme="majorHAnsi" w:hAnsiTheme="majorHAnsi"/>
                <w:b/>
                <w:bCs/>
                <w:sz w:val="20"/>
                <w:szCs w:val="20"/>
              </w:rPr>
            </w:pPr>
          </w:p>
          <w:p w:rsidR="00D355DB" w:rsidRDefault="004D0D37" w:rsidP="006044DF">
            <w:pPr>
              <w:numPr>
                <w:ilvl w:val="0"/>
                <w:numId w:val="25"/>
              </w:numPr>
              <w:spacing w:line="360" w:lineRule="auto"/>
              <w:ind w:right="144"/>
              <w:jc w:val="both"/>
              <w:rPr>
                <w:rFonts w:asciiTheme="majorHAnsi" w:hAnsiTheme="majorHAnsi"/>
                <w:bCs/>
                <w:sz w:val="20"/>
                <w:szCs w:val="20"/>
              </w:rPr>
            </w:pPr>
            <w:r>
              <w:rPr>
                <w:rFonts w:asciiTheme="majorHAnsi" w:hAnsiTheme="majorHAnsi"/>
                <w:bCs/>
                <w:sz w:val="20"/>
                <w:szCs w:val="20"/>
              </w:rPr>
              <w:t>Major role of creating leads and converting into Account, contact and opportunity</w:t>
            </w:r>
            <w:r w:rsidR="00F1592F">
              <w:rPr>
                <w:rFonts w:asciiTheme="majorHAnsi" w:hAnsiTheme="majorHAnsi"/>
                <w:bCs/>
                <w:sz w:val="20"/>
                <w:szCs w:val="20"/>
              </w:rPr>
              <w:t xml:space="preserve"> and work order</w:t>
            </w:r>
          </w:p>
          <w:p w:rsidR="00F1592F" w:rsidRDefault="00F1592F" w:rsidP="006044DF">
            <w:pPr>
              <w:numPr>
                <w:ilvl w:val="0"/>
                <w:numId w:val="25"/>
              </w:numPr>
              <w:spacing w:line="360" w:lineRule="auto"/>
              <w:ind w:right="144"/>
              <w:jc w:val="both"/>
              <w:rPr>
                <w:rFonts w:asciiTheme="majorHAnsi" w:hAnsiTheme="majorHAnsi"/>
                <w:bCs/>
                <w:sz w:val="20"/>
                <w:szCs w:val="20"/>
              </w:rPr>
            </w:pPr>
            <w:r>
              <w:rPr>
                <w:rFonts w:asciiTheme="majorHAnsi" w:hAnsiTheme="majorHAnsi"/>
                <w:bCs/>
                <w:sz w:val="20"/>
                <w:szCs w:val="20"/>
              </w:rPr>
              <w:t>Mapping fields from Lead to account, contact, opportunity and opportunity</w:t>
            </w:r>
            <w:r w:rsidR="007555D4">
              <w:rPr>
                <w:rFonts w:asciiTheme="majorHAnsi" w:hAnsiTheme="majorHAnsi"/>
                <w:bCs/>
                <w:sz w:val="20"/>
                <w:szCs w:val="20"/>
              </w:rPr>
              <w:t>.</w:t>
            </w:r>
          </w:p>
          <w:p w:rsidR="00EB0044" w:rsidRDefault="008D5C7B" w:rsidP="006044DF">
            <w:pPr>
              <w:numPr>
                <w:ilvl w:val="0"/>
                <w:numId w:val="25"/>
              </w:numPr>
              <w:spacing w:line="360" w:lineRule="auto"/>
              <w:ind w:right="144"/>
              <w:jc w:val="both"/>
              <w:rPr>
                <w:rFonts w:asciiTheme="majorHAnsi" w:hAnsiTheme="majorHAnsi"/>
                <w:bCs/>
                <w:sz w:val="20"/>
                <w:szCs w:val="20"/>
              </w:rPr>
            </w:pPr>
            <w:proofErr w:type="spellStart"/>
            <w:r>
              <w:rPr>
                <w:rFonts w:asciiTheme="majorHAnsi" w:hAnsiTheme="majorHAnsi"/>
                <w:bCs/>
                <w:sz w:val="20"/>
                <w:szCs w:val="20"/>
              </w:rPr>
              <w:t>Splitted</w:t>
            </w:r>
            <w:proofErr w:type="spellEnd"/>
            <w:r w:rsidR="00EB0044">
              <w:rPr>
                <w:rFonts w:asciiTheme="majorHAnsi" w:hAnsiTheme="majorHAnsi"/>
                <w:bCs/>
                <w:sz w:val="20"/>
                <w:szCs w:val="20"/>
              </w:rPr>
              <w:t xml:space="preserve"> the related list of work order line items in work order using CMTD application.</w:t>
            </w:r>
          </w:p>
          <w:p w:rsidR="007555D4" w:rsidRDefault="0058322B" w:rsidP="006044DF">
            <w:pPr>
              <w:numPr>
                <w:ilvl w:val="0"/>
                <w:numId w:val="25"/>
              </w:numPr>
              <w:spacing w:line="360" w:lineRule="auto"/>
              <w:ind w:right="144"/>
              <w:jc w:val="both"/>
              <w:rPr>
                <w:rFonts w:asciiTheme="majorHAnsi" w:hAnsiTheme="majorHAnsi"/>
                <w:bCs/>
                <w:sz w:val="20"/>
                <w:szCs w:val="20"/>
              </w:rPr>
            </w:pPr>
            <w:proofErr w:type="spellStart"/>
            <w:r>
              <w:rPr>
                <w:rFonts w:asciiTheme="majorHAnsi" w:hAnsiTheme="majorHAnsi"/>
                <w:bCs/>
                <w:sz w:val="20"/>
                <w:szCs w:val="20"/>
              </w:rPr>
              <w:t>Builded</w:t>
            </w:r>
            <w:proofErr w:type="spellEnd"/>
            <w:r w:rsidR="007555D4">
              <w:rPr>
                <w:rFonts w:asciiTheme="majorHAnsi" w:hAnsiTheme="majorHAnsi"/>
                <w:bCs/>
                <w:sz w:val="20"/>
                <w:szCs w:val="20"/>
              </w:rPr>
              <w:t xml:space="preserve"> form using </w:t>
            </w:r>
            <w:proofErr w:type="spellStart"/>
            <w:r w:rsidR="007555D4">
              <w:rPr>
                <w:rFonts w:asciiTheme="majorHAnsi" w:hAnsiTheme="majorHAnsi"/>
                <w:bCs/>
                <w:sz w:val="20"/>
                <w:szCs w:val="20"/>
              </w:rPr>
              <w:t>Formyoula</w:t>
            </w:r>
            <w:proofErr w:type="spellEnd"/>
            <w:r w:rsidR="007555D4">
              <w:rPr>
                <w:rFonts w:asciiTheme="majorHAnsi" w:hAnsiTheme="majorHAnsi"/>
                <w:bCs/>
                <w:sz w:val="20"/>
                <w:szCs w:val="20"/>
              </w:rPr>
              <w:t xml:space="preserve"> Application and connecting to work order line items fields and creating line items from the application.</w:t>
            </w:r>
          </w:p>
          <w:p w:rsidR="007555D4" w:rsidRDefault="0058322B" w:rsidP="006044DF">
            <w:pPr>
              <w:numPr>
                <w:ilvl w:val="0"/>
                <w:numId w:val="25"/>
              </w:numPr>
              <w:spacing w:line="360" w:lineRule="auto"/>
              <w:ind w:right="144"/>
              <w:jc w:val="both"/>
              <w:rPr>
                <w:rFonts w:asciiTheme="majorHAnsi" w:hAnsiTheme="majorHAnsi"/>
                <w:bCs/>
                <w:sz w:val="20"/>
                <w:szCs w:val="20"/>
              </w:rPr>
            </w:pPr>
            <w:r>
              <w:rPr>
                <w:rFonts w:asciiTheme="majorHAnsi" w:hAnsiTheme="majorHAnsi"/>
                <w:bCs/>
                <w:sz w:val="20"/>
                <w:szCs w:val="20"/>
              </w:rPr>
              <w:t>Split the work order based on required action using flows.</w:t>
            </w:r>
          </w:p>
          <w:p w:rsidR="00BD31D2" w:rsidRPr="000E5704" w:rsidRDefault="0058322B" w:rsidP="000E5704">
            <w:pPr>
              <w:numPr>
                <w:ilvl w:val="0"/>
                <w:numId w:val="25"/>
              </w:numPr>
              <w:spacing w:line="360" w:lineRule="auto"/>
              <w:ind w:right="144"/>
              <w:jc w:val="both"/>
              <w:rPr>
                <w:rFonts w:asciiTheme="majorHAnsi" w:hAnsiTheme="majorHAnsi"/>
                <w:bCs/>
                <w:sz w:val="20"/>
                <w:szCs w:val="20"/>
              </w:rPr>
            </w:pPr>
            <w:proofErr w:type="spellStart"/>
            <w:r>
              <w:rPr>
                <w:rFonts w:asciiTheme="majorHAnsi" w:hAnsiTheme="majorHAnsi"/>
                <w:bCs/>
                <w:sz w:val="20"/>
                <w:szCs w:val="20"/>
              </w:rPr>
              <w:t>Builded</w:t>
            </w:r>
            <w:proofErr w:type="spellEnd"/>
            <w:r>
              <w:rPr>
                <w:rFonts w:asciiTheme="majorHAnsi" w:hAnsiTheme="majorHAnsi"/>
                <w:bCs/>
                <w:sz w:val="20"/>
                <w:szCs w:val="20"/>
              </w:rPr>
              <w:t xml:space="preserve"> Reports for showing the various work order line items </w:t>
            </w:r>
            <w:proofErr w:type="spellStart"/>
            <w:r w:rsidR="008D5C7B">
              <w:rPr>
                <w:rFonts w:asciiTheme="majorHAnsi" w:hAnsiTheme="majorHAnsi"/>
                <w:bCs/>
                <w:sz w:val="20"/>
                <w:szCs w:val="20"/>
              </w:rPr>
              <w:t>splitted</w:t>
            </w:r>
            <w:proofErr w:type="spellEnd"/>
            <w:r w:rsidR="00EB0044">
              <w:rPr>
                <w:rFonts w:asciiTheme="majorHAnsi" w:hAnsiTheme="majorHAnsi"/>
                <w:bCs/>
                <w:sz w:val="20"/>
                <w:szCs w:val="20"/>
              </w:rPr>
              <w:t xml:space="preserve"> based on the certain </w:t>
            </w:r>
            <w:r w:rsidR="008D5C7B">
              <w:rPr>
                <w:rFonts w:asciiTheme="majorHAnsi" w:hAnsiTheme="majorHAnsi"/>
                <w:bCs/>
                <w:sz w:val="20"/>
                <w:szCs w:val="20"/>
              </w:rPr>
              <w:t>conditions</w:t>
            </w:r>
            <w:r w:rsidR="0011526B">
              <w:rPr>
                <w:rFonts w:asciiTheme="majorHAnsi" w:hAnsiTheme="majorHAnsi"/>
                <w:bCs/>
                <w:sz w:val="20"/>
                <w:szCs w:val="20"/>
              </w:rPr>
              <w:t>.</w:t>
            </w:r>
          </w:p>
          <w:p w:rsidR="00BD31D2" w:rsidRPr="008A3251" w:rsidRDefault="00BD31D2" w:rsidP="008A3251">
            <w:pPr>
              <w:spacing w:line="360" w:lineRule="auto"/>
              <w:ind w:right="144"/>
              <w:jc w:val="both"/>
              <w:rPr>
                <w:rFonts w:asciiTheme="majorHAnsi" w:hAnsiTheme="majorHAnsi"/>
                <w:b/>
                <w:bCs/>
                <w:color w:val="FF0000"/>
                <w:sz w:val="20"/>
                <w:szCs w:val="20"/>
                <w:lang w:val="en-IN"/>
              </w:rPr>
            </w:pPr>
            <w:r w:rsidRPr="008A3251">
              <w:rPr>
                <w:rFonts w:asciiTheme="majorHAnsi" w:hAnsiTheme="majorHAnsi"/>
                <w:b/>
                <w:bCs/>
                <w:color w:val="FF0000"/>
                <w:sz w:val="20"/>
                <w:szCs w:val="20"/>
                <w:lang w:val="en-IN"/>
              </w:rPr>
              <w:t>Education</w:t>
            </w:r>
          </w:p>
          <w:p w:rsidR="00BD31D2" w:rsidRPr="00BD31D2" w:rsidRDefault="00BD31D2" w:rsidP="008A3251">
            <w:pPr>
              <w:numPr>
                <w:ilvl w:val="0"/>
                <w:numId w:val="31"/>
              </w:numPr>
              <w:tabs>
                <w:tab w:val="clear" w:pos="720"/>
              </w:tabs>
              <w:spacing w:line="360" w:lineRule="auto"/>
              <w:ind w:right="144"/>
              <w:jc w:val="both"/>
              <w:rPr>
                <w:rFonts w:asciiTheme="majorHAnsi" w:hAnsiTheme="majorHAnsi"/>
                <w:bCs/>
                <w:sz w:val="20"/>
                <w:szCs w:val="20"/>
                <w:lang w:val="en-IN"/>
              </w:rPr>
            </w:pPr>
            <w:r w:rsidRPr="00BD31D2">
              <w:rPr>
                <w:rFonts w:asciiTheme="majorHAnsi" w:hAnsiTheme="majorHAnsi"/>
                <w:b/>
                <w:bCs/>
                <w:sz w:val="20"/>
                <w:szCs w:val="20"/>
                <w:lang w:val="en-IN"/>
              </w:rPr>
              <w:t>M. Tech in Signal Processing</w:t>
            </w:r>
            <w:r w:rsidRPr="00BD31D2">
              <w:rPr>
                <w:rFonts w:asciiTheme="majorHAnsi" w:hAnsiTheme="majorHAnsi"/>
                <w:bCs/>
                <w:sz w:val="20"/>
                <w:szCs w:val="20"/>
                <w:lang w:val="en-IN"/>
              </w:rPr>
              <w:t xml:space="preserve"> branch from Bangalore Institute of Technology, Bengaluru in 2016 with </w:t>
            </w:r>
            <w:r w:rsidRPr="00BD31D2">
              <w:rPr>
                <w:rFonts w:asciiTheme="majorHAnsi" w:hAnsiTheme="majorHAnsi"/>
                <w:b/>
                <w:bCs/>
                <w:sz w:val="20"/>
                <w:szCs w:val="20"/>
                <w:lang w:val="en-IN"/>
              </w:rPr>
              <w:t>77.79%</w:t>
            </w:r>
          </w:p>
          <w:p w:rsidR="00BD31D2" w:rsidRPr="00BD31D2" w:rsidRDefault="00BD31D2" w:rsidP="008A3251">
            <w:pPr>
              <w:numPr>
                <w:ilvl w:val="0"/>
                <w:numId w:val="31"/>
              </w:numPr>
              <w:tabs>
                <w:tab w:val="clear" w:pos="720"/>
              </w:tabs>
              <w:spacing w:line="360" w:lineRule="auto"/>
              <w:ind w:right="144"/>
              <w:jc w:val="both"/>
              <w:rPr>
                <w:rFonts w:asciiTheme="majorHAnsi" w:hAnsiTheme="majorHAnsi"/>
                <w:bCs/>
                <w:sz w:val="20"/>
                <w:szCs w:val="20"/>
                <w:lang w:val="en-IN"/>
              </w:rPr>
            </w:pPr>
            <w:r w:rsidRPr="00BD31D2">
              <w:rPr>
                <w:rFonts w:asciiTheme="majorHAnsi" w:hAnsiTheme="majorHAnsi"/>
                <w:b/>
                <w:bCs/>
                <w:sz w:val="20"/>
                <w:szCs w:val="20"/>
                <w:lang w:val="en-IN"/>
              </w:rPr>
              <w:t>B.E. in Electronics and communication engineering</w:t>
            </w:r>
            <w:r w:rsidRPr="00BD31D2">
              <w:rPr>
                <w:rFonts w:asciiTheme="majorHAnsi" w:hAnsiTheme="majorHAnsi"/>
                <w:bCs/>
                <w:sz w:val="20"/>
                <w:szCs w:val="20"/>
                <w:lang w:val="en-IN"/>
              </w:rPr>
              <w:t xml:space="preserve"> from K. S. Institute Of Technology, Bengaluru in 2014 with </w:t>
            </w:r>
            <w:r w:rsidRPr="00BD31D2">
              <w:rPr>
                <w:rFonts w:asciiTheme="majorHAnsi" w:hAnsiTheme="majorHAnsi"/>
                <w:b/>
                <w:bCs/>
                <w:sz w:val="20"/>
                <w:szCs w:val="20"/>
                <w:lang w:val="en-IN"/>
              </w:rPr>
              <w:t>60.70%</w:t>
            </w:r>
          </w:p>
          <w:p w:rsidR="00BD31D2" w:rsidRPr="008A3251" w:rsidRDefault="00BD31D2" w:rsidP="008A3251">
            <w:pPr>
              <w:numPr>
                <w:ilvl w:val="0"/>
                <w:numId w:val="31"/>
              </w:numPr>
              <w:tabs>
                <w:tab w:val="clear" w:pos="720"/>
              </w:tabs>
              <w:spacing w:line="360" w:lineRule="auto"/>
              <w:ind w:right="144"/>
              <w:jc w:val="both"/>
              <w:rPr>
                <w:rFonts w:asciiTheme="majorHAnsi" w:hAnsiTheme="majorHAnsi"/>
                <w:bCs/>
                <w:sz w:val="20"/>
                <w:szCs w:val="20"/>
                <w:lang w:val="en-IN"/>
              </w:rPr>
            </w:pPr>
            <w:r w:rsidRPr="00BD31D2">
              <w:rPr>
                <w:rFonts w:asciiTheme="majorHAnsi" w:hAnsiTheme="majorHAnsi"/>
                <w:bCs/>
                <w:sz w:val="20"/>
                <w:szCs w:val="20"/>
                <w:lang w:val="en-IN"/>
              </w:rPr>
              <w:t>12</w:t>
            </w:r>
            <w:r w:rsidRPr="00BD31D2">
              <w:rPr>
                <w:rFonts w:asciiTheme="majorHAnsi" w:hAnsiTheme="majorHAnsi"/>
                <w:bCs/>
                <w:sz w:val="20"/>
                <w:szCs w:val="20"/>
                <w:vertAlign w:val="superscript"/>
                <w:lang w:val="en-IN"/>
              </w:rPr>
              <w:t>th</w:t>
            </w:r>
            <w:r w:rsidRPr="00BD31D2">
              <w:rPr>
                <w:rFonts w:asciiTheme="majorHAnsi" w:hAnsiTheme="majorHAnsi"/>
                <w:bCs/>
                <w:sz w:val="20"/>
                <w:szCs w:val="20"/>
                <w:lang w:val="en-IN"/>
              </w:rPr>
              <w:t xml:space="preserve"> from </w:t>
            </w:r>
            <w:proofErr w:type="spellStart"/>
            <w:r w:rsidRPr="00BD31D2">
              <w:rPr>
                <w:rFonts w:asciiTheme="majorHAnsi" w:hAnsiTheme="majorHAnsi"/>
                <w:bCs/>
                <w:sz w:val="20"/>
                <w:szCs w:val="20"/>
                <w:lang w:val="en-IN"/>
              </w:rPr>
              <w:t>Vijaya</w:t>
            </w:r>
            <w:proofErr w:type="spellEnd"/>
            <w:r w:rsidRPr="00BD31D2">
              <w:rPr>
                <w:rFonts w:asciiTheme="majorHAnsi" w:hAnsiTheme="majorHAnsi"/>
                <w:bCs/>
                <w:sz w:val="20"/>
                <w:szCs w:val="20"/>
                <w:lang w:val="en-IN"/>
              </w:rPr>
              <w:t xml:space="preserve"> </w:t>
            </w:r>
            <w:proofErr w:type="spellStart"/>
            <w:r w:rsidRPr="00BD31D2">
              <w:rPr>
                <w:rFonts w:asciiTheme="majorHAnsi" w:hAnsiTheme="majorHAnsi"/>
                <w:bCs/>
                <w:sz w:val="20"/>
                <w:szCs w:val="20"/>
                <w:lang w:val="en-IN"/>
              </w:rPr>
              <w:t>Bifr</w:t>
            </w:r>
            <w:proofErr w:type="spellEnd"/>
            <w:r w:rsidRPr="00BD31D2">
              <w:rPr>
                <w:rFonts w:asciiTheme="majorHAnsi" w:hAnsiTheme="majorHAnsi"/>
                <w:bCs/>
                <w:sz w:val="20"/>
                <w:szCs w:val="20"/>
                <w:lang w:val="en-IN"/>
              </w:rPr>
              <w:t xml:space="preserve"> Pu College, Bengaluru, Karnataka in 2010 with </w:t>
            </w:r>
            <w:r w:rsidRPr="00BD31D2">
              <w:rPr>
                <w:rFonts w:asciiTheme="majorHAnsi" w:hAnsiTheme="majorHAnsi"/>
                <w:b/>
                <w:bCs/>
                <w:sz w:val="20"/>
                <w:szCs w:val="20"/>
                <w:lang w:val="en-IN"/>
              </w:rPr>
              <w:t>58.16%</w:t>
            </w:r>
          </w:p>
          <w:p w:rsidR="00BD31D2" w:rsidRPr="00E171A3" w:rsidRDefault="00BD31D2" w:rsidP="00E171A3">
            <w:pPr>
              <w:numPr>
                <w:ilvl w:val="0"/>
                <w:numId w:val="31"/>
              </w:numPr>
              <w:tabs>
                <w:tab w:val="clear" w:pos="720"/>
              </w:tabs>
              <w:spacing w:line="360" w:lineRule="auto"/>
              <w:ind w:right="144"/>
              <w:jc w:val="both"/>
              <w:rPr>
                <w:rFonts w:asciiTheme="majorHAnsi" w:hAnsiTheme="majorHAnsi"/>
                <w:bCs/>
                <w:sz w:val="20"/>
                <w:szCs w:val="20"/>
                <w:lang w:val="en-IN"/>
              </w:rPr>
            </w:pPr>
            <w:r w:rsidRPr="00BD31D2">
              <w:rPr>
                <w:rFonts w:asciiTheme="majorHAnsi" w:hAnsiTheme="majorHAnsi"/>
                <w:bCs/>
                <w:sz w:val="20"/>
                <w:szCs w:val="20"/>
                <w:lang w:val="en-IN"/>
              </w:rPr>
              <w:t>10</w:t>
            </w:r>
            <w:r w:rsidRPr="00BD31D2">
              <w:rPr>
                <w:rFonts w:asciiTheme="majorHAnsi" w:hAnsiTheme="majorHAnsi"/>
                <w:bCs/>
                <w:sz w:val="20"/>
                <w:szCs w:val="20"/>
                <w:vertAlign w:val="superscript"/>
                <w:lang w:val="en-IN"/>
              </w:rPr>
              <w:t>th</w:t>
            </w:r>
            <w:r w:rsidRPr="00BD31D2">
              <w:rPr>
                <w:rFonts w:asciiTheme="majorHAnsi" w:hAnsiTheme="majorHAnsi"/>
                <w:bCs/>
                <w:sz w:val="20"/>
                <w:szCs w:val="20"/>
                <w:lang w:val="en-IN"/>
              </w:rPr>
              <w:t xml:space="preserve"> from New Carmel English School, Bengaluru Karnataka In 2008 with </w:t>
            </w:r>
            <w:r w:rsidRPr="00BD31D2">
              <w:rPr>
                <w:rFonts w:asciiTheme="majorHAnsi" w:hAnsiTheme="majorHAnsi"/>
                <w:b/>
                <w:bCs/>
                <w:sz w:val="20"/>
                <w:szCs w:val="20"/>
                <w:lang w:val="en-IN"/>
              </w:rPr>
              <w:t>76%</w:t>
            </w:r>
          </w:p>
          <w:p w:rsidR="00BD31D2" w:rsidRDefault="00BD31D2" w:rsidP="00D654D8">
            <w:pPr>
              <w:ind w:right="144"/>
              <w:jc w:val="both"/>
              <w:rPr>
                <w:rFonts w:asciiTheme="majorHAnsi" w:hAnsiTheme="majorHAnsi"/>
                <w:bCs/>
                <w:sz w:val="20"/>
                <w:szCs w:val="20"/>
              </w:rPr>
            </w:pPr>
          </w:p>
          <w:p w:rsidR="00252E01" w:rsidRPr="00787AFC" w:rsidRDefault="00252E01" w:rsidP="00787AFC">
            <w:pPr>
              <w:pBdr>
                <w:top w:val="none" w:sz="0" w:space="0" w:color="auto"/>
                <w:left w:val="none" w:sz="0" w:space="0" w:color="auto"/>
                <w:bottom w:val="none" w:sz="0" w:space="0" w:color="auto"/>
                <w:right w:val="none" w:sz="0" w:space="0" w:color="auto"/>
                <w:between w:val="none" w:sz="0" w:space="0" w:color="auto"/>
              </w:pBdr>
              <w:spacing w:line="360" w:lineRule="auto"/>
              <w:ind w:right="144"/>
              <w:jc w:val="both"/>
              <w:rPr>
                <w:rFonts w:asciiTheme="majorHAnsi" w:hAnsiTheme="majorHAnsi"/>
                <w:sz w:val="20"/>
                <w:szCs w:val="20"/>
              </w:rPr>
            </w:pPr>
          </w:p>
        </w:tc>
        <w:tc>
          <w:tcPr>
            <w:tcW w:w="7105" w:type="dxa"/>
            <w:tcBorders>
              <w:top w:val="nil"/>
              <w:left w:val="nil"/>
              <w:bottom w:val="nil"/>
              <w:right w:val="nil"/>
            </w:tcBorders>
          </w:tcPr>
          <w:p w:rsidR="00252E01" w:rsidRPr="00505DF1" w:rsidRDefault="00252E01" w:rsidP="00252E01">
            <w:pPr>
              <w:rPr>
                <w:rFonts w:asciiTheme="majorHAnsi" w:eastAsia="Source Sans Pro" w:hAnsiTheme="majorHAnsi" w:cs="Times New Roman"/>
                <w:b/>
                <w:color w:val="E32526"/>
                <w:sz w:val="20"/>
                <w:szCs w:val="20"/>
              </w:rPr>
            </w:pPr>
          </w:p>
        </w:tc>
      </w:tr>
    </w:tbl>
    <w:p w:rsidR="00252E01" w:rsidRPr="00505DF1" w:rsidRDefault="00252E01" w:rsidP="00E9489D">
      <w:pPr>
        <w:rPr>
          <w:rFonts w:asciiTheme="majorHAnsi" w:eastAsia="Source Sans Pro" w:hAnsiTheme="majorHAnsi" w:cs="Times New Roman"/>
          <w:sz w:val="20"/>
          <w:szCs w:val="20"/>
        </w:rPr>
      </w:pPr>
    </w:p>
    <w:sectPr w:rsidR="00252E01" w:rsidRPr="00505DF1" w:rsidSect="00E9489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350" w:left="1440" w:header="284"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DB" w:rsidRDefault="00643DDB">
      <w:pPr>
        <w:spacing w:after="0" w:line="240" w:lineRule="auto"/>
      </w:pPr>
      <w:r>
        <w:separator/>
      </w:r>
    </w:p>
  </w:endnote>
  <w:endnote w:type="continuationSeparator" w:id="0">
    <w:p w:rsidR="00643DDB" w:rsidRDefault="0064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00"/>
    <w:family w:val="auto"/>
    <w:pitch w:val="variable"/>
    <w:sig w:usb0="A00002AF" w:usb1="5000206A" w:usb2="00000000" w:usb3="00000000" w:csb0="0000009F" w:csb1="00000000"/>
  </w:font>
  <w:font w:name="Arno Pro Smbd SmText">
    <w:panose1 w:val="00000000000000000000"/>
    <w:charset w:val="00"/>
    <w:family w:val="roman"/>
    <w:notTrueType/>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EYInterstate Light">
    <w:altName w:val="Franklin Gothic Medium Cond"/>
    <w:charset w:val="00"/>
    <w:family w:val="auto"/>
    <w:pitch w:val="variable"/>
    <w:sig w:usb0="A00002AF" w:usb1="5000206A" w:usb2="00000000" w:usb3="00000000" w:csb0="0000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4A" w:rsidRDefault="00C3564A">
    <w:pPr>
      <w:tabs>
        <w:tab w:val="center" w:pos="4680"/>
        <w:tab w:val="right" w:pos="9360"/>
      </w:tabs>
      <w:spacing w:after="0"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4A" w:rsidRDefault="00C3564A">
    <w:pPr>
      <w:tabs>
        <w:tab w:val="center" w:pos="4680"/>
        <w:tab w:val="right" w:pos="9360"/>
      </w:tabs>
      <w:spacing w:after="0" w:line="240" w:lineRule="auto"/>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4A" w:rsidRDefault="00C3564A">
    <w:pPr>
      <w:tabs>
        <w:tab w:val="center" w:pos="4680"/>
        <w:tab w:val="right" w:pos="9360"/>
      </w:tabs>
      <w:spacing w:after="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DB" w:rsidRDefault="00643DDB">
      <w:pPr>
        <w:spacing w:after="0" w:line="240" w:lineRule="auto"/>
      </w:pPr>
      <w:r>
        <w:separator/>
      </w:r>
    </w:p>
  </w:footnote>
  <w:footnote w:type="continuationSeparator" w:id="0">
    <w:p w:rsidR="00643DDB" w:rsidRDefault="00643D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4A" w:rsidRDefault="00C3564A">
    <w:pPr>
      <w:tabs>
        <w:tab w:val="center" w:pos="4680"/>
        <w:tab w:val="right" w:pos="9360"/>
      </w:tabs>
      <w:spacing w:after="0" w:line="240" w:lineRule="aut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4A" w:rsidRDefault="00C3564A">
    <w:pPr>
      <w:tabs>
        <w:tab w:val="center" w:pos="4680"/>
        <w:tab w:val="right" w:pos="9360"/>
      </w:tabs>
      <w:spacing w:after="0" w:line="240" w:lineRule="aut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4A" w:rsidRDefault="00C3564A">
    <w:pPr>
      <w:tabs>
        <w:tab w:val="center" w:pos="4680"/>
        <w:tab w:val="right" w:pos="9360"/>
      </w:tabs>
      <w:spacing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55D2"/>
      </v:shape>
    </w:pict>
  </w:numPicBullet>
  <w:abstractNum w:abstractNumId="0">
    <w:nsid w:val="0000000E"/>
    <w:multiLevelType w:val="hybridMultilevel"/>
    <w:tmpl w:val="7916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6784"/>
    <w:multiLevelType w:val="multilevel"/>
    <w:tmpl w:val="F1E0C9AA"/>
    <w:lvl w:ilvl="0">
      <w:start w:val="1"/>
      <w:numFmt w:val="bullet"/>
      <w:lvlText w:val=""/>
      <w:lvlJc w:val="left"/>
      <w:pPr>
        <w:tabs>
          <w:tab w:val="left" w:pos="720"/>
        </w:tabs>
        <w:ind w:left="720" w:hanging="360"/>
      </w:pPr>
      <w:rPr>
        <w:rFonts w:ascii="Wingdings" w:hAnsi="Wingdings"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0A3001F2"/>
    <w:multiLevelType w:val="hybridMultilevel"/>
    <w:tmpl w:val="AF2C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F475B"/>
    <w:multiLevelType w:val="hybridMultilevel"/>
    <w:tmpl w:val="866C66B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0DC163A7"/>
    <w:multiLevelType w:val="hybridMultilevel"/>
    <w:tmpl w:val="8612FAC2"/>
    <w:lvl w:ilvl="0" w:tplc="8214C7EE">
      <w:start w:val="237"/>
      <w:numFmt w:val="bullet"/>
      <w:pStyle w:val="EYbodybullet"/>
      <w:lvlText w:val="•"/>
      <w:lvlJc w:val="left"/>
      <w:pPr>
        <w:tabs>
          <w:tab w:val="num" w:pos="360"/>
        </w:tabs>
        <w:ind w:left="360" w:hanging="360"/>
      </w:pPr>
      <w:rPr>
        <w:rFonts w:ascii="EYInterstate" w:hAnsi="EYInterstate" w:cs="Arno Pro Smbd SmText" w:hint="default"/>
        <w:color w:val="FFE6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B53F99"/>
    <w:multiLevelType w:val="hybridMultilevel"/>
    <w:tmpl w:val="4A0E737E"/>
    <w:lvl w:ilvl="0" w:tplc="145A27B6">
      <w:start w:val="1"/>
      <w:numFmt w:val="bullet"/>
      <w:lvlText w:val="•"/>
      <w:lvlJc w:val="left"/>
      <w:pPr>
        <w:tabs>
          <w:tab w:val="num" w:pos="720"/>
        </w:tabs>
        <w:ind w:left="720" w:hanging="360"/>
      </w:pPr>
      <w:rPr>
        <w:rFonts w:ascii="Arial" w:hAnsi="Arial" w:hint="default"/>
      </w:rPr>
    </w:lvl>
    <w:lvl w:ilvl="1" w:tplc="C9B47808" w:tentative="1">
      <w:start w:val="1"/>
      <w:numFmt w:val="bullet"/>
      <w:lvlText w:val="•"/>
      <w:lvlJc w:val="left"/>
      <w:pPr>
        <w:tabs>
          <w:tab w:val="num" w:pos="1440"/>
        </w:tabs>
        <w:ind w:left="1440" w:hanging="360"/>
      </w:pPr>
      <w:rPr>
        <w:rFonts w:ascii="Arial" w:hAnsi="Arial" w:hint="default"/>
      </w:rPr>
    </w:lvl>
    <w:lvl w:ilvl="2" w:tplc="34CE1CDA" w:tentative="1">
      <w:start w:val="1"/>
      <w:numFmt w:val="bullet"/>
      <w:lvlText w:val="•"/>
      <w:lvlJc w:val="left"/>
      <w:pPr>
        <w:tabs>
          <w:tab w:val="num" w:pos="2160"/>
        </w:tabs>
        <w:ind w:left="2160" w:hanging="360"/>
      </w:pPr>
      <w:rPr>
        <w:rFonts w:ascii="Arial" w:hAnsi="Arial" w:hint="default"/>
      </w:rPr>
    </w:lvl>
    <w:lvl w:ilvl="3" w:tplc="26B0953A" w:tentative="1">
      <w:start w:val="1"/>
      <w:numFmt w:val="bullet"/>
      <w:lvlText w:val="•"/>
      <w:lvlJc w:val="left"/>
      <w:pPr>
        <w:tabs>
          <w:tab w:val="num" w:pos="2880"/>
        </w:tabs>
        <w:ind w:left="2880" w:hanging="360"/>
      </w:pPr>
      <w:rPr>
        <w:rFonts w:ascii="Arial" w:hAnsi="Arial" w:hint="default"/>
      </w:rPr>
    </w:lvl>
    <w:lvl w:ilvl="4" w:tplc="39C6B438" w:tentative="1">
      <w:start w:val="1"/>
      <w:numFmt w:val="bullet"/>
      <w:lvlText w:val="•"/>
      <w:lvlJc w:val="left"/>
      <w:pPr>
        <w:tabs>
          <w:tab w:val="num" w:pos="3600"/>
        </w:tabs>
        <w:ind w:left="3600" w:hanging="360"/>
      </w:pPr>
      <w:rPr>
        <w:rFonts w:ascii="Arial" w:hAnsi="Arial" w:hint="default"/>
      </w:rPr>
    </w:lvl>
    <w:lvl w:ilvl="5" w:tplc="4A286A56" w:tentative="1">
      <w:start w:val="1"/>
      <w:numFmt w:val="bullet"/>
      <w:lvlText w:val="•"/>
      <w:lvlJc w:val="left"/>
      <w:pPr>
        <w:tabs>
          <w:tab w:val="num" w:pos="4320"/>
        </w:tabs>
        <w:ind w:left="4320" w:hanging="360"/>
      </w:pPr>
      <w:rPr>
        <w:rFonts w:ascii="Arial" w:hAnsi="Arial" w:hint="default"/>
      </w:rPr>
    </w:lvl>
    <w:lvl w:ilvl="6" w:tplc="FA065B26" w:tentative="1">
      <w:start w:val="1"/>
      <w:numFmt w:val="bullet"/>
      <w:lvlText w:val="•"/>
      <w:lvlJc w:val="left"/>
      <w:pPr>
        <w:tabs>
          <w:tab w:val="num" w:pos="5040"/>
        </w:tabs>
        <w:ind w:left="5040" w:hanging="360"/>
      </w:pPr>
      <w:rPr>
        <w:rFonts w:ascii="Arial" w:hAnsi="Arial" w:hint="default"/>
      </w:rPr>
    </w:lvl>
    <w:lvl w:ilvl="7" w:tplc="2CBA4420" w:tentative="1">
      <w:start w:val="1"/>
      <w:numFmt w:val="bullet"/>
      <w:lvlText w:val="•"/>
      <w:lvlJc w:val="left"/>
      <w:pPr>
        <w:tabs>
          <w:tab w:val="num" w:pos="5760"/>
        </w:tabs>
        <w:ind w:left="5760" w:hanging="360"/>
      </w:pPr>
      <w:rPr>
        <w:rFonts w:ascii="Arial" w:hAnsi="Arial" w:hint="default"/>
      </w:rPr>
    </w:lvl>
    <w:lvl w:ilvl="8" w:tplc="E3746DB6" w:tentative="1">
      <w:start w:val="1"/>
      <w:numFmt w:val="bullet"/>
      <w:lvlText w:val="•"/>
      <w:lvlJc w:val="left"/>
      <w:pPr>
        <w:tabs>
          <w:tab w:val="num" w:pos="6480"/>
        </w:tabs>
        <w:ind w:left="6480" w:hanging="360"/>
      </w:pPr>
      <w:rPr>
        <w:rFonts w:ascii="Arial" w:hAnsi="Arial" w:hint="default"/>
      </w:rPr>
    </w:lvl>
  </w:abstractNum>
  <w:abstractNum w:abstractNumId="6">
    <w:nsid w:val="17DE67A6"/>
    <w:multiLevelType w:val="multilevel"/>
    <w:tmpl w:val="1B68C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01D32"/>
    <w:multiLevelType w:val="multilevel"/>
    <w:tmpl w:val="62D8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D548D"/>
    <w:multiLevelType w:val="hybridMultilevel"/>
    <w:tmpl w:val="E5E0541E"/>
    <w:lvl w:ilvl="0" w:tplc="40090001">
      <w:start w:val="1"/>
      <w:numFmt w:val="bullet"/>
      <w:lvlText w:val=""/>
      <w:lvlJc w:val="left"/>
      <w:pPr>
        <w:ind w:left="740" w:hanging="360"/>
      </w:pPr>
      <w:rPr>
        <w:rFonts w:ascii="Symbol" w:hAnsi="Symbol"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9">
    <w:nsid w:val="26971FE3"/>
    <w:multiLevelType w:val="multilevel"/>
    <w:tmpl w:val="26971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CA16461"/>
    <w:multiLevelType w:val="multilevel"/>
    <w:tmpl w:val="4932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E77EB"/>
    <w:multiLevelType w:val="multilevel"/>
    <w:tmpl w:val="8602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D127EC"/>
    <w:multiLevelType w:val="hybridMultilevel"/>
    <w:tmpl w:val="8CF6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C744A6"/>
    <w:multiLevelType w:val="multilevel"/>
    <w:tmpl w:val="8F7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613B7"/>
    <w:multiLevelType w:val="multilevel"/>
    <w:tmpl w:val="36B613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F50A78"/>
    <w:multiLevelType w:val="hybridMultilevel"/>
    <w:tmpl w:val="96AE0EF2"/>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nsid w:val="370A2E0A"/>
    <w:multiLevelType w:val="multilevel"/>
    <w:tmpl w:val="08CA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A23801"/>
    <w:multiLevelType w:val="hybridMultilevel"/>
    <w:tmpl w:val="7C765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CB27EFD"/>
    <w:multiLevelType w:val="hybridMultilevel"/>
    <w:tmpl w:val="E28E1D24"/>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9">
    <w:nsid w:val="599E596C"/>
    <w:multiLevelType w:val="hybridMultilevel"/>
    <w:tmpl w:val="A18AC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1F04A7"/>
    <w:multiLevelType w:val="multilevel"/>
    <w:tmpl w:val="47F4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940464"/>
    <w:multiLevelType w:val="multilevel"/>
    <w:tmpl w:val="20E2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230191"/>
    <w:multiLevelType w:val="hybridMultilevel"/>
    <w:tmpl w:val="9CA4DDE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5E64637B"/>
    <w:multiLevelType w:val="multilevel"/>
    <w:tmpl w:val="666C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724E37"/>
    <w:multiLevelType w:val="hybridMultilevel"/>
    <w:tmpl w:val="2084BBB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nsid w:val="63D53110"/>
    <w:multiLevelType w:val="multilevel"/>
    <w:tmpl w:val="F786897A"/>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6">
    <w:nsid w:val="65CA3AE6"/>
    <w:multiLevelType w:val="hybridMultilevel"/>
    <w:tmpl w:val="738EA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72F4118"/>
    <w:multiLevelType w:val="hybridMultilevel"/>
    <w:tmpl w:val="0F0C830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nsid w:val="685A1FB2"/>
    <w:multiLevelType w:val="multilevel"/>
    <w:tmpl w:val="4CEC7A42"/>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9">
    <w:nsid w:val="6DAE6893"/>
    <w:multiLevelType w:val="multilevel"/>
    <w:tmpl w:val="3D36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F440C7"/>
    <w:multiLevelType w:val="multilevel"/>
    <w:tmpl w:val="72F44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733A4C5F"/>
    <w:multiLevelType w:val="hybridMultilevel"/>
    <w:tmpl w:val="923233FE"/>
    <w:lvl w:ilvl="0" w:tplc="F5D0AE98">
      <w:start w:val="1"/>
      <w:numFmt w:val="bullet"/>
      <w:pStyle w:val="EYBodyBullet1"/>
      <w:lvlText w:val="•"/>
      <w:lvlJc w:val="left"/>
      <w:pPr>
        <w:ind w:left="360" w:hanging="360"/>
      </w:pPr>
      <w:rPr>
        <w:rFonts w:ascii="EYInterstate" w:hAnsi="EYInterstat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10"/>
  </w:num>
  <w:num w:numId="4">
    <w:abstractNumId w:val="29"/>
  </w:num>
  <w:num w:numId="5">
    <w:abstractNumId w:val="7"/>
  </w:num>
  <w:num w:numId="6">
    <w:abstractNumId w:val="16"/>
  </w:num>
  <w:num w:numId="7">
    <w:abstractNumId w:val="21"/>
  </w:num>
  <w:num w:numId="8">
    <w:abstractNumId w:val="23"/>
  </w:num>
  <w:num w:numId="9">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1"/>
  </w:num>
  <w:num w:numId="11">
    <w:abstractNumId w:val="31"/>
  </w:num>
  <w:num w:numId="12">
    <w:abstractNumId w:val="4"/>
  </w:num>
  <w:num w:numId="13">
    <w:abstractNumId w:val="9"/>
  </w:num>
  <w:num w:numId="14">
    <w:abstractNumId w:val="17"/>
  </w:num>
  <w:num w:numId="15">
    <w:abstractNumId w:val="30"/>
  </w:num>
  <w:num w:numId="16">
    <w:abstractNumId w:val="14"/>
  </w:num>
  <w:num w:numId="17">
    <w:abstractNumId w:val="15"/>
  </w:num>
  <w:num w:numId="18">
    <w:abstractNumId w:val="8"/>
  </w:num>
  <w:num w:numId="19">
    <w:abstractNumId w:val="24"/>
  </w:num>
  <w:num w:numId="20">
    <w:abstractNumId w:val="22"/>
  </w:num>
  <w:num w:numId="21">
    <w:abstractNumId w:val="0"/>
  </w:num>
  <w:num w:numId="22">
    <w:abstractNumId w:val="5"/>
  </w:num>
  <w:num w:numId="23">
    <w:abstractNumId w:val="19"/>
  </w:num>
  <w:num w:numId="24">
    <w:abstractNumId w:val="18"/>
  </w:num>
  <w:num w:numId="25">
    <w:abstractNumId w:val="2"/>
  </w:num>
  <w:num w:numId="26">
    <w:abstractNumId w:val="27"/>
  </w:num>
  <w:num w:numId="27">
    <w:abstractNumId w:val="20"/>
  </w:num>
  <w:num w:numId="28">
    <w:abstractNumId w:val="26"/>
  </w:num>
  <w:num w:numId="29">
    <w:abstractNumId w:val="12"/>
  </w:num>
  <w:num w:numId="30">
    <w:abstractNumId w:val="3"/>
  </w:num>
  <w:num w:numId="31">
    <w:abstractNumId w:val="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564A"/>
    <w:rsid w:val="0000529A"/>
    <w:rsid w:val="000203E1"/>
    <w:rsid w:val="00021179"/>
    <w:rsid w:val="0002164D"/>
    <w:rsid w:val="00022F28"/>
    <w:rsid w:val="00035EED"/>
    <w:rsid w:val="00040A48"/>
    <w:rsid w:val="00052A88"/>
    <w:rsid w:val="000643EA"/>
    <w:rsid w:val="000811A2"/>
    <w:rsid w:val="00086FC1"/>
    <w:rsid w:val="000A4A83"/>
    <w:rsid w:val="000A4E7E"/>
    <w:rsid w:val="000C01D1"/>
    <w:rsid w:val="000C56E1"/>
    <w:rsid w:val="000D4504"/>
    <w:rsid w:val="000D656F"/>
    <w:rsid w:val="000E5704"/>
    <w:rsid w:val="000F2D13"/>
    <w:rsid w:val="000F614A"/>
    <w:rsid w:val="00103513"/>
    <w:rsid w:val="001079E0"/>
    <w:rsid w:val="00112DEE"/>
    <w:rsid w:val="0011526B"/>
    <w:rsid w:val="0014740B"/>
    <w:rsid w:val="00147DD0"/>
    <w:rsid w:val="001564A3"/>
    <w:rsid w:val="00157D1A"/>
    <w:rsid w:val="00183C5C"/>
    <w:rsid w:val="00187F8F"/>
    <w:rsid w:val="001C5B81"/>
    <w:rsid w:val="001D3E0B"/>
    <w:rsid w:val="001D6C66"/>
    <w:rsid w:val="001E1A4F"/>
    <w:rsid w:val="00206C1D"/>
    <w:rsid w:val="00207956"/>
    <w:rsid w:val="002136DA"/>
    <w:rsid w:val="00217840"/>
    <w:rsid w:val="00221C76"/>
    <w:rsid w:val="002256F3"/>
    <w:rsid w:val="00252E01"/>
    <w:rsid w:val="00260079"/>
    <w:rsid w:val="00275F4C"/>
    <w:rsid w:val="0028263C"/>
    <w:rsid w:val="002867C7"/>
    <w:rsid w:val="002B778A"/>
    <w:rsid w:val="002C15E5"/>
    <w:rsid w:val="002D1F38"/>
    <w:rsid w:val="002D45D5"/>
    <w:rsid w:val="002D606D"/>
    <w:rsid w:val="002E3A41"/>
    <w:rsid w:val="002E3D14"/>
    <w:rsid w:val="002F5561"/>
    <w:rsid w:val="003041A6"/>
    <w:rsid w:val="00305ED7"/>
    <w:rsid w:val="00313109"/>
    <w:rsid w:val="00344E02"/>
    <w:rsid w:val="00353187"/>
    <w:rsid w:val="00354D0D"/>
    <w:rsid w:val="00363ADA"/>
    <w:rsid w:val="00390EFA"/>
    <w:rsid w:val="0039220B"/>
    <w:rsid w:val="00394EEA"/>
    <w:rsid w:val="003954AF"/>
    <w:rsid w:val="00395BB8"/>
    <w:rsid w:val="003A0197"/>
    <w:rsid w:val="003B6855"/>
    <w:rsid w:val="003C4ED0"/>
    <w:rsid w:val="003C6541"/>
    <w:rsid w:val="003D4185"/>
    <w:rsid w:val="003F49CD"/>
    <w:rsid w:val="00422646"/>
    <w:rsid w:val="00444ABB"/>
    <w:rsid w:val="00473C6C"/>
    <w:rsid w:val="004852B7"/>
    <w:rsid w:val="00486090"/>
    <w:rsid w:val="004B0B36"/>
    <w:rsid w:val="004B6331"/>
    <w:rsid w:val="004C593F"/>
    <w:rsid w:val="004D0D37"/>
    <w:rsid w:val="004E2FBD"/>
    <w:rsid w:val="004F05CC"/>
    <w:rsid w:val="004F5BE8"/>
    <w:rsid w:val="00505DF1"/>
    <w:rsid w:val="0050796A"/>
    <w:rsid w:val="005235E9"/>
    <w:rsid w:val="00541440"/>
    <w:rsid w:val="00565069"/>
    <w:rsid w:val="00581CCB"/>
    <w:rsid w:val="0058322B"/>
    <w:rsid w:val="00585074"/>
    <w:rsid w:val="00586E22"/>
    <w:rsid w:val="00594DE0"/>
    <w:rsid w:val="005A76DD"/>
    <w:rsid w:val="005A7ED8"/>
    <w:rsid w:val="005D3706"/>
    <w:rsid w:val="005E5AD5"/>
    <w:rsid w:val="005E6104"/>
    <w:rsid w:val="00603BEB"/>
    <w:rsid w:val="006044DF"/>
    <w:rsid w:val="00627559"/>
    <w:rsid w:val="00643DDB"/>
    <w:rsid w:val="0064660B"/>
    <w:rsid w:val="0065561E"/>
    <w:rsid w:val="00665014"/>
    <w:rsid w:val="00675BDC"/>
    <w:rsid w:val="00676454"/>
    <w:rsid w:val="00683366"/>
    <w:rsid w:val="00687D15"/>
    <w:rsid w:val="00692BEC"/>
    <w:rsid w:val="0069527E"/>
    <w:rsid w:val="006A6E1C"/>
    <w:rsid w:val="006B63FE"/>
    <w:rsid w:val="006B68E6"/>
    <w:rsid w:val="006C3BD8"/>
    <w:rsid w:val="006D7980"/>
    <w:rsid w:val="006D7F92"/>
    <w:rsid w:val="006E0512"/>
    <w:rsid w:val="006E3B2A"/>
    <w:rsid w:val="006F3F0B"/>
    <w:rsid w:val="00700848"/>
    <w:rsid w:val="00733888"/>
    <w:rsid w:val="00737B08"/>
    <w:rsid w:val="0075449B"/>
    <w:rsid w:val="007555D4"/>
    <w:rsid w:val="00762D37"/>
    <w:rsid w:val="00781441"/>
    <w:rsid w:val="007876DF"/>
    <w:rsid w:val="00787AFC"/>
    <w:rsid w:val="007945F0"/>
    <w:rsid w:val="007B38B7"/>
    <w:rsid w:val="007C49D2"/>
    <w:rsid w:val="007C51CC"/>
    <w:rsid w:val="007C5442"/>
    <w:rsid w:val="007D1226"/>
    <w:rsid w:val="007E343D"/>
    <w:rsid w:val="0080588C"/>
    <w:rsid w:val="00805EDE"/>
    <w:rsid w:val="00815B0C"/>
    <w:rsid w:val="0081712E"/>
    <w:rsid w:val="00832B69"/>
    <w:rsid w:val="00841FE5"/>
    <w:rsid w:val="008453F8"/>
    <w:rsid w:val="0084712D"/>
    <w:rsid w:val="008540A0"/>
    <w:rsid w:val="008631EF"/>
    <w:rsid w:val="008657BF"/>
    <w:rsid w:val="00865F12"/>
    <w:rsid w:val="00870EC6"/>
    <w:rsid w:val="00893D08"/>
    <w:rsid w:val="008944BB"/>
    <w:rsid w:val="008957E4"/>
    <w:rsid w:val="008A31E8"/>
    <w:rsid w:val="008A3251"/>
    <w:rsid w:val="008A527C"/>
    <w:rsid w:val="008A70EA"/>
    <w:rsid w:val="008B233B"/>
    <w:rsid w:val="008B5697"/>
    <w:rsid w:val="008B584D"/>
    <w:rsid w:val="008C59BB"/>
    <w:rsid w:val="008D5C7B"/>
    <w:rsid w:val="008D602F"/>
    <w:rsid w:val="008E0A20"/>
    <w:rsid w:val="008F39B8"/>
    <w:rsid w:val="008F7447"/>
    <w:rsid w:val="00900B04"/>
    <w:rsid w:val="009036E9"/>
    <w:rsid w:val="00915FC0"/>
    <w:rsid w:val="009166B7"/>
    <w:rsid w:val="00930EFE"/>
    <w:rsid w:val="009320E1"/>
    <w:rsid w:val="00933F97"/>
    <w:rsid w:val="00934917"/>
    <w:rsid w:val="00941B7F"/>
    <w:rsid w:val="00952B14"/>
    <w:rsid w:val="009679AB"/>
    <w:rsid w:val="00981822"/>
    <w:rsid w:val="00994F17"/>
    <w:rsid w:val="009B745C"/>
    <w:rsid w:val="009D3C69"/>
    <w:rsid w:val="009E5618"/>
    <w:rsid w:val="00A12CE6"/>
    <w:rsid w:val="00A15D86"/>
    <w:rsid w:val="00A34025"/>
    <w:rsid w:val="00A42A7E"/>
    <w:rsid w:val="00A64725"/>
    <w:rsid w:val="00A65904"/>
    <w:rsid w:val="00A84728"/>
    <w:rsid w:val="00A91352"/>
    <w:rsid w:val="00A967F9"/>
    <w:rsid w:val="00AA6A18"/>
    <w:rsid w:val="00AB73FA"/>
    <w:rsid w:val="00AC2197"/>
    <w:rsid w:val="00AC6A5F"/>
    <w:rsid w:val="00AD4A1C"/>
    <w:rsid w:val="00AF6DC7"/>
    <w:rsid w:val="00B004AF"/>
    <w:rsid w:val="00B00EF2"/>
    <w:rsid w:val="00B06D16"/>
    <w:rsid w:val="00B16759"/>
    <w:rsid w:val="00B17D73"/>
    <w:rsid w:val="00B24CC6"/>
    <w:rsid w:val="00B25CCF"/>
    <w:rsid w:val="00B30E34"/>
    <w:rsid w:val="00B40046"/>
    <w:rsid w:val="00B45633"/>
    <w:rsid w:val="00B50021"/>
    <w:rsid w:val="00B53BB2"/>
    <w:rsid w:val="00B80998"/>
    <w:rsid w:val="00B947E0"/>
    <w:rsid w:val="00B97636"/>
    <w:rsid w:val="00BC3633"/>
    <w:rsid w:val="00BC39FC"/>
    <w:rsid w:val="00BC421B"/>
    <w:rsid w:val="00BD31D2"/>
    <w:rsid w:val="00BF2AED"/>
    <w:rsid w:val="00C318BD"/>
    <w:rsid w:val="00C3564A"/>
    <w:rsid w:val="00C416D2"/>
    <w:rsid w:val="00C429E0"/>
    <w:rsid w:val="00C5314B"/>
    <w:rsid w:val="00C61E21"/>
    <w:rsid w:val="00C674BF"/>
    <w:rsid w:val="00C85C69"/>
    <w:rsid w:val="00CA4281"/>
    <w:rsid w:val="00CA777D"/>
    <w:rsid w:val="00CC2207"/>
    <w:rsid w:val="00CD5B2C"/>
    <w:rsid w:val="00CE0948"/>
    <w:rsid w:val="00D006C9"/>
    <w:rsid w:val="00D30BA9"/>
    <w:rsid w:val="00D355DB"/>
    <w:rsid w:val="00D40BB3"/>
    <w:rsid w:val="00D43680"/>
    <w:rsid w:val="00D45A98"/>
    <w:rsid w:val="00D46F20"/>
    <w:rsid w:val="00D477B5"/>
    <w:rsid w:val="00D654D8"/>
    <w:rsid w:val="00D7647C"/>
    <w:rsid w:val="00D83F18"/>
    <w:rsid w:val="00D90172"/>
    <w:rsid w:val="00D9166A"/>
    <w:rsid w:val="00D94DE2"/>
    <w:rsid w:val="00D96FC5"/>
    <w:rsid w:val="00DB0960"/>
    <w:rsid w:val="00DB4A56"/>
    <w:rsid w:val="00DC5822"/>
    <w:rsid w:val="00DD7091"/>
    <w:rsid w:val="00DE2E7F"/>
    <w:rsid w:val="00DF385C"/>
    <w:rsid w:val="00E00848"/>
    <w:rsid w:val="00E063B6"/>
    <w:rsid w:val="00E171A3"/>
    <w:rsid w:val="00E435F9"/>
    <w:rsid w:val="00E561B9"/>
    <w:rsid w:val="00E57C95"/>
    <w:rsid w:val="00E66333"/>
    <w:rsid w:val="00E7027D"/>
    <w:rsid w:val="00E73AEB"/>
    <w:rsid w:val="00E941E0"/>
    <w:rsid w:val="00E9489D"/>
    <w:rsid w:val="00EA3EA0"/>
    <w:rsid w:val="00EB0044"/>
    <w:rsid w:val="00EE00E5"/>
    <w:rsid w:val="00EF2894"/>
    <w:rsid w:val="00EF2991"/>
    <w:rsid w:val="00F04C16"/>
    <w:rsid w:val="00F0786D"/>
    <w:rsid w:val="00F1592F"/>
    <w:rsid w:val="00F161FB"/>
    <w:rsid w:val="00F16202"/>
    <w:rsid w:val="00F16E2D"/>
    <w:rsid w:val="00F23260"/>
    <w:rsid w:val="00F67C91"/>
    <w:rsid w:val="00F76C68"/>
    <w:rsid w:val="00FA037D"/>
    <w:rsid w:val="00FB45F7"/>
    <w:rsid w:val="00FB4F59"/>
    <w:rsid w:val="00FD71F5"/>
    <w:rsid w:val="00FE6C4E"/>
    <w:rsid w:val="00FF608A"/>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F3F0B"/>
  </w:style>
  <w:style w:type="paragraph" w:styleId="Heading1">
    <w:name w:val="heading 1"/>
    <w:basedOn w:val="Normal"/>
    <w:next w:val="Normal"/>
    <w:rsid w:val="006F3F0B"/>
    <w:pPr>
      <w:keepNext/>
      <w:keepLines/>
      <w:spacing w:before="480" w:after="120"/>
      <w:outlineLvl w:val="0"/>
    </w:pPr>
    <w:rPr>
      <w:b/>
      <w:sz w:val="48"/>
      <w:szCs w:val="48"/>
    </w:rPr>
  </w:style>
  <w:style w:type="paragraph" w:styleId="Heading2">
    <w:name w:val="heading 2"/>
    <w:basedOn w:val="Normal"/>
    <w:next w:val="Normal"/>
    <w:rsid w:val="006F3F0B"/>
    <w:pPr>
      <w:keepNext/>
      <w:keepLines/>
      <w:spacing w:before="360" w:after="80"/>
      <w:outlineLvl w:val="1"/>
    </w:pPr>
    <w:rPr>
      <w:b/>
      <w:sz w:val="36"/>
      <w:szCs w:val="36"/>
    </w:rPr>
  </w:style>
  <w:style w:type="paragraph" w:styleId="Heading3">
    <w:name w:val="heading 3"/>
    <w:basedOn w:val="Normal"/>
    <w:next w:val="Normal"/>
    <w:rsid w:val="006F3F0B"/>
    <w:pPr>
      <w:keepNext/>
      <w:keepLines/>
      <w:spacing w:before="280" w:after="80"/>
      <w:outlineLvl w:val="2"/>
    </w:pPr>
    <w:rPr>
      <w:b/>
      <w:sz w:val="28"/>
      <w:szCs w:val="28"/>
    </w:rPr>
  </w:style>
  <w:style w:type="paragraph" w:styleId="Heading4">
    <w:name w:val="heading 4"/>
    <w:basedOn w:val="Normal"/>
    <w:next w:val="Normal"/>
    <w:rsid w:val="006F3F0B"/>
    <w:pPr>
      <w:keepNext/>
      <w:keepLines/>
      <w:spacing w:before="240" w:after="40"/>
      <w:outlineLvl w:val="3"/>
    </w:pPr>
    <w:rPr>
      <w:b/>
      <w:sz w:val="24"/>
      <w:szCs w:val="24"/>
    </w:rPr>
  </w:style>
  <w:style w:type="paragraph" w:styleId="Heading5">
    <w:name w:val="heading 5"/>
    <w:basedOn w:val="Normal"/>
    <w:next w:val="Normal"/>
    <w:rsid w:val="006F3F0B"/>
    <w:pPr>
      <w:keepNext/>
      <w:keepLines/>
      <w:spacing w:before="220" w:after="40"/>
      <w:outlineLvl w:val="4"/>
    </w:pPr>
    <w:rPr>
      <w:b/>
    </w:rPr>
  </w:style>
  <w:style w:type="paragraph" w:styleId="Heading6">
    <w:name w:val="heading 6"/>
    <w:basedOn w:val="Normal"/>
    <w:next w:val="Normal"/>
    <w:rsid w:val="006F3F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F3F0B"/>
    <w:pPr>
      <w:keepNext/>
      <w:keepLines/>
      <w:spacing w:before="480" w:after="120"/>
    </w:pPr>
    <w:rPr>
      <w:b/>
      <w:sz w:val="72"/>
      <w:szCs w:val="72"/>
    </w:rPr>
  </w:style>
  <w:style w:type="paragraph" w:styleId="Subtitle">
    <w:name w:val="Subtitle"/>
    <w:basedOn w:val="Normal"/>
    <w:next w:val="Normal"/>
    <w:rsid w:val="006F3F0B"/>
    <w:pPr>
      <w:keepNext/>
      <w:keepLines/>
      <w:spacing w:before="360" w:after="80"/>
    </w:pPr>
    <w:rPr>
      <w:rFonts w:ascii="Georgia" w:eastAsia="Georgia" w:hAnsi="Georgia" w:cs="Georgia"/>
      <w:i/>
      <w:color w:val="666666"/>
      <w:sz w:val="48"/>
      <w:szCs w:val="48"/>
    </w:rPr>
  </w:style>
  <w:style w:type="table" w:customStyle="1" w:styleId="a">
    <w:basedOn w:val="TableNormal"/>
    <w:rsid w:val="006F3F0B"/>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941B7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YBodyBullet1">
    <w:name w:val="EY Body Bullet 1"/>
    <w:link w:val="EYBodyBullet1Char"/>
    <w:qFormat/>
    <w:rsid w:val="00035EED"/>
    <w:pPr>
      <w:numPr>
        <w:numId w:val="11"/>
      </w:numPr>
      <w:pBdr>
        <w:top w:val="none" w:sz="0" w:space="0" w:color="auto"/>
        <w:left w:val="none" w:sz="0" w:space="0" w:color="auto"/>
        <w:bottom w:val="none" w:sz="0" w:space="0" w:color="auto"/>
        <w:right w:val="none" w:sz="0" w:space="0" w:color="auto"/>
        <w:between w:val="none" w:sz="0" w:space="0" w:color="auto"/>
      </w:pBdr>
      <w:tabs>
        <w:tab w:val="left" w:pos="216"/>
      </w:tabs>
      <w:spacing w:after="120" w:line="240" w:lineRule="exact"/>
    </w:pPr>
    <w:rPr>
      <w:rFonts w:ascii="EYInterstate Light" w:eastAsia="Times New Roman" w:hAnsi="EYInterstate Light" w:cs="Arial"/>
      <w:sz w:val="18"/>
      <w:szCs w:val="20"/>
    </w:rPr>
  </w:style>
  <w:style w:type="character" w:customStyle="1" w:styleId="EYBodyBullet1Char">
    <w:name w:val="EY Body Bullet 1 Char"/>
    <w:link w:val="EYBodyBullet1"/>
    <w:rsid w:val="00035EED"/>
    <w:rPr>
      <w:rFonts w:ascii="EYInterstate Light" w:eastAsia="Times New Roman" w:hAnsi="EYInterstate Light" w:cs="Arial"/>
      <w:sz w:val="18"/>
      <w:szCs w:val="20"/>
    </w:rPr>
  </w:style>
  <w:style w:type="paragraph" w:customStyle="1" w:styleId="EYbodybullet">
    <w:name w:val="EY body bullet"/>
    <w:rsid w:val="00F16202"/>
    <w:pPr>
      <w:numPr>
        <w:numId w:val="12"/>
      </w:numPr>
      <w:pBdr>
        <w:top w:val="none" w:sz="0" w:space="0" w:color="auto"/>
        <w:left w:val="none" w:sz="0" w:space="0" w:color="auto"/>
        <w:bottom w:val="none" w:sz="0" w:space="0" w:color="auto"/>
        <w:right w:val="none" w:sz="0" w:space="0" w:color="auto"/>
        <w:between w:val="none" w:sz="0" w:space="0" w:color="auto"/>
      </w:pBdr>
      <w:spacing w:after="0" w:line="240" w:lineRule="auto"/>
    </w:pPr>
    <w:rPr>
      <w:rFonts w:ascii="EYInterstate Light" w:eastAsia="Times New Roman" w:hAnsi="EYInterstate Light" w:cs="Times New Roman"/>
      <w:color w:val="auto"/>
      <w:sz w:val="20"/>
      <w:szCs w:val="18"/>
    </w:rPr>
  </w:style>
  <w:style w:type="paragraph" w:styleId="ListParagraph">
    <w:name w:val="List Paragraph"/>
    <w:basedOn w:val="Normal"/>
    <w:link w:val="ListParagraphChar"/>
    <w:uiPriority w:val="34"/>
    <w:qFormat/>
    <w:rsid w:val="00F67C91"/>
    <w:pPr>
      <w:ind w:left="720"/>
      <w:contextualSpacing/>
    </w:pPr>
  </w:style>
  <w:style w:type="paragraph" w:styleId="PlainText">
    <w:name w:val="Plain Text"/>
    <w:basedOn w:val="Normal"/>
    <w:link w:val="PlainTextChar"/>
    <w:rsid w:val="00E941E0"/>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Verdana" w:eastAsia="Times New Roman" w:hAnsi="Verdana" w:cs="Times New Roman"/>
      <w:b/>
      <w:bCs/>
      <w:color w:val="auto"/>
      <w:sz w:val="20"/>
      <w:szCs w:val="20"/>
    </w:rPr>
  </w:style>
  <w:style w:type="character" w:customStyle="1" w:styleId="PlainTextChar">
    <w:name w:val="Plain Text Char"/>
    <w:basedOn w:val="DefaultParagraphFont"/>
    <w:link w:val="PlainText"/>
    <w:rsid w:val="00E941E0"/>
    <w:rPr>
      <w:rFonts w:ascii="Verdana" w:eastAsia="Times New Roman" w:hAnsi="Verdana" w:cs="Times New Roman"/>
      <w:b/>
      <w:bCs/>
      <w:color w:val="auto"/>
      <w:sz w:val="20"/>
      <w:szCs w:val="20"/>
    </w:rPr>
  </w:style>
  <w:style w:type="paragraph" w:customStyle="1" w:styleId="ListParagraph1">
    <w:name w:val="List Paragraph1"/>
    <w:basedOn w:val="Normal"/>
    <w:uiPriority w:val="34"/>
    <w:qFormat/>
    <w:rsid w:val="00E941E0"/>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313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109"/>
    <w:rPr>
      <w:rFonts w:ascii="Tahoma" w:hAnsi="Tahoma" w:cs="Tahoma"/>
      <w:sz w:val="16"/>
      <w:szCs w:val="16"/>
    </w:rPr>
  </w:style>
  <w:style w:type="paragraph" w:styleId="Header">
    <w:name w:val="header"/>
    <w:basedOn w:val="Normal"/>
    <w:link w:val="HeaderChar"/>
    <w:uiPriority w:val="99"/>
    <w:unhideWhenUsed/>
    <w:rsid w:val="00313109"/>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Source Sans Pro" w:eastAsiaTheme="minorHAnsi" w:hAnsi="Source Sans Pro" w:cstheme="minorBidi"/>
      <w:color w:val="auto"/>
      <w:sz w:val="20"/>
      <w:szCs w:val="20"/>
    </w:rPr>
  </w:style>
  <w:style w:type="character" w:customStyle="1" w:styleId="HeaderChar">
    <w:name w:val="Header Char"/>
    <w:basedOn w:val="DefaultParagraphFont"/>
    <w:link w:val="Header"/>
    <w:uiPriority w:val="99"/>
    <w:rsid w:val="00313109"/>
    <w:rPr>
      <w:rFonts w:ascii="Source Sans Pro" w:eastAsiaTheme="minorHAnsi" w:hAnsi="Source Sans Pro" w:cstheme="minorBidi"/>
      <w:color w:val="auto"/>
      <w:sz w:val="20"/>
      <w:szCs w:val="20"/>
    </w:rPr>
  </w:style>
  <w:style w:type="paragraph" w:styleId="BodyText2">
    <w:name w:val="Body Text 2"/>
    <w:basedOn w:val="Normal"/>
    <w:link w:val="BodyText2Char"/>
    <w:uiPriority w:val="99"/>
    <w:unhideWhenUsed/>
    <w:rsid w:val="00313109"/>
    <w:pPr>
      <w:pBdr>
        <w:top w:val="none" w:sz="0" w:space="0" w:color="auto"/>
        <w:left w:val="none" w:sz="0" w:space="0" w:color="auto"/>
        <w:bottom w:val="none" w:sz="0" w:space="0" w:color="auto"/>
        <w:right w:val="none" w:sz="0" w:space="0" w:color="auto"/>
        <w:between w:val="none" w:sz="0" w:space="0" w:color="auto"/>
      </w:pBdr>
      <w:spacing w:after="120" w:line="480" w:lineRule="auto"/>
    </w:pPr>
    <w:rPr>
      <w:rFonts w:ascii="Source Sans Pro" w:eastAsiaTheme="minorHAnsi" w:hAnsi="Source Sans Pro" w:cstheme="minorBidi"/>
      <w:color w:val="auto"/>
      <w:sz w:val="20"/>
      <w:szCs w:val="20"/>
    </w:rPr>
  </w:style>
  <w:style w:type="character" w:customStyle="1" w:styleId="BodyText2Char">
    <w:name w:val="Body Text 2 Char"/>
    <w:basedOn w:val="DefaultParagraphFont"/>
    <w:link w:val="BodyText2"/>
    <w:uiPriority w:val="99"/>
    <w:rsid w:val="00313109"/>
    <w:rPr>
      <w:rFonts w:ascii="Source Sans Pro" w:eastAsiaTheme="minorHAnsi" w:hAnsi="Source Sans Pro" w:cstheme="minorBidi"/>
      <w:color w:val="auto"/>
      <w:sz w:val="20"/>
      <w:szCs w:val="20"/>
    </w:rPr>
  </w:style>
  <w:style w:type="character" w:styleId="Hyperlink">
    <w:name w:val="Hyperlink"/>
    <w:basedOn w:val="DefaultParagraphFont"/>
    <w:uiPriority w:val="99"/>
    <w:unhideWhenUsed/>
    <w:rsid w:val="00AA6A18"/>
    <w:rPr>
      <w:color w:val="0000FF" w:themeColor="hyperlink"/>
      <w:u w:val="single"/>
    </w:rPr>
  </w:style>
  <w:style w:type="character" w:customStyle="1" w:styleId="ListParagraphChar">
    <w:name w:val="List Paragraph Char"/>
    <w:link w:val="ListParagraph"/>
    <w:uiPriority w:val="34"/>
    <w:rsid w:val="00F04C16"/>
  </w:style>
  <w:style w:type="paragraph" w:customStyle="1" w:styleId="Normal1">
    <w:name w:val="Normal1"/>
    <w:rsid w:val="00394EEA"/>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9897">
      <w:bodyDiv w:val="1"/>
      <w:marLeft w:val="0"/>
      <w:marRight w:val="0"/>
      <w:marTop w:val="0"/>
      <w:marBottom w:val="0"/>
      <w:divBdr>
        <w:top w:val="none" w:sz="0" w:space="0" w:color="auto"/>
        <w:left w:val="none" w:sz="0" w:space="0" w:color="auto"/>
        <w:bottom w:val="none" w:sz="0" w:space="0" w:color="auto"/>
        <w:right w:val="none" w:sz="0" w:space="0" w:color="auto"/>
      </w:divBdr>
    </w:div>
    <w:div w:id="755707572">
      <w:bodyDiv w:val="1"/>
      <w:marLeft w:val="0"/>
      <w:marRight w:val="0"/>
      <w:marTop w:val="0"/>
      <w:marBottom w:val="0"/>
      <w:divBdr>
        <w:top w:val="none" w:sz="0" w:space="0" w:color="auto"/>
        <w:left w:val="none" w:sz="0" w:space="0" w:color="auto"/>
        <w:bottom w:val="none" w:sz="0" w:space="0" w:color="auto"/>
        <w:right w:val="none" w:sz="0" w:space="0" w:color="auto"/>
      </w:divBdr>
    </w:div>
    <w:div w:id="1024290081">
      <w:bodyDiv w:val="1"/>
      <w:marLeft w:val="0"/>
      <w:marRight w:val="0"/>
      <w:marTop w:val="0"/>
      <w:marBottom w:val="0"/>
      <w:divBdr>
        <w:top w:val="none" w:sz="0" w:space="0" w:color="auto"/>
        <w:left w:val="none" w:sz="0" w:space="0" w:color="auto"/>
        <w:bottom w:val="none" w:sz="0" w:space="0" w:color="auto"/>
        <w:right w:val="none" w:sz="0" w:space="0" w:color="auto"/>
      </w:divBdr>
    </w:div>
    <w:div w:id="1067798135">
      <w:bodyDiv w:val="1"/>
      <w:marLeft w:val="0"/>
      <w:marRight w:val="0"/>
      <w:marTop w:val="0"/>
      <w:marBottom w:val="0"/>
      <w:divBdr>
        <w:top w:val="none" w:sz="0" w:space="0" w:color="auto"/>
        <w:left w:val="none" w:sz="0" w:space="0" w:color="auto"/>
        <w:bottom w:val="none" w:sz="0" w:space="0" w:color="auto"/>
        <w:right w:val="none" w:sz="0" w:space="0" w:color="auto"/>
      </w:divBdr>
    </w:div>
    <w:div w:id="1111972848">
      <w:bodyDiv w:val="1"/>
      <w:marLeft w:val="0"/>
      <w:marRight w:val="0"/>
      <w:marTop w:val="0"/>
      <w:marBottom w:val="0"/>
      <w:divBdr>
        <w:top w:val="none" w:sz="0" w:space="0" w:color="auto"/>
        <w:left w:val="none" w:sz="0" w:space="0" w:color="auto"/>
        <w:bottom w:val="none" w:sz="0" w:space="0" w:color="auto"/>
        <w:right w:val="none" w:sz="0" w:space="0" w:color="auto"/>
      </w:divBdr>
    </w:div>
    <w:div w:id="1317300005">
      <w:bodyDiv w:val="1"/>
      <w:marLeft w:val="0"/>
      <w:marRight w:val="0"/>
      <w:marTop w:val="0"/>
      <w:marBottom w:val="0"/>
      <w:divBdr>
        <w:top w:val="none" w:sz="0" w:space="0" w:color="auto"/>
        <w:left w:val="none" w:sz="0" w:space="0" w:color="auto"/>
        <w:bottom w:val="none" w:sz="0" w:space="0" w:color="auto"/>
        <w:right w:val="none" w:sz="0" w:space="0" w:color="auto"/>
      </w:divBdr>
    </w:div>
    <w:div w:id="1390567881">
      <w:bodyDiv w:val="1"/>
      <w:marLeft w:val="0"/>
      <w:marRight w:val="0"/>
      <w:marTop w:val="0"/>
      <w:marBottom w:val="0"/>
      <w:divBdr>
        <w:top w:val="none" w:sz="0" w:space="0" w:color="auto"/>
        <w:left w:val="none" w:sz="0" w:space="0" w:color="auto"/>
        <w:bottom w:val="none" w:sz="0" w:space="0" w:color="auto"/>
        <w:right w:val="none" w:sz="0" w:space="0" w:color="auto"/>
      </w:divBdr>
    </w:div>
    <w:div w:id="1554081791">
      <w:bodyDiv w:val="1"/>
      <w:marLeft w:val="0"/>
      <w:marRight w:val="0"/>
      <w:marTop w:val="0"/>
      <w:marBottom w:val="0"/>
      <w:divBdr>
        <w:top w:val="none" w:sz="0" w:space="0" w:color="auto"/>
        <w:left w:val="none" w:sz="0" w:space="0" w:color="auto"/>
        <w:bottom w:val="none" w:sz="0" w:space="0" w:color="auto"/>
        <w:right w:val="none" w:sz="0" w:space="0" w:color="auto"/>
      </w:divBdr>
    </w:div>
    <w:div w:id="1596523436">
      <w:bodyDiv w:val="1"/>
      <w:marLeft w:val="0"/>
      <w:marRight w:val="0"/>
      <w:marTop w:val="0"/>
      <w:marBottom w:val="0"/>
      <w:divBdr>
        <w:top w:val="none" w:sz="0" w:space="0" w:color="auto"/>
        <w:left w:val="none" w:sz="0" w:space="0" w:color="auto"/>
        <w:bottom w:val="none" w:sz="0" w:space="0" w:color="auto"/>
        <w:right w:val="none" w:sz="0" w:space="0" w:color="auto"/>
      </w:divBdr>
    </w:div>
    <w:div w:id="2016346842">
      <w:bodyDiv w:val="1"/>
      <w:marLeft w:val="0"/>
      <w:marRight w:val="0"/>
      <w:marTop w:val="0"/>
      <w:marBottom w:val="0"/>
      <w:divBdr>
        <w:top w:val="none" w:sz="0" w:space="0" w:color="auto"/>
        <w:left w:val="none" w:sz="0" w:space="0" w:color="auto"/>
        <w:bottom w:val="none" w:sz="0" w:space="0" w:color="auto"/>
        <w:right w:val="none" w:sz="0" w:space="0" w:color="auto"/>
      </w:divBdr>
    </w:div>
    <w:div w:id="2094161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png"/><Relationship Id="rId8"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756</Words>
  <Characters>4311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Shivam CC</dc:creator>
  <cp:lastModifiedBy>Config Consultants</cp:lastModifiedBy>
  <cp:revision>15</cp:revision>
  <dcterms:created xsi:type="dcterms:W3CDTF">2020-05-28T07:09:00Z</dcterms:created>
  <dcterms:modified xsi:type="dcterms:W3CDTF">2020-08-19T12:47:00Z</dcterms:modified>
</cp:coreProperties>
</file>