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rPr>
          <w:b w:val="1"/>
          <w:smallCaps w:val="0"/>
          <w:color w:val="262626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PARISA GOLKAR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595959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595959"/>
          <w:sz w:val="18"/>
          <w:szCs w:val="18"/>
          <w:u w:val="none"/>
          <w:shd w:fill="auto" w:val="clear"/>
          <w:vertAlign w:val="baseline"/>
          <w:rtl w:val="0"/>
        </w:rPr>
        <w:t xml:space="preserve">Irvine, California 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1" w:sz="6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4472c4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4472c4"/>
          <w:sz w:val="18"/>
          <w:szCs w:val="18"/>
          <w:u w:val="none"/>
          <w:shd w:fill="auto" w:val="clear"/>
          <w:vertAlign w:val="baseline"/>
          <w:rtl w:val="0"/>
        </w:rPr>
        <w:t xml:space="preserve">Pgolk001@ucr.edu | (949) 287-2619 | </w:t>
      </w:r>
      <w:r w:rsidDel="00000000" w:rsidR="00000000" w:rsidRPr="00000000">
        <w:rPr>
          <w:b w:val="1"/>
          <w:color w:val="4472c4"/>
          <w:sz w:val="18"/>
          <w:szCs w:val="18"/>
          <w:rtl w:val="0"/>
        </w:rPr>
        <w:t xml:space="preserve">www.linkedin.com/in/parisa-golkar-5618ba7b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Title"/>
        <w:jc w:val="left"/>
        <w:rPr>
          <w:rFonts w:ascii="Calibri" w:cs="Calibri" w:eastAsia="Calibri" w:hAnsi="Calibri"/>
          <w:b w:val="1"/>
          <w:smallCaps w:val="0"/>
          <w:color w:val="262626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Title"/>
        <w:spacing w:line="360" w:lineRule="auto"/>
        <w:jc w:val="left"/>
        <w:rPr>
          <w:rFonts w:ascii="Calibri" w:cs="Calibri" w:eastAsia="Calibri" w:hAnsi="Calibri"/>
          <w:b w:val="1"/>
          <w:smallCaps w:val="0"/>
          <w:color w:val="262626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b w:val="1"/>
          <w:color w:val="262626"/>
          <w:sz w:val="16"/>
          <w:szCs w:val="16"/>
          <w:rtl w:val="0"/>
        </w:rPr>
        <w:t xml:space="preserve">E</w:t>
      </w:r>
      <w:r w:rsidDel="00000000" w:rsidR="00000000" w:rsidRPr="00000000">
        <w:rPr>
          <w:b w:val="1"/>
          <w:color w:val="262626"/>
          <w:sz w:val="16"/>
          <w:szCs w:val="16"/>
          <w:rtl w:val="0"/>
        </w:rPr>
        <w:t xml:space="preserve">DUCATIO</w:t>
      </w:r>
      <w:r w:rsidDel="00000000" w:rsidR="00000000" w:rsidRPr="00000000">
        <w:rPr>
          <w:rFonts w:ascii="Calibri" w:cs="Calibri" w:eastAsia="Calibri" w:hAnsi="Calibri"/>
          <w:b w:val="1"/>
          <w:color w:val="262626"/>
          <w:sz w:val="16"/>
          <w:szCs w:val="16"/>
          <w:rtl w:val="0"/>
        </w:rPr>
        <w:t xml:space="preserve">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Title"/>
        <w:jc w:val="left"/>
        <w:rPr>
          <w:b w:val="1"/>
          <w:color w:val="262626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b w:val="1"/>
          <w:smallCaps w:val="1"/>
          <w:color w:val="595959"/>
          <w:sz w:val="16"/>
          <w:szCs w:val="16"/>
          <w:rtl w:val="0"/>
        </w:rPr>
        <w:t xml:space="preserve">UC RIVERSIDE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rPr>
          <w:b w:val="1"/>
          <w:color w:val="4472c4"/>
          <w:sz w:val="16"/>
          <w:szCs w:val="16"/>
        </w:rPr>
      </w:pPr>
      <w:r w:rsidDel="00000000" w:rsidR="00000000" w:rsidRPr="00000000">
        <w:rPr>
          <w:b w:val="1"/>
          <w:color w:val="4472c4"/>
          <w:sz w:val="16"/>
          <w:szCs w:val="16"/>
          <w:rtl w:val="0"/>
        </w:rPr>
        <w:t xml:space="preserve">BACHELOR OF SCIENCE</w:t>
      </w:r>
      <w:r w:rsidDel="00000000" w:rsidR="00000000" w:rsidRPr="00000000">
        <w:rPr>
          <w:color w:val="4472c4"/>
          <w:sz w:val="16"/>
          <w:szCs w:val="16"/>
          <w:rtl w:val="0"/>
        </w:rPr>
        <w:t xml:space="preserve">|</w:t>
      </w:r>
      <w:r w:rsidDel="00000000" w:rsidR="00000000" w:rsidRPr="00000000">
        <w:rPr>
          <w:b w:val="1"/>
          <w:color w:val="4472c4"/>
          <w:sz w:val="16"/>
          <w:szCs w:val="16"/>
          <w:rtl w:val="0"/>
        </w:rPr>
        <w:t xml:space="preserve">BIOENGINEERING                                                                                                                                                                                                           </w:t>
      </w:r>
      <w:r w:rsidDel="00000000" w:rsidR="00000000" w:rsidRPr="00000000">
        <w:rPr>
          <w:b w:val="0"/>
          <w:smallCaps w:val="1"/>
          <w:color w:val="595959"/>
          <w:sz w:val="16"/>
          <w:szCs w:val="16"/>
          <w:rtl w:val="0"/>
        </w:rPr>
        <w:t xml:space="preserve">JUNE 2021</w:t>
      </w:r>
      <w:r w:rsidDel="00000000" w:rsidR="00000000" w:rsidRPr="00000000">
        <w:rPr>
          <w:b w:val="1"/>
          <w:color w:val="4472c4"/>
          <w:sz w:val="16"/>
          <w:szCs w:val="16"/>
          <w:rtl w:val="0"/>
        </w:rPr>
        <w:t xml:space="preserve">                                                                                </w:t>
      </w:r>
    </w:p>
    <w:p w:rsidR="00000000" w:rsidDel="00000000" w:rsidP="00000000" w:rsidRDefault="00000000" w:rsidRPr="00000000" w14:paraId="00000008">
      <w:pPr>
        <w:spacing w:after="240" w:line="240" w:lineRule="auto"/>
        <w:rPr>
          <w:color w:val="595959"/>
          <w:sz w:val="14"/>
          <w:szCs w:val="14"/>
        </w:rPr>
      </w:pPr>
      <w:r w:rsidDel="00000000" w:rsidR="00000000" w:rsidRPr="00000000">
        <w:rPr>
          <w:b w:val="1"/>
          <w:color w:val="595959"/>
          <w:sz w:val="18"/>
          <w:szCs w:val="18"/>
          <w:rtl w:val="0"/>
        </w:rPr>
        <w:t xml:space="preserve">Related Coursework: </w:t>
      </w:r>
      <w:r w:rsidDel="00000000" w:rsidR="00000000" w:rsidRPr="00000000">
        <w:rPr>
          <w:color w:val="595959"/>
          <w:sz w:val="14"/>
          <w:szCs w:val="14"/>
          <w:rtl w:val="0"/>
        </w:rPr>
        <w:t xml:space="preserve">Tissue Engineering, Engineering Circuit Analysis,Statistical Quality Control, Quantitative Biochemistry, Organic Chemistry, Biomechanics,Manufacturing Processes, Probability &amp; Statistics for SCI &amp; ENGR, Biotechnology and Molecular Engineering, Circulation Physiology, Biomaterials, Bioinstrumentation, Biosystems,Process improvement strategies,CAD systems,Knowledgeable of quality control standards follow to ISO9000</w:t>
      </w:r>
    </w:p>
    <w:p w:rsidR="00000000" w:rsidDel="00000000" w:rsidP="00000000" w:rsidRDefault="00000000" w:rsidRPr="00000000" w14:paraId="00000009">
      <w:pPr>
        <w:spacing w:after="240" w:line="240" w:lineRule="auto"/>
        <w:rPr>
          <w:b w:val="1"/>
          <w:color w:val="262626"/>
          <w:sz w:val="16"/>
          <w:szCs w:val="16"/>
        </w:rPr>
      </w:pPr>
      <w:r w:rsidDel="00000000" w:rsidR="00000000" w:rsidRPr="00000000">
        <w:rPr>
          <w:b w:val="1"/>
          <w:color w:val="262626"/>
          <w:sz w:val="16"/>
          <w:szCs w:val="16"/>
          <w:rtl w:val="0"/>
        </w:rPr>
        <w:t xml:space="preserve">LEADERSHIP &amp; ENGINEERING &amp; INTERNSHIP EXPERIENCE </w:t>
      </w:r>
    </w:p>
    <w:p w:rsidR="00000000" w:rsidDel="00000000" w:rsidP="00000000" w:rsidRDefault="00000000" w:rsidRPr="00000000" w14:paraId="0000000A">
      <w:pPr>
        <w:spacing w:after="0" w:line="240" w:lineRule="auto"/>
        <w:rPr>
          <w:color w:val="595959"/>
          <w:sz w:val="16"/>
          <w:szCs w:val="16"/>
        </w:rPr>
      </w:pPr>
      <w:r w:rsidDel="00000000" w:rsidR="00000000" w:rsidRPr="00000000">
        <w:rPr>
          <w:b w:val="1"/>
          <w:color w:val="4472c4"/>
          <w:sz w:val="16"/>
          <w:szCs w:val="16"/>
          <w:rtl w:val="0"/>
        </w:rPr>
        <w:t xml:space="preserve">RESEARCH INTERN </w:t>
      </w:r>
      <w:r w:rsidDel="00000000" w:rsidR="00000000" w:rsidRPr="00000000">
        <w:rPr>
          <w:sz w:val="16"/>
          <w:szCs w:val="16"/>
          <w:rtl w:val="0"/>
        </w:rPr>
        <w:t xml:space="preserve">|</w:t>
      </w:r>
      <w:r w:rsidDel="00000000" w:rsidR="00000000" w:rsidRPr="00000000">
        <w:rPr>
          <w:b w:val="1"/>
          <w:smallCaps w:val="1"/>
          <w:color w:val="595959"/>
          <w:sz w:val="16"/>
          <w:szCs w:val="16"/>
          <w:rtl w:val="0"/>
        </w:rPr>
        <w:t xml:space="preserve">UC RIVERSIDE                                                                                                                                                                                                         </w:t>
      </w:r>
      <w:r w:rsidDel="00000000" w:rsidR="00000000" w:rsidRPr="00000000">
        <w:rPr>
          <w:smallCaps w:val="1"/>
          <w:color w:val="595959"/>
          <w:sz w:val="16"/>
          <w:szCs w:val="16"/>
          <w:rtl w:val="0"/>
        </w:rPr>
        <w:t xml:space="preserve">DEC 2020-PRESENT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after="0" w:line="240" w:lineRule="auto"/>
        <w:ind w:left="360"/>
        <w:rPr>
          <w:sz w:val="16"/>
          <w:szCs w:val="16"/>
        </w:rPr>
      </w:pPr>
      <w:r w:rsidDel="00000000" w:rsidR="00000000" w:rsidRPr="00000000">
        <w:rPr>
          <w:color w:val="595959"/>
          <w:sz w:val="16"/>
          <w:szCs w:val="16"/>
          <w:rtl w:val="0"/>
        </w:rPr>
        <w:t xml:space="preserve">large-scale simulations of emerging genome editing technologies and CRISPR systems applying computational methods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line="240" w:lineRule="auto"/>
        <w:ind w:left="360"/>
        <w:rPr>
          <w:sz w:val="16"/>
          <w:szCs w:val="16"/>
        </w:rPr>
      </w:pPr>
      <w:r w:rsidDel="00000000" w:rsidR="00000000" w:rsidRPr="00000000">
        <w:rPr>
          <w:color w:val="595959"/>
          <w:sz w:val="16"/>
          <w:szCs w:val="16"/>
          <w:rtl w:val="0"/>
        </w:rPr>
        <w:t xml:space="preserve">Develops cryo-EM refinement methods based on high-level quantum mechanical simulations and free energy methods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rPr>
          <w:color w:val="595959"/>
          <w:sz w:val="16"/>
          <w:szCs w:val="16"/>
        </w:rPr>
      </w:pPr>
      <w:r w:rsidDel="00000000" w:rsidR="00000000" w:rsidRPr="00000000">
        <w:rPr>
          <w:b w:val="1"/>
          <w:color w:val="4472c4"/>
          <w:sz w:val="16"/>
          <w:szCs w:val="16"/>
          <w:rtl w:val="0"/>
        </w:rPr>
        <w:t xml:space="preserve">Alerting Acoustic detecting Helmet Project Manager</w:t>
      </w:r>
      <w:r w:rsidDel="00000000" w:rsidR="00000000" w:rsidRPr="00000000">
        <w:rPr>
          <w:sz w:val="16"/>
          <w:szCs w:val="16"/>
          <w:rtl w:val="0"/>
        </w:rPr>
        <w:t xml:space="preserve">|</w:t>
      </w:r>
      <w:r w:rsidDel="00000000" w:rsidR="00000000" w:rsidRPr="00000000">
        <w:rPr>
          <w:b w:val="1"/>
          <w:smallCaps w:val="1"/>
          <w:color w:val="595959"/>
          <w:sz w:val="16"/>
          <w:szCs w:val="16"/>
          <w:rtl w:val="0"/>
        </w:rPr>
        <w:t xml:space="preserve">UC RIVERSIDE                                                                                                                                              </w:t>
      </w:r>
      <w:r w:rsidDel="00000000" w:rsidR="00000000" w:rsidRPr="00000000">
        <w:rPr>
          <w:smallCaps w:val="1"/>
          <w:color w:val="595959"/>
          <w:sz w:val="16"/>
          <w:szCs w:val="16"/>
          <w:rtl w:val="0"/>
        </w:rPr>
        <w:t xml:space="preserve">SEP 2020-PRESENT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after="0" w:line="240" w:lineRule="auto"/>
        <w:ind w:left="360"/>
        <w:rPr>
          <w:color w:val="595959"/>
          <w:sz w:val="16"/>
          <w:szCs w:val="16"/>
          <w:u w:val="none"/>
        </w:rPr>
      </w:pPr>
      <w:r w:rsidDel="00000000" w:rsidR="00000000" w:rsidRPr="00000000">
        <w:rPr>
          <w:color w:val="595959"/>
          <w:sz w:val="16"/>
          <w:szCs w:val="16"/>
          <w:rtl w:val="0"/>
        </w:rPr>
        <w:t xml:space="preserve">Project management Works on a cross-functional project  team through all phases of the product development process, Works collaboratively with internal and external teams to ensure successful project outcomes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after="0" w:line="240" w:lineRule="auto"/>
        <w:ind w:left="360"/>
        <w:rPr>
          <w:sz w:val="16"/>
          <w:szCs w:val="16"/>
        </w:rPr>
      </w:pPr>
      <w:r w:rsidDel="00000000" w:rsidR="00000000" w:rsidRPr="00000000">
        <w:rPr>
          <w:color w:val="595959"/>
          <w:sz w:val="16"/>
          <w:szCs w:val="16"/>
          <w:rtl w:val="0"/>
        </w:rPr>
        <w:t xml:space="preserve">Lean manufacturing, Plans, organizes, and directs the completion of the project while ensuring the project’s on time, on budget, and within scope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after="0" w:line="240" w:lineRule="auto"/>
        <w:ind w:left="360"/>
        <w:rPr>
          <w:sz w:val="16"/>
          <w:szCs w:val="16"/>
        </w:rPr>
      </w:pPr>
      <w:r w:rsidDel="00000000" w:rsidR="00000000" w:rsidRPr="00000000">
        <w:rPr>
          <w:color w:val="595959"/>
          <w:sz w:val="16"/>
          <w:szCs w:val="16"/>
          <w:rtl w:val="0"/>
        </w:rPr>
        <w:t xml:space="preserve">Problem solving and 3D Designs the the dual responsive system of the device prototype 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after="0" w:line="240" w:lineRule="auto"/>
        <w:ind w:left="360"/>
        <w:rPr>
          <w:color w:val="595959"/>
          <w:sz w:val="16"/>
          <w:szCs w:val="16"/>
          <w:u w:val="none"/>
        </w:rPr>
      </w:pPr>
      <w:r w:rsidDel="00000000" w:rsidR="00000000" w:rsidRPr="00000000">
        <w:rPr>
          <w:color w:val="595959"/>
          <w:sz w:val="16"/>
          <w:szCs w:val="16"/>
          <w:rtl w:val="0"/>
        </w:rPr>
        <w:t xml:space="preserve">Performs verification and validation experiments &amp; statistical testing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after="0" w:line="240" w:lineRule="auto"/>
        <w:ind w:left="360"/>
        <w:rPr>
          <w:color w:val="595959"/>
          <w:sz w:val="16"/>
          <w:szCs w:val="16"/>
          <w:u w:val="none"/>
        </w:rPr>
      </w:pPr>
      <w:r w:rsidDel="00000000" w:rsidR="00000000" w:rsidRPr="00000000">
        <w:rPr>
          <w:color w:val="595959"/>
          <w:sz w:val="16"/>
          <w:szCs w:val="16"/>
          <w:rtl w:val="0"/>
        </w:rPr>
        <w:t xml:space="preserve">Investigates the regulatory requirements for the proposed device under the FDA draft guidance, and overseeing product trials and regulatory inspections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line="240" w:lineRule="auto"/>
        <w:ind w:left="360"/>
        <w:rPr>
          <w:color w:val="595959"/>
          <w:sz w:val="16"/>
          <w:szCs w:val="16"/>
        </w:rPr>
      </w:pPr>
      <w:r w:rsidDel="00000000" w:rsidR="00000000" w:rsidRPr="00000000">
        <w:rPr>
          <w:color w:val="595959"/>
          <w:sz w:val="16"/>
          <w:szCs w:val="16"/>
          <w:rtl w:val="0"/>
        </w:rPr>
        <w:t xml:space="preserve">Extracts vehicle sounds from traffic using Machine Learning: Convolutional Neural Network,and obtain the characteristic profile of audio waveforms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rPr>
          <w:smallCaps w:val="1"/>
          <w:color w:val="595959"/>
          <w:sz w:val="16"/>
          <w:szCs w:val="16"/>
        </w:rPr>
      </w:pPr>
      <w:r w:rsidDel="00000000" w:rsidR="00000000" w:rsidRPr="00000000">
        <w:rPr>
          <w:b w:val="1"/>
          <w:color w:val="4472c4"/>
          <w:sz w:val="16"/>
          <w:szCs w:val="16"/>
          <w:rtl w:val="0"/>
        </w:rPr>
        <w:t xml:space="preserve">CONTROL THEORY MODEL OF TAH Lead Engineer student </w:t>
      </w:r>
      <w:r w:rsidDel="00000000" w:rsidR="00000000" w:rsidRPr="00000000">
        <w:rPr>
          <w:sz w:val="16"/>
          <w:szCs w:val="16"/>
          <w:rtl w:val="0"/>
        </w:rPr>
        <w:t xml:space="preserve">|</w:t>
      </w:r>
      <w:r w:rsidDel="00000000" w:rsidR="00000000" w:rsidRPr="00000000">
        <w:rPr>
          <w:b w:val="1"/>
          <w:smallCaps w:val="1"/>
          <w:color w:val="595959"/>
          <w:sz w:val="16"/>
          <w:szCs w:val="16"/>
          <w:rtl w:val="0"/>
        </w:rPr>
        <w:t xml:space="preserve">UC RIVERSIDE                                                                                                                                  </w:t>
      </w:r>
      <w:r w:rsidDel="00000000" w:rsidR="00000000" w:rsidRPr="00000000">
        <w:rPr>
          <w:smallCaps w:val="1"/>
          <w:color w:val="595959"/>
          <w:sz w:val="16"/>
          <w:szCs w:val="16"/>
          <w:rtl w:val="0"/>
        </w:rPr>
        <w:t xml:space="preserve">JAN 2020-APR 2020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pacing w:line="240" w:lineRule="auto"/>
        <w:ind w:left="360"/>
        <w:rPr>
          <w:sz w:val="16"/>
          <w:szCs w:val="16"/>
        </w:rPr>
      </w:pPr>
      <w:r w:rsidDel="00000000" w:rsidR="00000000" w:rsidRPr="00000000">
        <w:rPr>
          <w:color w:val="595959"/>
          <w:sz w:val="16"/>
          <w:szCs w:val="16"/>
          <w:rtl w:val="0"/>
        </w:rPr>
        <w:t xml:space="preserve">Simulates Total artificial heart control system using COMSOL and applying all the parameters to mimic the functional aspects of the TAH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pacing w:line="240" w:lineRule="auto"/>
        <w:ind w:left="360"/>
        <w:rPr>
          <w:sz w:val="16"/>
          <w:szCs w:val="16"/>
        </w:rPr>
      </w:pPr>
      <w:r w:rsidDel="00000000" w:rsidR="00000000" w:rsidRPr="00000000">
        <w:rPr>
          <w:color w:val="595959"/>
          <w:sz w:val="16"/>
          <w:szCs w:val="16"/>
          <w:rtl w:val="0"/>
        </w:rPr>
        <w:t xml:space="preserve">Designs experiment, Analyzing data, compiling, documenting and communicating test results to the broader team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rPr>
          <w:color w:val="595959"/>
          <w:sz w:val="16"/>
          <w:szCs w:val="16"/>
        </w:rPr>
      </w:pPr>
      <w:r w:rsidDel="00000000" w:rsidR="00000000" w:rsidRPr="00000000">
        <w:rPr>
          <w:b w:val="1"/>
          <w:color w:val="4472c4"/>
          <w:sz w:val="16"/>
          <w:szCs w:val="16"/>
          <w:rtl w:val="0"/>
        </w:rPr>
        <w:t xml:space="preserve">CIRCULATION PHYSIOLOGY PROJECT DESIGN</w:t>
      </w:r>
      <w:r w:rsidDel="00000000" w:rsidR="00000000" w:rsidRPr="00000000">
        <w:rPr>
          <w:sz w:val="16"/>
          <w:szCs w:val="16"/>
          <w:rtl w:val="0"/>
        </w:rPr>
        <w:t xml:space="preserve">|</w:t>
      </w:r>
      <w:r w:rsidDel="00000000" w:rsidR="00000000" w:rsidRPr="00000000">
        <w:rPr>
          <w:b w:val="1"/>
          <w:smallCaps w:val="1"/>
          <w:color w:val="595959"/>
          <w:sz w:val="16"/>
          <w:szCs w:val="16"/>
          <w:rtl w:val="0"/>
        </w:rPr>
        <w:t xml:space="preserve">UC RIVERSIDE                                                                                                                                                         </w:t>
      </w:r>
      <w:r w:rsidDel="00000000" w:rsidR="00000000" w:rsidRPr="00000000">
        <w:rPr>
          <w:b w:val="0"/>
          <w:smallCaps w:val="1"/>
          <w:color w:val="595959"/>
          <w:sz w:val="16"/>
          <w:szCs w:val="16"/>
          <w:rtl w:val="0"/>
        </w:rPr>
        <w:t xml:space="preserve">JAN 2020-MAR 2020</w:t>
      </w:r>
      <w:r w:rsidDel="00000000" w:rsidR="00000000" w:rsidRPr="00000000">
        <w:rPr>
          <w:b w:val="1"/>
          <w:smallCaps w:val="1"/>
          <w:color w:val="595959"/>
          <w:sz w:val="16"/>
          <w:szCs w:val="16"/>
          <w:rtl w:val="0"/>
        </w:rPr>
        <w:t xml:space="preserve">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i w:val="0"/>
          <w:smallCaps w:val="0"/>
          <w:strike w:val="0"/>
          <w:sz w:val="16"/>
          <w:szCs w:val="16"/>
          <w:shd w:fill="auto" w:val="clear"/>
          <w:vertAlign w:val="baseline"/>
        </w:rPr>
      </w:pPr>
      <w:r w:rsidDel="00000000" w:rsidR="00000000" w:rsidRPr="00000000">
        <w:rPr>
          <w:color w:val="595959"/>
          <w:sz w:val="16"/>
          <w:szCs w:val="16"/>
          <w:rtl w:val="0"/>
        </w:rPr>
        <w:t xml:space="preserve">Leads the team to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595959"/>
          <w:sz w:val="16"/>
          <w:szCs w:val="16"/>
          <w:u w:val="none"/>
          <w:shd w:fill="auto" w:val="clear"/>
          <w:vertAlign w:val="baseline"/>
          <w:rtl w:val="0"/>
        </w:rPr>
        <w:t xml:space="preserve"> simulate </w:t>
      </w:r>
      <w:r w:rsidDel="00000000" w:rsidR="00000000" w:rsidRPr="00000000">
        <w:rPr>
          <w:color w:val="595959"/>
          <w:sz w:val="16"/>
          <w:szCs w:val="16"/>
          <w:rtl w:val="0"/>
        </w:rPr>
        <w:t xml:space="preserve">the Cerebrospinal Fluid Flow in the cranial cavity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360" w:right="0" w:hanging="360"/>
        <w:jc w:val="left"/>
        <w:rPr>
          <w:i w:val="0"/>
          <w:smallCaps w:val="0"/>
          <w:strike w:val="0"/>
          <w:sz w:val="16"/>
          <w:szCs w:val="16"/>
          <w:shd w:fill="auto" w:val="clear"/>
          <w:vertAlign w:val="baseline"/>
        </w:rPr>
      </w:pPr>
      <w:r w:rsidDel="00000000" w:rsidR="00000000" w:rsidRPr="00000000">
        <w:rPr>
          <w:color w:val="595959"/>
          <w:sz w:val="16"/>
          <w:szCs w:val="16"/>
          <w:rtl w:val="0"/>
        </w:rPr>
        <w:t xml:space="preserve">Models Aqueduct of Sylvius on COMSOL, and SOLIDWORKS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smallCaps w:val="1"/>
          <w:color w:val="595959"/>
          <w:sz w:val="16"/>
          <w:szCs w:val="16"/>
        </w:rPr>
      </w:pPr>
      <w:r w:rsidDel="00000000" w:rsidR="00000000" w:rsidRPr="00000000">
        <w:rPr>
          <w:b w:val="1"/>
          <w:color w:val="4472c4"/>
          <w:sz w:val="16"/>
          <w:szCs w:val="16"/>
          <w:rtl w:val="0"/>
        </w:rPr>
        <w:t xml:space="preserve">Interventional Cardiologist Shadowing</w:t>
      </w:r>
      <w:r w:rsidDel="00000000" w:rsidR="00000000" w:rsidRPr="00000000">
        <w:rPr>
          <w:sz w:val="16"/>
          <w:szCs w:val="16"/>
          <w:rtl w:val="0"/>
        </w:rPr>
        <w:t xml:space="preserve">|</w:t>
      </w:r>
      <w:r w:rsidDel="00000000" w:rsidR="00000000" w:rsidRPr="00000000">
        <w:rPr>
          <w:b w:val="1"/>
          <w:smallCaps w:val="1"/>
          <w:color w:val="595959"/>
          <w:sz w:val="16"/>
          <w:szCs w:val="16"/>
          <w:rtl w:val="0"/>
        </w:rPr>
        <w:t xml:space="preserve">TEHRAN HEART CENTER, IRAN                                                                                                                                       </w:t>
      </w:r>
      <w:r w:rsidDel="00000000" w:rsidR="00000000" w:rsidRPr="00000000">
        <w:rPr>
          <w:smallCaps w:val="1"/>
          <w:color w:val="595959"/>
          <w:sz w:val="16"/>
          <w:szCs w:val="16"/>
          <w:rtl w:val="0"/>
        </w:rPr>
        <w:t xml:space="preserve">MAY 2020-SEP 2020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spacing w:after="0" w:line="240" w:lineRule="auto"/>
        <w:ind w:left="360"/>
        <w:rPr>
          <w:color w:val="595959"/>
          <w:sz w:val="16"/>
          <w:szCs w:val="16"/>
        </w:rPr>
      </w:pPr>
      <w:r w:rsidDel="00000000" w:rsidR="00000000" w:rsidRPr="00000000">
        <w:rPr>
          <w:color w:val="595959"/>
          <w:sz w:val="16"/>
          <w:szCs w:val="16"/>
          <w:rtl w:val="0"/>
        </w:rPr>
        <w:t xml:space="preserve">Develops an insight into the field of Cardiac Catheterization and identified most efficient solutions to complex engineering problems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spacing w:after="0" w:line="240" w:lineRule="auto"/>
        <w:ind w:left="360"/>
        <w:rPr>
          <w:color w:val="595959"/>
          <w:sz w:val="16"/>
          <w:szCs w:val="16"/>
        </w:rPr>
      </w:pPr>
      <w:r w:rsidDel="00000000" w:rsidR="00000000" w:rsidRPr="00000000">
        <w:rPr>
          <w:color w:val="595959"/>
          <w:sz w:val="16"/>
          <w:szCs w:val="16"/>
          <w:rtl w:val="0"/>
        </w:rPr>
        <w:t xml:space="preserve">Gains clinical experience through interacting with patients, engaging in diagnoses, working in Cath Lab</w:t>
      </w:r>
    </w:p>
    <w:p w:rsidR="00000000" w:rsidDel="00000000" w:rsidP="00000000" w:rsidRDefault="00000000" w:rsidRPr="00000000" w14:paraId="0000001D">
      <w:pPr>
        <w:spacing w:after="0" w:line="240" w:lineRule="auto"/>
        <w:ind w:left="0" w:firstLine="0"/>
        <w:rPr>
          <w:color w:val="595959"/>
          <w:sz w:val="16"/>
          <w:szCs w:val="16"/>
        </w:rPr>
      </w:pPr>
      <w:r w:rsidDel="00000000" w:rsidR="00000000" w:rsidRPr="00000000">
        <w:rPr>
          <w:b w:val="1"/>
          <w:color w:val="4472c4"/>
          <w:sz w:val="16"/>
          <w:szCs w:val="16"/>
          <w:rtl w:val="0"/>
        </w:rPr>
        <w:t xml:space="preserve">BIOMECHANICS PROJECT DESIGN Test Engineer </w:t>
      </w:r>
      <w:r w:rsidDel="00000000" w:rsidR="00000000" w:rsidRPr="00000000">
        <w:rPr>
          <w:sz w:val="16"/>
          <w:szCs w:val="16"/>
          <w:rtl w:val="0"/>
        </w:rPr>
        <w:t xml:space="preserve">|</w:t>
      </w:r>
      <w:r w:rsidDel="00000000" w:rsidR="00000000" w:rsidRPr="00000000">
        <w:rPr>
          <w:b w:val="1"/>
          <w:smallCaps w:val="1"/>
          <w:color w:val="595959"/>
          <w:sz w:val="16"/>
          <w:szCs w:val="16"/>
          <w:rtl w:val="0"/>
        </w:rPr>
        <w:t xml:space="preserve">UC RIVERSIDE                                                                                                                                                     </w:t>
      </w:r>
      <w:r w:rsidDel="00000000" w:rsidR="00000000" w:rsidRPr="00000000">
        <w:rPr>
          <w:smallCaps w:val="1"/>
          <w:color w:val="595959"/>
          <w:sz w:val="16"/>
          <w:szCs w:val="16"/>
          <w:rtl w:val="0"/>
        </w:rPr>
        <w:t xml:space="preserve">SEP </w:t>
      </w:r>
      <w:r w:rsidDel="00000000" w:rsidR="00000000" w:rsidRPr="00000000">
        <w:rPr>
          <w:b w:val="0"/>
          <w:smallCaps w:val="1"/>
          <w:color w:val="595959"/>
          <w:sz w:val="16"/>
          <w:szCs w:val="16"/>
          <w:rtl w:val="0"/>
        </w:rPr>
        <w:t xml:space="preserve">201</w:t>
      </w:r>
      <w:r w:rsidDel="00000000" w:rsidR="00000000" w:rsidRPr="00000000">
        <w:rPr>
          <w:smallCaps w:val="1"/>
          <w:color w:val="595959"/>
          <w:sz w:val="16"/>
          <w:szCs w:val="16"/>
          <w:rtl w:val="0"/>
        </w:rPr>
        <w:t xml:space="preserve">9</w:t>
      </w:r>
      <w:r w:rsidDel="00000000" w:rsidR="00000000" w:rsidRPr="00000000">
        <w:rPr>
          <w:b w:val="0"/>
          <w:smallCaps w:val="1"/>
          <w:color w:val="595959"/>
          <w:sz w:val="16"/>
          <w:szCs w:val="16"/>
          <w:rtl w:val="0"/>
        </w:rPr>
        <w:t xml:space="preserve">-DEC 201</w:t>
      </w:r>
      <w:r w:rsidDel="00000000" w:rsidR="00000000" w:rsidRPr="00000000">
        <w:rPr>
          <w:smallCaps w:val="1"/>
          <w:color w:val="595959"/>
          <w:sz w:val="16"/>
          <w:szCs w:val="16"/>
          <w:rtl w:val="0"/>
        </w:rPr>
        <w:t xml:space="preserve">9</w:t>
      </w:r>
      <w:r w:rsidDel="00000000" w:rsidR="00000000" w:rsidRPr="00000000">
        <w:rPr>
          <w:b w:val="1"/>
          <w:smallCaps w:val="1"/>
          <w:color w:val="595959"/>
          <w:sz w:val="16"/>
          <w:szCs w:val="16"/>
          <w:rtl w:val="0"/>
        </w:rPr>
        <w:t xml:space="preserve">      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spacing w:after="0" w:line="240" w:lineRule="auto"/>
        <w:ind w:left="360" w:hanging="360"/>
        <w:rPr>
          <w:color w:val="595959"/>
          <w:sz w:val="16"/>
          <w:szCs w:val="16"/>
          <w:u w:val="none"/>
        </w:rPr>
      </w:pPr>
      <w:r w:rsidDel="00000000" w:rsidR="00000000" w:rsidRPr="00000000">
        <w:rPr>
          <w:color w:val="595959"/>
          <w:sz w:val="16"/>
          <w:szCs w:val="16"/>
          <w:rtl w:val="0"/>
        </w:rPr>
        <w:t xml:space="preserve">Tests all aspects of the system like function/component, system, performance and the stress applied to carbon fiber running specific prosthetics with FEM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i w:val="0"/>
          <w:smallCaps w:val="0"/>
          <w:strike w:val="0"/>
          <w:sz w:val="16"/>
          <w:szCs w:val="16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595959"/>
          <w:sz w:val="16"/>
          <w:szCs w:val="16"/>
          <w:u w:val="none"/>
          <w:shd w:fill="auto" w:val="clear"/>
          <w:vertAlign w:val="baseline"/>
          <w:rtl w:val="0"/>
        </w:rPr>
        <w:t xml:space="preserve">Design the 3D prosthetic using COMSOL </w:t>
      </w:r>
      <w:r w:rsidDel="00000000" w:rsidR="00000000" w:rsidRPr="00000000">
        <w:rPr>
          <w:sz w:val="16"/>
          <w:szCs w:val="16"/>
          <w:rtl w:val="0"/>
        </w:rPr>
        <w:t xml:space="preserve">&amp; </w:t>
      </w:r>
      <w:r w:rsidDel="00000000" w:rsidR="00000000" w:rsidRPr="00000000">
        <w:rPr>
          <w:color w:val="595959"/>
          <w:sz w:val="16"/>
          <w:szCs w:val="16"/>
          <w:rtl w:val="0"/>
        </w:rPr>
        <w:t xml:space="preserve">c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595959"/>
          <w:sz w:val="16"/>
          <w:szCs w:val="16"/>
          <w:u w:val="none"/>
          <w:shd w:fill="auto" w:val="clear"/>
          <w:vertAlign w:val="baseline"/>
          <w:rtl w:val="0"/>
        </w:rPr>
        <w:t xml:space="preserve">onduct calculations </w:t>
      </w:r>
      <w:r w:rsidDel="00000000" w:rsidR="00000000" w:rsidRPr="00000000">
        <w:rPr>
          <w:color w:val="595959"/>
          <w:sz w:val="16"/>
          <w:szCs w:val="16"/>
          <w:rtl w:val="0"/>
        </w:rPr>
        <w:t xml:space="preserve">to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595959"/>
          <w:sz w:val="16"/>
          <w:szCs w:val="16"/>
          <w:u w:val="none"/>
          <w:shd w:fill="auto" w:val="clear"/>
          <w:vertAlign w:val="baseline"/>
          <w:rtl w:val="0"/>
        </w:rPr>
        <w:t xml:space="preserve"> appl</w:t>
      </w:r>
      <w:r w:rsidDel="00000000" w:rsidR="00000000" w:rsidRPr="00000000">
        <w:rPr>
          <w:color w:val="595959"/>
          <w:sz w:val="16"/>
          <w:szCs w:val="16"/>
          <w:rtl w:val="0"/>
        </w:rPr>
        <w:t xml:space="preserve">y all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595959"/>
          <w:sz w:val="16"/>
          <w:szCs w:val="16"/>
          <w:u w:val="none"/>
          <w:shd w:fill="auto" w:val="clear"/>
          <w:vertAlign w:val="baseline"/>
          <w:rtl w:val="0"/>
        </w:rPr>
        <w:t xml:space="preserve">material properties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spacing w:after="0" w:line="240" w:lineRule="auto"/>
        <w:ind w:left="360"/>
        <w:rPr>
          <w:sz w:val="16"/>
          <w:szCs w:val="16"/>
        </w:rPr>
      </w:pPr>
      <w:r w:rsidDel="00000000" w:rsidR="00000000" w:rsidRPr="00000000">
        <w:rPr>
          <w:color w:val="595959"/>
          <w:sz w:val="16"/>
          <w:szCs w:val="16"/>
          <w:rtl w:val="0"/>
        </w:rPr>
        <w:t xml:space="preserve">Performs pilot testing to determine the validity of the design through the manufacturing process, report out and design review and validation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rPr>
          <w:sz w:val="16"/>
          <w:szCs w:val="16"/>
        </w:rPr>
      </w:pPr>
      <w:r w:rsidDel="00000000" w:rsidR="00000000" w:rsidRPr="00000000">
        <w:rPr>
          <w:b w:val="1"/>
          <w:color w:val="4472c4"/>
          <w:sz w:val="16"/>
          <w:szCs w:val="16"/>
          <w:rtl w:val="0"/>
        </w:rPr>
        <w:t xml:space="preserve">QUALITY ENGINEER INTERN </w:t>
      </w:r>
      <w:r w:rsidDel="00000000" w:rsidR="00000000" w:rsidRPr="00000000">
        <w:rPr>
          <w:sz w:val="16"/>
          <w:szCs w:val="16"/>
          <w:rtl w:val="0"/>
        </w:rPr>
        <w:t xml:space="preserve">|</w:t>
      </w:r>
      <w:r w:rsidDel="00000000" w:rsidR="00000000" w:rsidRPr="00000000">
        <w:rPr>
          <w:b w:val="1"/>
          <w:color w:val="595959"/>
          <w:sz w:val="16"/>
          <w:szCs w:val="16"/>
          <w:rtl w:val="0"/>
        </w:rPr>
        <w:t xml:space="preserve">PASARGAD IRANIAN Ink, </w:t>
      </w:r>
      <w:r w:rsidDel="00000000" w:rsidR="00000000" w:rsidRPr="00000000">
        <w:rPr>
          <w:b w:val="1"/>
          <w:smallCaps w:val="1"/>
          <w:color w:val="595959"/>
          <w:sz w:val="16"/>
          <w:szCs w:val="16"/>
          <w:rtl w:val="0"/>
        </w:rPr>
        <w:t xml:space="preserve">IRAN                 </w:t>
      </w:r>
      <w:r w:rsidDel="00000000" w:rsidR="00000000" w:rsidRPr="00000000">
        <w:rPr>
          <w:smallCaps w:val="1"/>
          <w:color w:val="595959"/>
          <w:sz w:val="16"/>
          <w:szCs w:val="16"/>
          <w:rtl w:val="0"/>
        </w:rPr>
        <w:t xml:space="preserve">                                                                                                                                        JUN 2019-AUG 2019</w:t>
      </w:r>
      <w:r w:rsidDel="00000000" w:rsidR="00000000" w:rsidRPr="00000000">
        <w:rPr>
          <w:b w:val="1"/>
          <w:smallCaps w:val="1"/>
          <w:color w:val="595959"/>
          <w:sz w:val="16"/>
          <w:szCs w:val="16"/>
          <w:rtl w:val="0"/>
        </w:rPr>
        <w:t xml:space="preserve">     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after="0" w:lineRule="auto"/>
        <w:ind w:left="360"/>
        <w:rPr>
          <w:color w:val="595959"/>
          <w:sz w:val="16"/>
          <w:szCs w:val="16"/>
        </w:rPr>
      </w:pPr>
      <w:r w:rsidDel="00000000" w:rsidR="00000000" w:rsidRPr="00000000">
        <w:rPr>
          <w:color w:val="595959"/>
          <w:sz w:val="16"/>
          <w:szCs w:val="16"/>
          <w:rtl w:val="0"/>
        </w:rPr>
        <w:t xml:space="preserve">Assists Quality Engineer management  &amp; other functional managers to implement and develop process &amp; product improvements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pacing w:after="0" w:lineRule="auto"/>
        <w:ind w:left="360"/>
        <w:rPr>
          <w:color w:val="595959"/>
          <w:sz w:val="16"/>
          <w:szCs w:val="16"/>
          <w:u w:val="none"/>
        </w:rPr>
      </w:pPr>
      <w:r w:rsidDel="00000000" w:rsidR="00000000" w:rsidRPr="00000000">
        <w:rPr>
          <w:color w:val="595959"/>
          <w:sz w:val="16"/>
          <w:szCs w:val="16"/>
          <w:rtl w:val="0"/>
        </w:rPr>
        <w:t xml:space="preserve">Design and implementation of automated tests which reduced testing time by 30%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left"/>
        <w:rPr>
          <w:smallCaps w:val="1"/>
          <w:color w:val="595959"/>
          <w:sz w:val="16"/>
          <w:szCs w:val="16"/>
        </w:rPr>
      </w:pPr>
      <w:r w:rsidDel="00000000" w:rsidR="00000000" w:rsidRPr="00000000">
        <w:rPr>
          <w:b w:val="1"/>
          <w:color w:val="4472c4"/>
          <w:sz w:val="16"/>
          <w:szCs w:val="16"/>
          <w:rtl w:val="0"/>
        </w:rPr>
        <w:t xml:space="preserve">RESEARCH INTERN</w:t>
      </w:r>
      <w:r w:rsidDel="00000000" w:rsidR="00000000" w:rsidRPr="00000000">
        <w:rPr>
          <w:sz w:val="16"/>
          <w:szCs w:val="16"/>
          <w:rtl w:val="0"/>
        </w:rPr>
        <w:t xml:space="preserve">|</w:t>
      </w:r>
      <w:r w:rsidDel="00000000" w:rsidR="00000000" w:rsidRPr="00000000">
        <w:rPr>
          <w:b w:val="1"/>
          <w:smallCaps w:val="1"/>
          <w:color w:val="595959"/>
          <w:sz w:val="16"/>
          <w:szCs w:val="16"/>
          <w:rtl w:val="0"/>
        </w:rPr>
        <w:t xml:space="preserve">NANO ALVAND PHARMACEUTICALS                                                                                                                                                                 </w:t>
      </w:r>
      <w:r w:rsidDel="00000000" w:rsidR="00000000" w:rsidRPr="00000000">
        <w:rPr>
          <w:smallCaps w:val="1"/>
          <w:color w:val="595959"/>
          <w:sz w:val="16"/>
          <w:szCs w:val="16"/>
          <w:rtl w:val="0"/>
        </w:rPr>
        <w:t xml:space="preserve">JUN 2018-AUG 2018 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line="240" w:lineRule="auto"/>
        <w:ind w:left="360" w:right="0"/>
        <w:jc w:val="left"/>
        <w:rPr>
          <w:sz w:val="16"/>
          <w:szCs w:val="16"/>
          <w:u w:val="none"/>
        </w:rPr>
      </w:pPr>
      <w:r w:rsidDel="00000000" w:rsidR="00000000" w:rsidRPr="00000000">
        <w:rPr>
          <w:color w:val="595959"/>
          <w:sz w:val="16"/>
          <w:szCs w:val="16"/>
          <w:rtl w:val="0"/>
        </w:rPr>
        <w:t xml:space="preserve">Develops assays for the quantification of oligonucleotides in biological matrices </w:t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360" w:right="0"/>
        <w:jc w:val="left"/>
        <w:rPr>
          <w:sz w:val="16"/>
          <w:szCs w:val="16"/>
          <w:u w:val="none"/>
        </w:rPr>
      </w:pPr>
      <w:r w:rsidDel="00000000" w:rsidR="00000000" w:rsidRPr="00000000">
        <w:rPr>
          <w:color w:val="595959"/>
          <w:sz w:val="16"/>
          <w:szCs w:val="16"/>
          <w:rtl w:val="0"/>
        </w:rPr>
        <w:t xml:space="preserve">Designs protocols and analyzed assay data</w:t>
      </w:r>
      <w:r w:rsidDel="00000000" w:rsidR="00000000" w:rsidRPr="00000000">
        <w:rPr>
          <w:sz w:val="16"/>
          <w:szCs w:val="16"/>
          <w:rtl w:val="0"/>
        </w:rPr>
        <w:t xml:space="preserve"> &amp; </w:t>
      </w:r>
      <w:r w:rsidDel="00000000" w:rsidR="00000000" w:rsidRPr="00000000">
        <w:rPr>
          <w:color w:val="595959"/>
          <w:sz w:val="16"/>
          <w:szCs w:val="16"/>
          <w:rtl w:val="0"/>
        </w:rPr>
        <w:t xml:space="preserve">Utilized instruments to measure fluorescence of oligonucleotides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40" w:lineRule="auto"/>
        <w:rPr>
          <w:smallCaps w:val="1"/>
          <w:color w:val="595959"/>
          <w:sz w:val="16"/>
          <w:szCs w:val="16"/>
        </w:rPr>
      </w:pPr>
      <w:r w:rsidDel="00000000" w:rsidR="00000000" w:rsidRPr="00000000">
        <w:rPr>
          <w:b w:val="1"/>
          <w:color w:val="4472c4"/>
          <w:sz w:val="16"/>
          <w:szCs w:val="16"/>
          <w:rtl w:val="0"/>
        </w:rPr>
        <w:t xml:space="preserve">RESEARCH INTERN</w:t>
      </w:r>
      <w:r w:rsidDel="00000000" w:rsidR="00000000" w:rsidRPr="00000000">
        <w:rPr>
          <w:sz w:val="16"/>
          <w:szCs w:val="16"/>
          <w:rtl w:val="0"/>
        </w:rPr>
        <w:t xml:space="preserve">|</w:t>
      </w:r>
      <w:r w:rsidDel="00000000" w:rsidR="00000000" w:rsidRPr="00000000">
        <w:rPr>
          <w:b w:val="1"/>
          <w:smallCaps w:val="1"/>
          <w:color w:val="595959"/>
          <w:sz w:val="16"/>
          <w:szCs w:val="16"/>
          <w:rtl w:val="0"/>
        </w:rPr>
        <w:t xml:space="preserve">ACECR-SHARIF BRANCH                                                                                                                                                                                      </w:t>
      </w:r>
      <w:r w:rsidDel="00000000" w:rsidR="00000000" w:rsidRPr="00000000">
        <w:rPr>
          <w:smallCaps w:val="1"/>
          <w:color w:val="595959"/>
          <w:sz w:val="16"/>
          <w:szCs w:val="16"/>
          <w:rtl w:val="0"/>
        </w:rPr>
        <w:t xml:space="preserve">JUN 2017-AUG 2017</w:t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spacing w:after="0" w:line="240" w:lineRule="auto"/>
        <w:ind w:left="360" w:hanging="360"/>
        <w:rPr>
          <w:sz w:val="16"/>
          <w:szCs w:val="16"/>
        </w:rPr>
      </w:pPr>
      <w:r w:rsidDel="00000000" w:rsidR="00000000" w:rsidRPr="00000000">
        <w:rPr>
          <w:color w:val="595959"/>
          <w:sz w:val="16"/>
          <w:szCs w:val="16"/>
          <w:rtl w:val="0"/>
        </w:rPr>
        <w:t xml:space="preserve">Tests derivatives of ascorbic acid for their ability to inhibit glycolytic enzymes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spacing w:after="0" w:line="240" w:lineRule="auto"/>
        <w:ind w:left="360" w:hanging="360"/>
        <w:rPr>
          <w:sz w:val="16"/>
          <w:szCs w:val="16"/>
        </w:rPr>
      </w:pPr>
      <w:r w:rsidDel="00000000" w:rsidR="00000000" w:rsidRPr="00000000">
        <w:rPr>
          <w:color w:val="595959"/>
          <w:sz w:val="16"/>
          <w:szCs w:val="16"/>
          <w:rtl w:val="0"/>
        </w:rPr>
        <w:t xml:space="preserve">Prepares buffers and assays to measure enzyme inhibition</w:t>
      </w:r>
      <w:r w:rsidDel="00000000" w:rsidR="00000000" w:rsidRPr="00000000">
        <w:rPr>
          <w:sz w:val="16"/>
          <w:szCs w:val="16"/>
          <w:rtl w:val="0"/>
        </w:rPr>
        <w:t xml:space="preserve"> &amp; </w:t>
      </w:r>
      <w:r w:rsidDel="00000000" w:rsidR="00000000" w:rsidRPr="00000000">
        <w:rPr>
          <w:color w:val="595959"/>
          <w:sz w:val="16"/>
          <w:szCs w:val="16"/>
          <w:rtl w:val="0"/>
        </w:rPr>
        <w:t xml:space="preserve">Analyzed absorbance of enzyme activity and provided weekly data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360" w:lineRule="auto"/>
        <w:rPr>
          <w:color w:val="595959"/>
          <w:sz w:val="16"/>
          <w:szCs w:val="16"/>
        </w:rPr>
      </w:pPr>
      <w:r w:rsidDel="00000000" w:rsidR="00000000" w:rsidRPr="00000000">
        <w:rPr>
          <w:b w:val="1"/>
          <w:color w:val="262626"/>
          <w:sz w:val="16"/>
          <w:szCs w:val="16"/>
          <w:rtl w:val="0"/>
        </w:rPr>
        <w:t xml:space="preserve">SKILLS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595959"/>
          <w:sz w:val="16"/>
          <w:szCs w:val="16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4472c4"/>
          <w:sz w:val="16"/>
          <w:szCs w:val="16"/>
          <w:u w:val="none"/>
          <w:shd w:fill="auto" w:val="clear"/>
          <w:vertAlign w:val="baseline"/>
          <w:rtl w:val="0"/>
        </w:rPr>
        <w:t xml:space="preserve">SOFTWARE: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595959"/>
          <w:sz w:val="16"/>
          <w:szCs w:val="16"/>
          <w:u w:val="none"/>
          <w:shd w:fill="auto" w:val="clear"/>
          <w:vertAlign w:val="baseline"/>
          <w:rtl w:val="0"/>
        </w:rPr>
        <w:t xml:space="preserve"> SOLIDWORKS,COMSOL, MATLAB, C++, P-SPICE, Benchling</w:t>
      </w:r>
      <w:r w:rsidDel="00000000" w:rsidR="00000000" w:rsidRPr="00000000">
        <w:rPr>
          <w:color w:val="595959"/>
          <w:sz w:val="16"/>
          <w:szCs w:val="16"/>
          <w:rtl w:val="0"/>
        </w:rPr>
        <w:t xml:space="preserve">,CRISPR,SPC,Six Sigma,</w:t>
      </w:r>
      <w:r w:rsidDel="00000000" w:rsidR="00000000" w:rsidRPr="00000000">
        <w:rPr>
          <w:color w:val="4a4a4a"/>
          <w:sz w:val="16"/>
          <w:szCs w:val="16"/>
          <w:highlight w:val="white"/>
          <w:rtl w:val="0"/>
        </w:rPr>
        <w:t xml:space="preserve">MS Office,MS Office Project,LINUX OS,Python,Mini-Tab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595959"/>
          <w:sz w:val="16"/>
          <w:szCs w:val="16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4472c4"/>
          <w:sz w:val="16"/>
          <w:szCs w:val="16"/>
          <w:u w:val="none"/>
          <w:shd w:fill="auto" w:val="clear"/>
          <w:vertAlign w:val="baseline"/>
          <w:rtl w:val="0"/>
        </w:rPr>
        <w:t xml:space="preserve">LABORATORY: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595959"/>
          <w:sz w:val="16"/>
          <w:szCs w:val="16"/>
          <w:u w:val="none"/>
          <w:shd w:fill="auto" w:val="clear"/>
          <w:vertAlign w:val="baseline"/>
          <w:rtl w:val="0"/>
        </w:rPr>
        <w:t xml:space="preserve">Cell culture, Thin layer chromatography, C-13 NMR, 1H NMR, IR, Mass spectroscopy, ELISA</w:t>
      </w:r>
      <w:r w:rsidDel="00000000" w:rsidR="00000000" w:rsidRPr="00000000">
        <w:rPr>
          <w:color w:val="595959"/>
          <w:sz w:val="16"/>
          <w:szCs w:val="16"/>
          <w:rtl w:val="0"/>
        </w:rPr>
        <w:t xml:space="preserve">,Western Blot,PCR,Gel electrophoresis,Flow cytometry,Mass spectroscopy,CGMP,High-Performance Liquid Chromatography,Root cause analysis,PCB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53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25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97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9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41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13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85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57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cs="Noto Sans Symbols" w:eastAsia="Noto Sans Symbols" w:hAnsi="Noto Sans Symbols"/>
        <w:b w:val="0"/>
        <w:color w:val="595959"/>
        <w:sz w:val="22"/>
        <w:szCs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200" w:before="400" w:line="240" w:lineRule="auto"/>
    </w:pPr>
    <w:rPr>
      <w:rFonts w:ascii="Calibri" w:cs="Calibri" w:eastAsia="Calibri" w:hAnsi="Calibri"/>
      <w:b w:val="1"/>
      <w:smallCaps w:val="1"/>
      <w:color w:val="262626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240" w:lineRule="auto"/>
      <w:jc w:val="center"/>
    </w:pPr>
    <w:rPr>
      <w:rFonts w:ascii="Calibri" w:cs="Calibri" w:eastAsia="Calibri" w:hAnsi="Calibri"/>
      <w:smallCaps w:val="1"/>
      <w:color w:val="595959"/>
      <w:sz w:val="70"/>
      <w:szCs w:val="70"/>
    </w:rPr>
  </w:style>
  <w:style w:type="paragraph" w:styleId="Subtitle">
    <w:name w:val="Subtitle"/>
    <w:basedOn w:val="Normal"/>
    <w:next w:val="Normal"/>
    <w:pPr/>
    <w:rPr>
      <w:i w:val="1"/>
      <w:color w:val="4f81bd"/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