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E44" w:rsidRPr="00303528" w:rsidRDefault="00B44000" w:rsidP="008A262C">
      <w:pPr>
        <w:spacing w:after="0" w:line="192" w:lineRule="auto"/>
        <w:rPr>
          <w:b/>
          <w:sz w:val="36"/>
          <w:szCs w:val="36"/>
        </w:rPr>
      </w:pPr>
      <w:r w:rsidRPr="00303528">
        <w:rPr>
          <w:b/>
          <w:sz w:val="36"/>
          <w:szCs w:val="36"/>
        </w:rPr>
        <w:t>MANIJOT KAUR</w:t>
      </w:r>
      <w:r w:rsidR="00753B17" w:rsidRPr="00303528">
        <w:rPr>
          <w:b/>
          <w:sz w:val="36"/>
          <w:szCs w:val="36"/>
        </w:rPr>
        <w:t xml:space="preserve">  </w:t>
      </w:r>
      <w:r w:rsidR="005961DB" w:rsidRPr="00303528">
        <w:rPr>
          <w:b/>
          <w:sz w:val="36"/>
          <w:szCs w:val="36"/>
        </w:rPr>
        <w:t xml:space="preserve">                                    </w:t>
      </w:r>
      <w:r w:rsidR="00B51E44" w:rsidRPr="00303528">
        <w:rPr>
          <w:b/>
          <w:sz w:val="36"/>
          <w:szCs w:val="36"/>
        </w:rPr>
        <w:t xml:space="preserve">    </w:t>
      </w:r>
      <w:r w:rsidR="008A262C" w:rsidRPr="00303528">
        <w:rPr>
          <w:b/>
          <w:sz w:val="36"/>
          <w:szCs w:val="36"/>
        </w:rPr>
        <w:t xml:space="preserve">               </w:t>
      </w:r>
    </w:p>
    <w:p w:rsidR="008A262C" w:rsidRDefault="00B44000" w:rsidP="00530EED">
      <w:pPr>
        <w:spacing w:after="0" w:line="192" w:lineRule="auto"/>
        <w:ind w:left="720" w:hanging="720"/>
      </w:pPr>
      <w:r>
        <w:rPr>
          <w:b/>
          <w:i/>
        </w:rPr>
        <w:t>Associate Consultant</w:t>
      </w:r>
      <w:r w:rsidR="005961DB" w:rsidRPr="000A1F2B">
        <w:rPr>
          <w:b/>
          <w:i/>
        </w:rPr>
        <w:tab/>
      </w:r>
      <w:r w:rsidR="005961DB">
        <w:tab/>
      </w:r>
      <w:r w:rsidR="00C250D5">
        <w:tab/>
      </w:r>
      <w:r w:rsidR="00C250D5">
        <w:tab/>
      </w:r>
      <w:r w:rsidR="00C250D5">
        <w:tab/>
      </w:r>
      <w:r w:rsidR="00C250D5">
        <w:tab/>
      </w:r>
      <w:r w:rsidR="00C250D5">
        <w:tab/>
      </w:r>
      <w:r w:rsidR="008A262C">
        <w:t xml:space="preserve">     </w:t>
      </w:r>
      <w:r w:rsidR="00F158E4">
        <w:t xml:space="preserve">     </w:t>
      </w:r>
      <w:r>
        <w:t>9781618062</w:t>
      </w:r>
      <w:r w:rsidR="00530EED">
        <w:t xml:space="preserve">, 8872703070 </w:t>
      </w:r>
      <w:r w:rsidR="00C250D5">
        <w:tab/>
      </w:r>
    </w:p>
    <w:p w:rsidR="008A262C" w:rsidRDefault="008A262C" w:rsidP="008A262C">
      <w:pPr>
        <w:spacing w:after="0" w:line="192" w:lineRule="auto"/>
        <w:ind w:left="720" w:hanging="720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</w:t>
      </w:r>
      <w:r w:rsidR="00B44000">
        <w:rPr>
          <w:b/>
          <w:i/>
        </w:rPr>
        <w:t xml:space="preserve">                               </w:t>
      </w:r>
      <w:hyperlink r:id="rId7" w:history="1">
        <w:r w:rsidR="00B44000" w:rsidRPr="004D5840">
          <w:rPr>
            <w:rStyle w:val="Hyperlink"/>
            <w:b/>
            <w:i/>
          </w:rPr>
          <w:t>manijotsuper50@gmail.com</w:t>
        </w:r>
      </w:hyperlink>
    </w:p>
    <w:p w:rsidR="005961DB" w:rsidRDefault="008A262C" w:rsidP="008A262C">
      <w:pPr>
        <w:spacing w:after="0" w:line="192" w:lineRule="auto"/>
        <w:ind w:left="720" w:hanging="720"/>
      </w:pPr>
      <w:r>
        <w:t xml:space="preserve">                                                                                                              </w:t>
      </w:r>
      <w:r>
        <w:tab/>
        <w:t xml:space="preserve">     </w:t>
      </w:r>
      <w:r>
        <w:tab/>
      </w:r>
      <w:r w:rsidR="005961DB">
        <w:tab/>
      </w:r>
      <w:r w:rsidR="005961DB"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262C" w:rsidRPr="00303528" w:rsidRDefault="00303528" w:rsidP="00B51E44">
      <w:pPr>
        <w:spacing w:after="100" w:line="192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CAREER OBJECTIVE</w:t>
      </w:r>
    </w:p>
    <w:p w:rsidR="00B44000" w:rsidRPr="00303528" w:rsidRDefault="00B44000" w:rsidP="00B44000">
      <w:pPr>
        <w:spacing w:after="0" w:line="276" w:lineRule="auto"/>
        <w:rPr>
          <w:sz w:val="24"/>
          <w:szCs w:val="24"/>
        </w:rPr>
      </w:pPr>
      <w:r w:rsidRPr="00303528">
        <w:rPr>
          <w:rFonts w:eastAsia="Microsoft JhengHei" w:cs="Arial"/>
          <w:sz w:val="24"/>
          <w:szCs w:val="24"/>
        </w:rPr>
        <w:t xml:space="preserve">To build a career in testing and quality assurance that offers growth with opportunities </w:t>
      </w:r>
      <w:r w:rsidR="00303528">
        <w:rPr>
          <w:rFonts w:eastAsia="Microsoft JhengHei" w:cs="Arial"/>
          <w:sz w:val="24"/>
          <w:szCs w:val="24"/>
        </w:rPr>
        <w:t xml:space="preserve">to enrich my skills </w:t>
      </w:r>
      <w:r w:rsidRPr="00303528">
        <w:rPr>
          <w:rFonts w:eastAsia="Microsoft JhengHei" w:cs="Arial"/>
          <w:sz w:val="24"/>
          <w:szCs w:val="24"/>
        </w:rPr>
        <w:t xml:space="preserve">so that I can </w:t>
      </w:r>
      <w:r w:rsidRPr="00303528">
        <w:rPr>
          <w:rFonts w:eastAsia="Microsoft JhengHei"/>
          <w:sz w:val="24"/>
          <w:szCs w:val="24"/>
        </w:rPr>
        <w:t xml:space="preserve">realize my potential to the fullest while </w:t>
      </w:r>
      <w:r w:rsidRPr="00303528">
        <w:rPr>
          <w:rFonts w:eastAsia="Microsoft JhengHei" w:cs="Arial"/>
          <w:sz w:val="24"/>
          <w:szCs w:val="24"/>
        </w:rPr>
        <w:t xml:space="preserve">contributing my </w:t>
      </w:r>
      <w:r w:rsidR="00303528">
        <w:rPr>
          <w:rFonts w:eastAsia="Microsoft JhengHei" w:cs="Arial"/>
          <w:sz w:val="24"/>
          <w:szCs w:val="24"/>
        </w:rPr>
        <w:t xml:space="preserve">best to the organization I work </w:t>
      </w:r>
      <w:r w:rsidRPr="00303528">
        <w:rPr>
          <w:rFonts w:eastAsia="Microsoft JhengHei" w:cs="Arial"/>
          <w:sz w:val="24"/>
          <w:szCs w:val="24"/>
        </w:rPr>
        <w:t>with</w:t>
      </w:r>
      <w:r w:rsidRPr="00303528">
        <w:rPr>
          <w:rFonts w:eastAsia="Arial" w:cs="Arial"/>
          <w:sz w:val="24"/>
          <w:szCs w:val="24"/>
        </w:rPr>
        <w:t>.</w:t>
      </w:r>
    </w:p>
    <w:p w:rsidR="00B44000" w:rsidRPr="00303528" w:rsidRDefault="00B44000" w:rsidP="00B44000">
      <w:pPr>
        <w:spacing w:after="0" w:line="276" w:lineRule="auto"/>
        <w:rPr>
          <w:rFonts w:eastAsia="Microsoft JhengHei"/>
          <w:sz w:val="20"/>
          <w:szCs w:val="20"/>
        </w:rPr>
      </w:pPr>
    </w:p>
    <w:p w:rsidR="00B44000" w:rsidRPr="00B44000" w:rsidRDefault="00B44000" w:rsidP="00B51E44">
      <w:pPr>
        <w:spacing w:after="100" w:line="192" w:lineRule="auto"/>
        <w:rPr>
          <w:b/>
          <w:noProof/>
          <w:sz w:val="20"/>
          <w:szCs w:val="20"/>
          <w:u w:val="single"/>
        </w:rPr>
      </w:pPr>
    </w:p>
    <w:p w:rsidR="00B51E44" w:rsidRPr="00303528" w:rsidRDefault="00B44000" w:rsidP="00B51E44">
      <w:pPr>
        <w:spacing w:after="100" w:line="192" w:lineRule="auto"/>
        <w:rPr>
          <w:b/>
          <w:sz w:val="28"/>
          <w:szCs w:val="28"/>
          <w:u w:val="single"/>
        </w:rPr>
      </w:pPr>
      <w:r w:rsidRPr="00303528">
        <w:rPr>
          <w:b/>
          <w:sz w:val="28"/>
          <w:szCs w:val="28"/>
          <w:u w:val="single"/>
        </w:rPr>
        <w:t>PROFESSIONAL SYNOPSIS</w:t>
      </w:r>
    </w:p>
    <w:p w:rsidR="00530EED" w:rsidRPr="00530EED" w:rsidRDefault="00530EED" w:rsidP="00530EED">
      <w:pPr>
        <w:pStyle w:val="ListParagraph"/>
        <w:numPr>
          <w:ilvl w:val="0"/>
          <w:numId w:val="33"/>
        </w:numPr>
        <w:spacing w:after="100" w:line="192" w:lineRule="auto"/>
        <w:rPr>
          <w:sz w:val="24"/>
          <w:szCs w:val="24"/>
        </w:rPr>
      </w:pPr>
      <w:r w:rsidRPr="00530EED">
        <w:rPr>
          <w:sz w:val="24"/>
          <w:szCs w:val="24"/>
        </w:rPr>
        <w:t xml:space="preserve">4.4 years of overall experience in Capgemini with 4.1 years of relevant experience in testing </w:t>
      </w:r>
    </w:p>
    <w:p w:rsidR="00530EED" w:rsidRPr="00530EED" w:rsidRDefault="00530EED" w:rsidP="00530EED">
      <w:pPr>
        <w:pStyle w:val="ListParagraph"/>
        <w:spacing w:after="100" w:line="192" w:lineRule="auto"/>
        <w:rPr>
          <w:sz w:val="24"/>
          <w:szCs w:val="24"/>
        </w:rPr>
      </w:pPr>
      <w:r w:rsidRPr="00530EED">
        <w:rPr>
          <w:sz w:val="24"/>
          <w:szCs w:val="24"/>
        </w:rPr>
        <w:t xml:space="preserve">and quality assurance. </w:t>
      </w:r>
    </w:p>
    <w:p w:rsidR="00530EED" w:rsidRPr="00530EED" w:rsidRDefault="00530EED" w:rsidP="00530EED">
      <w:pPr>
        <w:pStyle w:val="ListParagraph"/>
        <w:numPr>
          <w:ilvl w:val="0"/>
          <w:numId w:val="34"/>
        </w:numPr>
        <w:spacing w:after="100" w:line="192" w:lineRule="auto"/>
        <w:rPr>
          <w:sz w:val="24"/>
          <w:szCs w:val="24"/>
        </w:rPr>
      </w:pPr>
      <w:r w:rsidRPr="00530EED">
        <w:rPr>
          <w:rFonts w:cs="Arial"/>
          <w:spacing w:val="8"/>
          <w:sz w:val="24"/>
          <w:szCs w:val="24"/>
          <w:shd w:val="clear" w:color="auto" w:fill="FFFFFF"/>
        </w:rPr>
        <w:t>Good understanding of Agile software development lifecycle</w:t>
      </w:r>
    </w:p>
    <w:p w:rsidR="00530EED" w:rsidRPr="00530EED" w:rsidRDefault="00530EED" w:rsidP="00530EED">
      <w:pPr>
        <w:pStyle w:val="ListParagraph"/>
        <w:numPr>
          <w:ilvl w:val="0"/>
          <w:numId w:val="33"/>
        </w:numPr>
        <w:spacing w:after="100" w:line="192" w:lineRule="auto"/>
        <w:rPr>
          <w:sz w:val="24"/>
          <w:szCs w:val="24"/>
        </w:rPr>
      </w:pPr>
      <w:r w:rsidRPr="00530EED">
        <w:rPr>
          <w:sz w:val="24"/>
          <w:szCs w:val="24"/>
        </w:rPr>
        <w:t>Certified in AGILE Methodologies Boot camp.</w:t>
      </w:r>
    </w:p>
    <w:p w:rsidR="00530EED" w:rsidRPr="00530EED" w:rsidRDefault="00530EED" w:rsidP="00530EED">
      <w:pPr>
        <w:pStyle w:val="ListParagraph"/>
        <w:numPr>
          <w:ilvl w:val="0"/>
          <w:numId w:val="33"/>
        </w:numPr>
        <w:spacing w:after="100" w:line="192" w:lineRule="auto"/>
        <w:rPr>
          <w:sz w:val="24"/>
          <w:szCs w:val="24"/>
        </w:rPr>
      </w:pPr>
      <w:r w:rsidRPr="00530EED">
        <w:rPr>
          <w:sz w:val="24"/>
          <w:szCs w:val="24"/>
        </w:rPr>
        <w:t xml:space="preserve">ISTQB Certified </w:t>
      </w:r>
    </w:p>
    <w:p w:rsidR="00530EED" w:rsidRPr="00530EED" w:rsidRDefault="00530EED" w:rsidP="00530EED">
      <w:pPr>
        <w:pStyle w:val="ListParagraph"/>
        <w:numPr>
          <w:ilvl w:val="0"/>
          <w:numId w:val="33"/>
        </w:numPr>
        <w:spacing w:after="100" w:line="192" w:lineRule="auto"/>
        <w:rPr>
          <w:sz w:val="24"/>
          <w:szCs w:val="24"/>
        </w:rPr>
      </w:pPr>
      <w:r w:rsidRPr="00530EED">
        <w:rPr>
          <w:sz w:val="24"/>
          <w:szCs w:val="24"/>
        </w:rPr>
        <w:t xml:space="preserve">Extensively worked on ALM tool while managing various testing projects </w:t>
      </w:r>
    </w:p>
    <w:p w:rsidR="00530EED" w:rsidRPr="00530EED" w:rsidRDefault="00530EED" w:rsidP="00530EED">
      <w:pPr>
        <w:pStyle w:val="ListParagraph"/>
        <w:numPr>
          <w:ilvl w:val="0"/>
          <w:numId w:val="33"/>
        </w:numPr>
        <w:spacing w:after="100" w:line="192" w:lineRule="auto"/>
        <w:rPr>
          <w:sz w:val="24"/>
          <w:szCs w:val="24"/>
        </w:rPr>
      </w:pPr>
      <w:r w:rsidRPr="00530EED">
        <w:rPr>
          <w:rFonts w:cs="Arial"/>
          <w:spacing w:val="8"/>
          <w:sz w:val="24"/>
          <w:szCs w:val="24"/>
          <w:shd w:val="clear" w:color="auto" w:fill="FFFFFF"/>
        </w:rPr>
        <w:t>Proficient in documentation of test cases</w:t>
      </w:r>
    </w:p>
    <w:p w:rsidR="00530EED" w:rsidRPr="00530EED" w:rsidRDefault="00530EED" w:rsidP="00530EED">
      <w:pPr>
        <w:pStyle w:val="ListParagraph"/>
        <w:numPr>
          <w:ilvl w:val="0"/>
          <w:numId w:val="33"/>
        </w:numPr>
        <w:spacing w:after="100" w:line="192" w:lineRule="auto"/>
        <w:rPr>
          <w:sz w:val="24"/>
          <w:szCs w:val="24"/>
        </w:rPr>
      </w:pPr>
      <w:r w:rsidRPr="00530EED">
        <w:rPr>
          <w:sz w:val="24"/>
          <w:szCs w:val="24"/>
        </w:rPr>
        <w:t>Worked on automation testing using TESTCOMPLETE tool</w:t>
      </w:r>
    </w:p>
    <w:p w:rsidR="00530EED" w:rsidRPr="00530EED" w:rsidRDefault="00530EED" w:rsidP="00530EED">
      <w:pPr>
        <w:pStyle w:val="ListParagraph"/>
        <w:numPr>
          <w:ilvl w:val="0"/>
          <w:numId w:val="33"/>
        </w:numPr>
        <w:spacing w:after="100" w:line="192" w:lineRule="auto"/>
        <w:rPr>
          <w:sz w:val="24"/>
          <w:szCs w:val="24"/>
        </w:rPr>
      </w:pPr>
      <w:r w:rsidRPr="00530EED">
        <w:rPr>
          <w:sz w:val="24"/>
          <w:szCs w:val="24"/>
        </w:rPr>
        <w:t>Have decent working experience on Teradata, SQL server , Mysql as database</w:t>
      </w:r>
    </w:p>
    <w:p w:rsidR="00530EED" w:rsidRPr="00530EED" w:rsidRDefault="00530EED" w:rsidP="00530EED">
      <w:pPr>
        <w:pStyle w:val="ListParagraph"/>
        <w:numPr>
          <w:ilvl w:val="0"/>
          <w:numId w:val="33"/>
        </w:numPr>
        <w:spacing w:after="100" w:line="192" w:lineRule="auto"/>
        <w:rPr>
          <w:sz w:val="24"/>
          <w:szCs w:val="24"/>
        </w:rPr>
      </w:pPr>
      <w:r w:rsidRPr="00530EED">
        <w:rPr>
          <w:sz w:val="24"/>
          <w:szCs w:val="24"/>
        </w:rPr>
        <w:t>Basic knowledge of Core Java and VB Script</w:t>
      </w:r>
    </w:p>
    <w:p w:rsidR="00530EED" w:rsidRPr="00530EED" w:rsidRDefault="00530EED" w:rsidP="00530EED">
      <w:pPr>
        <w:pStyle w:val="ListParagraph"/>
        <w:numPr>
          <w:ilvl w:val="0"/>
          <w:numId w:val="33"/>
        </w:numPr>
        <w:spacing w:after="100" w:line="192" w:lineRule="auto"/>
        <w:rPr>
          <w:sz w:val="24"/>
          <w:szCs w:val="24"/>
        </w:rPr>
      </w:pPr>
      <w:r w:rsidRPr="00530EED">
        <w:rPr>
          <w:sz w:val="24"/>
          <w:szCs w:val="24"/>
        </w:rPr>
        <w:t>Work efficiently in both independent and team environment</w:t>
      </w:r>
    </w:p>
    <w:p w:rsidR="00530EED" w:rsidRPr="00530EED" w:rsidRDefault="00530EED" w:rsidP="00530EED">
      <w:pPr>
        <w:pStyle w:val="ListParagraph"/>
        <w:numPr>
          <w:ilvl w:val="0"/>
          <w:numId w:val="33"/>
        </w:numPr>
        <w:spacing w:after="100" w:line="192" w:lineRule="auto"/>
        <w:rPr>
          <w:sz w:val="24"/>
          <w:szCs w:val="24"/>
        </w:rPr>
      </w:pPr>
      <w:r w:rsidRPr="00530EED">
        <w:rPr>
          <w:sz w:val="24"/>
          <w:szCs w:val="24"/>
        </w:rPr>
        <w:t>Excellent team player , having a generous ability to work under pressure</w:t>
      </w:r>
    </w:p>
    <w:p w:rsidR="00530EED" w:rsidRPr="00530EED" w:rsidRDefault="00530EED" w:rsidP="00530EED">
      <w:pPr>
        <w:pStyle w:val="ListParagraph"/>
        <w:numPr>
          <w:ilvl w:val="0"/>
          <w:numId w:val="33"/>
        </w:numPr>
        <w:spacing w:after="100" w:line="192" w:lineRule="auto"/>
        <w:rPr>
          <w:sz w:val="24"/>
          <w:szCs w:val="24"/>
        </w:rPr>
      </w:pPr>
      <w:r w:rsidRPr="00530EED">
        <w:rPr>
          <w:sz w:val="24"/>
          <w:szCs w:val="24"/>
        </w:rPr>
        <w:t>Flexible to change, worked in several projects as per requirement</w:t>
      </w:r>
    </w:p>
    <w:p w:rsidR="00530EED" w:rsidRPr="00530EED" w:rsidRDefault="00530EED" w:rsidP="00530EED">
      <w:pPr>
        <w:pStyle w:val="ListParagraph"/>
        <w:numPr>
          <w:ilvl w:val="0"/>
          <w:numId w:val="33"/>
        </w:numPr>
        <w:spacing w:after="100" w:line="192" w:lineRule="auto"/>
        <w:rPr>
          <w:sz w:val="24"/>
          <w:szCs w:val="24"/>
        </w:rPr>
      </w:pPr>
      <w:r w:rsidRPr="00530EED">
        <w:rPr>
          <w:sz w:val="24"/>
          <w:szCs w:val="24"/>
        </w:rPr>
        <w:t xml:space="preserve">Good experience of working in co-ordination with clients and onsite </w:t>
      </w:r>
    </w:p>
    <w:p w:rsidR="003D4016" w:rsidRPr="003D4016" w:rsidRDefault="003D4016" w:rsidP="003D4016">
      <w:pPr>
        <w:pStyle w:val="ListParagraph"/>
        <w:numPr>
          <w:ilvl w:val="0"/>
          <w:numId w:val="10"/>
        </w:numPr>
        <w:spacing w:after="100" w:line="192" w:lineRule="auto"/>
        <w:rPr>
          <w:b/>
          <w:sz w:val="20"/>
          <w:szCs w:val="20"/>
        </w:rPr>
      </w:pPr>
      <w:r w:rsidRPr="00303528">
        <w:rPr>
          <w:sz w:val="24"/>
          <w:szCs w:val="24"/>
        </w:rPr>
        <w:t xml:space="preserve">Excellent written and </w:t>
      </w:r>
      <w:r w:rsidR="00BB7B0C">
        <w:rPr>
          <w:sz w:val="24"/>
          <w:szCs w:val="24"/>
        </w:rPr>
        <w:t xml:space="preserve">oral </w:t>
      </w:r>
      <w:r w:rsidRPr="00303528">
        <w:rPr>
          <w:sz w:val="24"/>
          <w:szCs w:val="24"/>
        </w:rPr>
        <w:t>communication</w:t>
      </w:r>
      <w:r w:rsidR="00BB7B0C">
        <w:rPr>
          <w:sz w:val="24"/>
          <w:szCs w:val="24"/>
        </w:rPr>
        <w:t xml:space="preserve"> skills</w:t>
      </w:r>
    </w:p>
    <w:p w:rsidR="003D4016" w:rsidRDefault="003D4016" w:rsidP="00B51E44">
      <w:pPr>
        <w:spacing w:after="100" w:line="192" w:lineRule="auto"/>
        <w:rPr>
          <w:b/>
          <w:sz w:val="20"/>
          <w:szCs w:val="20"/>
        </w:rPr>
      </w:pPr>
    </w:p>
    <w:p w:rsidR="00530EED" w:rsidRDefault="00530EED" w:rsidP="00B51E44">
      <w:pPr>
        <w:spacing w:after="100" w:line="192" w:lineRule="auto"/>
        <w:rPr>
          <w:b/>
          <w:sz w:val="20"/>
          <w:szCs w:val="20"/>
        </w:rPr>
      </w:pPr>
    </w:p>
    <w:p w:rsidR="00530EED" w:rsidRDefault="00530EED" w:rsidP="00B51E44">
      <w:pPr>
        <w:spacing w:after="100" w:line="192" w:lineRule="auto"/>
        <w:rPr>
          <w:b/>
          <w:sz w:val="20"/>
          <w:szCs w:val="20"/>
        </w:rPr>
      </w:pPr>
    </w:p>
    <w:p w:rsidR="003D4016" w:rsidRPr="003D4016" w:rsidRDefault="003D4016" w:rsidP="00B51E44">
      <w:pPr>
        <w:spacing w:after="100" w:line="192" w:lineRule="auto"/>
        <w:rPr>
          <w:b/>
          <w:sz w:val="20"/>
          <w:szCs w:val="20"/>
          <w:u w:val="single"/>
        </w:rPr>
      </w:pPr>
    </w:p>
    <w:p w:rsidR="00530EED" w:rsidRPr="00530EED" w:rsidRDefault="00530EED" w:rsidP="00530EED">
      <w:pPr>
        <w:spacing w:after="100" w:line="192" w:lineRule="auto"/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SKILLS PROFILE</w:t>
      </w:r>
    </w:p>
    <w:p w:rsidR="00530EED" w:rsidRPr="00530EED" w:rsidRDefault="00530EED" w:rsidP="00530EED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before="60"/>
        <w:jc w:val="center"/>
        <w:rPr>
          <w:rFonts w:eastAsia="Avenir" w:cs="Avenir"/>
          <w:b/>
          <w:color w:val="000000"/>
          <w:sz w:val="24"/>
          <w:szCs w:val="24"/>
        </w:rPr>
      </w:pPr>
      <w:r w:rsidRPr="00530EED">
        <w:rPr>
          <w:rFonts w:eastAsia="Avenir" w:cs="Avenir"/>
          <w:b/>
          <w:color w:val="000000"/>
          <w:sz w:val="24"/>
          <w:szCs w:val="24"/>
        </w:rPr>
        <w:t>Technical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2178"/>
        <w:gridCol w:w="8010"/>
      </w:tblGrid>
      <w:tr w:rsidR="00530EED" w:rsidRPr="00530EED" w:rsidTr="00A81593">
        <w:trPr>
          <w:trHeight w:val="432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EED" w:rsidRPr="00530EED" w:rsidRDefault="00530EED" w:rsidP="00A81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eastAsia="Avenir" w:cs="Avenir"/>
                <w:color w:val="000000"/>
                <w:sz w:val="24"/>
                <w:szCs w:val="24"/>
              </w:rPr>
            </w:pPr>
            <w:r w:rsidRPr="00530EED">
              <w:rPr>
                <w:rFonts w:eastAsia="Avenir" w:cs="Avenir"/>
                <w:b/>
                <w:color w:val="000000"/>
                <w:sz w:val="24"/>
                <w:szCs w:val="24"/>
              </w:rPr>
              <w:t>Operating System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EED" w:rsidRPr="00530EED" w:rsidRDefault="00530EED" w:rsidP="00A81593">
            <w:pPr>
              <w:pBdr>
                <w:top w:val="nil"/>
                <w:left w:val="nil"/>
                <w:bottom w:val="single" w:sz="4" w:space="1" w:color="FFFFFF"/>
                <w:right w:val="nil"/>
                <w:between w:val="nil"/>
              </w:pBdr>
              <w:tabs>
                <w:tab w:val="left" w:pos="72"/>
              </w:tabs>
              <w:spacing w:before="60"/>
              <w:ind w:left="-108"/>
              <w:rPr>
                <w:rFonts w:eastAsia="Avenir" w:cs="Avenir"/>
                <w:color w:val="000000"/>
                <w:sz w:val="24"/>
                <w:szCs w:val="24"/>
              </w:rPr>
            </w:pPr>
            <w:r w:rsidRPr="00530EED">
              <w:rPr>
                <w:rFonts w:eastAsia="Avenir" w:cs="Avenir"/>
                <w:color w:val="000000"/>
                <w:sz w:val="24"/>
                <w:szCs w:val="24"/>
              </w:rPr>
              <w:tab/>
              <w:t>Windows, Unix</w:t>
            </w:r>
          </w:p>
        </w:tc>
      </w:tr>
      <w:tr w:rsidR="00530EED" w:rsidRPr="00530EED" w:rsidTr="00A81593">
        <w:trPr>
          <w:trHeight w:val="432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EED" w:rsidRPr="00530EED" w:rsidRDefault="00530EED" w:rsidP="00A81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eastAsia="Avenir" w:cs="Avenir"/>
                <w:color w:val="000000"/>
                <w:sz w:val="24"/>
                <w:szCs w:val="24"/>
              </w:rPr>
            </w:pPr>
            <w:r w:rsidRPr="00530EED">
              <w:rPr>
                <w:rFonts w:eastAsia="Avenir" w:cs="Avenir"/>
                <w:b/>
                <w:color w:val="000000"/>
                <w:sz w:val="24"/>
                <w:szCs w:val="24"/>
              </w:rPr>
              <w:t>Environment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EED" w:rsidRPr="00530EED" w:rsidRDefault="00530EED" w:rsidP="00A81593">
            <w:pPr>
              <w:pBdr>
                <w:top w:val="nil"/>
                <w:left w:val="nil"/>
                <w:bottom w:val="single" w:sz="4" w:space="1" w:color="FFFFFF"/>
                <w:right w:val="nil"/>
                <w:between w:val="nil"/>
              </w:pBdr>
              <w:tabs>
                <w:tab w:val="left" w:pos="72"/>
              </w:tabs>
              <w:spacing w:before="60"/>
              <w:ind w:left="-108"/>
              <w:rPr>
                <w:rFonts w:eastAsia="Avenir" w:cs="Avenir"/>
                <w:color w:val="000000"/>
                <w:sz w:val="24"/>
                <w:szCs w:val="24"/>
              </w:rPr>
            </w:pPr>
            <w:r w:rsidRPr="00530EED">
              <w:rPr>
                <w:rFonts w:eastAsia="Avenir" w:cs="Avenir"/>
                <w:color w:val="000000"/>
                <w:sz w:val="24"/>
                <w:szCs w:val="24"/>
              </w:rPr>
              <w:tab/>
              <w:t>Qa and UAT Environments</w:t>
            </w:r>
          </w:p>
        </w:tc>
      </w:tr>
      <w:tr w:rsidR="00530EED" w:rsidRPr="00530EED" w:rsidTr="00A81593">
        <w:trPr>
          <w:trHeight w:val="432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EED" w:rsidRPr="00530EED" w:rsidRDefault="00530EED" w:rsidP="00A81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eastAsia="Avenir" w:cs="Avenir"/>
                <w:color w:val="000000"/>
                <w:sz w:val="24"/>
                <w:szCs w:val="24"/>
              </w:rPr>
            </w:pPr>
            <w:r w:rsidRPr="00530EED">
              <w:rPr>
                <w:rFonts w:eastAsia="Avenir" w:cs="Avenir"/>
                <w:b/>
                <w:color w:val="000000"/>
                <w:sz w:val="24"/>
                <w:szCs w:val="24"/>
              </w:rPr>
              <w:t>Database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EED" w:rsidRPr="00530EED" w:rsidRDefault="00530EED" w:rsidP="00A81593">
            <w:pPr>
              <w:pBdr>
                <w:top w:val="nil"/>
                <w:left w:val="nil"/>
                <w:bottom w:val="single" w:sz="4" w:space="1" w:color="FFFFFF"/>
                <w:right w:val="nil"/>
                <w:between w:val="nil"/>
              </w:pBdr>
              <w:tabs>
                <w:tab w:val="left" w:pos="72"/>
              </w:tabs>
              <w:spacing w:before="60"/>
              <w:ind w:left="-108"/>
              <w:rPr>
                <w:rFonts w:eastAsia="Avenir" w:cs="Avenir"/>
                <w:color w:val="000000"/>
                <w:sz w:val="24"/>
                <w:szCs w:val="24"/>
              </w:rPr>
            </w:pPr>
            <w:r w:rsidRPr="00530EED">
              <w:rPr>
                <w:rFonts w:eastAsia="Avenir" w:cs="Avenir"/>
                <w:color w:val="000000"/>
                <w:sz w:val="24"/>
                <w:szCs w:val="24"/>
              </w:rPr>
              <w:tab/>
              <w:t>Teradata, SQL , MySql</w:t>
            </w:r>
          </w:p>
        </w:tc>
      </w:tr>
      <w:tr w:rsidR="00530EED" w:rsidRPr="00530EED" w:rsidTr="00A81593">
        <w:trPr>
          <w:trHeight w:val="623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EED" w:rsidRPr="00530EED" w:rsidRDefault="00530EED" w:rsidP="00A81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eastAsia="Avenir" w:cs="Avenir"/>
                <w:color w:val="000000"/>
                <w:sz w:val="24"/>
                <w:szCs w:val="24"/>
              </w:rPr>
            </w:pPr>
            <w:r w:rsidRPr="00530EED">
              <w:rPr>
                <w:rFonts w:eastAsia="Avenir" w:cs="Avenir"/>
                <w:b/>
                <w:color w:val="000000"/>
                <w:sz w:val="24"/>
                <w:szCs w:val="24"/>
              </w:rPr>
              <w:t>Internet Tools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EED" w:rsidRPr="00530EED" w:rsidRDefault="00530EED" w:rsidP="00A81593">
            <w:pPr>
              <w:pBdr>
                <w:top w:val="nil"/>
                <w:left w:val="nil"/>
                <w:bottom w:val="single" w:sz="4" w:space="1" w:color="FFFFFF"/>
                <w:right w:val="nil"/>
                <w:between w:val="nil"/>
              </w:pBdr>
              <w:tabs>
                <w:tab w:val="left" w:pos="72"/>
              </w:tabs>
              <w:spacing w:before="60"/>
              <w:ind w:left="72"/>
              <w:rPr>
                <w:rFonts w:eastAsia="Avenir" w:cs="Avenir"/>
                <w:color w:val="000000"/>
                <w:sz w:val="24"/>
                <w:szCs w:val="24"/>
              </w:rPr>
            </w:pPr>
            <w:r w:rsidRPr="00530EED">
              <w:rPr>
                <w:rFonts w:eastAsia="Avenir" w:cs="Avenir"/>
                <w:color w:val="000000"/>
                <w:sz w:val="24"/>
                <w:szCs w:val="24"/>
              </w:rPr>
              <w:t>JIRA, TestComplete, ALM, Eclipse , Netbeans , MS Excel</w:t>
            </w:r>
          </w:p>
        </w:tc>
      </w:tr>
      <w:tr w:rsidR="00530EED" w:rsidRPr="00530EED" w:rsidTr="00A81593">
        <w:trPr>
          <w:trHeight w:val="432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EED" w:rsidRPr="00530EED" w:rsidRDefault="00530EED" w:rsidP="00A81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eastAsia="Avenir" w:cs="Avenir"/>
                <w:color w:val="000000"/>
                <w:sz w:val="24"/>
                <w:szCs w:val="24"/>
              </w:rPr>
            </w:pPr>
            <w:r w:rsidRPr="00530EED">
              <w:rPr>
                <w:rFonts w:eastAsia="Avenir" w:cs="Avenir"/>
                <w:b/>
                <w:color w:val="000000"/>
                <w:sz w:val="24"/>
                <w:szCs w:val="24"/>
              </w:rPr>
              <w:t>Languages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EED" w:rsidRPr="00530EED" w:rsidRDefault="00530EED" w:rsidP="00A81593">
            <w:pPr>
              <w:pBdr>
                <w:top w:val="nil"/>
                <w:left w:val="nil"/>
                <w:bottom w:val="single" w:sz="4" w:space="1" w:color="FFFFFF"/>
                <w:right w:val="nil"/>
                <w:between w:val="nil"/>
              </w:pBdr>
              <w:tabs>
                <w:tab w:val="left" w:pos="72"/>
              </w:tabs>
              <w:spacing w:before="60"/>
              <w:ind w:left="-108"/>
              <w:rPr>
                <w:rFonts w:eastAsia="Avenir" w:cs="Avenir"/>
                <w:color w:val="000000"/>
                <w:sz w:val="24"/>
                <w:szCs w:val="24"/>
              </w:rPr>
            </w:pPr>
            <w:r w:rsidRPr="00530EED">
              <w:rPr>
                <w:rFonts w:eastAsia="Avenir" w:cs="Avenir"/>
                <w:color w:val="000000"/>
                <w:sz w:val="24"/>
                <w:szCs w:val="24"/>
              </w:rPr>
              <w:tab/>
              <w:t>Core Java, SQL</w:t>
            </w:r>
          </w:p>
        </w:tc>
      </w:tr>
      <w:tr w:rsidR="00530EED" w:rsidRPr="00530EED" w:rsidTr="00A81593">
        <w:trPr>
          <w:trHeight w:val="432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EED" w:rsidRPr="00530EED" w:rsidRDefault="00530EED" w:rsidP="00A81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eastAsia="Avenir" w:cs="Avenir"/>
                <w:color w:val="000000"/>
                <w:sz w:val="24"/>
                <w:szCs w:val="24"/>
              </w:rPr>
            </w:pPr>
            <w:r w:rsidRPr="00530EED">
              <w:rPr>
                <w:rFonts w:eastAsia="Avenir" w:cs="Avenir"/>
                <w:b/>
                <w:color w:val="000000"/>
                <w:sz w:val="24"/>
                <w:szCs w:val="24"/>
              </w:rPr>
              <w:lastRenderedPageBreak/>
              <w:t>Other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EED" w:rsidRPr="00530EED" w:rsidRDefault="00530EED" w:rsidP="00A81593">
            <w:pPr>
              <w:pBdr>
                <w:top w:val="nil"/>
                <w:left w:val="nil"/>
                <w:bottom w:val="single" w:sz="4" w:space="1" w:color="FFFFFF"/>
                <w:right w:val="nil"/>
                <w:between w:val="nil"/>
              </w:pBdr>
              <w:tabs>
                <w:tab w:val="left" w:pos="72"/>
              </w:tabs>
              <w:spacing w:before="60"/>
              <w:ind w:left="-108"/>
              <w:rPr>
                <w:rFonts w:eastAsia="Avenir" w:cs="Avenir"/>
                <w:color w:val="000000"/>
                <w:sz w:val="24"/>
                <w:szCs w:val="24"/>
              </w:rPr>
            </w:pPr>
            <w:r w:rsidRPr="00530EE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Basics of VB Script</w:t>
            </w:r>
          </w:p>
        </w:tc>
      </w:tr>
    </w:tbl>
    <w:p w:rsidR="00530EED" w:rsidRPr="00530EED" w:rsidRDefault="00530EED" w:rsidP="00530EED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before="60"/>
        <w:jc w:val="center"/>
        <w:rPr>
          <w:rFonts w:eastAsia="Avenir" w:cs="Avenir"/>
          <w:b/>
          <w:color w:val="000000"/>
          <w:sz w:val="24"/>
          <w:szCs w:val="24"/>
        </w:rPr>
      </w:pPr>
    </w:p>
    <w:p w:rsidR="00530EED" w:rsidRPr="00530EED" w:rsidRDefault="00530EED" w:rsidP="00530EED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before="60"/>
        <w:jc w:val="center"/>
        <w:rPr>
          <w:rFonts w:eastAsia="Avenir" w:cs="Avenir"/>
          <w:b/>
          <w:color w:val="000000"/>
          <w:sz w:val="24"/>
          <w:szCs w:val="24"/>
        </w:rPr>
      </w:pPr>
      <w:r w:rsidRPr="00530EED">
        <w:rPr>
          <w:rFonts w:eastAsia="Avenir" w:cs="Avenir"/>
          <w:b/>
          <w:color w:val="000000"/>
          <w:sz w:val="24"/>
          <w:szCs w:val="24"/>
        </w:rPr>
        <w:t>Functional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2088"/>
        <w:gridCol w:w="8100"/>
      </w:tblGrid>
      <w:tr w:rsidR="00530EED" w:rsidRPr="00530EED" w:rsidTr="00A81593">
        <w:trPr>
          <w:trHeight w:val="86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EED" w:rsidRPr="00530EED" w:rsidRDefault="00530EED" w:rsidP="00A81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eastAsia="Avenir" w:cs="Avenir"/>
                <w:color w:val="000000"/>
                <w:sz w:val="24"/>
                <w:szCs w:val="24"/>
              </w:rPr>
            </w:pPr>
            <w:r w:rsidRPr="00530EED">
              <w:rPr>
                <w:rFonts w:eastAsia="Avenir" w:cs="Avenir"/>
                <w:b/>
                <w:color w:val="000000"/>
                <w:sz w:val="24"/>
                <w:szCs w:val="24"/>
              </w:rPr>
              <w:t>Management and Leadership Skills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EED" w:rsidRPr="00530EED" w:rsidRDefault="00530EED" w:rsidP="00A81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venir" w:cs="Avenir"/>
                <w:color w:val="000000"/>
                <w:sz w:val="24"/>
                <w:szCs w:val="24"/>
              </w:rPr>
            </w:pPr>
            <w:r w:rsidRPr="00530EED">
              <w:rPr>
                <w:rFonts w:eastAsia="Avenir" w:cs="Avenir"/>
                <w:color w:val="000000"/>
                <w:sz w:val="24"/>
                <w:szCs w:val="24"/>
              </w:rPr>
              <w:t xml:space="preserve">    Conducting Meetings, </w:t>
            </w:r>
            <w:r w:rsidRPr="00530EED">
              <w:rPr>
                <w:rFonts w:eastAsia="Times New Roman" w:cs="Times New Roman"/>
                <w:color w:val="000000"/>
                <w:sz w:val="24"/>
                <w:szCs w:val="24"/>
              </w:rPr>
              <w:t>G</w:t>
            </w:r>
            <w:r w:rsidRPr="00530EED">
              <w:rPr>
                <w:rFonts w:eastAsia="Avenir" w:cs="Avenir"/>
                <w:color w:val="000000"/>
                <w:sz w:val="24"/>
                <w:szCs w:val="24"/>
              </w:rPr>
              <w:t>ood Communication, Decision Making, Reporting, Team Building,       Flexibility</w:t>
            </w:r>
          </w:p>
          <w:p w:rsidR="00530EED" w:rsidRPr="00530EED" w:rsidRDefault="00530EED" w:rsidP="00A81593">
            <w:pPr>
              <w:pBdr>
                <w:top w:val="nil"/>
                <w:left w:val="nil"/>
                <w:bottom w:val="single" w:sz="4" w:space="1" w:color="FFFFFF"/>
                <w:right w:val="nil"/>
                <w:between w:val="nil"/>
              </w:pBdr>
              <w:tabs>
                <w:tab w:val="left" w:pos="72"/>
              </w:tabs>
              <w:spacing w:before="60"/>
              <w:ind w:left="-108"/>
              <w:rPr>
                <w:rFonts w:eastAsia="Avenir" w:cs="Avenir"/>
                <w:color w:val="000000"/>
                <w:sz w:val="24"/>
                <w:szCs w:val="24"/>
              </w:rPr>
            </w:pPr>
          </w:p>
        </w:tc>
      </w:tr>
      <w:tr w:rsidR="00530EED" w:rsidRPr="00530EED" w:rsidTr="00A81593">
        <w:trPr>
          <w:trHeight w:val="64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EED" w:rsidRPr="00530EED" w:rsidRDefault="00530EED" w:rsidP="00A81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eastAsia="Avenir" w:cs="Avenir"/>
                <w:color w:val="000000"/>
                <w:sz w:val="24"/>
                <w:szCs w:val="24"/>
              </w:rPr>
            </w:pPr>
            <w:r w:rsidRPr="00530EED">
              <w:rPr>
                <w:rFonts w:eastAsia="Avenir" w:cs="Avenir"/>
                <w:b/>
                <w:color w:val="000000"/>
                <w:sz w:val="24"/>
                <w:szCs w:val="24"/>
              </w:rPr>
              <w:t xml:space="preserve">Training &amp; Development 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EED" w:rsidRPr="00530EED" w:rsidRDefault="00530EED" w:rsidP="00A81593">
            <w:pPr>
              <w:pBdr>
                <w:top w:val="nil"/>
                <w:left w:val="nil"/>
                <w:bottom w:val="single" w:sz="4" w:space="1" w:color="FFFFFF"/>
                <w:right w:val="nil"/>
                <w:between w:val="nil"/>
              </w:pBdr>
              <w:tabs>
                <w:tab w:val="left" w:pos="72"/>
              </w:tabs>
              <w:spacing w:before="60"/>
              <w:ind w:left="-108"/>
              <w:rPr>
                <w:rFonts w:eastAsia="Avenir" w:cs="Avenir"/>
                <w:color w:val="000000"/>
                <w:sz w:val="24"/>
                <w:szCs w:val="24"/>
              </w:rPr>
            </w:pPr>
            <w:r w:rsidRPr="00530EED">
              <w:rPr>
                <w:rFonts w:eastAsia="Avenir" w:cs="Avenir"/>
                <w:color w:val="000000"/>
                <w:sz w:val="24"/>
                <w:szCs w:val="24"/>
              </w:rPr>
              <w:tab/>
              <w:t xml:space="preserve">   ISTQB Certified , AGILE Methodologies Boot Camp Certified </w:t>
            </w:r>
          </w:p>
        </w:tc>
      </w:tr>
    </w:tbl>
    <w:p w:rsidR="00BA79D9" w:rsidRDefault="00BA79D9" w:rsidP="00BA79D9">
      <w:pPr>
        <w:pStyle w:val="ListParagraph"/>
        <w:spacing w:after="100" w:line="192" w:lineRule="auto"/>
        <w:ind w:left="1440"/>
        <w:rPr>
          <w:sz w:val="24"/>
          <w:szCs w:val="24"/>
        </w:rPr>
      </w:pPr>
    </w:p>
    <w:p w:rsidR="00530EED" w:rsidRDefault="00530EED" w:rsidP="00BA79D9">
      <w:pPr>
        <w:pStyle w:val="ListParagraph"/>
        <w:spacing w:after="100" w:line="192" w:lineRule="auto"/>
        <w:ind w:left="1440"/>
        <w:rPr>
          <w:sz w:val="24"/>
          <w:szCs w:val="24"/>
        </w:rPr>
      </w:pPr>
    </w:p>
    <w:p w:rsidR="00530EED" w:rsidRDefault="00530EED" w:rsidP="00530EED">
      <w:pPr>
        <w:spacing w:after="100" w:line="192" w:lineRule="auto"/>
        <w:rPr>
          <w:b/>
          <w:sz w:val="28"/>
          <w:szCs w:val="28"/>
          <w:u w:val="single"/>
        </w:rPr>
      </w:pPr>
    </w:p>
    <w:p w:rsidR="00530EED" w:rsidRPr="00530EED" w:rsidRDefault="00530EED" w:rsidP="00530EED">
      <w:pPr>
        <w:spacing w:after="100" w:line="192" w:lineRule="auto"/>
        <w:rPr>
          <w:b/>
          <w:sz w:val="28"/>
          <w:szCs w:val="28"/>
          <w:u w:val="single"/>
        </w:rPr>
      </w:pPr>
      <w:r w:rsidRPr="00530EED">
        <w:rPr>
          <w:b/>
          <w:sz w:val="28"/>
          <w:szCs w:val="28"/>
          <w:u w:val="single"/>
        </w:rPr>
        <w:t>PROFESSIONAL EXPERIENCE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976"/>
        <w:gridCol w:w="4212"/>
      </w:tblGrid>
      <w:tr w:rsidR="00530EED" w:rsidRPr="00530EED" w:rsidTr="00A81593">
        <w:trPr>
          <w:trHeight w:val="207"/>
        </w:trPr>
        <w:tc>
          <w:tcPr>
            <w:tcW w:w="5976" w:type="dxa"/>
            <w:vAlign w:val="center"/>
          </w:tcPr>
          <w:p w:rsidR="00530EED" w:rsidRPr="00530EED" w:rsidRDefault="00B7198C" w:rsidP="00A81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Avenir" w:cs="Avenir"/>
                <w:color w:val="000000"/>
                <w:sz w:val="24"/>
                <w:szCs w:val="24"/>
              </w:rPr>
            </w:pPr>
            <w:r>
              <w:rPr>
                <w:rFonts w:eastAsia="Avenir" w:cs="Avenir"/>
                <w:b/>
                <w:color w:val="000000"/>
                <w:sz w:val="24"/>
                <w:szCs w:val="24"/>
              </w:rPr>
              <w:t>Capgemini Pvt. Ltd.</w:t>
            </w:r>
          </w:p>
        </w:tc>
        <w:tc>
          <w:tcPr>
            <w:tcW w:w="4212" w:type="dxa"/>
            <w:vAlign w:val="center"/>
          </w:tcPr>
          <w:p w:rsidR="00530EED" w:rsidRPr="00530EED" w:rsidRDefault="00530EED" w:rsidP="00B7198C">
            <w:pPr>
              <w:keepNext/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spacing w:before="120"/>
              <w:ind w:left="576" w:hanging="576"/>
              <w:jc w:val="right"/>
              <w:rPr>
                <w:rFonts w:eastAsia="Avenir" w:cs="Avenir"/>
                <w:b/>
                <w:color w:val="000000"/>
                <w:sz w:val="24"/>
                <w:szCs w:val="24"/>
              </w:rPr>
            </w:pPr>
            <w:r w:rsidRPr="00530EED">
              <w:rPr>
                <w:rFonts w:eastAsia="Avenir" w:cs="Avenir"/>
                <w:b/>
                <w:color w:val="000000"/>
                <w:sz w:val="24"/>
                <w:szCs w:val="24"/>
              </w:rPr>
              <w:t xml:space="preserve">Jan 2017- </w:t>
            </w:r>
            <w:r w:rsidR="00B7198C">
              <w:rPr>
                <w:rFonts w:eastAsia="Avenir" w:cs="Avenir"/>
                <w:b/>
                <w:color w:val="000000"/>
                <w:sz w:val="24"/>
                <w:szCs w:val="24"/>
              </w:rPr>
              <w:t>Present</w:t>
            </w:r>
          </w:p>
        </w:tc>
      </w:tr>
      <w:tr w:rsidR="00530EED" w:rsidRPr="00530EED" w:rsidTr="00A81593">
        <w:trPr>
          <w:trHeight w:val="80"/>
        </w:trPr>
        <w:tc>
          <w:tcPr>
            <w:tcW w:w="5976" w:type="dxa"/>
            <w:vAlign w:val="center"/>
          </w:tcPr>
          <w:p w:rsidR="00530EED" w:rsidRPr="00530EED" w:rsidRDefault="00530EED" w:rsidP="00A81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venir" w:cs="Avenir"/>
                <w:color w:val="000000"/>
                <w:sz w:val="24"/>
                <w:szCs w:val="24"/>
              </w:rPr>
            </w:pPr>
            <w:r w:rsidRPr="00530EED">
              <w:rPr>
                <w:rFonts w:eastAsia="Avenir" w:cs="Avenir"/>
                <w:b/>
                <w:i/>
                <w:color w:val="000000"/>
                <w:sz w:val="24"/>
                <w:szCs w:val="24"/>
              </w:rPr>
              <w:t>Test Engineer</w:t>
            </w:r>
          </w:p>
        </w:tc>
        <w:tc>
          <w:tcPr>
            <w:tcW w:w="4212" w:type="dxa"/>
            <w:vAlign w:val="center"/>
          </w:tcPr>
          <w:p w:rsidR="00530EED" w:rsidRPr="00530EED" w:rsidRDefault="00530EED" w:rsidP="00A81593">
            <w:pPr>
              <w:keepNext/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spacing w:before="120"/>
              <w:ind w:left="576" w:hanging="576"/>
              <w:rPr>
                <w:rFonts w:eastAsia="Avenir" w:cs="Avenir"/>
                <w:b/>
                <w:color w:val="000000"/>
                <w:sz w:val="24"/>
                <w:szCs w:val="24"/>
              </w:rPr>
            </w:pPr>
          </w:p>
        </w:tc>
      </w:tr>
    </w:tbl>
    <w:p w:rsidR="00530EED" w:rsidRPr="00530EED" w:rsidRDefault="00530EED" w:rsidP="00530EED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 w:hanging="360"/>
        <w:rPr>
          <w:rFonts w:eastAsia="Avenir" w:cs="Avenir"/>
          <w:color w:val="000000"/>
          <w:sz w:val="24"/>
          <w:szCs w:val="24"/>
        </w:rPr>
      </w:pPr>
    </w:p>
    <w:p w:rsidR="00530EED" w:rsidRPr="00530EED" w:rsidRDefault="00425C7E" w:rsidP="00530EED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eastAsia="Avenir" w:cs="Avenir"/>
          <w:color w:val="000000"/>
          <w:sz w:val="24"/>
          <w:szCs w:val="24"/>
        </w:rPr>
      </w:pPr>
      <w:r>
        <w:rPr>
          <w:rFonts w:eastAsia="Avenir" w:cs="Avenir"/>
          <w:color w:val="000000"/>
          <w:sz w:val="24"/>
          <w:szCs w:val="24"/>
        </w:rPr>
        <w:t xml:space="preserve">Worked on various Projects in Capgemini </w:t>
      </w:r>
      <w:r w:rsidR="00530EED" w:rsidRPr="00530EED">
        <w:rPr>
          <w:rFonts w:eastAsia="Avenir" w:cs="Avenir"/>
          <w:color w:val="000000"/>
          <w:sz w:val="24"/>
          <w:szCs w:val="24"/>
        </w:rPr>
        <w:t>following AGILE methodology and performed the following roles and responsibili</w:t>
      </w:r>
      <w:bookmarkStart w:id="0" w:name="_GoBack"/>
      <w:bookmarkEnd w:id="0"/>
      <w:r w:rsidR="00530EED" w:rsidRPr="00530EED">
        <w:rPr>
          <w:rFonts w:eastAsia="Avenir" w:cs="Avenir"/>
          <w:color w:val="000000"/>
          <w:sz w:val="24"/>
          <w:szCs w:val="24"/>
        </w:rPr>
        <w:t>ties-</w:t>
      </w:r>
    </w:p>
    <w:p w:rsidR="00530EED" w:rsidRPr="00530EED" w:rsidRDefault="00530EED" w:rsidP="00530EED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 w:hanging="360"/>
        <w:rPr>
          <w:rFonts w:eastAsia="Avenir" w:cs="Avenir"/>
          <w:color w:val="000000"/>
          <w:sz w:val="24"/>
          <w:szCs w:val="24"/>
        </w:rPr>
      </w:pPr>
    </w:p>
    <w:p w:rsidR="00530EED" w:rsidRPr="00530EED" w:rsidRDefault="00530EED" w:rsidP="00530EED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eastAsia="Avenir" w:cs="Avenir"/>
          <w:color w:val="000000"/>
          <w:sz w:val="24"/>
          <w:szCs w:val="24"/>
        </w:rPr>
      </w:pPr>
    </w:p>
    <w:p w:rsidR="00530EED" w:rsidRPr="00530EED" w:rsidRDefault="00530EED" w:rsidP="00530EED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eastAsia="Avenir" w:cs="Avenir"/>
          <w:color w:val="000000"/>
          <w:sz w:val="24"/>
          <w:szCs w:val="24"/>
        </w:rPr>
      </w:pPr>
      <w:r w:rsidRPr="00530EED">
        <w:rPr>
          <w:rFonts w:eastAsia="Avenir" w:cs="Avenir"/>
          <w:color w:val="000000"/>
          <w:sz w:val="24"/>
          <w:szCs w:val="24"/>
        </w:rPr>
        <w:t xml:space="preserve">Test Planning, test data creation, execution, monitoring and analysis which includes- </w:t>
      </w:r>
    </w:p>
    <w:p w:rsidR="00530EED" w:rsidRPr="00530EED" w:rsidRDefault="00530EED" w:rsidP="00530EED">
      <w:pPr>
        <w:pStyle w:val="ResumeBullet2"/>
        <w:numPr>
          <w:ilvl w:val="0"/>
          <w:numId w:val="35"/>
        </w:numPr>
        <w:tabs>
          <w:tab w:val="left" w:pos="900"/>
        </w:tabs>
        <w:rPr>
          <w:rFonts w:asciiTheme="minorHAnsi" w:hAnsiTheme="minorHAnsi"/>
          <w:sz w:val="24"/>
          <w:szCs w:val="24"/>
        </w:rPr>
      </w:pPr>
      <w:r w:rsidRPr="00530EED">
        <w:rPr>
          <w:rFonts w:asciiTheme="minorHAnsi" w:hAnsiTheme="minorHAnsi"/>
          <w:sz w:val="24"/>
          <w:szCs w:val="24"/>
        </w:rPr>
        <w:t>Understanding the test requirements by going through Business Requirement Specification Documents and Technical Documents (pre-agile).</w:t>
      </w:r>
    </w:p>
    <w:p w:rsidR="00530EED" w:rsidRPr="00530EED" w:rsidRDefault="00530EED" w:rsidP="00530EED">
      <w:pPr>
        <w:pStyle w:val="ListParagraph"/>
        <w:numPr>
          <w:ilvl w:val="0"/>
          <w:numId w:val="35"/>
        </w:numPr>
        <w:spacing w:before="100" w:beforeAutospacing="1" w:after="225" w:line="270" w:lineRule="atLeast"/>
        <w:ind w:right="300"/>
        <w:rPr>
          <w:rFonts w:eastAsia="Times New Roman" w:cs="Arial"/>
          <w:spacing w:val="8"/>
          <w:sz w:val="24"/>
          <w:szCs w:val="24"/>
        </w:rPr>
      </w:pPr>
      <w:r w:rsidRPr="00530EED">
        <w:rPr>
          <w:rFonts w:eastAsia="Times New Roman" w:cs="Arial"/>
          <w:spacing w:val="8"/>
          <w:sz w:val="24"/>
          <w:szCs w:val="24"/>
        </w:rPr>
        <w:t>Coordinating with clients and preparing tests cases and ensuring that all software applications are compatible with tests.</w:t>
      </w:r>
    </w:p>
    <w:p w:rsidR="00530EED" w:rsidRPr="00530EED" w:rsidRDefault="00530EED" w:rsidP="00530EED">
      <w:pPr>
        <w:pStyle w:val="ListParagraph"/>
        <w:numPr>
          <w:ilvl w:val="0"/>
          <w:numId w:val="35"/>
        </w:numPr>
        <w:spacing w:before="100" w:beforeAutospacing="1" w:after="225" w:line="270" w:lineRule="atLeast"/>
        <w:ind w:right="300"/>
        <w:rPr>
          <w:rFonts w:eastAsia="Times New Roman" w:cs="Arial"/>
          <w:spacing w:val="8"/>
          <w:sz w:val="24"/>
          <w:szCs w:val="24"/>
        </w:rPr>
      </w:pPr>
      <w:r w:rsidRPr="00530EED">
        <w:rPr>
          <w:rFonts w:cs="Arial"/>
          <w:spacing w:val="8"/>
          <w:sz w:val="24"/>
          <w:szCs w:val="24"/>
          <w:shd w:val="clear" w:color="auto" w:fill="FFFFFF"/>
        </w:rPr>
        <w:t>Observing all test and identifying defects in the application</w:t>
      </w:r>
    </w:p>
    <w:p w:rsidR="00530EED" w:rsidRPr="00530EED" w:rsidRDefault="00530EED" w:rsidP="00530EED">
      <w:pPr>
        <w:pStyle w:val="ListParagraph"/>
        <w:numPr>
          <w:ilvl w:val="0"/>
          <w:numId w:val="35"/>
        </w:numPr>
        <w:spacing w:before="100" w:beforeAutospacing="1" w:after="225" w:line="270" w:lineRule="atLeast"/>
        <w:ind w:right="300"/>
        <w:rPr>
          <w:rFonts w:eastAsia="Times New Roman" w:cs="Arial"/>
          <w:spacing w:val="8"/>
          <w:sz w:val="24"/>
          <w:szCs w:val="24"/>
        </w:rPr>
      </w:pPr>
      <w:r w:rsidRPr="00530EED">
        <w:rPr>
          <w:rFonts w:eastAsia="Avenir" w:cs="Avenir"/>
          <w:color w:val="000000"/>
          <w:sz w:val="24"/>
          <w:szCs w:val="24"/>
        </w:rPr>
        <w:t>Defect tracking in ALM</w:t>
      </w:r>
    </w:p>
    <w:p w:rsidR="00530EED" w:rsidRPr="00530EED" w:rsidRDefault="00530EED" w:rsidP="00530EED">
      <w:pPr>
        <w:pStyle w:val="ListParagraph"/>
        <w:numPr>
          <w:ilvl w:val="0"/>
          <w:numId w:val="35"/>
        </w:numPr>
        <w:spacing w:before="100" w:beforeAutospacing="1" w:after="225" w:line="270" w:lineRule="atLeast"/>
        <w:ind w:right="300"/>
        <w:rPr>
          <w:rFonts w:eastAsia="Times New Roman" w:cs="Arial"/>
          <w:spacing w:val="8"/>
          <w:sz w:val="24"/>
          <w:szCs w:val="24"/>
        </w:rPr>
      </w:pPr>
      <w:r w:rsidRPr="00530EED">
        <w:rPr>
          <w:sz w:val="24"/>
          <w:szCs w:val="24"/>
        </w:rPr>
        <w:t xml:space="preserve">Uploading test evidence in ALM after successful execution of the test cases </w:t>
      </w:r>
    </w:p>
    <w:p w:rsidR="00530EED" w:rsidRPr="00530EED" w:rsidRDefault="00530EED" w:rsidP="00530EED">
      <w:pPr>
        <w:pStyle w:val="ListParagraph"/>
        <w:numPr>
          <w:ilvl w:val="0"/>
          <w:numId w:val="35"/>
        </w:numPr>
        <w:spacing w:before="100" w:beforeAutospacing="1" w:after="225" w:line="270" w:lineRule="atLeast"/>
        <w:ind w:right="300"/>
        <w:rPr>
          <w:rFonts w:eastAsia="Times New Roman" w:cs="Arial"/>
          <w:spacing w:val="8"/>
          <w:sz w:val="24"/>
          <w:szCs w:val="24"/>
        </w:rPr>
      </w:pPr>
      <w:r w:rsidRPr="00530EED">
        <w:rPr>
          <w:sz w:val="24"/>
          <w:szCs w:val="24"/>
        </w:rPr>
        <w:t>Regression testing of the application to ensure smooth functionality</w:t>
      </w:r>
    </w:p>
    <w:p w:rsidR="00530EED" w:rsidRPr="00530EED" w:rsidRDefault="00530EED" w:rsidP="00530EED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eastAsia="Avenir" w:cs="Avenir"/>
          <w:color w:val="000000"/>
          <w:sz w:val="24"/>
          <w:szCs w:val="24"/>
        </w:rPr>
      </w:pPr>
      <w:r w:rsidRPr="00530EED">
        <w:rPr>
          <w:rFonts w:eastAsia="Avenir" w:cs="Avenir"/>
          <w:color w:val="000000"/>
          <w:sz w:val="24"/>
          <w:szCs w:val="24"/>
        </w:rPr>
        <w:t>Updating Twiki page</w:t>
      </w:r>
    </w:p>
    <w:p w:rsidR="00530EED" w:rsidRPr="00530EED" w:rsidRDefault="00530EED" w:rsidP="00530EED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eastAsia="Avenir" w:cs="Avenir"/>
          <w:color w:val="000000"/>
          <w:sz w:val="24"/>
          <w:szCs w:val="24"/>
        </w:rPr>
      </w:pPr>
      <w:r w:rsidRPr="00530EED">
        <w:rPr>
          <w:rFonts w:eastAsia="Avenir" w:cs="Avenir"/>
          <w:color w:val="000000"/>
          <w:sz w:val="24"/>
          <w:szCs w:val="24"/>
        </w:rPr>
        <w:t>Sending DSR/WSR.</w:t>
      </w:r>
    </w:p>
    <w:p w:rsidR="00530EED" w:rsidRPr="00530EED" w:rsidRDefault="00530EED" w:rsidP="00530EED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eastAsia="Avenir" w:cs="Avenir"/>
          <w:color w:val="000000"/>
          <w:sz w:val="24"/>
          <w:szCs w:val="24"/>
        </w:rPr>
      </w:pPr>
      <w:r w:rsidRPr="00530EED">
        <w:rPr>
          <w:rFonts w:eastAsia="Avenir" w:cs="Avenir"/>
          <w:color w:val="000000"/>
          <w:sz w:val="24"/>
          <w:szCs w:val="24"/>
        </w:rPr>
        <w:t>Provide sign-offs post successful testing cycle</w:t>
      </w:r>
    </w:p>
    <w:p w:rsidR="00530EED" w:rsidRPr="00530EED" w:rsidRDefault="00530EED" w:rsidP="00530EED">
      <w:pPr>
        <w:pStyle w:val="ResumeBullet2"/>
        <w:numPr>
          <w:ilvl w:val="0"/>
          <w:numId w:val="0"/>
        </w:numPr>
        <w:tabs>
          <w:tab w:val="left" w:pos="900"/>
        </w:tabs>
        <w:ind w:left="1485"/>
        <w:rPr>
          <w:rFonts w:asciiTheme="minorHAnsi" w:hAnsiTheme="minorHAnsi"/>
          <w:sz w:val="24"/>
          <w:szCs w:val="24"/>
        </w:rPr>
      </w:pPr>
    </w:p>
    <w:p w:rsidR="00530EED" w:rsidRPr="00530EED" w:rsidRDefault="00530EED" w:rsidP="00530EED">
      <w:pPr>
        <w:pStyle w:val="ResumeBullet2"/>
        <w:numPr>
          <w:ilvl w:val="0"/>
          <w:numId w:val="34"/>
        </w:numPr>
        <w:tabs>
          <w:tab w:val="left" w:pos="900"/>
        </w:tabs>
        <w:rPr>
          <w:rFonts w:asciiTheme="minorHAnsi" w:hAnsiTheme="minorHAnsi"/>
          <w:sz w:val="24"/>
          <w:szCs w:val="24"/>
        </w:rPr>
      </w:pPr>
      <w:r w:rsidRPr="00530EED">
        <w:rPr>
          <w:rFonts w:asciiTheme="minorHAnsi" w:eastAsia="Avenir" w:hAnsiTheme="minorHAnsi" w:cs="Avenir"/>
          <w:color w:val="000000"/>
          <w:sz w:val="24"/>
          <w:szCs w:val="24"/>
        </w:rPr>
        <w:lastRenderedPageBreak/>
        <w:t>Automating desktop applications like CWB –RDL  using Test Complete Tool and VB Script language.</w:t>
      </w:r>
    </w:p>
    <w:p w:rsidR="00530EED" w:rsidRPr="00530EED" w:rsidRDefault="00530EED" w:rsidP="00530EED">
      <w:pPr>
        <w:pStyle w:val="ResumeBullet2"/>
        <w:numPr>
          <w:ilvl w:val="0"/>
          <w:numId w:val="34"/>
        </w:numPr>
        <w:tabs>
          <w:tab w:val="left" w:pos="900"/>
        </w:tabs>
        <w:rPr>
          <w:rFonts w:asciiTheme="minorHAnsi" w:hAnsiTheme="minorHAnsi"/>
          <w:sz w:val="24"/>
          <w:szCs w:val="24"/>
        </w:rPr>
      </w:pPr>
      <w:r w:rsidRPr="00530EED">
        <w:rPr>
          <w:rFonts w:asciiTheme="minorHAnsi" w:hAnsiTheme="minorHAnsi"/>
          <w:sz w:val="24"/>
          <w:szCs w:val="24"/>
        </w:rPr>
        <w:t>Attending daily scrum to discuss the project updates</w:t>
      </w:r>
    </w:p>
    <w:p w:rsidR="00530EED" w:rsidRPr="00530EED" w:rsidRDefault="00530EED" w:rsidP="00530EED">
      <w:pPr>
        <w:pStyle w:val="ResumeBullet2"/>
        <w:numPr>
          <w:ilvl w:val="0"/>
          <w:numId w:val="34"/>
        </w:numPr>
        <w:tabs>
          <w:tab w:val="left" w:pos="900"/>
        </w:tabs>
        <w:rPr>
          <w:rFonts w:asciiTheme="minorHAnsi" w:hAnsiTheme="minorHAnsi"/>
          <w:sz w:val="24"/>
          <w:szCs w:val="24"/>
        </w:rPr>
      </w:pPr>
      <w:r w:rsidRPr="00530EED">
        <w:rPr>
          <w:rFonts w:asciiTheme="minorHAnsi" w:hAnsiTheme="minorHAnsi"/>
          <w:sz w:val="24"/>
          <w:szCs w:val="24"/>
        </w:rPr>
        <w:t>Actively participating in product backlog , backlog grooming and review meetings</w:t>
      </w:r>
    </w:p>
    <w:p w:rsidR="00530EED" w:rsidRPr="00530EED" w:rsidRDefault="00530EED" w:rsidP="00530EED">
      <w:pPr>
        <w:pStyle w:val="ResumeBullet2"/>
        <w:numPr>
          <w:ilvl w:val="0"/>
          <w:numId w:val="34"/>
        </w:numPr>
        <w:tabs>
          <w:tab w:val="left" w:pos="900"/>
        </w:tabs>
        <w:rPr>
          <w:rFonts w:asciiTheme="minorHAnsi" w:hAnsiTheme="minorHAnsi"/>
          <w:sz w:val="24"/>
          <w:szCs w:val="24"/>
        </w:rPr>
      </w:pPr>
      <w:r w:rsidRPr="00530EED">
        <w:rPr>
          <w:rFonts w:asciiTheme="minorHAnsi" w:hAnsiTheme="minorHAnsi"/>
          <w:sz w:val="24"/>
          <w:szCs w:val="24"/>
        </w:rPr>
        <w:t>Taking part in Restrospective meeting at the end of every sprint</w:t>
      </w:r>
    </w:p>
    <w:p w:rsidR="00530EED" w:rsidRPr="00530EED" w:rsidRDefault="00530EED" w:rsidP="00530EED">
      <w:pPr>
        <w:pStyle w:val="ResumeBullet2"/>
        <w:numPr>
          <w:ilvl w:val="0"/>
          <w:numId w:val="11"/>
        </w:numPr>
        <w:tabs>
          <w:tab w:val="left" w:pos="900"/>
        </w:tabs>
        <w:rPr>
          <w:rFonts w:asciiTheme="minorHAnsi" w:hAnsiTheme="minorHAnsi"/>
          <w:sz w:val="24"/>
          <w:szCs w:val="24"/>
        </w:rPr>
      </w:pPr>
      <w:r w:rsidRPr="00530EED">
        <w:rPr>
          <w:rFonts w:asciiTheme="minorHAnsi" w:hAnsiTheme="minorHAnsi"/>
          <w:sz w:val="24"/>
          <w:szCs w:val="24"/>
        </w:rPr>
        <w:t>Giving KT to new team members</w:t>
      </w:r>
    </w:p>
    <w:p w:rsidR="00530EED" w:rsidRPr="00530EED" w:rsidRDefault="00530EED" w:rsidP="00530EED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eastAsia="Avenir" w:cs="Avenir"/>
          <w:color w:val="000000"/>
          <w:sz w:val="24"/>
          <w:szCs w:val="24"/>
        </w:rPr>
      </w:pPr>
    </w:p>
    <w:p w:rsidR="00530EED" w:rsidRPr="00530EED" w:rsidRDefault="00530EED" w:rsidP="00530EED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 w:hanging="360"/>
        <w:rPr>
          <w:rFonts w:eastAsia="Avenir" w:cs="Avenir"/>
          <w:color w:val="000000"/>
          <w:sz w:val="24"/>
          <w:szCs w:val="24"/>
        </w:rPr>
      </w:pPr>
    </w:p>
    <w:p w:rsidR="00530EED" w:rsidRPr="00530EED" w:rsidRDefault="00530EED" w:rsidP="00530EED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rFonts w:eastAsia="Avenir" w:cs="Avenir"/>
          <w:color w:val="000000"/>
          <w:sz w:val="24"/>
          <w:szCs w:val="24"/>
        </w:rPr>
      </w:pPr>
      <w:r w:rsidRPr="00530EED">
        <w:rPr>
          <w:rFonts w:eastAsia="Avenir" w:cs="Avenir"/>
          <w:b/>
          <w:i/>
          <w:color w:val="000000"/>
          <w:sz w:val="24"/>
          <w:szCs w:val="24"/>
        </w:rPr>
        <w:t>Environment:</w:t>
      </w:r>
      <w:r w:rsidRPr="00530EED">
        <w:rPr>
          <w:rFonts w:eastAsia="Avenir" w:cs="Avenir"/>
          <w:i/>
          <w:color w:val="000000"/>
          <w:sz w:val="24"/>
          <w:szCs w:val="24"/>
        </w:rPr>
        <w:t xml:space="preserve"> Teradata SQL Assistant 14.10.0.08, , ALM, OneCWB Launch pad, Omega suite, JIRA, Test Complete , SQL Server, OpsConsole, hive</w:t>
      </w:r>
    </w:p>
    <w:p w:rsidR="00530EED" w:rsidRPr="00530EED" w:rsidRDefault="00530EED" w:rsidP="00BA79D9">
      <w:pPr>
        <w:pStyle w:val="ListParagraph"/>
        <w:spacing w:after="100" w:line="192" w:lineRule="auto"/>
        <w:ind w:left="1440"/>
        <w:rPr>
          <w:sz w:val="24"/>
          <w:szCs w:val="24"/>
        </w:rPr>
      </w:pPr>
    </w:p>
    <w:p w:rsidR="00BA79D9" w:rsidRPr="00BA79D9" w:rsidRDefault="00BA79D9" w:rsidP="00BA79D9">
      <w:pPr>
        <w:pStyle w:val="ListParagraph"/>
        <w:spacing w:after="100" w:line="192" w:lineRule="auto"/>
        <w:ind w:left="1440"/>
        <w:rPr>
          <w:sz w:val="24"/>
          <w:szCs w:val="24"/>
        </w:rPr>
      </w:pPr>
    </w:p>
    <w:p w:rsidR="00BA79D9" w:rsidRDefault="00BA79D9" w:rsidP="00303528">
      <w:pPr>
        <w:pStyle w:val="ListParagraph"/>
        <w:spacing w:after="100" w:line="192" w:lineRule="auto"/>
        <w:ind w:left="1440"/>
        <w:rPr>
          <w:sz w:val="24"/>
          <w:szCs w:val="24"/>
        </w:rPr>
      </w:pPr>
    </w:p>
    <w:p w:rsidR="00C301CD" w:rsidRPr="00303528" w:rsidRDefault="00303528" w:rsidP="00C301CD">
      <w:pPr>
        <w:spacing w:after="100" w:line="192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PROJECT SUMMARY</w:t>
      </w:r>
    </w:p>
    <w:tbl>
      <w:tblPr>
        <w:tblW w:w="10350" w:type="dxa"/>
        <w:tblLayout w:type="fixed"/>
        <w:tblLook w:val="0000" w:firstRow="0" w:lastRow="0" w:firstColumn="0" w:lastColumn="0" w:noHBand="0" w:noVBand="0"/>
      </w:tblPr>
      <w:tblGrid>
        <w:gridCol w:w="10080"/>
        <w:gridCol w:w="270"/>
      </w:tblGrid>
      <w:tr w:rsidR="00530EED" w:rsidRPr="00530EED" w:rsidTr="00A81593">
        <w:trPr>
          <w:trHeight w:val="207"/>
        </w:trPr>
        <w:tc>
          <w:tcPr>
            <w:tcW w:w="10080" w:type="dxa"/>
            <w:vAlign w:val="center"/>
          </w:tcPr>
          <w:p w:rsidR="00530EED" w:rsidRPr="00530EED" w:rsidRDefault="00530EED" w:rsidP="00530EED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Avenir" w:cs="Avenir"/>
                <w:b/>
                <w:color w:val="000000"/>
                <w:sz w:val="24"/>
                <w:szCs w:val="24"/>
              </w:rPr>
            </w:pPr>
            <w:r w:rsidRPr="00530EED">
              <w:rPr>
                <w:rFonts w:eastAsia="Avenir" w:cs="Avenir"/>
                <w:b/>
                <w:color w:val="000000"/>
                <w:sz w:val="24"/>
                <w:szCs w:val="24"/>
              </w:rPr>
              <w:t xml:space="preserve">DSL Rates </w:t>
            </w:r>
          </w:p>
          <w:p w:rsidR="00530EED" w:rsidRDefault="00530EED" w:rsidP="00A81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Avenir" w:cs="Avenir"/>
                <w:color w:val="000000"/>
                <w:sz w:val="24"/>
                <w:szCs w:val="24"/>
              </w:rPr>
            </w:pPr>
          </w:p>
          <w:p w:rsidR="00530EED" w:rsidRPr="00530EED" w:rsidRDefault="00530EED" w:rsidP="00A81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Avenir" w:cs="Avenir"/>
                <w:b/>
                <w:color w:val="000000"/>
                <w:sz w:val="24"/>
                <w:szCs w:val="24"/>
              </w:rPr>
            </w:pPr>
            <w:r w:rsidRPr="00530EED">
              <w:rPr>
                <w:rFonts w:eastAsia="Avenir" w:cs="Avenir"/>
                <w:color w:val="000000"/>
                <w:sz w:val="24"/>
                <w:szCs w:val="24"/>
              </w:rPr>
              <w:t>Data Subledger Project allows all of the bank’s trading related financial data from its trading systems , risk models, accounting systems and more – to be held in the same logical store . It creates a process to perform non-financial and financial adjustments for TL loans and replays the data to necessary downstream application.</w:t>
            </w:r>
          </w:p>
          <w:p w:rsidR="00530EED" w:rsidRPr="00530EED" w:rsidRDefault="00530EED" w:rsidP="00A81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Avenir" w:cs="Avenir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:rsidR="00530EED" w:rsidRPr="00530EED" w:rsidRDefault="00530EED" w:rsidP="00A81593">
            <w:pPr>
              <w:keepNext/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spacing w:before="120"/>
              <w:ind w:left="576" w:hanging="576"/>
              <w:jc w:val="right"/>
              <w:rPr>
                <w:rFonts w:eastAsia="Avenir" w:cs="Avenir"/>
                <w:b/>
                <w:color w:val="000000"/>
                <w:sz w:val="24"/>
                <w:szCs w:val="24"/>
              </w:rPr>
            </w:pPr>
            <w:r w:rsidRPr="00530EED">
              <w:rPr>
                <w:rFonts w:eastAsia="Avenir" w:cs="Avenir"/>
                <w:b/>
                <w:color w:val="000000"/>
                <w:sz w:val="24"/>
                <w:szCs w:val="24"/>
              </w:rPr>
              <w:t xml:space="preserve">   </w:t>
            </w:r>
          </w:p>
        </w:tc>
      </w:tr>
      <w:tr w:rsidR="00530EED" w:rsidRPr="00530EED" w:rsidTr="00A81593">
        <w:trPr>
          <w:trHeight w:val="80"/>
        </w:trPr>
        <w:tc>
          <w:tcPr>
            <w:tcW w:w="10080" w:type="dxa"/>
            <w:vAlign w:val="center"/>
          </w:tcPr>
          <w:p w:rsidR="00F158E4" w:rsidRDefault="00F158E4" w:rsidP="00F158E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780"/>
              <w:rPr>
                <w:rFonts w:eastAsia="Avenir" w:cs="Avenir"/>
                <w:b/>
                <w:color w:val="000000"/>
                <w:sz w:val="24"/>
                <w:szCs w:val="24"/>
              </w:rPr>
            </w:pPr>
          </w:p>
          <w:p w:rsidR="00530EED" w:rsidRPr="00F158E4" w:rsidRDefault="00530EED" w:rsidP="00F158E4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venir" w:cs="Avenir"/>
                <w:b/>
                <w:color w:val="000000"/>
                <w:sz w:val="24"/>
                <w:szCs w:val="24"/>
              </w:rPr>
            </w:pPr>
            <w:r w:rsidRPr="00F158E4">
              <w:rPr>
                <w:rFonts w:eastAsia="Avenir" w:cs="Avenir"/>
                <w:b/>
                <w:color w:val="000000"/>
                <w:sz w:val="24"/>
                <w:szCs w:val="24"/>
              </w:rPr>
              <w:t>BTB</w:t>
            </w:r>
          </w:p>
          <w:p w:rsidR="00530EED" w:rsidRPr="00530EED" w:rsidRDefault="00530EED" w:rsidP="00A81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venir" w:cs="Avenir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:rsidR="00530EED" w:rsidRPr="00530EED" w:rsidRDefault="00530EED" w:rsidP="00A81593">
            <w:pPr>
              <w:keepNext/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spacing w:before="120"/>
              <w:ind w:left="576" w:hanging="576"/>
              <w:rPr>
                <w:rFonts w:eastAsia="Avenir" w:cs="Avenir"/>
                <w:b/>
                <w:color w:val="000000"/>
                <w:sz w:val="24"/>
                <w:szCs w:val="24"/>
              </w:rPr>
            </w:pPr>
          </w:p>
        </w:tc>
      </w:tr>
    </w:tbl>
    <w:p w:rsidR="00530EED" w:rsidRPr="00530EED" w:rsidRDefault="00530EED" w:rsidP="00530EED">
      <w:pPr>
        <w:keepNext/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right" w:pos="10080"/>
        </w:tabs>
        <w:spacing w:after="60"/>
        <w:rPr>
          <w:rFonts w:eastAsia="Avenir" w:cs="Avenir"/>
          <w:color w:val="000000"/>
          <w:sz w:val="24"/>
          <w:szCs w:val="24"/>
        </w:rPr>
      </w:pPr>
      <w:r w:rsidRPr="00530EED">
        <w:rPr>
          <w:rFonts w:eastAsia="Avenir" w:cs="Avenir"/>
          <w:color w:val="000000"/>
          <w:sz w:val="24"/>
          <w:szCs w:val="24"/>
        </w:rPr>
        <w:lastRenderedPageBreak/>
        <w:t>Base Trial Balance(BTB) program aims to provide a subledger consolidation point for finance data warehouse, ensuring          consumers across finance can strategically source the consolidated trial balance from FDW to get quality data at a trade and position level.</w:t>
      </w:r>
    </w:p>
    <w:p w:rsidR="00530EED" w:rsidRPr="00530EED" w:rsidRDefault="00530EED" w:rsidP="00530EED">
      <w:pPr>
        <w:keepNext/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right" w:pos="10080"/>
        </w:tabs>
        <w:spacing w:after="60"/>
        <w:rPr>
          <w:rFonts w:eastAsia="Avenir" w:cs="Avenir"/>
          <w:color w:val="000000"/>
          <w:sz w:val="24"/>
          <w:szCs w:val="24"/>
        </w:rPr>
      </w:pPr>
    </w:p>
    <w:p w:rsidR="00530EED" w:rsidRPr="00530EED" w:rsidRDefault="00530EED" w:rsidP="00530EED">
      <w:pPr>
        <w:pStyle w:val="ListParagraph"/>
        <w:keepNext/>
        <w:numPr>
          <w:ilvl w:val="0"/>
          <w:numId w:val="36"/>
        </w:numPr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right" w:pos="10080"/>
        </w:tabs>
        <w:spacing w:after="60"/>
        <w:rPr>
          <w:rFonts w:eastAsia="Avenir" w:cs="Avenir"/>
          <w:b/>
          <w:color w:val="000000"/>
          <w:sz w:val="24"/>
          <w:szCs w:val="24"/>
        </w:rPr>
      </w:pPr>
      <w:r w:rsidRPr="00530EED">
        <w:rPr>
          <w:rFonts w:eastAsia="Avenir" w:cs="Avenir"/>
          <w:b/>
          <w:color w:val="000000"/>
          <w:sz w:val="24"/>
          <w:szCs w:val="24"/>
        </w:rPr>
        <w:t xml:space="preserve">RDL </w:t>
      </w:r>
    </w:p>
    <w:p w:rsidR="00530EED" w:rsidRPr="00530EED" w:rsidRDefault="00530EED" w:rsidP="00530EED">
      <w:pPr>
        <w:keepNext/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right" w:pos="10080"/>
        </w:tabs>
        <w:spacing w:after="60"/>
        <w:rPr>
          <w:rFonts w:eastAsia="Avenir" w:cs="Avenir"/>
          <w:b/>
          <w:color w:val="000000"/>
          <w:sz w:val="24"/>
          <w:szCs w:val="24"/>
        </w:rPr>
      </w:pPr>
    </w:p>
    <w:p w:rsidR="00530EED" w:rsidRDefault="00530EED" w:rsidP="00530EED">
      <w:pPr>
        <w:keepNext/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right" w:pos="10080"/>
        </w:tabs>
        <w:spacing w:after="60"/>
        <w:rPr>
          <w:rFonts w:eastAsia="Avenir" w:cs="Avenir"/>
          <w:color w:val="000000"/>
          <w:sz w:val="24"/>
          <w:szCs w:val="24"/>
        </w:rPr>
      </w:pPr>
      <w:r w:rsidRPr="00530EED">
        <w:rPr>
          <w:rFonts w:eastAsia="Avenir" w:cs="Avenir"/>
          <w:color w:val="000000"/>
          <w:sz w:val="24"/>
          <w:szCs w:val="24"/>
        </w:rPr>
        <w:t>Reporting Data Layer was requested by Global Reg Controllers and it aims to align with Finance TPM and TCM and remove dependencies on multi-year projects to renovate the data containers feeding into reporting and to eliminate the need to reconcile reg reports with each other.</w:t>
      </w:r>
    </w:p>
    <w:p w:rsidR="00530EED" w:rsidRDefault="00530EED" w:rsidP="00530EED">
      <w:pPr>
        <w:keepNext/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right" w:pos="10080"/>
        </w:tabs>
        <w:spacing w:after="60"/>
        <w:rPr>
          <w:rFonts w:eastAsia="Avenir" w:cs="Avenir"/>
          <w:color w:val="000000"/>
          <w:sz w:val="24"/>
          <w:szCs w:val="24"/>
        </w:rPr>
      </w:pPr>
    </w:p>
    <w:p w:rsidR="00C644D2" w:rsidRPr="00530EED" w:rsidRDefault="00C644D2" w:rsidP="00530EED">
      <w:pPr>
        <w:keepNext/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right" w:pos="10080"/>
        </w:tabs>
        <w:spacing w:after="60"/>
        <w:rPr>
          <w:rFonts w:eastAsia="Avenir" w:cs="Avenir"/>
          <w:color w:val="000000"/>
          <w:sz w:val="24"/>
          <w:szCs w:val="24"/>
        </w:rPr>
      </w:pPr>
      <w:r w:rsidRPr="00530EED">
        <w:rPr>
          <w:rFonts w:cs="Arial"/>
          <w:b/>
          <w:sz w:val="28"/>
          <w:szCs w:val="28"/>
          <w:u w:val="single"/>
        </w:rPr>
        <w:t>ACHIEVEMENTS</w:t>
      </w:r>
    </w:p>
    <w:p w:rsidR="009B2A4D" w:rsidRPr="00530EED" w:rsidRDefault="00C644D2" w:rsidP="00530EED">
      <w:pPr>
        <w:pStyle w:val="ListParagraph"/>
        <w:numPr>
          <w:ilvl w:val="0"/>
          <w:numId w:val="11"/>
        </w:numPr>
        <w:tabs>
          <w:tab w:val="left" w:pos="9720"/>
        </w:tabs>
        <w:spacing w:after="0" w:line="240" w:lineRule="auto"/>
        <w:ind w:right="-450"/>
        <w:jc w:val="both"/>
        <w:rPr>
          <w:sz w:val="24"/>
          <w:szCs w:val="24"/>
        </w:rPr>
      </w:pPr>
      <w:r w:rsidRPr="00530EED">
        <w:rPr>
          <w:sz w:val="24"/>
          <w:szCs w:val="24"/>
        </w:rPr>
        <w:t>Rewarded with Appreciation and Star award for good quality work do</w:t>
      </w:r>
      <w:r w:rsidR="009B2A4D" w:rsidRPr="00530EED">
        <w:rPr>
          <w:sz w:val="24"/>
          <w:szCs w:val="24"/>
        </w:rPr>
        <w:t>ne in various</w:t>
      </w:r>
      <w:r w:rsidR="00031C8C" w:rsidRPr="00530EED">
        <w:rPr>
          <w:sz w:val="24"/>
          <w:szCs w:val="24"/>
        </w:rPr>
        <w:t xml:space="preserve"> releases </w:t>
      </w:r>
    </w:p>
    <w:p w:rsidR="009B2A4D" w:rsidRPr="00530EED" w:rsidRDefault="009B2A4D" w:rsidP="00530EED">
      <w:pPr>
        <w:pStyle w:val="ListParagraph"/>
        <w:numPr>
          <w:ilvl w:val="0"/>
          <w:numId w:val="11"/>
        </w:numPr>
        <w:tabs>
          <w:tab w:val="left" w:pos="9720"/>
        </w:tabs>
        <w:spacing w:after="0" w:line="240" w:lineRule="auto"/>
        <w:ind w:right="-450"/>
        <w:jc w:val="both"/>
        <w:rPr>
          <w:sz w:val="24"/>
          <w:szCs w:val="24"/>
        </w:rPr>
      </w:pPr>
      <w:r w:rsidRPr="00530EED">
        <w:rPr>
          <w:sz w:val="24"/>
          <w:szCs w:val="24"/>
        </w:rPr>
        <w:t>Highly applauded for working rigorously in MIFID (global change) for 2 months</w:t>
      </w:r>
    </w:p>
    <w:p w:rsidR="00C644D2" w:rsidRPr="00530EED" w:rsidRDefault="009B2A4D" w:rsidP="00530EED">
      <w:pPr>
        <w:pStyle w:val="ListParagraph"/>
        <w:numPr>
          <w:ilvl w:val="0"/>
          <w:numId w:val="11"/>
        </w:numPr>
        <w:tabs>
          <w:tab w:val="left" w:pos="9720"/>
        </w:tabs>
        <w:spacing w:after="0" w:line="240" w:lineRule="auto"/>
        <w:ind w:right="-450"/>
        <w:jc w:val="both"/>
        <w:rPr>
          <w:sz w:val="24"/>
          <w:szCs w:val="24"/>
        </w:rPr>
      </w:pPr>
      <w:r w:rsidRPr="00530EED">
        <w:rPr>
          <w:sz w:val="24"/>
          <w:szCs w:val="24"/>
        </w:rPr>
        <w:t>Completed several internal certifications like</w:t>
      </w:r>
      <w:r w:rsidR="00C644D2" w:rsidRPr="00530EED">
        <w:rPr>
          <w:sz w:val="24"/>
          <w:szCs w:val="24"/>
        </w:rPr>
        <w:t xml:space="preserve"> Agile,</w:t>
      </w:r>
      <w:r w:rsidR="00303528" w:rsidRPr="00530EED">
        <w:rPr>
          <w:sz w:val="24"/>
          <w:szCs w:val="24"/>
        </w:rPr>
        <w:t xml:space="preserve"> ISTQB</w:t>
      </w:r>
      <w:r w:rsidR="00C644D2" w:rsidRPr="00530EED">
        <w:rPr>
          <w:sz w:val="24"/>
          <w:szCs w:val="24"/>
        </w:rPr>
        <w:t xml:space="preserve"> Testing</w:t>
      </w:r>
    </w:p>
    <w:p w:rsidR="00530EED" w:rsidRDefault="00031C8C" w:rsidP="00530EED">
      <w:pPr>
        <w:tabs>
          <w:tab w:val="left" w:pos="9720"/>
        </w:tabs>
        <w:spacing w:after="0" w:line="240" w:lineRule="auto"/>
        <w:ind w:left="360" w:right="-450"/>
        <w:jc w:val="both"/>
        <w:rPr>
          <w:sz w:val="24"/>
          <w:szCs w:val="24"/>
        </w:rPr>
      </w:pPr>
      <w:r w:rsidRPr="00530EED">
        <w:rPr>
          <w:sz w:val="24"/>
          <w:szCs w:val="24"/>
        </w:rPr>
        <w:t>Participated and won in various cultural events and competitions organized in Capgemini</w:t>
      </w:r>
    </w:p>
    <w:p w:rsidR="00BF3515" w:rsidRDefault="00BF3515" w:rsidP="00530EED">
      <w:pPr>
        <w:tabs>
          <w:tab w:val="left" w:pos="9720"/>
        </w:tabs>
        <w:spacing w:after="0" w:line="240" w:lineRule="auto"/>
        <w:ind w:right="-45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C644D2" w:rsidRPr="00530EED" w:rsidRDefault="00C644D2" w:rsidP="00530EED">
      <w:pPr>
        <w:tabs>
          <w:tab w:val="left" w:pos="9720"/>
        </w:tabs>
        <w:spacing w:after="0" w:line="240" w:lineRule="auto"/>
        <w:ind w:right="-450"/>
        <w:jc w:val="both"/>
        <w:rPr>
          <w:sz w:val="24"/>
          <w:szCs w:val="24"/>
        </w:rPr>
      </w:pPr>
      <w:r w:rsidRPr="00530EED">
        <w:rPr>
          <w:b/>
          <w:sz w:val="28"/>
          <w:szCs w:val="28"/>
          <w:u w:val="single"/>
        </w:rPr>
        <w:t>ACADEMIC QUALIFICATIONS</w:t>
      </w:r>
    </w:p>
    <w:p w:rsidR="00C644D2" w:rsidRPr="00753B17" w:rsidRDefault="00C644D2" w:rsidP="00C644D2">
      <w:pPr>
        <w:pStyle w:val="Default"/>
        <w:ind w:left="-180" w:right="-450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9944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2441"/>
        <w:gridCol w:w="4701"/>
        <w:gridCol w:w="1808"/>
      </w:tblGrid>
      <w:tr w:rsidR="00D9147B" w:rsidRPr="00753B17" w:rsidTr="00530EED">
        <w:trPr>
          <w:trHeight w:val="328"/>
        </w:trPr>
        <w:tc>
          <w:tcPr>
            <w:tcW w:w="994" w:type="dxa"/>
            <w:shd w:val="clear" w:color="auto" w:fill="FFFFFF" w:themeFill="background1"/>
            <w:hideMark/>
          </w:tcPr>
          <w:p w:rsidR="00D9147B" w:rsidRPr="00031C8C" w:rsidRDefault="00D9147B" w:rsidP="00D9147B">
            <w:pPr>
              <w:tabs>
                <w:tab w:val="right" w:pos="10065"/>
              </w:tabs>
              <w:rPr>
                <w:rFonts w:cs="Times New Roman"/>
                <w:b/>
                <w:sz w:val="24"/>
                <w:szCs w:val="24"/>
              </w:rPr>
            </w:pPr>
            <w:r w:rsidRPr="00031C8C">
              <w:rPr>
                <w:rFonts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441" w:type="dxa"/>
            <w:shd w:val="clear" w:color="auto" w:fill="FFFFFF" w:themeFill="background1"/>
            <w:hideMark/>
          </w:tcPr>
          <w:p w:rsidR="00D9147B" w:rsidRPr="00031C8C" w:rsidRDefault="00D9147B" w:rsidP="00D9147B">
            <w:pPr>
              <w:tabs>
                <w:tab w:val="right" w:pos="10065"/>
              </w:tabs>
              <w:rPr>
                <w:rFonts w:cs="Times New Roman"/>
                <w:b/>
                <w:sz w:val="24"/>
                <w:szCs w:val="24"/>
              </w:rPr>
            </w:pPr>
            <w:r w:rsidRPr="00031C8C">
              <w:rPr>
                <w:rFonts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4701" w:type="dxa"/>
            <w:shd w:val="clear" w:color="auto" w:fill="FFFFFF" w:themeFill="background1"/>
            <w:hideMark/>
          </w:tcPr>
          <w:p w:rsidR="00D9147B" w:rsidRPr="00031C8C" w:rsidRDefault="00D9147B" w:rsidP="00D9147B">
            <w:pPr>
              <w:tabs>
                <w:tab w:val="right" w:pos="10065"/>
              </w:tabs>
              <w:rPr>
                <w:rFonts w:cs="Times New Roman"/>
                <w:b/>
                <w:sz w:val="24"/>
                <w:szCs w:val="24"/>
              </w:rPr>
            </w:pPr>
            <w:r w:rsidRPr="00031C8C">
              <w:rPr>
                <w:rFonts w:cs="Times New Roman"/>
                <w:b/>
                <w:sz w:val="24"/>
                <w:szCs w:val="24"/>
              </w:rPr>
              <w:t>Institute</w:t>
            </w:r>
          </w:p>
        </w:tc>
        <w:tc>
          <w:tcPr>
            <w:tcW w:w="1808" w:type="dxa"/>
            <w:shd w:val="clear" w:color="auto" w:fill="FFFFFF" w:themeFill="background1"/>
            <w:hideMark/>
          </w:tcPr>
          <w:p w:rsidR="00D9147B" w:rsidRPr="00031C8C" w:rsidRDefault="00D9147B" w:rsidP="00D9147B">
            <w:pPr>
              <w:tabs>
                <w:tab w:val="right" w:pos="10065"/>
              </w:tabs>
              <w:rPr>
                <w:rFonts w:cs="Times New Roman"/>
                <w:b/>
                <w:sz w:val="24"/>
                <w:szCs w:val="24"/>
              </w:rPr>
            </w:pPr>
            <w:r w:rsidRPr="00031C8C">
              <w:rPr>
                <w:rFonts w:cs="Times New Roman"/>
                <w:b/>
                <w:sz w:val="24"/>
                <w:szCs w:val="24"/>
              </w:rPr>
              <w:t>Percentage</w:t>
            </w:r>
          </w:p>
        </w:tc>
      </w:tr>
      <w:tr w:rsidR="00D9147B" w:rsidRPr="00753B17" w:rsidTr="00530EED">
        <w:trPr>
          <w:trHeight w:val="1279"/>
        </w:trPr>
        <w:tc>
          <w:tcPr>
            <w:tcW w:w="994" w:type="dxa"/>
            <w:shd w:val="clear" w:color="auto" w:fill="FFFFFF" w:themeFill="background1"/>
            <w:hideMark/>
          </w:tcPr>
          <w:p w:rsidR="00D9147B" w:rsidRPr="00031C8C" w:rsidRDefault="00D9147B" w:rsidP="00D9147B">
            <w:pPr>
              <w:tabs>
                <w:tab w:val="right" w:pos="10065"/>
              </w:tabs>
              <w:rPr>
                <w:rFonts w:cs="Times New Roman"/>
                <w:sz w:val="24"/>
                <w:szCs w:val="24"/>
              </w:rPr>
            </w:pPr>
            <w:r w:rsidRPr="00031C8C">
              <w:rPr>
                <w:rFonts w:cs="Times New Roman"/>
                <w:sz w:val="24"/>
                <w:szCs w:val="24"/>
              </w:rPr>
              <w:t>2016</w:t>
            </w:r>
          </w:p>
        </w:tc>
        <w:tc>
          <w:tcPr>
            <w:tcW w:w="2441" w:type="dxa"/>
            <w:shd w:val="clear" w:color="auto" w:fill="FFFFFF" w:themeFill="background1"/>
            <w:hideMark/>
          </w:tcPr>
          <w:p w:rsidR="00D9147B" w:rsidRPr="00031C8C" w:rsidRDefault="00D9147B" w:rsidP="00D9147B">
            <w:pPr>
              <w:tabs>
                <w:tab w:val="right" w:pos="10065"/>
              </w:tabs>
              <w:rPr>
                <w:rFonts w:cs="Times New Roman"/>
                <w:sz w:val="24"/>
                <w:szCs w:val="24"/>
              </w:rPr>
            </w:pPr>
            <w:r w:rsidRPr="00031C8C">
              <w:rPr>
                <w:rFonts w:cs="Times New Roman"/>
                <w:sz w:val="24"/>
                <w:szCs w:val="24"/>
              </w:rPr>
              <w:t>Bachelor of Computer Science &amp; Engineering</w:t>
            </w:r>
          </w:p>
        </w:tc>
        <w:tc>
          <w:tcPr>
            <w:tcW w:w="4701" w:type="dxa"/>
            <w:shd w:val="clear" w:color="auto" w:fill="FFFFFF" w:themeFill="background1"/>
            <w:hideMark/>
          </w:tcPr>
          <w:p w:rsidR="00D9147B" w:rsidRPr="00031C8C" w:rsidRDefault="00D9147B" w:rsidP="00D9147B">
            <w:pPr>
              <w:tabs>
                <w:tab w:val="right" w:pos="10065"/>
              </w:tabs>
              <w:rPr>
                <w:rFonts w:cs="Times New Roman"/>
                <w:sz w:val="24"/>
                <w:szCs w:val="24"/>
              </w:rPr>
            </w:pPr>
            <w:r w:rsidRPr="00031C8C">
              <w:rPr>
                <w:rFonts w:cs="Times New Roman"/>
                <w:sz w:val="24"/>
                <w:szCs w:val="24"/>
              </w:rPr>
              <w:t>Guru Nanak Dev University , Amritsar</w:t>
            </w:r>
          </w:p>
        </w:tc>
        <w:tc>
          <w:tcPr>
            <w:tcW w:w="1808" w:type="dxa"/>
            <w:shd w:val="clear" w:color="auto" w:fill="FFFFFF" w:themeFill="background1"/>
            <w:hideMark/>
          </w:tcPr>
          <w:p w:rsidR="00D9147B" w:rsidRPr="00031C8C" w:rsidRDefault="00D9147B" w:rsidP="00D9147B">
            <w:pPr>
              <w:tabs>
                <w:tab w:val="right" w:pos="10065"/>
              </w:tabs>
              <w:rPr>
                <w:rFonts w:cs="Times New Roman"/>
                <w:sz w:val="24"/>
                <w:szCs w:val="24"/>
              </w:rPr>
            </w:pPr>
            <w:r w:rsidRPr="00031C8C">
              <w:rPr>
                <w:rFonts w:cs="Times New Roman"/>
                <w:sz w:val="24"/>
                <w:szCs w:val="24"/>
              </w:rPr>
              <w:t>83%</w:t>
            </w:r>
          </w:p>
          <w:p w:rsidR="00D9147B" w:rsidRPr="00031C8C" w:rsidRDefault="00D9147B" w:rsidP="00D9147B">
            <w:pPr>
              <w:tabs>
                <w:tab w:val="right" w:pos="10065"/>
              </w:tabs>
              <w:rPr>
                <w:rFonts w:cs="Times New Roman"/>
                <w:sz w:val="24"/>
                <w:szCs w:val="24"/>
              </w:rPr>
            </w:pPr>
          </w:p>
          <w:p w:rsidR="00D9147B" w:rsidRPr="00031C8C" w:rsidRDefault="00D9147B" w:rsidP="00D9147B">
            <w:pPr>
              <w:tabs>
                <w:tab w:val="right" w:pos="10065"/>
              </w:tabs>
              <w:rPr>
                <w:rFonts w:cs="Times New Roman"/>
                <w:sz w:val="24"/>
                <w:szCs w:val="24"/>
              </w:rPr>
            </w:pPr>
          </w:p>
          <w:p w:rsidR="00D9147B" w:rsidRPr="00031C8C" w:rsidRDefault="00D9147B" w:rsidP="00D9147B">
            <w:pPr>
              <w:tabs>
                <w:tab w:val="right" w:pos="10065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D9147B" w:rsidRPr="00753B17" w:rsidTr="00530EED">
        <w:trPr>
          <w:trHeight w:val="639"/>
        </w:trPr>
        <w:tc>
          <w:tcPr>
            <w:tcW w:w="994" w:type="dxa"/>
            <w:shd w:val="clear" w:color="auto" w:fill="FFFFFF" w:themeFill="background1"/>
            <w:hideMark/>
          </w:tcPr>
          <w:p w:rsidR="00D9147B" w:rsidRPr="00031C8C" w:rsidRDefault="00D9147B" w:rsidP="00D9147B">
            <w:pPr>
              <w:tabs>
                <w:tab w:val="right" w:pos="10065"/>
              </w:tabs>
              <w:rPr>
                <w:rFonts w:cs="Times New Roman"/>
                <w:sz w:val="24"/>
                <w:szCs w:val="24"/>
              </w:rPr>
            </w:pPr>
            <w:r w:rsidRPr="00031C8C">
              <w:rPr>
                <w:rFonts w:cs="Times New Roman"/>
                <w:sz w:val="24"/>
                <w:szCs w:val="24"/>
              </w:rPr>
              <w:t>2012</w:t>
            </w:r>
          </w:p>
        </w:tc>
        <w:tc>
          <w:tcPr>
            <w:tcW w:w="2441" w:type="dxa"/>
            <w:shd w:val="clear" w:color="auto" w:fill="FFFFFF" w:themeFill="background1"/>
            <w:hideMark/>
          </w:tcPr>
          <w:p w:rsidR="00D9147B" w:rsidRPr="00031C8C" w:rsidRDefault="00D9147B" w:rsidP="00D9147B">
            <w:pPr>
              <w:tabs>
                <w:tab w:val="right" w:pos="10065"/>
              </w:tabs>
              <w:rPr>
                <w:rFonts w:cs="Times New Roman"/>
                <w:sz w:val="24"/>
                <w:szCs w:val="24"/>
              </w:rPr>
            </w:pPr>
            <w:r w:rsidRPr="00031C8C">
              <w:rPr>
                <w:rFonts w:cs="Times New Roman"/>
                <w:sz w:val="24"/>
                <w:szCs w:val="24"/>
              </w:rPr>
              <w:t>XII (CBSE Board)</w:t>
            </w:r>
          </w:p>
        </w:tc>
        <w:tc>
          <w:tcPr>
            <w:tcW w:w="4701" w:type="dxa"/>
            <w:shd w:val="clear" w:color="auto" w:fill="FFFFFF" w:themeFill="background1"/>
            <w:hideMark/>
          </w:tcPr>
          <w:p w:rsidR="00D9147B" w:rsidRPr="00031C8C" w:rsidRDefault="00D9147B" w:rsidP="00D9147B">
            <w:pPr>
              <w:tabs>
                <w:tab w:val="right" w:pos="10065"/>
              </w:tabs>
              <w:rPr>
                <w:rFonts w:cs="Times New Roman"/>
                <w:sz w:val="24"/>
                <w:szCs w:val="24"/>
              </w:rPr>
            </w:pPr>
            <w:r w:rsidRPr="00031C8C">
              <w:rPr>
                <w:rFonts w:cs="Times New Roman"/>
                <w:sz w:val="24"/>
                <w:szCs w:val="24"/>
              </w:rPr>
              <w:t>Khalsa College Public School , Amritsar</w:t>
            </w:r>
          </w:p>
        </w:tc>
        <w:tc>
          <w:tcPr>
            <w:tcW w:w="1808" w:type="dxa"/>
            <w:shd w:val="clear" w:color="auto" w:fill="FFFFFF" w:themeFill="background1"/>
            <w:hideMark/>
          </w:tcPr>
          <w:p w:rsidR="00D9147B" w:rsidRPr="00031C8C" w:rsidRDefault="00D9147B" w:rsidP="00D9147B">
            <w:pPr>
              <w:tabs>
                <w:tab w:val="right" w:pos="10065"/>
              </w:tabs>
              <w:rPr>
                <w:rFonts w:cs="Times New Roman"/>
                <w:sz w:val="24"/>
                <w:szCs w:val="24"/>
              </w:rPr>
            </w:pPr>
            <w:r w:rsidRPr="00031C8C">
              <w:rPr>
                <w:rFonts w:cs="Times New Roman"/>
                <w:sz w:val="24"/>
                <w:szCs w:val="24"/>
              </w:rPr>
              <w:t>84%</w:t>
            </w:r>
          </w:p>
          <w:p w:rsidR="00D9147B" w:rsidRPr="00031C8C" w:rsidRDefault="00D9147B" w:rsidP="00D9147B">
            <w:pPr>
              <w:pStyle w:val="Default"/>
              <w:ind w:right="-450"/>
              <w:jc w:val="both"/>
              <w:rPr>
                <w:rFonts w:asciiTheme="minorHAnsi" w:hAnsiTheme="minorHAnsi" w:cs="Times New Roman"/>
              </w:rPr>
            </w:pPr>
          </w:p>
        </w:tc>
      </w:tr>
      <w:tr w:rsidR="00D9147B" w:rsidRPr="00753B17" w:rsidTr="00530EED">
        <w:trPr>
          <w:trHeight w:val="1170"/>
        </w:trPr>
        <w:tc>
          <w:tcPr>
            <w:tcW w:w="994" w:type="dxa"/>
            <w:shd w:val="clear" w:color="auto" w:fill="FFFFFF" w:themeFill="background1"/>
            <w:hideMark/>
          </w:tcPr>
          <w:p w:rsidR="00D9147B" w:rsidRPr="00031C8C" w:rsidRDefault="00D9147B" w:rsidP="00D9147B">
            <w:pPr>
              <w:pStyle w:val="Default"/>
              <w:ind w:right="-450"/>
              <w:jc w:val="both"/>
              <w:rPr>
                <w:rFonts w:asciiTheme="minorHAnsi" w:hAnsiTheme="minorHAnsi" w:cs="Times New Roman"/>
              </w:rPr>
            </w:pPr>
            <w:r w:rsidRPr="00031C8C">
              <w:rPr>
                <w:rFonts w:asciiTheme="minorHAnsi" w:hAnsiTheme="minorHAnsi" w:cs="Times New Roman"/>
              </w:rPr>
              <w:t xml:space="preserve">2010  </w:t>
            </w:r>
          </w:p>
        </w:tc>
        <w:tc>
          <w:tcPr>
            <w:tcW w:w="2441" w:type="dxa"/>
            <w:shd w:val="clear" w:color="auto" w:fill="FFFFFF" w:themeFill="background1"/>
            <w:hideMark/>
          </w:tcPr>
          <w:p w:rsidR="00D9147B" w:rsidRPr="00031C8C" w:rsidRDefault="00D9147B" w:rsidP="00D9147B">
            <w:pPr>
              <w:pStyle w:val="Default"/>
              <w:ind w:right="-450"/>
              <w:jc w:val="both"/>
              <w:rPr>
                <w:rFonts w:asciiTheme="minorHAnsi" w:hAnsiTheme="minorHAnsi" w:cs="Times New Roman"/>
              </w:rPr>
            </w:pPr>
            <w:r w:rsidRPr="00031C8C">
              <w:rPr>
                <w:rFonts w:asciiTheme="minorHAnsi" w:hAnsiTheme="minorHAnsi" w:cs="Times New Roman"/>
              </w:rPr>
              <w:t xml:space="preserve">X(PSEB)   </w:t>
            </w:r>
          </w:p>
        </w:tc>
        <w:tc>
          <w:tcPr>
            <w:tcW w:w="4701" w:type="dxa"/>
            <w:shd w:val="clear" w:color="auto" w:fill="FFFFFF" w:themeFill="background1"/>
            <w:hideMark/>
          </w:tcPr>
          <w:p w:rsidR="00D9147B" w:rsidRPr="00031C8C" w:rsidRDefault="00D9147B" w:rsidP="00D9147B">
            <w:pPr>
              <w:pStyle w:val="Default"/>
              <w:ind w:right="-450"/>
              <w:jc w:val="both"/>
              <w:rPr>
                <w:rFonts w:asciiTheme="minorHAnsi" w:hAnsiTheme="minorHAnsi" w:cs="Times New Roman"/>
              </w:rPr>
            </w:pPr>
            <w:r w:rsidRPr="00031C8C">
              <w:rPr>
                <w:rFonts w:asciiTheme="minorHAnsi" w:hAnsiTheme="minorHAnsi" w:cs="Times New Roman"/>
              </w:rPr>
              <w:t xml:space="preserve">Sri Guru Harkrishan </w:t>
            </w:r>
          </w:p>
          <w:p w:rsidR="00D9147B" w:rsidRPr="00031C8C" w:rsidRDefault="00D9147B" w:rsidP="00D9147B">
            <w:pPr>
              <w:pStyle w:val="Default"/>
              <w:ind w:right="-450"/>
              <w:jc w:val="both"/>
              <w:rPr>
                <w:rFonts w:asciiTheme="minorHAnsi" w:hAnsiTheme="minorHAnsi" w:cs="Times New Roman"/>
              </w:rPr>
            </w:pPr>
            <w:r w:rsidRPr="00031C8C">
              <w:rPr>
                <w:rFonts w:asciiTheme="minorHAnsi" w:hAnsiTheme="minorHAnsi" w:cs="Times New Roman"/>
              </w:rPr>
              <w:t>Public School , Ajnala</w:t>
            </w:r>
          </w:p>
        </w:tc>
        <w:tc>
          <w:tcPr>
            <w:tcW w:w="1808" w:type="dxa"/>
            <w:shd w:val="clear" w:color="auto" w:fill="FFFFFF" w:themeFill="background1"/>
          </w:tcPr>
          <w:p w:rsidR="00D9147B" w:rsidRDefault="00D9147B" w:rsidP="00D9147B">
            <w:pPr>
              <w:tabs>
                <w:tab w:val="right" w:pos="10065"/>
              </w:tabs>
              <w:rPr>
                <w:rFonts w:cs="Times New Roman"/>
                <w:sz w:val="24"/>
                <w:szCs w:val="24"/>
              </w:rPr>
            </w:pPr>
            <w:r w:rsidRPr="00031C8C">
              <w:rPr>
                <w:rFonts w:cs="Times New Roman"/>
                <w:sz w:val="24"/>
                <w:szCs w:val="24"/>
              </w:rPr>
              <w:t>85%</w:t>
            </w:r>
          </w:p>
          <w:p w:rsidR="00530EED" w:rsidRDefault="00530EED" w:rsidP="00D9147B">
            <w:pPr>
              <w:tabs>
                <w:tab w:val="right" w:pos="10065"/>
              </w:tabs>
              <w:rPr>
                <w:rFonts w:cs="Times New Roman"/>
                <w:sz w:val="24"/>
                <w:szCs w:val="24"/>
              </w:rPr>
            </w:pPr>
          </w:p>
          <w:p w:rsidR="00530EED" w:rsidRPr="00031C8C" w:rsidRDefault="00530EED" w:rsidP="00D9147B">
            <w:pPr>
              <w:tabs>
                <w:tab w:val="right" w:pos="10065"/>
              </w:tabs>
              <w:rPr>
                <w:rFonts w:cs="Times New Roman"/>
                <w:sz w:val="24"/>
                <w:szCs w:val="24"/>
              </w:rPr>
            </w:pPr>
          </w:p>
          <w:p w:rsidR="00D9147B" w:rsidRPr="00031C8C" w:rsidRDefault="00D9147B" w:rsidP="00D9147B">
            <w:pPr>
              <w:pStyle w:val="Default"/>
              <w:ind w:right="-450"/>
              <w:jc w:val="both"/>
              <w:rPr>
                <w:rFonts w:asciiTheme="minorHAnsi" w:hAnsiTheme="minorHAnsi" w:cs="Times New Roman"/>
              </w:rPr>
            </w:pPr>
          </w:p>
        </w:tc>
      </w:tr>
    </w:tbl>
    <w:p w:rsidR="00BF3515" w:rsidRPr="00BF3515" w:rsidRDefault="00BF3515" w:rsidP="00BF3515">
      <w:pPr>
        <w:pStyle w:val="ListParagraph"/>
        <w:tabs>
          <w:tab w:val="right" w:pos="10065"/>
        </w:tabs>
        <w:spacing w:after="0" w:line="256" w:lineRule="auto"/>
        <w:ind w:left="-180"/>
        <w:rPr>
          <w:rFonts w:cs="Times New Roman"/>
          <w:b/>
          <w:color w:val="000000"/>
          <w:sz w:val="28"/>
          <w:szCs w:val="28"/>
          <w:u w:val="single"/>
        </w:rPr>
      </w:pPr>
      <w:r w:rsidRPr="00BF3515">
        <w:rPr>
          <w:rFonts w:cs="Times New Roman"/>
          <w:b/>
          <w:color w:val="000000"/>
          <w:sz w:val="28"/>
          <w:szCs w:val="28"/>
          <w:u w:val="single"/>
        </w:rPr>
        <w:t>PERSONAL DETAILS</w:t>
      </w:r>
    </w:p>
    <w:p w:rsidR="00BF3515" w:rsidRPr="00BF3515" w:rsidRDefault="00BF3515" w:rsidP="00BF3515">
      <w:pPr>
        <w:pStyle w:val="ListParagraph"/>
        <w:tabs>
          <w:tab w:val="right" w:pos="10065"/>
        </w:tabs>
        <w:spacing w:after="0" w:line="256" w:lineRule="auto"/>
        <w:ind w:left="-180"/>
        <w:rPr>
          <w:rFonts w:cs="Times New Roman"/>
          <w:color w:val="000000"/>
          <w:sz w:val="24"/>
          <w:szCs w:val="24"/>
        </w:rPr>
      </w:pPr>
    </w:p>
    <w:p w:rsidR="00D9147B" w:rsidRPr="00031C8C" w:rsidRDefault="00D9147B" w:rsidP="00D9147B">
      <w:pPr>
        <w:pStyle w:val="ListParagraph"/>
        <w:numPr>
          <w:ilvl w:val="0"/>
          <w:numId w:val="7"/>
        </w:numPr>
        <w:tabs>
          <w:tab w:val="right" w:pos="10065"/>
        </w:tabs>
        <w:spacing w:after="0" w:line="256" w:lineRule="auto"/>
        <w:ind w:left="-180"/>
        <w:rPr>
          <w:rFonts w:cs="Times New Roman"/>
          <w:color w:val="000000"/>
          <w:sz w:val="24"/>
          <w:szCs w:val="24"/>
        </w:rPr>
      </w:pPr>
      <w:r w:rsidRPr="00031C8C">
        <w:rPr>
          <w:rFonts w:cs="Times New Roman"/>
          <w:b/>
          <w:color w:val="000000"/>
          <w:sz w:val="24"/>
          <w:szCs w:val="24"/>
        </w:rPr>
        <w:t>Date of Birth :</w:t>
      </w:r>
      <w:r w:rsidRPr="00031C8C">
        <w:rPr>
          <w:rFonts w:cs="Times New Roman"/>
          <w:color w:val="000000"/>
          <w:sz w:val="24"/>
          <w:szCs w:val="24"/>
        </w:rPr>
        <w:t>April 26, 1995</w:t>
      </w:r>
    </w:p>
    <w:p w:rsidR="00D9147B" w:rsidRPr="00031C8C" w:rsidRDefault="00D9147B" w:rsidP="00D9147B">
      <w:pPr>
        <w:pStyle w:val="ListParagraph"/>
        <w:numPr>
          <w:ilvl w:val="0"/>
          <w:numId w:val="7"/>
        </w:numPr>
        <w:tabs>
          <w:tab w:val="right" w:pos="10065"/>
        </w:tabs>
        <w:spacing w:after="0" w:line="256" w:lineRule="auto"/>
        <w:ind w:left="-180"/>
        <w:rPr>
          <w:rFonts w:cs="Times New Roman"/>
          <w:color w:val="000000"/>
          <w:sz w:val="24"/>
          <w:szCs w:val="24"/>
        </w:rPr>
      </w:pPr>
      <w:r w:rsidRPr="00031C8C">
        <w:rPr>
          <w:rFonts w:cs="Times New Roman"/>
          <w:b/>
          <w:color w:val="000000"/>
          <w:sz w:val="24"/>
          <w:szCs w:val="24"/>
        </w:rPr>
        <w:t>Gender :</w:t>
      </w:r>
      <w:r w:rsidRPr="00031C8C">
        <w:rPr>
          <w:rFonts w:cs="Times New Roman"/>
          <w:color w:val="000000"/>
          <w:sz w:val="24"/>
          <w:szCs w:val="24"/>
        </w:rPr>
        <w:t xml:space="preserve"> Female</w:t>
      </w:r>
    </w:p>
    <w:p w:rsidR="00D9147B" w:rsidRPr="00031C8C" w:rsidRDefault="00D9147B" w:rsidP="00D9147B">
      <w:pPr>
        <w:pStyle w:val="ListParagraph"/>
        <w:numPr>
          <w:ilvl w:val="0"/>
          <w:numId w:val="7"/>
        </w:numPr>
        <w:tabs>
          <w:tab w:val="right" w:pos="10065"/>
        </w:tabs>
        <w:spacing w:after="0" w:line="256" w:lineRule="auto"/>
        <w:ind w:left="-180"/>
        <w:rPr>
          <w:rFonts w:cs="Times New Roman"/>
          <w:color w:val="000000"/>
          <w:sz w:val="24"/>
          <w:szCs w:val="24"/>
        </w:rPr>
      </w:pPr>
      <w:r w:rsidRPr="00031C8C">
        <w:rPr>
          <w:rFonts w:cs="Times New Roman"/>
          <w:b/>
          <w:color w:val="000000"/>
          <w:sz w:val="24"/>
          <w:szCs w:val="24"/>
        </w:rPr>
        <w:t>Nationality :</w:t>
      </w:r>
      <w:r w:rsidRPr="00031C8C">
        <w:rPr>
          <w:rFonts w:cs="Times New Roman"/>
          <w:color w:val="000000"/>
          <w:sz w:val="24"/>
          <w:szCs w:val="24"/>
        </w:rPr>
        <w:t xml:space="preserve"> Indian</w:t>
      </w:r>
    </w:p>
    <w:p w:rsidR="00D9147B" w:rsidRPr="00031C8C" w:rsidRDefault="00D9147B" w:rsidP="00D9147B">
      <w:pPr>
        <w:pStyle w:val="ListParagraph"/>
        <w:numPr>
          <w:ilvl w:val="0"/>
          <w:numId w:val="7"/>
        </w:numPr>
        <w:tabs>
          <w:tab w:val="right" w:pos="10065"/>
        </w:tabs>
        <w:spacing w:after="0" w:line="256" w:lineRule="auto"/>
        <w:ind w:left="-180"/>
        <w:rPr>
          <w:rFonts w:cs="Times New Roman"/>
          <w:color w:val="000000"/>
          <w:sz w:val="24"/>
          <w:szCs w:val="24"/>
        </w:rPr>
      </w:pPr>
      <w:r w:rsidRPr="00031C8C">
        <w:rPr>
          <w:rFonts w:cs="Times New Roman"/>
          <w:b/>
          <w:color w:val="000000"/>
          <w:sz w:val="24"/>
          <w:szCs w:val="24"/>
        </w:rPr>
        <w:t>Languages known :</w:t>
      </w:r>
      <w:r w:rsidRPr="00031C8C">
        <w:rPr>
          <w:rFonts w:cs="Times New Roman"/>
          <w:color w:val="000000"/>
          <w:sz w:val="24"/>
          <w:szCs w:val="24"/>
        </w:rPr>
        <w:t xml:space="preserve"> Hindi, English , Punjabi</w:t>
      </w:r>
    </w:p>
    <w:p w:rsidR="00BF3515" w:rsidRDefault="00D9147B" w:rsidP="00530EED">
      <w:pPr>
        <w:pStyle w:val="ListParagraph"/>
        <w:numPr>
          <w:ilvl w:val="0"/>
          <w:numId w:val="7"/>
        </w:numPr>
        <w:tabs>
          <w:tab w:val="right" w:pos="10065"/>
        </w:tabs>
        <w:spacing w:after="0" w:line="256" w:lineRule="auto"/>
        <w:ind w:left="-180"/>
        <w:rPr>
          <w:rFonts w:cs="Times New Roman"/>
          <w:color w:val="000000"/>
          <w:sz w:val="24"/>
          <w:szCs w:val="24"/>
        </w:rPr>
      </w:pPr>
      <w:r w:rsidRPr="00031C8C">
        <w:rPr>
          <w:rFonts w:cs="Times New Roman"/>
          <w:b/>
          <w:color w:val="000000"/>
          <w:sz w:val="24"/>
          <w:szCs w:val="24"/>
        </w:rPr>
        <w:t xml:space="preserve">Permanent Address: </w:t>
      </w:r>
      <w:r w:rsidRPr="00031C8C">
        <w:rPr>
          <w:rFonts w:cs="Times New Roman"/>
          <w:color w:val="000000"/>
          <w:sz w:val="24"/>
          <w:szCs w:val="24"/>
        </w:rPr>
        <w:t>Ba</w:t>
      </w:r>
      <w:r w:rsidR="00530EED">
        <w:rPr>
          <w:rFonts w:cs="Times New Roman"/>
          <w:color w:val="000000"/>
          <w:sz w:val="24"/>
          <w:szCs w:val="24"/>
        </w:rPr>
        <w:t xml:space="preserve">l Labe Darya , Amritsar , Punjab </w:t>
      </w:r>
    </w:p>
    <w:p w:rsidR="00BF3515" w:rsidRPr="00BF3515" w:rsidRDefault="00BF3515" w:rsidP="00BF3515">
      <w:pPr>
        <w:pStyle w:val="ListParagraph"/>
        <w:tabs>
          <w:tab w:val="right" w:pos="10065"/>
        </w:tabs>
        <w:spacing w:after="0" w:line="256" w:lineRule="auto"/>
        <w:ind w:left="-180"/>
        <w:rPr>
          <w:rFonts w:cs="Times New Roman"/>
          <w:color w:val="000000"/>
          <w:sz w:val="24"/>
          <w:szCs w:val="24"/>
        </w:rPr>
      </w:pPr>
    </w:p>
    <w:p w:rsidR="00BF3515" w:rsidRPr="00BF3515" w:rsidRDefault="00BF3515" w:rsidP="00C644D2">
      <w:pPr>
        <w:pStyle w:val="ListParagraph"/>
        <w:spacing w:after="0" w:line="240" w:lineRule="auto"/>
        <w:ind w:left="180" w:right="-450" w:hanging="720"/>
        <w:jc w:val="both"/>
        <w:rPr>
          <w:rFonts w:cs="Calibri"/>
          <w:b/>
          <w:color w:val="000000"/>
          <w:sz w:val="28"/>
          <w:szCs w:val="28"/>
          <w:u w:val="single"/>
        </w:rPr>
      </w:pPr>
      <w:r>
        <w:rPr>
          <w:rFonts w:cs="Calibri"/>
          <w:color w:val="000000"/>
          <w:sz w:val="24"/>
          <w:szCs w:val="24"/>
        </w:rPr>
        <w:lastRenderedPageBreak/>
        <w:t xml:space="preserve">        </w:t>
      </w:r>
      <w:r w:rsidRPr="00BF3515">
        <w:rPr>
          <w:rFonts w:cs="Calibri"/>
          <w:b/>
          <w:color w:val="000000"/>
          <w:sz w:val="28"/>
          <w:szCs w:val="28"/>
          <w:u w:val="single"/>
        </w:rPr>
        <w:t>DECLARATION</w:t>
      </w:r>
    </w:p>
    <w:p w:rsidR="00C644D2" w:rsidRPr="00530EED" w:rsidRDefault="00C644D2" w:rsidP="00C644D2">
      <w:pPr>
        <w:pStyle w:val="ListParagraph"/>
        <w:spacing w:after="0" w:line="240" w:lineRule="auto"/>
        <w:ind w:left="180" w:right="-450" w:hanging="720"/>
        <w:jc w:val="both"/>
        <w:rPr>
          <w:rFonts w:cs="Calibri"/>
          <w:color w:val="000000"/>
          <w:sz w:val="24"/>
          <w:szCs w:val="24"/>
        </w:rPr>
      </w:pPr>
      <w:r w:rsidRPr="00530EED">
        <w:rPr>
          <w:rFonts w:cs="Calibri"/>
          <w:color w:val="000000"/>
          <w:sz w:val="24"/>
          <w:szCs w:val="24"/>
        </w:rPr>
        <w:t>I hereby declare that the above mentioned information is true up to best of my knowledge.</w:t>
      </w:r>
    </w:p>
    <w:p w:rsidR="00C644D2" w:rsidRPr="00753B17" w:rsidRDefault="00530EED" w:rsidP="00C644D2">
      <w:pPr>
        <w:pStyle w:val="ListParagraph"/>
        <w:spacing w:after="0" w:line="240" w:lineRule="auto"/>
        <w:ind w:left="180" w:right="-450" w:hanging="72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 </w:t>
      </w:r>
    </w:p>
    <w:p w:rsidR="00C644D2" w:rsidRPr="00530EED" w:rsidRDefault="00C644D2" w:rsidP="00C644D2">
      <w:pPr>
        <w:spacing w:after="0" w:line="240" w:lineRule="auto"/>
        <w:ind w:right="-450" w:hanging="540"/>
        <w:jc w:val="both"/>
        <w:rPr>
          <w:b/>
          <w:sz w:val="24"/>
          <w:szCs w:val="24"/>
        </w:rPr>
      </w:pPr>
      <w:r w:rsidRPr="00530EED">
        <w:rPr>
          <w:b/>
          <w:sz w:val="24"/>
          <w:szCs w:val="24"/>
        </w:rPr>
        <w:t>Date:</w:t>
      </w:r>
    </w:p>
    <w:p w:rsidR="00C644D2" w:rsidRPr="00530EED" w:rsidRDefault="00C644D2" w:rsidP="00C644D2">
      <w:pPr>
        <w:spacing w:after="0" w:line="240" w:lineRule="auto"/>
        <w:ind w:right="-450" w:hanging="540"/>
        <w:jc w:val="both"/>
        <w:rPr>
          <w:b/>
          <w:sz w:val="24"/>
          <w:szCs w:val="24"/>
        </w:rPr>
      </w:pPr>
      <w:r w:rsidRPr="00530EED">
        <w:rPr>
          <w:b/>
          <w:sz w:val="24"/>
          <w:szCs w:val="24"/>
        </w:rPr>
        <w:t>Place:</w:t>
      </w:r>
    </w:p>
    <w:p w:rsidR="00C644D2" w:rsidRPr="00530EED" w:rsidRDefault="00C644D2" w:rsidP="00C644D2">
      <w:pPr>
        <w:spacing w:after="0" w:line="240" w:lineRule="auto"/>
        <w:ind w:right="-450" w:hanging="540"/>
        <w:jc w:val="both"/>
        <w:rPr>
          <w:b/>
          <w:sz w:val="24"/>
          <w:szCs w:val="24"/>
        </w:rPr>
      </w:pPr>
    </w:p>
    <w:p w:rsidR="00C644D2" w:rsidRPr="00530EED" w:rsidRDefault="00031C8C" w:rsidP="00C644D2">
      <w:pPr>
        <w:spacing w:after="0" w:line="240" w:lineRule="auto"/>
        <w:ind w:right="-450" w:hanging="540"/>
        <w:jc w:val="both"/>
        <w:rPr>
          <w:sz w:val="24"/>
          <w:szCs w:val="24"/>
          <w:lang w:val="en-IN"/>
        </w:rPr>
      </w:pPr>
      <w:r w:rsidRPr="00530EED">
        <w:rPr>
          <w:b/>
          <w:sz w:val="24"/>
          <w:szCs w:val="24"/>
        </w:rPr>
        <w:t>[Manijot Kaur</w:t>
      </w:r>
      <w:r w:rsidR="00C644D2" w:rsidRPr="00530EED">
        <w:rPr>
          <w:b/>
          <w:sz w:val="24"/>
          <w:szCs w:val="24"/>
        </w:rPr>
        <w:t>]</w:t>
      </w:r>
    </w:p>
    <w:p w:rsidR="000A1F2B" w:rsidRDefault="000A1F2B" w:rsidP="00BD08B0">
      <w:pPr>
        <w:pStyle w:val="Heading2"/>
        <w:spacing w:after="0"/>
        <w:ind w:left="720" w:firstLine="0"/>
        <w:rPr>
          <w:b w:val="0"/>
          <w:color w:val="auto"/>
        </w:rPr>
      </w:pPr>
    </w:p>
    <w:p w:rsidR="00BD08B0" w:rsidRDefault="00BD08B0" w:rsidP="00BD08B0"/>
    <w:p w:rsidR="000A1F2B" w:rsidRDefault="000A1F2B" w:rsidP="000A1F2B"/>
    <w:sectPr w:rsidR="000A1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CF7" w:rsidRDefault="00833CF7" w:rsidP="00BD08B0">
      <w:pPr>
        <w:spacing w:after="0" w:line="240" w:lineRule="auto"/>
      </w:pPr>
      <w:r>
        <w:separator/>
      </w:r>
    </w:p>
  </w:endnote>
  <w:endnote w:type="continuationSeparator" w:id="0">
    <w:p w:rsidR="00833CF7" w:rsidRDefault="00833CF7" w:rsidP="00BD0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CF7" w:rsidRDefault="00833CF7" w:rsidP="00BD08B0">
      <w:pPr>
        <w:spacing w:after="0" w:line="240" w:lineRule="auto"/>
      </w:pPr>
      <w:r>
        <w:separator/>
      </w:r>
    </w:p>
  </w:footnote>
  <w:footnote w:type="continuationSeparator" w:id="0">
    <w:p w:rsidR="00833CF7" w:rsidRDefault="00833CF7" w:rsidP="00BD0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63317"/>
    <w:multiLevelType w:val="hybridMultilevel"/>
    <w:tmpl w:val="8090AF9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5CE6FBC"/>
    <w:multiLevelType w:val="hybridMultilevel"/>
    <w:tmpl w:val="BE1CD42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8821F1D"/>
    <w:multiLevelType w:val="hybridMultilevel"/>
    <w:tmpl w:val="9FDC2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1AADE8">
      <w:numFmt w:val="bullet"/>
      <w:lvlText w:val="•"/>
      <w:lvlJc w:val="left"/>
      <w:pPr>
        <w:ind w:left="1470" w:hanging="39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A1D43"/>
    <w:multiLevelType w:val="hybridMultilevel"/>
    <w:tmpl w:val="981845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855AFB"/>
    <w:multiLevelType w:val="hybridMultilevel"/>
    <w:tmpl w:val="14E870F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150A5C1E"/>
    <w:multiLevelType w:val="multilevel"/>
    <w:tmpl w:val="732601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A7D68F5"/>
    <w:multiLevelType w:val="hybridMultilevel"/>
    <w:tmpl w:val="B98A7D3E"/>
    <w:lvl w:ilvl="0" w:tplc="698EC9E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025CB6"/>
    <w:multiLevelType w:val="hybridMultilevel"/>
    <w:tmpl w:val="4C526D7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C7449A5"/>
    <w:multiLevelType w:val="hybridMultilevel"/>
    <w:tmpl w:val="A25404EA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1F7C023A"/>
    <w:multiLevelType w:val="hybridMultilevel"/>
    <w:tmpl w:val="5B846770"/>
    <w:lvl w:ilvl="0" w:tplc="C06A4C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F1C5C"/>
    <w:multiLevelType w:val="hybridMultilevel"/>
    <w:tmpl w:val="CC52D98A"/>
    <w:lvl w:ilvl="0" w:tplc="DEE47576">
      <w:start w:val="1"/>
      <w:numFmt w:val="decimal"/>
      <w:lvlText w:val="%1."/>
      <w:lvlJc w:val="left"/>
      <w:pPr>
        <w:ind w:left="180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99878B2"/>
    <w:multiLevelType w:val="hybridMultilevel"/>
    <w:tmpl w:val="4FBE85CC"/>
    <w:lvl w:ilvl="0" w:tplc="20EAFE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1A53AF"/>
    <w:multiLevelType w:val="hybridMultilevel"/>
    <w:tmpl w:val="10E47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4CD4810"/>
    <w:multiLevelType w:val="hybridMultilevel"/>
    <w:tmpl w:val="AB7EB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2F7A8F"/>
    <w:multiLevelType w:val="hybridMultilevel"/>
    <w:tmpl w:val="0D643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C5602"/>
    <w:multiLevelType w:val="hybridMultilevel"/>
    <w:tmpl w:val="CA5E0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C931A1C"/>
    <w:multiLevelType w:val="hybridMultilevel"/>
    <w:tmpl w:val="A5120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8D026E"/>
    <w:multiLevelType w:val="hybridMultilevel"/>
    <w:tmpl w:val="A776CB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87271A9"/>
    <w:multiLevelType w:val="hybridMultilevel"/>
    <w:tmpl w:val="52CA7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852CCD"/>
    <w:multiLevelType w:val="multilevel"/>
    <w:tmpl w:val="F3E08DAC"/>
    <w:lvl w:ilvl="0">
      <w:start w:val="1"/>
      <w:numFmt w:val="bullet"/>
      <w:pStyle w:val="Resume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Resum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DAD262C"/>
    <w:multiLevelType w:val="hybridMultilevel"/>
    <w:tmpl w:val="1B5A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275E2"/>
    <w:multiLevelType w:val="hybridMultilevel"/>
    <w:tmpl w:val="4558C6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1F619F0"/>
    <w:multiLevelType w:val="hybridMultilevel"/>
    <w:tmpl w:val="BDDE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3A4745"/>
    <w:multiLevelType w:val="hybridMultilevel"/>
    <w:tmpl w:val="D3445142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4">
    <w:nsid w:val="57C67FEC"/>
    <w:multiLevelType w:val="hybridMultilevel"/>
    <w:tmpl w:val="AFA25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6955E8"/>
    <w:multiLevelType w:val="hybridMultilevel"/>
    <w:tmpl w:val="D1C89ABA"/>
    <w:lvl w:ilvl="0" w:tplc="F90A93C8">
      <w:start w:val="1"/>
      <w:numFmt w:val="decimal"/>
      <w:lvlText w:val="%1."/>
      <w:lvlJc w:val="left"/>
      <w:pPr>
        <w:ind w:left="144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136302C"/>
    <w:multiLevelType w:val="hybridMultilevel"/>
    <w:tmpl w:val="93D6E896"/>
    <w:lvl w:ilvl="0" w:tplc="0409000F">
      <w:start w:val="1"/>
      <w:numFmt w:val="decimal"/>
      <w:lvlText w:val="%1."/>
      <w:lvlJc w:val="left"/>
      <w:pPr>
        <w:ind w:left="1935" w:hanging="360"/>
      </w:p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7">
    <w:nsid w:val="6B9D38FC"/>
    <w:multiLevelType w:val="hybridMultilevel"/>
    <w:tmpl w:val="A804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022186"/>
    <w:multiLevelType w:val="hybridMultilevel"/>
    <w:tmpl w:val="A0D8F6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6E9649E7"/>
    <w:multiLevelType w:val="hybridMultilevel"/>
    <w:tmpl w:val="B2225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175756E"/>
    <w:multiLevelType w:val="hybridMultilevel"/>
    <w:tmpl w:val="799E0E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45C3250"/>
    <w:multiLevelType w:val="hybridMultilevel"/>
    <w:tmpl w:val="F5E6032C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>
    <w:nsid w:val="748D0357"/>
    <w:multiLevelType w:val="hybridMultilevel"/>
    <w:tmpl w:val="9ACAA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C86AAD"/>
    <w:multiLevelType w:val="hybridMultilevel"/>
    <w:tmpl w:val="56069A7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>
    <w:nsid w:val="79993BFA"/>
    <w:multiLevelType w:val="hybridMultilevel"/>
    <w:tmpl w:val="507E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14"/>
  </w:num>
  <w:num w:numId="4">
    <w:abstractNumId w:val="16"/>
  </w:num>
  <w:num w:numId="5">
    <w:abstractNumId w:val="2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9"/>
  </w:num>
  <w:num w:numId="10">
    <w:abstractNumId w:val="27"/>
  </w:num>
  <w:num w:numId="11">
    <w:abstractNumId w:val="2"/>
  </w:num>
  <w:num w:numId="12">
    <w:abstractNumId w:val="21"/>
  </w:num>
  <w:num w:numId="13">
    <w:abstractNumId w:val="3"/>
  </w:num>
  <w:num w:numId="14">
    <w:abstractNumId w:val="11"/>
  </w:num>
  <w:num w:numId="15">
    <w:abstractNumId w:val="24"/>
  </w:num>
  <w:num w:numId="16">
    <w:abstractNumId w:val="19"/>
  </w:num>
  <w:num w:numId="17">
    <w:abstractNumId w:val="6"/>
  </w:num>
  <w:num w:numId="18">
    <w:abstractNumId w:val="25"/>
  </w:num>
  <w:num w:numId="19">
    <w:abstractNumId w:val="10"/>
  </w:num>
  <w:num w:numId="20">
    <w:abstractNumId w:val="33"/>
  </w:num>
  <w:num w:numId="21">
    <w:abstractNumId w:val="17"/>
  </w:num>
  <w:num w:numId="22">
    <w:abstractNumId w:val="23"/>
  </w:num>
  <w:num w:numId="23">
    <w:abstractNumId w:val="32"/>
  </w:num>
  <w:num w:numId="24">
    <w:abstractNumId w:val="15"/>
  </w:num>
  <w:num w:numId="25">
    <w:abstractNumId w:val="29"/>
  </w:num>
  <w:num w:numId="26">
    <w:abstractNumId w:val="28"/>
  </w:num>
  <w:num w:numId="27">
    <w:abstractNumId w:val="12"/>
  </w:num>
  <w:num w:numId="28">
    <w:abstractNumId w:val="8"/>
  </w:num>
  <w:num w:numId="29">
    <w:abstractNumId w:val="4"/>
  </w:num>
  <w:num w:numId="30">
    <w:abstractNumId w:val="18"/>
  </w:num>
  <w:num w:numId="31">
    <w:abstractNumId w:val="26"/>
  </w:num>
  <w:num w:numId="32">
    <w:abstractNumId w:val="30"/>
  </w:num>
  <w:num w:numId="33">
    <w:abstractNumId w:val="5"/>
  </w:num>
  <w:num w:numId="34">
    <w:abstractNumId w:val="22"/>
  </w:num>
  <w:num w:numId="35">
    <w:abstractNumId w:val="31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DB"/>
    <w:rsid w:val="000303D1"/>
    <w:rsid w:val="00031C8C"/>
    <w:rsid w:val="000A1F2B"/>
    <w:rsid w:val="00151E33"/>
    <w:rsid w:val="0018479D"/>
    <w:rsid w:val="002063C6"/>
    <w:rsid w:val="00257C90"/>
    <w:rsid w:val="002E6A1E"/>
    <w:rsid w:val="00301468"/>
    <w:rsid w:val="00303528"/>
    <w:rsid w:val="003A0A19"/>
    <w:rsid w:val="003C35F5"/>
    <w:rsid w:val="003D4016"/>
    <w:rsid w:val="00425C7E"/>
    <w:rsid w:val="004519FD"/>
    <w:rsid w:val="0046089A"/>
    <w:rsid w:val="00510381"/>
    <w:rsid w:val="00530EED"/>
    <w:rsid w:val="005961DB"/>
    <w:rsid w:val="006632AD"/>
    <w:rsid w:val="006D5D12"/>
    <w:rsid w:val="00753B17"/>
    <w:rsid w:val="007D5DCB"/>
    <w:rsid w:val="00827B1E"/>
    <w:rsid w:val="00833CF7"/>
    <w:rsid w:val="008A262C"/>
    <w:rsid w:val="00906B41"/>
    <w:rsid w:val="00910CF5"/>
    <w:rsid w:val="00952593"/>
    <w:rsid w:val="0095616F"/>
    <w:rsid w:val="009B2A4D"/>
    <w:rsid w:val="00A07CB5"/>
    <w:rsid w:val="00A26410"/>
    <w:rsid w:val="00B21D36"/>
    <w:rsid w:val="00B44000"/>
    <w:rsid w:val="00B51E44"/>
    <w:rsid w:val="00B7198C"/>
    <w:rsid w:val="00BA79D9"/>
    <w:rsid w:val="00BB7B0C"/>
    <w:rsid w:val="00BD08B0"/>
    <w:rsid w:val="00BF3515"/>
    <w:rsid w:val="00C250D5"/>
    <w:rsid w:val="00C301CD"/>
    <w:rsid w:val="00C3065D"/>
    <w:rsid w:val="00C644D2"/>
    <w:rsid w:val="00D5413A"/>
    <w:rsid w:val="00D9147B"/>
    <w:rsid w:val="00DD092C"/>
    <w:rsid w:val="00F158E4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6E862-2491-4001-B881-8EDEE1FD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B51E44"/>
    <w:pPr>
      <w:keepNext/>
      <w:keepLines/>
      <w:spacing w:after="35" w:line="240" w:lineRule="auto"/>
      <w:ind w:left="315" w:right="-3830" w:hanging="10"/>
      <w:outlineLvl w:val="1"/>
    </w:pPr>
    <w:rPr>
      <w:rFonts w:ascii="Microsoft JhengHei UI" w:eastAsia="Microsoft JhengHei UI" w:hAnsi="Microsoft JhengHei UI" w:cs="Microsoft JhengHei U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1D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51E44"/>
    <w:rPr>
      <w:rFonts w:ascii="Microsoft JhengHei UI" w:eastAsia="Microsoft JhengHei UI" w:hAnsi="Microsoft JhengHei UI" w:cs="Microsoft JhengHei UI"/>
      <w:b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0A1F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0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8B0"/>
  </w:style>
  <w:style w:type="paragraph" w:styleId="Footer">
    <w:name w:val="footer"/>
    <w:basedOn w:val="Normal"/>
    <w:link w:val="FooterChar"/>
    <w:uiPriority w:val="99"/>
    <w:unhideWhenUsed/>
    <w:rsid w:val="00BD0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8B0"/>
  </w:style>
  <w:style w:type="paragraph" w:customStyle="1" w:styleId="Default">
    <w:name w:val="Default"/>
    <w:rsid w:val="00C64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644D2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sumeBodyChar">
    <w:name w:val="Resume Body Char"/>
    <w:basedOn w:val="Normal"/>
    <w:link w:val="ResumeBodyCharChar"/>
    <w:rsid w:val="00B4400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ResumeBodyCharChar">
    <w:name w:val="Resume Body Char Char"/>
    <w:link w:val="ResumeBodyChar"/>
    <w:rsid w:val="00B44000"/>
    <w:rPr>
      <w:rFonts w:ascii="Times New Roman" w:eastAsia="Times New Roman" w:hAnsi="Times New Roman" w:cs="Times New Roman"/>
      <w:sz w:val="20"/>
      <w:szCs w:val="24"/>
    </w:rPr>
  </w:style>
  <w:style w:type="paragraph" w:customStyle="1" w:styleId="ResumeBullet">
    <w:name w:val="Resume Bullet"/>
    <w:basedOn w:val="Normal"/>
    <w:next w:val="ResumeBullet2"/>
    <w:rsid w:val="00B21D36"/>
    <w:pPr>
      <w:keepLines/>
      <w:widowControl w:val="0"/>
      <w:numPr>
        <w:numId w:val="16"/>
      </w:numPr>
      <w:spacing w:before="60"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ResumeBullet2">
    <w:name w:val="Resume Bullet 2"/>
    <w:rsid w:val="00B21D36"/>
    <w:pPr>
      <w:numPr>
        <w:ilvl w:val="1"/>
        <w:numId w:val="16"/>
      </w:num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ijotsuper5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2021-02-20T17:40:00Z</dcterms:created>
  <dcterms:modified xsi:type="dcterms:W3CDTF">2021-03-11T09:39:00Z</dcterms:modified>
</cp:coreProperties>
</file>