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EA0F" w14:textId="7E1408D7" w:rsidR="00465B5E" w:rsidRPr="00891ADD" w:rsidRDefault="00E9460C" w:rsidP="00035DA1">
      <w:pPr>
        <w:spacing w:after="0" w:line="233" w:lineRule="auto"/>
        <w:jc w:val="right"/>
        <w:rPr>
          <w:rFonts w:ascii="Gill Sans MT" w:hAnsi="Gill Sans MT"/>
          <w:color w:val="2E74B5" w:themeColor="accent1" w:themeShade="BF"/>
          <w:sz w:val="44"/>
          <w:szCs w:val="34"/>
        </w:rPr>
      </w:pPr>
      <w:r w:rsidRPr="00EB1140">
        <w:rPr>
          <w:rFonts w:ascii="Gill Sans MT" w:eastAsia="Calibri" w:hAnsi="Gill Sans MT"/>
          <w:color w:val="0070C0"/>
          <w:sz w:val="40"/>
          <w:szCs w:val="32"/>
        </w:rPr>
        <w:t xml:space="preserve">GABRIELLE KELLEY, </w:t>
      </w:r>
      <w:r w:rsidR="004E199F">
        <w:rPr>
          <w:rFonts w:ascii="Gill Sans MT" w:eastAsia="Calibri" w:hAnsi="Gill Sans MT"/>
          <w:color w:val="0070C0"/>
          <w:sz w:val="28"/>
        </w:rPr>
        <w:t>PMP, C</w:t>
      </w:r>
      <w:r w:rsidRPr="00EB1140">
        <w:rPr>
          <w:rFonts w:ascii="Gill Sans MT" w:eastAsia="Calibri" w:hAnsi="Gill Sans MT"/>
          <w:color w:val="0070C0"/>
          <w:sz w:val="28"/>
        </w:rPr>
        <w:t>SM</w:t>
      </w:r>
    </w:p>
    <w:p w14:paraId="23B1336B" w14:textId="506F12DD" w:rsidR="00465B5E" w:rsidRPr="00EB1140" w:rsidRDefault="00E9460C" w:rsidP="00035DA1">
      <w:pPr>
        <w:spacing w:after="0" w:line="233" w:lineRule="auto"/>
        <w:jc w:val="right"/>
        <w:rPr>
          <w:rFonts w:ascii="Gill Sans MT" w:hAnsi="Gill Sans MT"/>
          <w:sz w:val="21"/>
          <w:szCs w:val="21"/>
        </w:rPr>
      </w:pPr>
      <w:r w:rsidRPr="00EB1140">
        <w:rPr>
          <w:rFonts w:ascii="Gill Sans MT" w:hAnsi="Gill Sans MT"/>
          <w:sz w:val="21"/>
          <w:szCs w:val="21"/>
        </w:rPr>
        <w:t>Somerville, TN</w:t>
      </w:r>
      <w:r w:rsidR="004A47D5" w:rsidRPr="00EB1140">
        <w:rPr>
          <w:rFonts w:ascii="Gill Sans MT" w:hAnsi="Gill Sans MT"/>
          <w:sz w:val="21"/>
          <w:szCs w:val="21"/>
        </w:rPr>
        <w:t xml:space="preserve"> </w:t>
      </w:r>
      <w:r w:rsidR="00465B5E" w:rsidRPr="00EB1140">
        <w:rPr>
          <w:rFonts w:ascii="Gill Sans MT" w:hAnsi="Gill Sans MT"/>
          <w:sz w:val="21"/>
          <w:szCs w:val="21"/>
        </w:rPr>
        <w:t xml:space="preserve">| </w:t>
      </w:r>
      <w:r w:rsidRPr="00EB1140">
        <w:rPr>
          <w:rFonts w:ascii="Gill Sans MT" w:hAnsi="Gill Sans MT"/>
          <w:sz w:val="21"/>
          <w:szCs w:val="21"/>
        </w:rPr>
        <w:t>901.598.7478</w:t>
      </w:r>
    </w:p>
    <w:p w14:paraId="600E4DE9" w14:textId="2D4CD4A2" w:rsidR="00465B5E" w:rsidRPr="00EB1140" w:rsidRDefault="00E9460C" w:rsidP="00035DA1">
      <w:pPr>
        <w:spacing w:after="0" w:line="233" w:lineRule="auto"/>
        <w:jc w:val="right"/>
        <w:rPr>
          <w:rFonts w:ascii="Gill Sans MT" w:hAnsi="Gill Sans MT"/>
          <w:sz w:val="21"/>
          <w:szCs w:val="21"/>
        </w:rPr>
      </w:pPr>
      <w:r w:rsidRPr="00EB1140">
        <w:rPr>
          <w:rFonts w:ascii="Gill Sans MT" w:hAnsi="Gill Sans MT"/>
          <w:sz w:val="21"/>
          <w:szCs w:val="21"/>
        </w:rPr>
        <w:t>gck1026@gmail.com</w:t>
      </w:r>
      <w:r w:rsidR="00A82309" w:rsidRPr="00EB1140">
        <w:rPr>
          <w:rFonts w:ascii="Gill Sans MT" w:hAnsi="Gill Sans MT"/>
          <w:sz w:val="21"/>
          <w:szCs w:val="21"/>
        </w:rPr>
        <w:t xml:space="preserve"> | </w:t>
      </w:r>
      <w:r w:rsidRPr="00EB1140">
        <w:rPr>
          <w:rFonts w:ascii="Gill Sans MT" w:hAnsi="Gill Sans MT"/>
          <w:sz w:val="21"/>
          <w:szCs w:val="21"/>
        </w:rPr>
        <w:t>linkedin.com/in/</w:t>
      </w:r>
      <w:proofErr w:type="spellStart"/>
      <w:r w:rsidRPr="00EB1140">
        <w:rPr>
          <w:rFonts w:ascii="Gill Sans MT" w:hAnsi="Gill Sans MT"/>
          <w:sz w:val="21"/>
          <w:szCs w:val="21"/>
        </w:rPr>
        <w:t>gabriellekelley</w:t>
      </w:r>
      <w:proofErr w:type="spellEnd"/>
    </w:p>
    <w:p w14:paraId="1FCFCCC5" w14:textId="77777777" w:rsidR="00465B5E" w:rsidRPr="00E34BE2" w:rsidRDefault="00465B5E" w:rsidP="00035DA1">
      <w:pPr>
        <w:pStyle w:val="ListParagraph"/>
        <w:spacing w:after="0" w:line="233" w:lineRule="auto"/>
        <w:rPr>
          <w:rFonts w:ascii="Gill Sans MT" w:hAnsi="Gill Sans MT"/>
          <w:b/>
        </w:rPr>
      </w:pPr>
      <w:r w:rsidRPr="00E34BE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8EE0" wp14:editId="3E890F60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249E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0;margin-top:9.25pt;width:547.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">
                <v:stroke dashstyle="1 1" endcap="round"/>
              </v:shape>
            </w:pict>
          </mc:Fallback>
        </mc:AlternateContent>
      </w:r>
    </w:p>
    <w:p w14:paraId="78EB1D1A" w14:textId="044774BE" w:rsidR="00B65D32" w:rsidRPr="00B65D32" w:rsidRDefault="00B65D32" w:rsidP="00035DA1">
      <w:pPr>
        <w:pStyle w:val="ListParagraph"/>
        <w:numPr>
          <w:ilvl w:val="0"/>
          <w:numId w:val="4"/>
        </w:numPr>
        <w:spacing w:after="0" w:line="233" w:lineRule="auto"/>
        <w:ind w:left="450" w:right="108" w:hanging="450"/>
        <w:rPr>
          <w:rFonts w:ascii="Gill Sans MT" w:hAnsi="Gill Sans MT"/>
          <w:sz w:val="20"/>
          <w:szCs w:val="20"/>
        </w:rPr>
      </w:pPr>
      <w:r w:rsidRPr="00B65D32">
        <w:rPr>
          <w:rFonts w:ascii="Gill Sans MT" w:hAnsi="Gill Sans MT"/>
          <w:b/>
          <w:i/>
          <w:sz w:val="20"/>
          <w:szCs w:val="20"/>
        </w:rPr>
        <w:t xml:space="preserve">An </w:t>
      </w:r>
      <w:r>
        <w:rPr>
          <w:rFonts w:ascii="Gill Sans MT" w:hAnsi="Gill Sans MT"/>
          <w:b/>
          <w:i/>
          <w:sz w:val="20"/>
          <w:szCs w:val="20"/>
        </w:rPr>
        <w:t>agile project manager</w:t>
      </w:r>
      <w:r w:rsidRPr="00B65D32">
        <w:rPr>
          <w:rFonts w:ascii="Gill Sans MT" w:hAnsi="Gill Sans MT"/>
          <w:b/>
          <w:i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 consultant</w:t>
      </w:r>
      <w:r w:rsidRPr="00B65D32">
        <w:rPr>
          <w:rFonts w:ascii="Gill Sans MT" w:hAnsi="Gill Sans MT"/>
          <w:sz w:val="20"/>
          <w:szCs w:val="20"/>
        </w:rPr>
        <w:t xml:space="preserve"> proven </w:t>
      </w:r>
      <w:r>
        <w:rPr>
          <w:rFonts w:ascii="Gill Sans MT" w:hAnsi="Gill Sans MT"/>
          <w:sz w:val="20"/>
          <w:szCs w:val="20"/>
        </w:rPr>
        <w:t>to</w:t>
      </w:r>
      <w:r w:rsidRPr="00B65D32">
        <w:rPr>
          <w:rFonts w:ascii="Gill Sans MT" w:hAnsi="Gill Sans MT"/>
          <w:sz w:val="20"/>
          <w:szCs w:val="20"/>
        </w:rPr>
        <w:t xml:space="preserve"> analyz</w:t>
      </w:r>
      <w:r>
        <w:rPr>
          <w:rFonts w:ascii="Gill Sans MT" w:hAnsi="Gill Sans MT"/>
          <w:sz w:val="20"/>
          <w:szCs w:val="20"/>
        </w:rPr>
        <w:t>e</w:t>
      </w:r>
      <w:r w:rsidRPr="00B65D32">
        <w:rPr>
          <w:rFonts w:ascii="Gill Sans MT" w:hAnsi="Gill Sans MT"/>
          <w:sz w:val="20"/>
          <w:szCs w:val="20"/>
        </w:rPr>
        <w:t>, optimiz</w:t>
      </w:r>
      <w:r>
        <w:rPr>
          <w:rFonts w:ascii="Gill Sans MT" w:hAnsi="Gill Sans MT"/>
          <w:sz w:val="20"/>
          <w:szCs w:val="20"/>
        </w:rPr>
        <w:t>e</w:t>
      </w:r>
      <w:r w:rsidRPr="00B65D32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B65D32">
        <w:rPr>
          <w:rFonts w:ascii="Gill Sans MT" w:hAnsi="Gill Sans MT"/>
          <w:sz w:val="20"/>
          <w:szCs w:val="20"/>
        </w:rPr>
        <w:t xml:space="preserve"> maximiz</w:t>
      </w:r>
      <w:r>
        <w:rPr>
          <w:rFonts w:ascii="Gill Sans MT" w:hAnsi="Gill Sans MT"/>
          <w:sz w:val="20"/>
          <w:szCs w:val="20"/>
        </w:rPr>
        <w:t>e</w:t>
      </w:r>
      <w:r w:rsidRPr="00B65D32">
        <w:rPr>
          <w:rFonts w:ascii="Gill Sans MT" w:hAnsi="Gill Sans MT"/>
          <w:sz w:val="20"/>
          <w:szCs w:val="20"/>
        </w:rPr>
        <w:t xml:space="preserve"> business </w:t>
      </w:r>
      <w:r>
        <w:rPr>
          <w:rFonts w:ascii="Gill Sans MT" w:hAnsi="Gill Sans MT"/>
          <w:sz w:val="20"/>
          <w:szCs w:val="20"/>
        </w:rPr>
        <w:t>tools and technologies</w:t>
      </w:r>
      <w:r w:rsidRPr="00B65D32">
        <w:rPr>
          <w:rFonts w:ascii="Gill Sans MT" w:hAnsi="Gill Sans MT"/>
          <w:sz w:val="20"/>
          <w:szCs w:val="20"/>
        </w:rPr>
        <w:t xml:space="preserve">. </w:t>
      </w:r>
    </w:p>
    <w:p w14:paraId="6EC87936" w14:textId="77777777" w:rsidR="00B65D32" w:rsidRPr="00B65D32" w:rsidRDefault="00B65D32" w:rsidP="00035DA1">
      <w:pPr>
        <w:pStyle w:val="ListParagraph"/>
        <w:numPr>
          <w:ilvl w:val="0"/>
          <w:numId w:val="4"/>
        </w:numPr>
        <w:spacing w:after="0" w:line="233" w:lineRule="auto"/>
        <w:ind w:left="450" w:right="108" w:hanging="450"/>
        <w:rPr>
          <w:rFonts w:ascii="Gill Sans MT" w:hAnsi="Gill Sans MT"/>
          <w:sz w:val="20"/>
          <w:szCs w:val="20"/>
        </w:rPr>
      </w:pPr>
      <w:r w:rsidRPr="00B65D32">
        <w:rPr>
          <w:rFonts w:ascii="Gill Sans MT" w:hAnsi="Gill Sans MT"/>
          <w:b/>
          <w:i/>
          <w:sz w:val="20"/>
          <w:szCs w:val="20"/>
        </w:rPr>
        <w:t xml:space="preserve">An analytical powerhouse </w:t>
      </w:r>
      <w:r w:rsidRPr="00B65D32">
        <w:rPr>
          <w:rFonts w:ascii="Gill Sans MT" w:hAnsi="Gill Sans MT"/>
          <w:sz w:val="20"/>
          <w:szCs w:val="20"/>
        </w:rPr>
        <w:t xml:space="preserve">who leverages data visualization to communicate critical insights to non-technical users. </w:t>
      </w:r>
    </w:p>
    <w:p w14:paraId="1BDEF5BE" w14:textId="0DB79402" w:rsidR="00B65D32" w:rsidRPr="00B65D32" w:rsidRDefault="00B65D32" w:rsidP="00035DA1">
      <w:pPr>
        <w:pStyle w:val="ListParagraph"/>
        <w:numPr>
          <w:ilvl w:val="0"/>
          <w:numId w:val="4"/>
        </w:numPr>
        <w:spacing w:after="0" w:line="233" w:lineRule="auto"/>
        <w:ind w:left="450" w:right="108" w:hanging="450"/>
        <w:rPr>
          <w:rFonts w:ascii="Gill Sans MT" w:hAnsi="Gill Sans MT"/>
          <w:sz w:val="20"/>
          <w:szCs w:val="20"/>
        </w:rPr>
      </w:pPr>
      <w:r w:rsidRPr="00B65D32">
        <w:rPr>
          <w:rFonts w:ascii="Gill Sans MT" w:hAnsi="Gill Sans MT"/>
          <w:b/>
          <w:i/>
          <w:sz w:val="20"/>
          <w:szCs w:val="20"/>
        </w:rPr>
        <w:t>A complex problem solver</w:t>
      </w:r>
      <w:r w:rsidRPr="00B65D32">
        <w:rPr>
          <w:rFonts w:ascii="Gill Sans MT" w:hAnsi="Gill Sans MT"/>
          <w:i/>
          <w:sz w:val="20"/>
          <w:szCs w:val="20"/>
        </w:rPr>
        <w:t xml:space="preserve"> </w:t>
      </w:r>
      <w:r w:rsidRPr="00B65D32">
        <w:rPr>
          <w:rFonts w:ascii="Gill Sans MT" w:hAnsi="Gill Sans MT"/>
          <w:sz w:val="20"/>
          <w:szCs w:val="20"/>
        </w:rPr>
        <w:t xml:space="preserve">who evaluates business performance and </w:t>
      </w:r>
      <w:r w:rsidR="003C0026">
        <w:rPr>
          <w:rFonts w:ascii="Gill Sans MT" w:hAnsi="Gill Sans MT"/>
          <w:sz w:val="20"/>
          <w:szCs w:val="20"/>
        </w:rPr>
        <w:t>implements solutions that sustain long-term growth.</w:t>
      </w:r>
    </w:p>
    <w:p w14:paraId="522CA7A2" w14:textId="77777777" w:rsidR="00465B5E" w:rsidRPr="00E34BE2" w:rsidRDefault="00465B5E" w:rsidP="00035DA1">
      <w:pPr>
        <w:pStyle w:val="ListParagraph"/>
        <w:spacing w:after="0" w:line="233" w:lineRule="auto"/>
        <w:rPr>
          <w:rFonts w:ascii="Gill Sans MT" w:hAnsi="Gill Sans MT"/>
          <w:b/>
        </w:rPr>
      </w:pPr>
      <w:r w:rsidRPr="00E34BE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FB436" wp14:editId="7A514964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BF0D37E" id="Straight Arrow Connector 1" o:spid="_x0000_s1026" type="#_x0000_t32" style="position:absolute;margin-left:0;margin-top:9.25pt;width:547.5pt;height: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">
                <v:stroke dashstyle="1 1" endcap="round"/>
              </v:shape>
            </w:pict>
          </mc:Fallback>
        </mc:AlternateContent>
      </w:r>
    </w:p>
    <w:p w14:paraId="1627D330" w14:textId="2CBC224E" w:rsidR="00465B5E" w:rsidRPr="003A3013" w:rsidRDefault="00481134" w:rsidP="00035DA1">
      <w:pPr>
        <w:spacing w:after="0" w:line="233" w:lineRule="auto"/>
        <w:rPr>
          <w:rFonts w:ascii="Gill Sans MT" w:hAnsi="Gill Sans MT"/>
        </w:rPr>
      </w:pPr>
      <w:r w:rsidRPr="003A3013">
        <w:rPr>
          <w:rFonts w:ascii="Gill Sans MT" w:hAnsi="Gill Sans MT"/>
        </w:rPr>
        <w:t>SUMMARY OF SKILLS</w:t>
      </w:r>
    </w:p>
    <w:p w14:paraId="10DD8A0B" w14:textId="77777777" w:rsidR="00A82309" w:rsidRPr="00E34BE2" w:rsidRDefault="00A82309" w:rsidP="00035DA1">
      <w:pPr>
        <w:pStyle w:val="ListParagraph"/>
        <w:numPr>
          <w:ilvl w:val="0"/>
          <w:numId w:val="2"/>
        </w:numPr>
        <w:spacing w:after="40" w:line="233" w:lineRule="auto"/>
        <w:ind w:right="108"/>
        <w:rPr>
          <w:rFonts w:ascii="Gill Sans MT" w:hAnsi="Gill Sans MT"/>
          <w:sz w:val="32"/>
          <w:szCs w:val="32"/>
        </w:rPr>
        <w:sectPr w:rsidR="00A82309" w:rsidRPr="00E34BE2" w:rsidSect="00A823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80E971" w14:textId="4079FDAD" w:rsidR="00A82309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Momentum</w:t>
      </w:r>
    </w:p>
    <w:p w14:paraId="2305A5E0" w14:textId="7A006C3D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SAP</w:t>
      </w:r>
    </w:p>
    <w:p w14:paraId="7D45642E" w14:textId="627DCA45" w:rsidR="006A03FB" w:rsidRPr="003A3013" w:rsidRDefault="006A03FB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APEX</w:t>
      </w:r>
    </w:p>
    <w:p w14:paraId="0EC5A664" w14:textId="547F164A" w:rsidR="006A03FB" w:rsidRPr="003A3013" w:rsidRDefault="004E199F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PMBOK</w:t>
      </w:r>
    </w:p>
    <w:p w14:paraId="03F09E34" w14:textId="5BC5A2BA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Salesforce</w:t>
      </w:r>
    </w:p>
    <w:p w14:paraId="4800A0AC" w14:textId="0183F3AE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Tableau</w:t>
      </w:r>
    </w:p>
    <w:p w14:paraId="3E280718" w14:textId="6595B011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JIRA</w:t>
      </w:r>
    </w:p>
    <w:p w14:paraId="3A907230" w14:textId="4B1FBA03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Verint</w:t>
      </w:r>
      <w:r w:rsidR="00DE718B" w:rsidRPr="003A3013">
        <w:rPr>
          <w:rFonts w:ascii="Gill Sans MT" w:hAnsi="Gill Sans MT"/>
          <w:sz w:val="20"/>
          <w:szCs w:val="20"/>
        </w:rPr>
        <w:t xml:space="preserve"> WFM</w:t>
      </w:r>
    </w:p>
    <w:p w14:paraId="3739C0ED" w14:textId="4F727BBB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Confluence</w:t>
      </w:r>
    </w:p>
    <w:p w14:paraId="76018734" w14:textId="3C83FF24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SharePoint</w:t>
      </w:r>
    </w:p>
    <w:p w14:paraId="2EDFE0DF" w14:textId="23D24F04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Oracle</w:t>
      </w:r>
      <w:r w:rsidR="00EF5821" w:rsidRPr="003A3013">
        <w:rPr>
          <w:rFonts w:ascii="Gill Sans MT" w:hAnsi="Gill Sans MT"/>
          <w:sz w:val="20"/>
          <w:szCs w:val="20"/>
        </w:rPr>
        <w:t xml:space="preserve"> CRM</w:t>
      </w:r>
    </w:p>
    <w:p w14:paraId="7A176FEA" w14:textId="25C9B924" w:rsidR="003B0DC8" w:rsidRPr="003A3013" w:rsidRDefault="003B0DC8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Cisco</w:t>
      </w:r>
      <w:r w:rsidR="00DE718B" w:rsidRPr="003A3013">
        <w:rPr>
          <w:rFonts w:ascii="Gill Sans MT" w:hAnsi="Gill Sans MT"/>
          <w:sz w:val="20"/>
          <w:szCs w:val="20"/>
        </w:rPr>
        <w:t xml:space="preserve"> Telephony</w:t>
      </w:r>
    </w:p>
    <w:p w14:paraId="70404AAF" w14:textId="61C9ED7B" w:rsidR="00DF266C" w:rsidRPr="003A3013" w:rsidRDefault="00DF266C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Data Analytics</w:t>
      </w:r>
    </w:p>
    <w:p w14:paraId="1AA865B9" w14:textId="22D7DC31" w:rsidR="00DF266C" w:rsidRPr="003A3013" w:rsidRDefault="00DF266C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Technical Writing</w:t>
      </w:r>
    </w:p>
    <w:p w14:paraId="4E271BB1" w14:textId="63B94F72" w:rsidR="00C75C03" w:rsidRPr="003A3013" w:rsidRDefault="00C75C03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Data Visualization</w:t>
      </w:r>
    </w:p>
    <w:p w14:paraId="5729C458" w14:textId="3CD30242" w:rsidR="008A17D5" w:rsidRPr="003A3013" w:rsidRDefault="008A17D5" w:rsidP="00035DA1">
      <w:pPr>
        <w:pStyle w:val="ListParagraph"/>
        <w:numPr>
          <w:ilvl w:val="0"/>
          <w:numId w:val="5"/>
        </w:numPr>
        <w:spacing w:after="0" w:line="233" w:lineRule="auto"/>
        <w:ind w:right="108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Process Improvement</w:t>
      </w:r>
    </w:p>
    <w:p w14:paraId="399718E4" w14:textId="77777777" w:rsidR="00A82309" w:rsidRPr="00720D14" w:rsidRDefault="00A82309" w:rsidP="00035DA1">
      <w:pPr>
        <w:spacing w:after="0" w:line="233" w:lineRule="auto"/>
        <w:ind w:right="108"/>
        <w:rPr>
          <w:rFonts w:ascii="Gill Sans MT" w:hAnsi="Gill Sans MT"/>
          <w:sz w:val="24"/>
          <w:szCs w:val="24"/>
        </w:rPr>
        <w:sectPr w:rsidR="00A82309" w:rsidRPr="00720D14" w:rsidSect="003043F7">
          <w:type w:val="continuous"/>
          <w:pgSz w:w="12240" w:h="15840"/>
          <w:pgMar w:top="720" w:right="720" w:bottom="720" w:left="360" w:header="720" w:footer="720" w:gutter="0"/>
          <w:cols w:num="4" w:space="43"/>
          <w:docGrid w:linePitch="360"/>
        </w:sectPr>
      </w:pPr>
    </w:p>
    <w:p w14:paraId="74A2C522" w14:textId="77777777" w:rsidR="00465B5E" w:rsidRPr="00E34BE2" w:rsidRDefault="00465B5E" w:rsidP="00035DA1">
      <w:pPr>
        <w:spacing w:after="0" w:line="233" w:lineRule="auto"/>
        <w:rPr>
          <w:rFonts w:ascii="Gill Sans MT" w:hAnsi="Gill Sans MT"/>
          <w:b/>
        </w:rPr>
      </w:pPr>
      <w:r w:rsidRPr="00E34BE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97000" wp14:editId="1CCA6E6B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B339022" id="Straight Arrow Connector 2" o:spid="_x0000_s1026" type="#_x0000_t32" style="position:absolute;margin-left:0;margin-top:9.25pt;width:547.5pt;height:1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">
                <v:stroke dashstyle="1 1" endcap="round"/>
              </v:shape>
            </w:pict>
          </mc:Fallback>
        </mc:AlternateContent>
      </w:r>
    </w:p>
    <w:p w14:paraId="23718F2E" w14:textId="77777777" w:rsidR="00465B5E" w:rsidRPr="003A3013" w:rsidRDefault="00A82309" w:rsidP="00035DA1">
      <w:pPr>
        <w:spacing w:after="0" w:line="233" w:lineRule="auto"/>
        <w:rPr>
          <w:rFonts w:ascii="Gill Sans MT" w:hAnsi="Gill Sans MT"/>
        </w:rPr>
      </w:pPr>
      <w:r w:rsidRPr="003A3013">
        <w:rPr>
          <w:rFonts w:ascii="Gill Sans MT" w:hAnsi="Gill Sans MT"/>
        </w:rPr>
        <w:t>PROFE</w:t>
      </w:r>
      <w:r w:rsidR="00695591" w:rsidRPr="003A3013">
        <w:rPr>
          <w:rFonts w:ascii="Gill Sans MT" w:hAnsi="Gill Sans MT"/>
        </w:rPr>
        <w:t>S</w:t>
      </w:r>
      <w:r w:rsidRPr="003A3013">
        <w:rPr>
          <w:rFonts w:ascii="Gill Sans MT" w:hAnsi="Gill Sans MT"/>
        </w:rPr>
        <w:t>SIONAL EXPERIENCE</w:t>
      </w:r>
    </w:p>
    <w:p w14:paraId="461A8E8F" w14:textId="549937AD" w:rsidR="00C252DF" w:rsidRPr="003A3013" w:rsidRDefault="003B0DC8" w:rsidP="00035DA1">
      <w:pPr>
        <w:tabs>
          <w:tab w:val="right" w:pos="10800"/>
        </w:tabs>
        <w:spacing w:after="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  <w:u w:val="single"/>
        </w:rPr>
        <w:t>Deloitte</w:t>
      </w:r>
      <w:r w:rsidR="00A82309" w:rsidRPr="003A3013">
        <w:rPr>
          <w:rFonts w:ascii="Gill Sans MT" w:hAnsi="Gill Sans MT"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>Millington, TN</w:t>
      </w:r>
    </w:p>
    <w:p w14:paraId="2E4B7A70" w14:textId="4239D640" w:rsidR="00806F33" w:rsidRPr="003A3013" w:rsidRDefault="003B0DC8" w:rsidP="00035DA1">
      <w:pPr>
        <w:shd w:val="clear" w:color="auto" w:fill="F2F2F2" w:themeFill="background1" w:themeFillShade="F2"/>
        <w:tabs>
          <w:tab w:val="right" w:pos="8928"/>
          <w:tab w:val="right" w:pos="11520"/>
        </w:tabs>
        <w:spacing w:after="4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</w:rPr>
        <w:t>Consultant</w:t>
      </w:r>
      <w:r w:rsidR="00806F33" w:rsidRPr="003A3013">
        <w:rPr>
          <w:rFonts w:ascii="Gill Sans MT" w:hAnsi="Gill Sans MT"/>
          <w:b/>
          <w:sz w:val="20"/>
          <w:szCs w:val="20"/>
        </w:rPr>
        <w:t xml:space="preserve"> </w:t>
      </w:r>
      <w:r w:rsidR="00806F33" w:rsidRPr="003A3013">
        <w:rPr>
          <w:rFonts w:ascii="Gill Sans MT" w:hAnsi="Gill Sans MT"/>
          <w:b/>
          <w:sz w:val="20"/>
          <w:szCs w:val="20"/>
        </w:rPr>
        <w:tab/>
      </w:r>
      <w:r w:rsidR="00806F33" w:rsidRPr="003A3013">
        <w:rPr>
          <w:rFonts w:ascii="Gill Sans MT" w:hAnsi="Gill Sans MT"/>
          <w:b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>09/2019-Present</w:t>
      </w:r>
    </w:p>
    <w:p w14:paraId="04F63E3C" w14:textId="12DB1BC3" w:rsidR="00D65053" w:rsidRPr="003A3013" w:rsidRDefault="00D65053" w:rsidP="00035DA1">
      <w:pPr>
        <w:spacing w:after="12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 xml:space="preserve">Advise </w:t>
      </w:r>
      <w:r w:rsidR="00CC62DA">
        <w:rPr>
          <w:rFonts w:ascii="Gill Sans MT" w:hAnsi="Gill Sans MT"/>
          <w:sz w:val="20"/>
          <w:szCs w:val="20"/>
        </w:rPr>
        <w:t xml:space="preserve">and influence </w:t>
      </w:r>
      <w:r w:rsidR="00A54D6F" w:rsidRPr="003A3013">
        <w:rPr>
          <w:rFonts w:ascii="Gill Sans MT" w:hAnsi="Gill Sans MT"/>
          <w:sz w:val="20"/>
          <w:szCs w:val="20"/>
        </w:rPr>
        <w:t>the client (</w:t>
      </w:r>
      <w:r w:rsidR="004E199F">
        <w:rPr>
          <w:rFonts w:ascii="Gill Sans MT" w:hAnsi="Gill Sans MT"/>
          <w:sz w:val="20"/>
          <w:szCs w:val="20"/>
        </w:rPr>
        <w:t>executive leadership of the Unites States Navy</w:t>
      </w:r>
      <w:r w:rsidR="00A54D6F" w:rsidRPr="003A3013">
        <w:rPr>
          <w:rFonts w:ascii="Gill Sans MT" w:hAnsi="Gill Sans MT"/>
          <w:sz w:val="20"/>
          <w:szCs w:val="20"/>
        </w:rPr>
        <w:t>)</w:t>
      </w:r>
      <w:r w:rsidRPr="003A3013">
        <w:rPr>
          <w:rFonts w:ascii="Gill Sans MT" w:hAnsi="Gill Sans MT"/>
          <w:sz w:val="20"/>
          <w:szCs w:val="20"/>
        </w:rPr>
        <w:t xml:space="preserve"> </w:t>
      </w:r>
      <w:r w:rsidR="008D582A" w:rsidRPr="003A3013">
        <w:rPr>
          <w:rFonts w:ascii="Gill Sans MT" w:hAnsi="Gill Sans MT"/>
          <w:sz w:val="20"/>
          <w:szCs w:val="20"/>
        </w:rPr>
        <w:t xml:space="preserve">on the </w:t>
      </w:r>
      <w:proofErr w:type="spellStart"/>
      <w:r w:rsidR="008D582A" w:rsidRPr="003A3013">
        <w:rPr>
          <w:rFonts w:ascii="Gill Sans MT" w:hAnsi="Gill Sans MT"/>
          <w:sz w:val="20"/>
          <w:szCs w:val="20"/>
        </w:rPr>
        <w:t>MyNavy</w:t>
      </w:r>
      <w:proofErr w:type="spellEnd"/>
      <w:r w:rsidR="008D582A" w:rsidRPr="003A3013">
        <w:rPr>
          <w:rFonts w:ascii="Gill Sans MT" w:hAnsi="Gill Sans MT"/>
          <w:sz w:val="20"/>
          <w:szCs w:val="20"/>
        </w:rPr>
        <w:t xml:space="preserve"> Career Contact Center platform functions and performance. Report out on monthly volume statistics and trends, case aging, </w:t>
      </w:r>
      <w:r w:rsidR="00C76EBA" w:rsidRPr="003A3013">
        <w:rPr>
          <w:rFonts w:ascii="Gill Sans MT" w:hAnsi="Gill Sans MT"/>
          <w:sz w:val="20"/>
          <w:szCs w:val="20"/>
        </w:rPr>
        <w:t xml:space="preserve">and </w:t>
      </w:r>
      <w:r w:rsidR="008D582A" w:rsidRPr="003A3013">
        <w:rPr>
          <w:rFonts w:ascii="Gill Sans MT" w:hAnsi="Gill Sans MT"/>
          <w:sz w:val="20"/>
          <w:szCs w:val="20"/>
        </w:rPr>
        <w:t>operational briefs</w:t>
      </w:r>
      <w:r w:rsidR="00C76EBA" w:rsidRPr="003A3013">
        <w:rPr>
          <w:rFonts w:ascii="Gill Sans MT" w:hAnsi="Gill Sans MT"/>
          <w:sz w:val="20"/>
          <w:szCs w:val="20"/>
        </w:rPr>
        <w:t>. R</w:t>
      </w:r>
      <w:r w:rsidR="009E68E4" w:rsidRPr="003A3013">
        <w:rPr>
          <w:rFonts w:ascii="Gill Sans MT" w:hAnsi="Gill Sans MT"/>
          <w:sz w:val="20"/>
          <w:szCs w:val="20"/>
        </w:rPr>
        <w:t xml:space="preserve">egularly </w:t>
      </w:r>
      <w:r w:rsidR="008D582A" w:rsidRPr="003A3013">
        <w:rPr>
          <w:rFonts w:ascii="Gill Sans MT" w:hAnsi="Gill Sans MT"/>
          <w:sz w:val="20"/>
          <w:szCs w:val="20"/>
        </w:rPr>
        <w:t>updat</w:t>
      </w:r>
      <w:r w:rsidR="00C76EBA" w:rsidRPr="003A3013">
        <w:rPr>
          <w:rFonts w:ascii="Gill Sans MT" w:hAnsi="Gill Sans MT"/>
          <w:sz w:val="20"/>
          <w:szCs w:val="20"/>
        </w:rPr>
        <w:t>e</w:t>
      </w:r>
      <w:r w:rsidR="008D582A" w:rsidRPr="003A3013">
        <w:rPr>
          <w:rFonts w:ascii="Gill Sans MT" w:hAnsi="Gill Sans MT"/>
          <w:sz w:val="20"/>
          <w:szCs w:val="20"/>
        </w:rPr>
        <w:t xml:space="preserve"> RACI charts and SOPs</w:t>
      </w:r>
      <w:r w:rsidR="00C76EBA" w:rsidRPr="003A3013">
        <w:rPr>
          <w:rFonts w:ascii="Gill Sans MT" w:hAnsi="Gill Sans MT"/>
          <w:sz w:val="20"/>
          <w:szCs w:val="20"/>
        </w:rPr>
        <w:t>, developing training materials for user distribution.</w:t>
      </w:r>
    </w:p>
    <w:p w14:paraId="601D5487" w14:textId="7AC4C20E" w:rsidR="00A54D6F" w:rsidRPr="003A3013" w:rsidRDefault="00A54D6F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 xml:space="preserve">Oversaw two high-value RFPs end to end, from conception, development, and </w:t>
      </w:r>
      <w:r w:rsidR="009A489F" w:rsidRPr="003A3013">
        <w:rPr>
          <w:rFonts w:ascii="Gill Sans MT" w:hAnsi="Gill Sans MT"/>
          <w:sz w:val="20"/>
          <w:szCs w:val="20"/>
        </w:rPr>
        <w:t>final delivery.</w:t>
      </w:r>
    </w:p>
    <w:p w14:paraId="03A34F89" w14:textId="7ED4DAED" w:rsidR="00EC4C49" w:rsidRPr="003A3013" w:rsidRDefault="00EC4C49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Introduced a new process, reducing case backlog 10% and increasing knowledgebase usage 35% within two months.</w:t>
      </w:r>
    </w:p>
    <w:p w14:paraId="37D885F3" w14:textId="32938335" w:rsidR="00E36DFE" w:rsidRPr="003A3013" w:rsidRDefault="00E36DFE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Created real-time dashboard</w:t>
      </w:r>
      <w:r w:rsidR="00407182" w:rsidRPr="003A3013">
        <w:rPr>
          <w:rFonts w:ascii="Gill Sans MT" w:hAnsi="Gill Sans MT"/>
          <w:sz w:val="20"/>
          <w:szCs w:val="20"/>
        </w:rPr>
        <w:t>s</w:t>
      </w:r>
      <w:r w:rsidRPr="003A3013">
        <w:rPr>
          <w:rFonts w:ascii="Gill Sans MT" w:hAnsi="Gill Sans MT"/>
          <w:sz w:val="20"/>
          <w:szCs w:val="20"/>
        </w:rPr>
        <w:t xml:space="preserve"> that empowered leaders to</w:t>
      </w:r>
      <w:r w:rsidR="00407182" w:rsidRPr="003A3013">
        <w:rPr>
          <w:rFonts w:ascii="Gill Sans MT" w:hAnsi="Gill Sans MT"/>
          <w:sz w:val="20"/>
          <w:szCs w:val="20"/>
        </w:rPr>
        <w:t xml:space="preserve"> </w:t>
      </w:r>
      <w:r w:rsidRPr="003A3013">
        <w:rPr>
          <w:rFonts w:ascii="Gill Sans MT" w:hAnsi="Gill Sans MT"/>
          <w:sz w:val="20"/>
          <w:szCs w:val="20"/>
        </w:rPr>
        <w:t>increase customer satisfaction 5%</w:t>
      </w:r>
      <w:r w:rsidR="00407182" w:rsidRPr="003A3013">
        <w:rPr>
          <w:rFonts w:ascii="Gill Sans MT" w:hAnsi="Gill Sans MT"/>
          <w:sz w:val="20"/>
          <w:szCs w:val="20"/>
        </w:rPr>
        <w:t xml:space="preserve"> and track training items.</w:t>
      </w:r>
    </w:p>
    <w:p w14:paraId="6DD245CB" w14:textId="550E6092" w:rsidR="00EC535D" w:rsidRPr="003A3013" w:rsidRDefault="00EC535D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Automated daily operations reporting</w:t>
      </w:r>
      <w:r w:rsidR="003316DA">
        <w:rPr>
          <w:rFonts w:ascii="Gill Sans MT" w:hAnsi="Gill Sans MT"/>
          <w:sz w:val="20"/>
          <w:szCs w:val="20"/>
        </w:rPr>
        <w:t xml:space="preserve"> with Salesforce Analytics</w:t>
      </w:r>
      <w:r w:rsidR="00A54D6F" w:rsidRPr="003A3013">
        <w:rPr>
          <w:rFonts w:ascii="Gill Sans MT" w:hAnsi="Gill Sans MT"/>
          <w:sz w:val="20"/>
          <w:szCs w:val="20"/>
        </w:rPr>
        <w:t>,</w:t>
      </w:r>
      <w:r w:rsidRPr="003A3013">
        <w:rPr>
          <w:rFonts w:ascii="Gill Sans MT" w:hAnsi="Gill Sans MT"/>
          <w:sz w:val="20"/>
          <w:szCs w:val="20"/>
        </w:rPr>
        <w:t xml:space="preserve"> eliminating 15 hours per week of </w:t>
      </w:r>
      <w:r w:rsidR="00A54D6F" w:rsidRPr="003A3013">
        <w:rPr>
          <w:rFonts w:ascii="Gill Sans MT" w:hAnsi="Gill Sans MT"/>
          <w:sz w:val="20"/>
          <w:szCs w:val="20"/>
        </w:rPr>
        <w:t>labor</w:t>
      </w:r>
      <w:r w:rsidR="003316DA">
        <w:rPr>
          <w:rFonts w:ascii="Gill Sans MT" w:hAnsi="Gill Sans MT"/>
          <w:sz w:val="20"/>
          <w:szCs w:val="20"/>
        </w:rPr>
        <w:t>.</w:t>
      </w:r>
    </w:p>
    <w:p w14:paraId="57C49758" w14:textId="6B711F7F" w:rsidR="00C252DF" w:rsidRPr="003A3013" w:rsidRDefault="0024442F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Serve as the Reporting Lead for Salesforce CRM, holding over 20 trainings on reporting and dashboard utilities.</w:t>
      </w:r>
    </w:p>
    <w:p w14:paraId="4A286E27" w14:textId="239BB10F" w:rsidR="00C76EBA" w:rsidRPr="003A3013" w:rsidRDefault="00C76EBA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Mentor a team of ten through new hire orientation, onboarding, and ongoing development.</w:t>
      </w:r>
    </w:p>
    <w:p w14:paraId="57E43413" w14:textId="6FD69B68" w:rsidR="006F5C6E" w:rsidRPr="003A3013" w:rsidRDefault="006F5C6E" w:rsidP="00035DA1">
      <w:pPr>
        <w:spacing w:after="0" w:line="233" w:lineRule="auto"/>
        <w:rPr>
          <w:rFonts w:ascii="Gill Sans MT" w:hAnsi="Gill Sans MT"/>
          <w:sz w:val="20"/>
          <w:szCs w:val="20"/>
        </w:rPr>
      </w:pPr>
    </w:p>
    <w:p w14:paraId="15B2FF8A" w14:textId="3C6677DE" w:rsidR="006F5C6E" w:rsidRPr="003A3013" w:rsidRDefault="006F5C6E" w:rsidP="00035DA1">
      <w:pPr>
        <w:tabs>
          <w:tab w:val="right" w:pos="10800"/>
        </w:tabs>
        <w:spacing w:after="0" w:line="233" w:lineRule="auto"/>
        <w:rPr>
          <w:rFonts w:ascii="Gill Sans MT" w:hAnsi="Gill Sans MT"/>
          <w:b/>
          <w:sz w:val="20"/>
          <w:szCs w:val="20"/>
        </w:rPr>
      </w:pPr>
      <w:proofErr w:type="spellStart"/>
      <w:r w:rsidRPr="003A3013">
        <w:rPr>
          <w:rFonts w:ascii="Gill Sans MT" w:hAnsi="Gill Sans MT"/>
          <w:b/>
          <w:sz w:val="20"/>
          <w:szCs w:val="20"/>
          <w:u w:val="single"/>
        </w:rPr>
        <w:t>Gradkell</w:t>
      </w:r>
      <w:proofErr w:type="spellEnd"/>
      <w:r w:rsidRPr="003A3013">
        <w:rPr>
          <w:rFonts w:ascii="Gill Sans MT" w:hAnsi="Gill Sans MT"/>
          <w:b/>
          <w:sz w:val="20"/>
          <w:szCs w:val="20"/>
          <w:u w:val="single"/>
        </w:rPr>
        <w:t xml:space="preserve"> Systems</w:t>
      </w:r>
      <w:r w:rsidRPr="003A3013">
        <w:rPr>
          <w:rFonts w:ascii="Gill Sans MT" w:hAnsi="Gill Sans MT"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>Millington, TN</w:t>
      </w:r>
    </w:p>
    <w:p w14:paraId="0F021D6A" w14:textId="47FA03DC" w:rsidR="006F5C6E" w:rsidRPr="003A3013" w:rsidRDefault="006F5C6E" w:rsidP="00035DA1">
      <w:pPr>
        <w:shd w:val="clear" w:color="auto" w:fill="F2F2F2" w:themeFill="background1" w:themeFillShade="F2"/>
        <w:tabs>
          <w:tab w:val="right" w:pos="8928"/>
          <w:tab w:val="right" w:pos="11520"/>
        </w:tabs>
        <w:spacing w:after="4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</w:rPr>
        <w:t>Developer</w:t>
      </w:r>
      <w:r w:rsidRPr="003A3013">
        <w:rPr>
          <w:rFonts w:ascii="Gill Sans MT" w:hAnsi="Gill Sans MT"/>
          <w:b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ab/>
        <w:t>04/2019-09/2019</w:t>
      </w:r>
    </w:p>
    <w:p w14:paraId="17DD4B76" w14:textId="428D6EED" w:rsidR="006F5C6E" w:rsidRPr="003A3013" w:rsidRDefault="006A03FB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 xml:space="preserve">Modernized Army Corp of Engineers </w:t>
      </w:r>
      <w:r w:rsidR="00B723B0" w:rsidRPr="003A3013">
        <w:rPr>
          <w:rFonts w:ascii="Gill Sans MT" w:hAnsi="Gill Sans MT"/>
          <w:sz w:val="20"/>
          <w:szCs w:val="20"/>
        </w:rPr>
        <w:t>f</w:t>
      </w:r>
      <w:r w:rsidRPr="003A3013">
        <w:rPr>
          <w:rFonts w:ascii="Gill Sans MT" w:hAnsi="Gill Sans MT"/>
          <w:sz w:val="20"/>
          <w:szCs w:val="20"/>
        </w:rPr>
        <w:t xml:space="preserve">inancial </w:t>
      </w:r>
      <w:r w:rsidR="00B723B0" w:rsidRPr="003A3013">
        <w:rPr>
          <w:rFonts w:ascii="Gill Sans MT" w:hAnsi="Gill Sans MT"/>
          <w:sz w:val="20"/>
          <w:szCs w:val="20"/>
        </w:rPr>
        <w:t>m</w:t>
      </w:r>
      <w:r w:rsidRPr="003A3013">
        <w:rPr>
          <w:rFonts w:ascii="Gill Sans MT" w:hAnsi="Gill Sans MT"/>
          <w:sz w:val="20"/>
          <w:szCs w:val="20"/>
        </w:rPr>
        <w:t xml:space="preserve">anagement </w:t>
      </w:r>
      <w:r w:rsidR="00B723B0" w:rsidRPr="003A3013">
        <w:rPr>
          <w:rFonts w:ascii="Gill Sans MT" w:hAnsi="Gill Sans MT"/>
          <w:sz w:val="20"/>
          <w:szCs w:val="20"/>
        </w:rPr>
        <w:t>s</w:t>
      </w:r>
      <w:r w:rsidRPr="003A3013">
        <w:rPr>
          <w:rFonts w:ascii="Gill Sans MT" w:hAnsi="Gill Sans MT"/>
          <w:sz w:val="20"/>
          <w:szCs w:val="20"/>
        </w:rPr>
        <w:t>ystems</w:t>
      </w:r>
      <w:r w:rsidR="00AE37F7" w:rsidRPr="003A3013">
        <w:rPr>
          <w:rFonts w:ascii="Gill Sans MT" w:hAnsi="Gill Sans MT"/>
          <w:sz w:val="20"/>
          <w:szCs w:val="20"/>
        </w:rPr>
        <w:t xml:space="preserve"> from local-based to web-based application</w:t>
      </w:r>
      <w:r w:rsidR="00B723B0" w:rsidRPr="003A3013">
        <w:rPr>
          <w:rFonts w:ascii="Gill Sans MT" w:hAnsi="Gill Sans MT"/>
          <w:sz w:val="20"/>
          <w:szCs w:val="20"/>
        </w:rPr>
        <w:t>s</w:t>
      </w:r>
      <w:r w:rsidR="00AE37F7" w:rsidRPr="003A3013">
        <w:rPr>
          <w:rFonts w:ascii="Gill Sans MT" w:hAnsi="Gill Sans MT"/>
          <w:sz w:val="20"/>
          <w:szCs w:val="20"/>
        </w:rPr>
        <w:t>.</w:t>
      </w:r>
    </w:p>
    <w:p w14:paraId="1E9180BD" w14:textId="099D886D" w:rsidR="006A03FB" w:rsidRPr="003A3013" w:rsidRDefault="006A03FB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Developed code utilizing APEX and SQL</w:t>
      </w:r>
      <w:r w:rsidR="00E34D75" w:rsidRPr="003A3013">
        <w:rPr>
          <w:rFonts w:ascii="Gill Sans MT" w:hAnsi="Gill Sans MT"/>
          <w:sz w:val="20"/>
          <w:szCs w:val="20"/>
        </w:rPr>
        <w:t>, enabling in-depth analytical reporting and customized dashboards.</w:t>
      </w:r>
    </w:p>
    <w:p w14:paraId="7B877D22" w14:textId="7492A2CF" w:rsidR="00FE0D5E" w:rsidRPr="003A3013" w:rsidRDefault="00FE0D5E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Owned the entire software development lifecycle from conception, development, testing, launch, and support.</w:t>
      </w:r>
    </w:p>
    <w:p w14:paraId="1714D819" w14:textId="415A64C3" w:rsidR="006F5C6E" w:rsidRPr="003A3013" w:rsidRDefault="006F5C6E" w:rsidP="00035DA1">
      <w:pPr>
        <w:spacing w:after="0" w:line="233" w:lineRule="auto"/>
        <w:rPr>
          <w:rFonts w:ascii="Gill Sans MT" w:hAnsi="Gill Sans MT"/>
          <w:sz w:val="20"/>
          <w:szCs w:val="20"/>
        </w:rPr>
      </w:pPr>
    </w:p>
    <w:p w14:paraId="615AC233" w14:textId="260FE5AC" w:rsidR="00BF4DA4" w:rsidRPr="003A3013" w:rsidRDefault="00BF4DA4" w:rsidP="00035DA1">
      <w:pPr>
        <w:tabs>
          <w:tab w:val="right" w:pos="10800"/>
        </w:tabs>
        <w:spacing w:after="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  <w:u w:val="single"/>
        </w:rPr>
        <w:t>Gray Rock Consulting</w:t>
      </w:r>
      <w:r w:rsidRPr="003A3013">
        <w:rPr>
          <w:rFonts w:ascii="Gill Sans MT" w:hAnsi="Gill Sans MT"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>Arlington, VA</w:t>
      </w:r>
    </w:p>
    <w:p w14:paraId="71D8FD62" w14:textId="12FB8D48" w:rsidR="00BF4DA4" w:rsidRPr="003A3013" w:rsidRDefault="00BF4DA4" w:rsidP="00035DA1">
      <w:pPr>
        <w:shd w:val="clear" w:color="auto" w:fill="F2F2F2" w:themeFill="background1" w:themeFillShade="F2"/>
        <w:tabs>
          <w:tab w:val="right" w:pos="8928"/>
          <w:tab w:val="right" w:pos="11520"/>
        </w:tabs>
        <w:spacing w:after="4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</w:rPr>
        <w:t>Program Analyst</w:t>
      </w:r>
      <w:r w:rsidRPr="003A3013">
        <w:rPr>
          <w:rFonts w:ascii="Gill Sans MT" w:hAnsi="Gill Sans MT"/>
          <w:b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ab/>
        <w:t>08/2018-04/2019</w:t>
      </w:r>
    </w:p>
    <w:p w14:paraId="2C7D9728" w14:textId="05B18C71" w:rsidR="00BF4DA4" w:rsidRPr="003A3013" w:rsidRDefault="0097176A" w:rsidP="00035DA1">
      <w:pPr>
        <w:spacing w:after="12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Created standard operating procedures, quality assurance check sheets, and information verification processes for the Office of Management and Budget (OMB), reducing revision rates by 10%.</w:t>
      </w:r>
      <w:r w:rsidR="00D27E17" w:rsidRPr="003A3013">
        <w:rPr>
          <w:rFonts w:ascii="Gill Sans MT" w:hAnsi="Gill Sans MT"/>
          <w:sz w:val="20"/>
          <w:szCs w:val="20"/>
        </w:rPr>
        <w:t xml:space="preserve"> Increased monthly reporting transparency and accuracy.</w:t>
      </w:r>
    </w:p>
    <w:p w14:paraId="3D92BEF6" w14:textId="4FA3E4C8" w:rsidR="00BF4DA4" w:rsidRPr="003A3013" w:rsidRDefault="0097176A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Served as the Capital Planning and Investment (CPIC) subject matter expert for Program Managers.</w:t>
      </w:r>
    </w:p>
    <w:p w14:paraId="5D8CB4E1" w14:textId="7D4DC1B4" w:rsidR="0097176A" w:rsidRPr="003A3013" w:rsidRDefault="0097176A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>Provided recommendations on cost-saving measures, including compliance with case submission requirements.</w:t>
      </w:r>
    </w:p>
    <w:p w14:paraId="2B0D1313" w14:textId="03AA6E65" w:rsidR="00FF761A" w:rsidRPr="003A3013" w:rsidRDefault="00FF761A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sz w:val="20"/>
          <w:szCs w:val="20"/>
        </w:rPr>
        <w:t xml:space="preserve">Leveraged Oracle Primavera to develop a review process that eliminated human error and saved on </w:t>
      </w:r>
      <w:r w:rsidR="00BF460F" w:rsidRPr="003A3013">
        <w:rPr>
          <w:rFonts w:ascii="Gill Sans MT" w:hAnsi="Gill Sans MT"/>
          <w:sz w:val="20"/>
          <w:szCs w:val="20"/>
        </w:rPr>
        <w:t>monthly labor.</w:t>
      </w:r>
    </w:p>
    <w:p w14:paraId="43D87058" w14:textId="58396662" w:rsidR="00BF4DA4" w:rsidRPr="003A3013" w:rsidRDefault="00BF4DA4" w:rsidP="00035DA1">
      <w:pPr>
        <w:spacing w:after="0" w:line="233" w:lineRule="auto"/>
        <w:rPr>
          <w:rFonts w:ascii="Gill Sans MT" w:hAnsi="Gill Sans MT"/>
          <w:sz w:val="20"/>
          <w:szCs w:val="20"/>
        </w:rPr>
      </w:pPr>
    </w:p>
    <w:p w14:paraId="4904A509" w14:textId="38E26B9B" w:rsidR="008A17D5" w:rsidRPr="003A3013" w:rsidRDefault="003C442B" w:rsidP="00035DA1">
      <w:pPr>
        <w:tabs>
          <w:tab w:val="right" w:pos="10800"/>
        </w:tabs>
        <w:spacing w:after="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  <w:u w:val="single"/>
        </w:rPr>
        <w:t>CGI</w:t>
      </w:r>
      <w:r w:rsidR="008A17D5" w:rsidRPr="003A3013">
        <w:rPr>
          <w:rFonts w:ascii="Gill Sans MT" w:hAnsi="Gill Sans MT"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>Washington, D.C.</w:t>
      </w:r>
    </w:p>
    <w:p w14:paraId="523C1978" w14:textId="6C77D235" w:rsidR="008A17D5" w:rsidRPr="003A3013" w:rsidRDefault="003C442B" w:rsidP="00035DA1">
      <w:pPr>
        <w:shd w:val="clear" w:color="auto" w:fill="F2F2F2" w:themeFill="background1" w:themeFillShade="F2"/>
        <w:tabs>
          <w:tab w:val="right" w:pos="8928"/>
          <w:tab w:val="right" w:pos="11520"/>
        </w:tabs>
        <w:spacing w:after="4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</w:rPr>
        <w:t>Product Owner</w:t>
      </w:r>
      <w:r w:rsidR="008A17D5" w:rsidRPr="003A3013">
        <w:rPr>
          <w:rFonts w:ascii="Gill Sans MT" w:hAnsi="Gill Sans MT"/>
          <w:b/>
          <w:sz w:val="20"/>
          <w:szCs w:val="20"/>
        </w:rPr>
        <w:tab/>
      </w:r>
      <w:r w:rsidR="008A17D5" w:rsidRPr="003A3013">
        <w:rPr>
          <w:rFonts w:ascii="Gill Sans MT" w:hAnsi="Gill Sans MT"/>
          <w:b/>
          <w:sz w:val="20"/>
          <w:szCs w:val="20"/>
        </w:rPr>
        <w:tab/>
      </w:r>
      <w:r w:rsidRPr="003A3013">
        <w:rPr>
          <w:rFonts w:ascii="Gill Sans MT" w:hAnsi="Gill Sans MT"/>
          <w:b/>
          <w:sz w:val="20"/>
          <w:szCs w:val="20"/>
        </w:rPr>
        <w:t>05/2016-08/2018</w:t>
      </w:r>
    </w:p>
    <w:p w14:paraId="3EF6E765" w14:textId="419FB1E6" w:rsidR="003A3013" w:rsidRPr="003A3013" w:rsidRDefault="003A3013" w:rsidP="00035DA1">
      <w:pPr>
        <w:spacing w:after="120" w:line="233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Served as a Product Owner and Interface Lead for the Army Contract Writing System, ensuring requirements were met with developers. Acted as a traveling Training Lead supporting the US Courts during the upgrade of the Momentum system.</w:t>
      </w:r>
    </w:p>
    <w:p w14:paraId="2D19920C" w14:textId="5C89D63E" w:rsidR="008A17D5" w:rsidRDefault="00326D7F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Incorporated agile methodologies to drive projects to an on-time completion within budget and scope requirements.</w:t>
      </w:r>
    </w:p>
    <w:p w14:paraId="2EECEC8E" w14:textId="1EE6086B" w:rsidR="00326D7F" w:rsidRDefault="00326D7F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Produced technical documentation</w:t>
      </w:r>
      <w:r w:rsidR="00444AB9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 xml:space="preserve">including metrics, network diagrams, </w:t>
      </w:r>
      <w:r w:rsidR="00444AB9">
        <w:rPr>
          <w:rFonts w:ascii="Gill Sans MT" w:hAnsi="Gill Sans MT"/>
          <w:sz w:val="20"/>
          <w:szCs w:val="20"/>
        </w:rPr>
        <w:t>SLAs, and interface control documents.</w:t>
      </w:r>
    </w:p>
    <w:p w14:paraId="79DDB80D" w14:textId="40A202CC" w:rsidR="00B65D32" w:rsidRPr="003A3013" w:rsidRDefault="0080135D" w:rsidP="00035DA1">
      <w:pPr>
        <w:pStyle w:val="ListParagraph"/>
        <w:numPr>
          <w:ilvl w:val="0"/>
          <w:numId w:val="3"/>
        </w:numPr>
        <w:spacing w:after="0" w:line="233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Bridged the gap between technology and the business by translating technical information into </w:t>
      </w:r>
      <w:r w:rsidR="00E85CE6">
        <w:rPr>
          <w:rFonts w:ascii="Gill Sans MT" w:hAnsi="Gill Sans MT"/>
          <w:sz w:val="20"/>
          <w:szCs w:val="20"/>
        </w:rPr>
        <w:t>easy-to-understand</w:t>
      </w:r>
      <w:r>
        <w:rPr>
          <w:rFonts w:ascii="Gill Sans MT" w:hAnsi="Gill Sans MT"/>
          <w:sz w:val="20"/>
          <w:szCs w:val="20"/>
        </w:rPr>
        <w:t xml:space="preserve"> terms. </w:t>
      </w:r>
    </w:p>
    <w:p w14:paraId="5ECEDC67" w14:textId="77777777" w:rsidR="00C16B6D" w:rsidRPr="00E34BE2" w:rsidRDefault="00C16B6D" w:rsidP="00035DA1">
      <w:pPr>
        <w:spacing w:after="0" w:line="233" w:lineRule="auto"/>
        <w:rPr>
          <w:rFonts w:ascii="Gill Sans MT" w:hAnsi="Gill Sans MT"/>
          <w:b/>
        </w:rPr>
      </w:pPr>
      <w:r w:rsidRPr="00E34BE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BE1D" wp14:editId="5A5C1DB3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18428C5" id="Straight Arrow Connector 3" o:spid="_x0000_s1026" type="#_x0000_t32" style="position:absolute;margin-left:0;margin-top:9.25pt;width:547.5pt;height:1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">
                <v:stroke dashstyle="1 1" endcap="round"/>
              </v:shape>
            </w:pict>
          </mc:Fallback>
        </mc:AlternateContent>
      </w:r>
    </w:p>
    <w:p w14:paraId="40EA42F8" w14:textId="77777777" w:rsidR="00C16B6D" w:rsidRPr="003A3013" w:rsidRDefault="00C16B6D" w:rsidP="00035DA1">
      <w:pPr>
        <w:spacing w:after="0" w:line="233" w:lineRule="auto"/>
        <w:rPr>
          <w:rFonts w:ascii="Gill Sans MT" w:hAnsi="Gill Sans MT"/>
        </w:rPr>
      </w:pPr>
      <w:r w:rsidRPr="003A3013">
        <w:rPr>
          <w:rFonts w:ascii="Gill Sans MT" w:hAnsi="Gill Sans MT"/>
        </w:rPr>
        <w:t>EDUCATION</w:t>
      </w:r>
    </w:p>
    <w:p w14:paraId="6D4F2AFE" w14:textId="1EC3477E" w:rsidR="00C16B6D" w:rsidRPr="003A3013" w:rsidRDefault="00EB1140" w:rsidP="00035DA1">
      <w:pPr>
        <w:spacing w:after="0" w:line="233" w:lineRule="auto"/>
        <w:rPr>
          <w:rFonts w:ascii="Gill Sans MT" w:hAnsi="Gill Sans MT"/>
          <w:b/>
          <w:sz w:val="20"/>
          <w:szCs w:val="20"/>
        </w:rPr>
      </w:pPr>
      <w:r w:rsidRPr="003A3013">
        <w:rPr>
          <w:rFonts w:ascii="Gill Sans MT" w:hAnsi="Gill Sans MT"/>
          <w:b/>
          <w:sz w:val="20"/>
          <w:szCs w:val="20"/>
        </w:rPr>
        <w:t xml:space="preserve">Bachelor of Science, Information Technology, </w:t>
      </w:r>
      <w:r w:rsidRPr="003A3013">
        <w:rPr>
          <w:rFonts w:ascii="Gill Sans MT" w:hAnsi="Gill Sans MT"/>
          <w:sz w:val="20"/>
          <w:szCs w:val="20"/>
        </w:rPr>
        <w:t>East Tennessee State University</w:t>
      </w:r>
    </w:p>
    <w:p w14:paraId="11314C1C" w14:textId="77777777" w:rsidR="0023387A" w:rsidRPr="00E34BE2" w:rsidRDefault="0023387A" w:rsidP="00035DA1">
      <w:pPr>
        <w:spacing w:after="0" w:line="233" w:lineRule="auto"/>
        <w:rPr>
          <w:rFonts w:ascii="Gill Sans MT" w:hAnsi="Gill Sans MT"/>
          <w:b/>
        </w:rPr>
      </w:pPr>
      <w:r w:rsidRPr="00E34BE2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C3A97" wp14:editId="73906F2C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6953250" cy="1905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A0162EB" id="Straight Arrow Connector 4" o:spid="_x0000_s1026" type="#_x0000_t32" style="position:absolute;margin-left:0;margin-top:9.25pt;width:547.5pt;height:1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">
                <v:stroke dashstyle="1 1" endcap="round"/>
              </v:shape>
            </w:pict>
          </mc:Fallback>
        </mc:AlternateContent>
      </w:r>
    </w:p>
    <w:p w14:paraId="2B418F23" w14:textId="6E3BFF75" w:rsidR="0023387A" w:rsidRPr="003A3013" w:rsidRDefault="00677E52" w:rsidP="00035DA1">
      <w:pPr>
        <w:spacing w:after="0" w:line="233" w:lineRule="auto"/>
        <w:rPr>
          <w:rFonts w:ascii="Gill Sans MT" w:hAnsi="Gill Sans MT"/>
        </w:rPr>
      </w:pPr>
      <w:r w:rsidRPr="003A3013">
        <w:rPr>
          <w:rFonts w:ascii="Gill Sans MT" w:hAnsi="Gill Sans MT"/>
        </w:rPr>
        <w:t>CERTIFICATIONS</w:t>
      </w:r>
    </w:p>
    <w:p w14:paraId="0E26B2D0" w14:textId="1F6760ED" w:rsidR="009204B3" w:rsidRDefault="001A1ABD" w:rsidP="00035DA1">
      <w:p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b/>
          <w:bCs/>
          <w:sz w:val="20"/>
          <w:szCs w:val="20"/>
        </w:rPr>
        <w:t xml:space="preserve">Project Management Professional (PMP) – </w:t>
      </w:r>
      <w:r w:rsidRPr="003A3013">
        <w:rPr>
          <w:rFonts w:ascii="Gill Sans MT" w:hAnsi="Gill Sans MT"/>
          <w:sz w:val="20"/>
          <w:szCs w:val="20"/>
        </w:rPr>
        <w:t>The Project Management Institute, June 2021</w:t>
      </w:r>
    </w:p>
    <w:p w14:paraId="5BFE2D4D" w14:textId="0CBE50C2" w:rsidR="004E199F" w:rsidRDefault="004E199F" w:rsidP="00035DA1">
      <w:pPr>
        <w:spacing w:after="0" w:line="233" w:lineRule="auto"/>
        <w:rPr>
          <w:rFonts w:ascii="Gill Sans MT" w:hAnsi="Gill Sans MT"/>
          <w:sz w:val="20"/>
          <w:szCs w:val="20"/>
        </w:rPr>
      </w:pPr>
      <w:r w:rsidRPr="003A3013">
        <w:rPr>
          <w:rFonts w:ascii="Gill Sans MT" w:hAnsi="Gill Sans MT"/>
          <w:b/>
          <w:bCs/>
          <w:sz w:val="20"/>
          <w:szCs w:val="20"/>
        </w:rPr>
        <w:t xml:space="preserve">Project Management </w:t>
      </w:r>
      <w:r>
        <w:rPr>
          <w:rFonts w:ascii="Gill Sans MT" w:hAnsi="Gill Sans MT"/>
          <w:b/>
          <w:bCs/>
          <w:sz w:val="20"/>
          <w:szCs w:val="20"/>
        </w:rPr>
        <w:t>Institute Agile Certified Practitioner</w:t>
      </w:r>
      <w:r w:rsidRPr="003A3013">
        <w:rPr>
          <w:rFonts w:ascii="Gill Sans MT" w:hAnsi="Gill Sans MT"/>
          <w:b/>
          <w:bCs/>
          <w:sz w:val="20"/>
          <w:szCs w:val="20"/>
        </w:rPr>
        <w:t xml:space="preserve"> (</w:t>
      </w:r>
      <w:r>
        <w:rPr>
          <w:rFonts w:ascii="Gill Sans MT" w:hAnsi="Gill Sans MT"/>
          <w:b/>
          <w:bCs/>
          <w:sz w:val="20"/>
          <w:szCs w:val="20"/>
        </w:rPr>
        <w:t>PMI-ACP</w:t>
      </w:r>
      <w:r w:rsidRPr="003A3013">
        <w:rPr>
          <w:rFonts w:ascii="Gill Sans MT" w:hAnsi="Gill Sans MT"/>
          <w:b/>
          <w:bCs/>
          <w:sz w:val="20"/>
          <w:szCs w:val="20"/>
        </w:rPr>
        <w:t>) –</w:t>
      </w:r>
      <w:r>
        <w:rPr>
          <w:rFonts w:ascii="Gill Sans MT" w:hAnsi="Gill Sans MT"/>
          <w:b/>
          <w:bCs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Anticipated</w:t>
      </w:r>
      <w:r w:rsidRPr="003A3013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July</w:t>
      </w:r>
      <w:r w:rsidRPr="003A3013">
        <w:rPr>
          <w:rFonts w:ascii="Gill Sans MT" w:hAnsi="Gill Sans MT"/>
          <w:sz w:val="20"/>
          <w:szCs w:val="20"/>
        </w:rPr>
        <w:t xml:space="preserve"> 2021</w:t>
      </w:r>
    </w:p>
    <w:p w14:paraId="3733AF60" w14:textId="24AD0B7A" w:rsidR="00C24196" w:rsidRPr="003A3013" w:rsidRDefault="00C24196" w:rsidP="00035DA1">
      <w:pPr>
        <w:spacing w:after="0" w:line="233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Certified Scrum Master; White and Yellow Belt Six Sigma Holder</w:t>
      </w:r>
    </w:p>
    <w:sectPr w:rsidR="00C24196" w:rsidRPr="003A3013" w:rsidSect="00A823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76AF" w14:textId="77777777" w:rsidR="004212C5" w:rsidRDefault="004212C5" w:rsidP="00811CCD">
      <w:pPr>
        <w:spacing w:after="0" w:line="240" w:lineRule="auto"/>
      </w:pPr>
      <w:r>
        <w:separator/>
      </w:r>
    </w:p>
  </w:endnote>
  <w:endnote w:type="continuationSeparator" w:id="0">
    <w:p w14:paraId="7A7EEA1A" w14:textId="77777777" w:rsidR="004212C5" w:rsidRDefault="004212C5" w:rsidP="0081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629D" w14:textId="77777777" w:rsidR="00811CCD" w:rsidRDefault="00811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591" w14:textId="77777777" w:rsidR="00811CCD" w:rsidRDefault="00811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4B3B" w14:textId="77777777" w:rsidR="00811CCD" w:rsidRDefault="00811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A672" w14:textId="77777777" w:rsidR="004212C5" w:rsidRDefault="004212C5" w:rsidP="00811CCD">
      <w:pPr>
        <w:spacing w:after="0" w:line="240" w:lineRule="auto"/>
      </w:pPr>
      <w:r>
        <w:separator/>
      </w:r>
    </w:p>
  </w:footnote>
  <w:footnote w:type="continuationSeparator" w:id="0">
    <w:p w14:paraId="02EB37C6" w14:textId="77777777" w:rsidR="004212C5" w:rsidRDefault="004212C5" w:rsidP="0081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0447" w14:textId="77777777" w:rsidR="00811CCD" w:rsidRDefault="00811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9826" w14:textId="77777777" w:rsidR="00811CCD" w:rsidRDefault="00811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A0E7" w14:textId="77777777" w:rsidR="00811CCD" w:rsidRDefault="00811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EFC"/>
    <w:multiLevelType w:val="hybridMultilevel"/>
    <w:tmpl w:val="BD7CB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6CC6"/>
    <w:multiLevelType w:val="hybridMultilevel"/>
    <w:tmpl w:val="91BA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2268"/>
    <w:multiLevelType w:val="hybridMultilevel"/>
    <w:tmpl w:val="63D2E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80641"/>
    <w:multiLevelType w:val="hybridMultilevel"/>
    <w:tmpl w:val="2738D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40571"/>
    <w:multiLevelType w:val="hybridMultilevel"/>
    <w:tmpl w:val="E042E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5E"/>
    <w:rsid w:val="00035DA1"/>
    <w:rsid w:val="0003611D"/>
    <w:rsid w:val="0004074E"/>
    <w:rsid w:val="000812E4"/>
    <w:rsid w:val="00097019"/>
    <w:rsid w:val="000D681B"/>
    <w:rsid w:val="000E40D7"/>
    <w:rsid w:val="00104949"/>
    <w:rsid w:val="00191AAE"/>
    <w:rsid w:val="001A1ABD"/>
    <w:rsid w:val="001E30E4"/>
    <w:rsid w:val="00223559"/>
    <w:rsid w:val="0023387A"/>
    <w:rsid w:val="0024442F"/>
    <w:rsid w:val="002B045C"/>
    <w:rsid w:val="003043F7"/>
    <w:rsid w:val="00326D7F"/>
    <w:rsid w:val="003316DA"/>
    <w:rsid w:val="003A3013"/>
    <w:rsid w:val="003B0DC8"/>
    <w:rsid w:val="003B69EB"/>
    <w:rsid w:val="003C0026"/>
    <w:rsid w:val="003C442B"/>
    <w:rsid w:val="003E6A39"/>
    <w:rsid w:val="00407182"/>
    <w:rsid w:val="004212C5"/>
    <w:rsid w:val="00444AB9"/>
    <w:rsid w:val="00465B5E"/>
    <w:rsid w:val="00481134"/>
    <w:rsid w:val="004A47D5"/>
    <w:rsid w:val="004E199F"/>
    <w:rsid w:val="00580F34"/>
    <w:rsid w:val="005E0BCE"/>
    <w:rsid w:val="006256AD"/>
    <w:rsid w:val="00677E52"/>
    <w:rsid w:val="00695591"/>
    <w:rsid w:val="006A03FB"/>
    <w:rsid w:val="006B1D8C"/>
    <w:rsid w:val="006F5C6E"/>
    <w:rsid w:val="00720D14"/>
    <w:rsid w:val="00776C33"/>
    <w:rsid w:val="007F0B4F"/>
    <w:rsid w:val="0080135D"/>
    <w:rsid w:val="008066FA"/>
    <w:rsid w:val="00806F33"/>
    <w:rsid w:val="00811CCD"/>
    <w:rsid w:val="0083124E"/>
    <w:rsid w:val="00833175"/>
    <w:rsid w:val="00891ADD"/>
    <w:rsid w:val="008A17D5"/>
    <w:rsid w:val="008A4FC5"/>
    <w:rsid w:val="008D17DE"/>
    <w:rsid w:val="008D582A"/>
    <w:rsid w:val="009204B3"/>
    <w:rsid w:val="009215FF"/>
    <w:rsid w:val="00930A43"/>
    <w:rsid w:val="00933249"/>
    <w:rsid w:val="00941FED"/>
    <w:rsid w:val="00961C2C"/>
    <w:rsid w:val="0097176A"/>
    <w:rsid w:val="009A03D0"/>
    <w:rsid w:val="009A489F"/>
    <w:rsid w:val="009E68E4"/>
    <w:rsid w:val="00A259AD"/>
    <w:rsid w:val="00A40615"/>
    <w:rsid w:val="00A54D6F"/>
    <w:rsid w:val="00A611BE"/>
    <w:rsid w:val="00A82309"/>
    <w:rsid w:val="00A96122"/>
    <w:rsid w:val="00AC21B3"/>
    <w:rsid w:val="00AE37F7"/>
    <w:rsid w:val="00B331DF"/>
    <w:rsid w:val="00B548BE"/>
    <w:rsid w:val="00B63FBD"/>
    <w:rsid w:val="00B65D32"/>
    <w:rsid w:val="00B723B0"/>
    <w:rsid w:val="00B8476F"/>
    <w:rsid w:val="00B9542C"/>
    <w:rsid w:val="00BB5789"/>
    <w:rsid w:val="00BE6BE9"/>
    <w:rsid w:val="00BF460F"/>
    <w:rsid w:val="00BF4DA4"/>
    <w:rsid w:val="00C13B10"/>
    <w:rsid w:val="00C16B6D"/>
    <w:rsid w:val="00C24196"/>
    <w:rsid w:val="00C252DF"/>
    <w:rsid w:val="00C32A5A"/>
    <w:rsid w:val="00C75C03"/>
    <w:rsid w:val="00C76EBA"/>
    <w:rsid w:val="00CB23FC"/>
    <w:rsid w:val="00CC62DA"/>
    <w:rsid w:val="00D14903"/>
    <w:rsid w:val="00D27E17"/>
    <w:rsid w:val="00D65053"/>
    <w:rsid w:val="00DD71B4"/>
    <w:rsid w:val="00DE718B"/>
    <w:rsid w:val="00DF266C"/>
    <w:rsid w:val="00E34BE2"/>
    <w:rsid w:val="00E34D75"/>
    <w:rsid w:val="00E35136"/>
    <w:rsid w:val="00E36DFE"/>
    <w:rsid w:val="00E40680"/>
    <w:rsid w:val="00E85CE6"/>
    <w:rsid w:val="00E9460C"/>
    <w:rsid w:val="00EB1140"/>
    <w:rsid w:val="00EC290A"/>
    <w:rsid w:val="00EC4C49"/>
    <w:rsid w:val="00EC535D"/>
    <w:rsid w:val="00ED268A"/>
    <w:rsid w:val="00EF5821"/>
    <w:rsid w:val="00FE0D5E"/>
    <w:rsid w:val="00FF381D"/>
    <w:rsid w:val="00FF6226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F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B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23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CD"/>
  </w:style>
  <w:style w:type="paragraph" w:styleId="Footer">
    <w:name w:val="footer"/>
    <w:basedOn w:val="Normal"/>
    <w:link w:val="FooterChar"/>
    <w:uiPriority w:val="99"/>
    <w:unhideWhenUsed/>
    <w:rsid w:val="0081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2021-07-02T17:07:00Z</dcterms:created>
  <dcterms:modified xsi:type="dcterms:W3CDTF">2021-07-02T17:07:00Z</dcterms:modified>
</cp:coreProperties>
</file>