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55" w:rsidRDefault="006B7255" w:rsidP="00C31FB4">
      <w:pPr>
        <w:rPr>
          <w:szCs w:val="400"/>
        </w:rPr>
      </w:pPr>
      <w:r>
        <w:rPr>
          <w:noProof/>
          <w:szCs w:val="4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75pt;margin-top:-6pt;width:518.25pt;height:67.5pt;z-index:251658240" fillcolor="#4bacc6 [3208]" strokecolor="#f2f2f2 [3041]" strokeweight="3pt">
            <v:shadow on="t" type="perspective" color="#205867 [1608]" opacity=".5" offset="1pt" offset2="-1pt"/>
            <v:textbox>
              <w:txbxContent>
                <w:p w:rsidR="006B7255" w:rsidRPr="006B7255" w:rsidRDefault="006B7255" w:rsidP="006B7255">
                  <w:pPr>
                    <w:jc w:val="center"/>
                    <w:rPr>
                      <w:i/>
                      <w:sz w:val="96"/>
                      <w:szCs w:val="96"/>
                    </w:rPr>
                  </w:pPr>
                  <w:r w:rsidRPr="006B7255">
                    <w:rPr>
                      <w:i/>
                      <w:sz w:val="96"/>
                      <w:szCs w:val="96"/>
                    </w:rPr>
                    <w:t>Prathap Kuna</w:t>
                  </w:r>
                </w:p>
              </w:txbxContent>
            </v:textbox>
          </v:shape>
        </w:pict>
      </w:r>
    </w:p>
    <w:p w:rsidR="006B7255" w:rsidRPr="006B7255" w:rsidRDefault="006B7255" w:rsidP="006B7255">
      <w:pPr>
        <w:rPr>
          <w:szCs w:val="400"/>
        </w:rPr>
      </w:pPr>
    </w:p>
    <w:p w:rsidR="006B7255" w:rsidRDefault="006B7255" w:rsidP="006B7255">
      <w:pPr>
        <w:rPr>
          <w:szCs w:val="400"/>
        </w:rPr>
      </w:pPr>
    </w:p>
    <w:p w:rsidR="00613750" w:rsidRDefault="006B7255" w:rsidP="00882778">
      <w:pPr>
        <w:spacing w:line="15" w:lineRule="atLeast"/>
        <w:jc w:val="both"/>
        <w:rPr>
          <w:b/>
          <w:i/>
          <w:sz w:val="28"/>
          <w:szCs w:val="28"/>
        </w:rPr>
      </w:pPr>
      <w:r w:rsidRPr="006B7255">
        <w:rPr>
          <w:b/>
          <w:i/>
          <w:sz w:val="28"/>
          <w:szCs w:val="28"/>
        </w:rPr>
        <w:t>Professional Summary</w:t>
      </w:r>
    </w:p>
    <w:p w:rsidR="006B7255" w:rsidRDefault="006B7255" w:rsidP="00882778">
      <w:pPr>
        <w:spacing w:line="1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Experienced in Sr. Audit Assistant with 10+ years of experience in</w:t>
      </w:r>
      <w:r w:rsidR="00ED67F3">
        <w:rPr>
          <w:sz w:val="24"/>
          <w:szCs w:val="24"/>
        </w:rPr>
        <w:tab/>
      </w:r>
      <w:r w:rsidR="00ED67F3">
        <w:rPr>
          <w:sz w:val="24"/>
          <w:szCs w:val="24"/>
        </w:rPr>
        <w:tab/>
      </w:r>
      <w:hyperlink r:id="rId6" w:history="1">
        <w:r w:rsidR="00ED67F3" w:rsidRPr="00FE08B8">
          <w:rPr>
            <w:rStyle w:val="Hyperlink"/>
            <w:sz w:val="24"/>
            <w:szCs w:val="24"/>
          </w:rPr>
          <w:t>npkuna@gmail.com</w:t>
        </w:r>
      </w:hyperlink>
      <w:r w:rsidR="00ED67F3">
        <w:rPr>
          <w:sz w:val="24"/>
          <w:szCs w:val="24"/>
        </w:rPr>
        <w:t xml:space="preserve"> </w:t>
      </w:r>
    </w:p>
    <w:p w:rsidR="006B7255" w:rsidRDefault="006B7255" w:rsidP="00882778">
      <w:pPr>
        <w:spacing w:line="1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Accounts, Audit and Taxation. Excellent reputation for resolving</w:t>
      </w:r>
      <w:r w:rsidR="00ED67F3">
        <w:rPr>
          <w:sz w:val="24"/>
          <w:szCs w:val="24"/>
        </w:rPr>
        <w:tab/>
      </w:r>
      <w:r w:rsidR="00ED67F3">
        <w:rPr>
          <w:sz w:val="24"/>
          <w:szCs w:val="24"/>
        </w:rPr>
        <w:tab/>
        <w:t>9686384619</w:t>
      </w:r>
    </w:p>
    <w:p w:rsidR="006B7255" w:rsidRDefault="006B7255" w:rsidP="00882778">
      <w:pPr>
        <w:spacing w:line="1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Problems, improving customers’ satisfaction, and driving overall </w:t>
      </w:r>
      <w:r w:rsidR="00ED67F3">
        <w:rPr>
          <w:sz w:val="24"/>
          <w:szCs w:val="24"/>
        </w:rPr>
        <w:tab/>
      </w:r>
      <w:r w:rsidR="00ED67F3">
        <w:rPr>
          <w:sz w:val="24"/>
          <w:szCs w:val="24"/>
        </w:rPr>
        <w:tab/>
        <w:t>Bangalore, KA 560050</w:t>
      </w:r>
    </w:p>
    <w:p w:rsidR="006B7255" w:rsidRDefault="00ED67F3" w:rsidP="00882778">
      <w:pPr>
        <w:spacing w:line="18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52.5pt;margin-top:2.25pt;width:159pt;height:0;z-index:251659264" o:connectortype="straight"/>
        </w:pict>
      </w:r>
      <w:r w:rsidR="006B7255">
        <w:rPr>
          <w:sz w:val="24"/>
          <w:szCs w:val="24"/>
        </w:rPr>
        <w:t xml:space="preserve">operational improvements. Consistently saved costs while </w:t>
      </w:r>
    </w:p>
    <w:p w:rsidR="00ED67F3" w:rsidRDefault="006B7255" w:rsidP="00882778">
      <w:pPr>
        <w:spacing w:line="1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increasing profits.</w:t>
      </w:r>
      <w:r w:rsidR="00ED67F3">
        <w:rPr>
          <w:sz w:val="24"/>
          <w:szCs w:val="24"/>
        </w:rPr>
        <w:tab/>
      </w:r>
      <w:r w:rsidR="00ED67F3">
        <w:rPr>
          <w:sz w:val="24"/>
          <w:szCs w:val="24"/>
        </w:rPr>
        <w:tab/>
      </w:r>
      <w:r w:rsidR="00ED67F3">
        <w:rPr>
          <w:sz w:val="24"/>
          <w:szCs w:val="24"/>
        </w:rPr>
        <w:tab/>
      </w:r>
      <w:r w:rsidR="00ED67F3">
        <w:rPr>
          <w:sz w:val="24"/>
          <w:szCs w:val="24"/>
        </w:rPr>
        <w:tab/>
      </w:r>
      <w:r w:rsidR="00ED67F3">
        <w:rPr>
          <w:sz w:val="24"/>
          <w:szCs w:val="24"/>
        </w:rPr>
        <w:tab/>
      </w:r>
      <w:r w:rsidR="00ED67F3">
        <w:rPr>
          <w:sz w:val="24"/>
          <w:szCs w:val="24"/>
        </w:rPr>
        <w:tab/>
      </w:r>
      <w:r w:rsidR="00ED67F3">
        <w:rPr>
          <w:sz w:val="24"/>
          <w:szCs w:val="24"/>
        </w:rPr>
        <w:tab/>
      </w:r>
      <w:r w:rsidR="00ED67F3">
        <w:rPr>
          <w:sz w:val="24"/>
          <w:szCs w:val="24"/>
        </w:rPr>
        <w:tab/>
      </w:r>
    </w:p>
    <w:p w:rsidR="00ED67F3" w:rsidRDefault="00ED67F3" w:rsidP="00ED67F3">
      <w:pPr>
        <w:spacing w:line="216" w:lineRule="auto"/>
        <w:ind w:left="7200"/>
        <w:rPr>
          <w:sz w:val="24"/>
          <w:szCs w:val="24"/>
        </w:rPr>
      </w:pPr>
      <w:r w:rsidRPr="00ED67F3">
        <w:rPr>
          <w:b/>
          <w:i/>
          <w:sz w:val="24"/>
          <w:szCs w:val="24"/>
        </w:rPr>
        <w:t>Skills</w:t>
      </w:r>
      <w:r w:rsidRPr="00ED67F3">
        <w:rPr>
          <w:b/>
          <w:i/>
          <w:sz w:val="24"/>
          <w:szCs w:val="24"/>
        </w:rPr>
        <w:tab/>
      </w:r>
      <w:r>
        <w:rPr>
          <w:noProof/>
          <w:sz w:val="24"/>
          <w:szCs w:val="24"/>
        </w:rPr>
        <w:pict>
          <v:shape id="_x0000_s1030" type="#_x0000_t32" style="position:absolute;left:0;text-align:left;margin-left:-9pt;margin-top:12.85pt;width:347.25pt;height:0;z-index:251660288;mso-position-horizontal-relative:text;mso-position-vertical-relative:text" o:connectortype="straight"/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67F3" w:rsidRPr="005C3254" w:rsidRDefault="00ED67F3" w:rsidP="00882778">
      <w:pPr>
        <w:spacing w:line="180" w:lineRule="exact"/>
        <w:rPr>
          <w:b/>
          <w:sz w:val="24"/>
          <w:szCs w:val="24"/>
        </w:rPr>
      </w:pPr>
      <w:r w:rsidRPr="00ED67F3">
        <w:rPr>
          <w:b/>
          <w:i/>
          <w:sz w:val="24"/>
          <w:szCs w:val="24"/>
        </w:rPr>
        <w:t>Work Histroy</w:t>
      </w:r>
      <w:r w:rsidR="00882778">
        <w:rPr>
          <w:b/>
          <w:i/>
          <w:sz w:val="24"/>
          <w:szCs w:val="24"/>
        </w:rPr>
        <w:tab/>
      </w:r>
      <w:r w:rsidR="00882778">
        <w:rPr>
          <w:b/>
          <w:i/>
          <w:sz w:val="24"/>
          <w:szCs w:val="24"/>
        </w:rPr>
        <w:tab/>
      </w:r>
      <w:r w:rsidR="00882778">
        <w:rPr>
          <w:b/>
          <w:i/>
          <w:sz w:val="24"/>
          <w:szCs w:val="24"/>
        </w:rPr>
        <w:tab/>
      </w:r>
      <w:r w:rsidR="00882778">
        <w:rPr>
          <w:b/>
          <w:i/>
          <w:sz w:val="24"/>
          <w:szCs w:val="24"/>
        </w:rPr>
        <w:tab/>
      </w:r>
      <w:r w:rsidR="00882778">
        <w:rPr>
          <w:b/>
          <w:i/>
          <w:sz w:val="24"/>
          <w:szCs w:val="24"/>
        </w:rPr>
        <w:tab/>
      </w:r>
      <w:r w:rsidR="00882778">
        <w:rPr>
          <w:b/>
          <w:i/>
          <w:sz w:val="24"/>
          <w:szCs w:val="24"/>
        </w:rPr>
        <w:tab/>
      </w:r>
      <w:r w:rsidR="00882778">
        <w:rPr>
          <w:b/>
          <w:i/>
          <w:sz w:val="24"/>
          <w:szCs w:val="24"/>
        </w:rPr>
        <w:tab/>
      </w:r>
      <w:r w:rsidR="00882778">
        <w:rPr>
          <w:b/>
          <w:i/>
          <w:sz w:val="24"/>
          <w:szCs w:val="24"/>
        </w:rPr>
        <w:tab/>
      </w:r>
      <w:r w:rsidR="00882778">
        <w:rPr>
          <w:b/>
          <w:i/>
          <w:sz w:val="24"/>
          <w:szCs w:val="24"/>
        </w:rPr>
        <w:tab/>
      </w:r>
      <w:r w:rsidR="005C3254" w:rsidRPr="005C3254">
        <w:rPr>
          <w:sz w:val="24"/>
          <w:szCs w:val="24"/>
        </w:rPr>
        <w:t>Tally ERP9</w:t>
      </w:r>
    </w:p>
    <w:p w:rsidR="00ED67F3" w:rsidRDefault="00ED67F3" w:rsidP="00882778">
      <w:pPr>
        <w:spacing w:line="180" w:lineRule="exac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 UMESH &amp; Co Chartered Accountants-Sr. Audit Assistant</w:t>
      </w:r>
      <w:r w:rsidR="005C3254">
        <w:rPr>
          <w:b/>
          <w:i/>
          <w:sz w:val="24"/>
          <w:szCs w:val="24"/>
        </w:rPr>
        <w:tab/>
      </w:r>
      <w:r w:rsidR="005C3254">
        <w:rPr>
          <w:b/>
          <w:i/>
          <w:sz w:val="24"/>
          <w:szCs w:val="24"/>
        </w:rPr>
        <w:tab/>
      </w:r>
      <w:r w:rsidR="005C3254">
        <w:rPr>
          <w:b/>
          <w:i/>
          <w:sz w:val="24"/>
          <w:szCs w:val="24"/>
        </w:rPr>
        <w:tab/>
      </w:r>
      <w:r w:rsidR="005C3254" w:rsidRPr="005C3254">
        <w:rPr>
          <w:sz w:val="24"/>
          <w:szCs w:val="24"/>
        </w:rPr>
        <w:t>ERP</w:t>
      </w:r>
      <w:r w:rsidR="005C3254">
        <w:rPr>
          <w:sz w:val="24"/>
          <w:szCs w:val="24"/>
        </w:rPr>
        <w:t xml:space="preserve"> </w:t>
      </w:r>
      <w:r w:rsidR="005C3254" w:rsidRPr="005C3254">
        <w:rPr>
          <w:sz w:val="24"/>
          <w:szCs w:val="24"/>
        </w:rPr>
        <w:t>( Knowledge of SAP FICO)</w:t>
      </w:r>
    </w:p>
    <w:p w:rsidR="00ED67F3" w:rsidRDefault="00ED67F3" w:rsidP="00882778">
      <w:pPr>
        <w:spacing w:line="180" w:lineRule="exact"/>
        <w:rPr>
          <w:sz w:val="24"/>
          <w:szCs w:val="24"/>
        </w:rPr>
      </w:pPr>
      <w:r>
        <w:rPr>
          <w:sz w:val="24"/>
          <w:szCs w:val="24"/>
        </w:rPr>
        <w:t>Bangalore, KA</w:t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  <w:t>MS Office</w:t>
      </w:r>
    </w:p>
    <w:p w:rsidR="00ED67F3" w:rsidRDefault="00ED67F3" w:rsidP="00882778">
      <w:pPr>
        <w:spacing w:line="180" w:lineRule="exact"/>
        <w:rPr>
          <w:sz w:val="24"/>
          <w:szCs w:val="24"/>
        </w:rPr>
      </w:pPr>
      <w:r>
        <w:rPr>
          <w:sz w:val="24"/>
          <w:szCs w:val="24"/>
        </w:rPr>
        <w:t>11/2015 -Current.</w:t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  <w:t xml:space="preserve">Accounts –Book Keeping </w:t>
      </w:r>
    </w:p>
    <w:p w:rsidR="00ED67F3" w:rsidRDefault="00ED67F3" w:rsidP="00882778">
      <w:pPr>
        <w:spacing w:line="180" w:lineRule="exac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KPMS &amp; Associates Chartered Accountants- Audit Assistant</w:t>
      </w:r>
      <w:r w:rsidR="005C3254">
        <w:rPr>
          <w:b/>
          <w:i/>
          <w:sz w:val="24"/>
          <w:szCs w:val="24"/>
        </w:rPr>
        <w:tab/>
      </w:r>
      <w:r w:rsidR="005C3254">
        <w:rPr>
          <w:b/>
          <w:i/>
          <w:sz w:val="24"/>
          <w:szCs w:val="24"/>
        </w:rPr>
        <w:tab/>
      </w:r>
      <w:r w:rsidR="005C3254" w:rsidRPr="005C3254">
        <w:rPr>
          <w:sz w:val="24"/>
          <w:szCs w:val="24"/>
        </w:rPr>
        <w:t>GST Computation &amp; Returns</w:t>
      </w:r>
    </w:p>
    <w:p w:rsidR="00ED67F3" w:rsidRDefault="00ED67F3" w:rsidP="00882778">
      <w:pPr>
        <w:spacing w:line="180" w:lineRule="exact"/>
        <w:rPr>
          <w:sz w:val="24"/>
          <w:szCs w:val="24"/>
        </w:rPr>
      </w:pPr>
      <w:r>
        <w:rPr>
          <w:sz w:val="24"/>
          <w:szCs w:val="24"/>
        </w:rPr>
        <w:t>Bangalore, KA</w:t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  <w:t>Skilled in Software</w:t>
      </w:r>
    </w:p>
    <w:p w:rsidR="00ED67F3" w:rsidRDefault="00ED67F3" w:rsidP="00882778">
      <w:pPr>
        <w:spacing w:line="180" w:lineRule="exact"/>
        <w:rPr>
          <w:sz w:val="24"/>
          <w:szCs w:val="24"/>
        </w:rPr>
      </w:pPr>
      <w:r>
        <w:rPr>
          <w:sz w:val="24"/>
          <w:szCs w:val="24"/>
        </w:rPr>
        <w:t>01/2010 -10/2015.</w:t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  <w:t>GL Reconciliations</w:t>
      </w:r>
    </w:p>
    <w:p w:rsidR="00ED67F3" w:rsidRDefault="00ED67F3" w:rsidP="00882778">
      <w:pPr>
        <w:spacing w:line="180" w:lineRule="exact"/>
        <w:rPr>
          <w:sz w:val="24"/>
          <w:szCs w:val="24"/>
        </w:rPr>
      </w:pPr>
      <w:r>
        <w:rPr>
          <w:sz w:val="24"/>
          <w:szCs w:val="24"/>
        </w:rPr>
        <w:t>Areas Covered:</w:t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</w:r>
      <w:r w:rsidR="005C3254">
        <w:rPr>
          <w:sz w:val="24"/>
          <w:szCs w:val="24"/>
        </w:rPr>
        <w:tab/>
        <w:t>Accounts Payables</w:t>
      </w:r>
    </w:p>
    <w:p w:rsidR="00882778" w:rsidRPr="00882778" w:rsidRDefault="00882778" w:rsidP="00882778">
      <w:pPr>
        <w:pStyle w:val="normal0"/>
        <w:widowControl w:val="0"/>
        <w:spacing w:line="180" w:lineRule="exact"/>
        <w:rPr>
          <w:rFonts w:asciiTheme="minorHAnsi" w:eastAsiaTheme="minorEastAsia" w:hAnsiTheme="minorHAnsi" w:cstheme="minorBidi"/>
          <w:b/>
        </w:rPr>
      </w:pPr>
      <w:r w:rsidRPr="00882778">
        <w:rPr>
          <w:rFonts w:asciiTheme="minorHAnsi" w:eastAsiaTheme="minorEastAsia" w:hAnsiTheme="minorHAnsi" w:cstheme="minorBidi"/>
          <w:b/>
        </w:rPr>
        <w:t>Statutory Audit:</w:t>
      </w:r>
      <w:r w:rsidR="005C3254">
        <w:rPr>
          <w:rFonts w:asciiTheme="minorHAnsi" w:eastAsiaTheme="minorEastAsia" w:hAnsiTheme="minorHAnsi" w:cstheme="minorBidi"/>
          <w:b/>
        </w:rPr>
        <w:tab/>
      </w:r>
      <w:r w:rsidR="005C3254">
        <w:rPr>
          <w:rFonts w:asciiTheme="minorHAnsi" w:eastAsiaTheme="minorEastAsia" w:hAnsiTheme="minorHAnsi" w:cstheme="minorBidi"/>
          <w:b/>
        </w:rPr>
        <w:tab/>
      </w:r>
      <w:r w:rsidR="005C3254">
        <w:rPr>
          <w:rFonts w:asciiTheme="minorHAnsi" w:eastAsiaTheme="minorEastAsia" w:hAnsiTheme="minorHAnsi" w:cstheme="minorBidi"/>
          <w:b/>
        </w:rPr>
        <w:tab/>
      </w:r>
      <w:r w:rsidR="005C3254">
        <w:rPr>
          <w:rFonts w:asciiTheme="minorHAnsi" w:eastAsiaTheme="minorEastAsia" w:hAnsiTheme="minorHAnsi" w:cstheme="minorBidi"/>
          <w:b/>
        </w:rPr>
        <w:tab/>
      </w:r>
      <w:r w:rsidR="005C3254">
        <w:rPr>
          <w:rFonts w:asciiTheme="minorHAnsi" w:eastAsiaTheme="minorEastAsia" w:hAnsiTheme="minorHAnsi" w:cstheme="minorBidi"/>
          <w:b/>
        </w:rPr>
        <w:tab/>
      </w:r>
      <w:r w:rsidR="005C3254">
        <w:rPr>
          <w:rFonts w:asciiTheme="minorHAnsi" w:eastAsiaTheme="minorEastAsia" w:hAnsiTheme="minorHAnsi" w:cstheme="minorBidi"/>
          <w:b/>
        </w:rPr>
        <w:tab/>
      </w:r>
      <w:r w:rsidR="005C3254">
        <w:rPr>
          <w:rFonts w:asciiTheme="minorHAnsi" w:eastAsiaTheme="minorEastAsia" w:hAnsiTheme="minorHAnsi" w:cstheme="minorBidi"/>
          <w:b/>
        </w:rPr>
        <w:tab/>
      </w:r>
      <w:r w:rsidR="005C3254">
        <w:rPr>
          <w:rFonts w:asciiTheme="minorHAnsi" w:eastAsiaTheme="minorEastAsia" w:hAnsiTheme="minorHAnsi" w:cstheme="minorBidi"/>
          <w:b/>
        </w:rPr>
        <w:tab/>
      </w:r>
      <w:r w:rsidR="005C3254" w:rsidRPr="005C3254">
        <w:rPr>
          <w:rFonts w:asciiTheme="minorHAnsi" w:eastAsiaTheme="minorEastAsia" w:hAnsiTheme="minorHAnsi" w:cstheme="minorBidi"/>
        </w:rPr>
        <w:t>Accounts Receivables</w:t>
      </w:r>
    </w:p>
    <w:p w:rsidR="00882778" w:rsidRPr="00882778" w:rsidRDefault="00882778" w:rsidP="00882778">
      <w:pPr>
        <w:pStyle w:val="normal0"/>
        <w:widowControl w:val="0"/>
        <w:rPr>
          <w:rFonts w:asciiTheme="minorHAnsi" w:eastAsiaTheme="minorEastAsia" w:hAnsiTheme="minorHAnsi" w:cstheme="minorBidi"/>
        </w:rPr>
      </w:pPr>
      <w:r w:rsidRPr="00882778">
        <w:rPr>
          <w:rFonts w:asciiTheme="minorHAnsi" w:eastAsiaTheme="minorEastAsia" w:hAnsiTheme="minorHAnsi" w:cstheme="minorBidi"/>
        </w:rPr>
        <w:t>Verification of Correctness of transactions reflected</w:t>
      </w:r>
      <w:r w:rsidR="005C3254">
        <w:rPr>
          <w:rFonts w:asciiTheme="minorHAnsi" w:eastAsiaTheme="minorEastAsia" w:hAnsiTheme="minorHAnsi" w:cstheme="minorBidi"/>
        </w:rPr>
        <w:tab/>
      </w:r>
      <w:r w:rsidR="005C3254">
        <w:rPr>
          <w:rFonts w:asciiTheme="minorHAnsi" w:eastAsiaTheme="minorEastAsia" w:hAnsiTheme="minorHAnsi" w:cstheme="minorBidi"/>
        </w:rPr>
        <w:tab/>
      </w:r>
      <w:r w:rsidR="005C3254">
        <w:rPr>
          <w:rFonts w:asciiTheme="minorHAnsi" w:eastAsiaTheme="minorEastAsia" w:hAnsiTheme="minorHAnsi" w:cstheme="minorBidi"/>
        </w:rPr>
        <w:tab/>
      </w:r>
      <w:r w:rsidR="005C3254">
        <w:rPr>
          <w:rFonts w:asciiTheme="minorHAnsi" w:eastAsiaTheme="minorEastAsia" w:hAnsiTheme="minorHAnsi" w:cstheme="minorBidi"/>
        </w:rPr>
        <w:tab/>
        <w:t>Tax Reconciliations</w:t>
      </w:r>
    </w:p>
    <w:p w:rsidR="00882778" w:rsidRPr="00882778" w:rsidRDefault="00882778" w:rsidP="00882778">
      <w:pPr>
        <w:pStyle w:val="normal0"/>
        <w:widowControl w:val="0"/>
        <w:rPr>
          <w:rFonts w:asciiTheme="minorHAnsi" w:eastAsiaTheme="minorEastAsia" w:hAnsiTheme="minorHAnsi" w:cstheme="minorBidi"/>
        </w:rPr>
      </w:pPr>
      <w:r w:rsidRPr="00882778">
        <w:rPr>
          <w:rFonts w:asciiTheme="minorHAnsi" w:eastAsiaTheme="minorEastAsia" w:hAnsiTheme="minorHAnsi" w:cstheme="minorBidi"/>
        </w:rPr>
        <w:t xml:space="preserve"> in the books of accounts.</w:t>
      </w:r>
    </w:p>
    <w:p w:rsidR="00882778" w:rsidRPr="00882778" w:rsidRDefault="00882778" w:rsidP="00882778">
      <w:pPr>
        <w:pStyle w:val="normal0"/>
        <w:widowControl w:val="0"/>
        <w:rPr>
          <w:rFonts w:asciiTheme="minorHAnsi" w:eastAsiaTheme="minorEastAsia" w:hAnsiTheme="minorHAnsi" w:cstheme="minorBidi"/>
        </w:rPr>
      </w:pPr>
      <w:r w:rsidRPr="00882778">
        <w:rPr>
          <w:rFonts w:asciiTheme="minorHAnsi" w:eastAsiaTheme="minorEastAsia" w:hAnsiTheme="minorHAnsi" w:cstheme="minorBidi"/>
        </w:rPr>
        <w:t>Verification of Statutory Compliances with respective Acts.</w:t>
      </w:r>
    </w:p>
    <w:p w:rsidR="00882778" w:rsidRPr="00882778" w:rsidRDefault="005C3254" w:rsidP="00882778">
      <w:pPr>
        <w:pStyle w:val="normal0"/>
        <w:widowControl w:val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noProof/>
        </w:rPr>
        <w:pict>
          <v:shape id="_x0000_s1031" type="#_x0000_t32" style="position:absolute;margin-left:363pt;margin-top:3.95pt;width:148.5pt;height:0;z-index:251661312" o:connectortype="straight"/>
        </w:pict>
      </w:r>
      <w:r w:rsidR="00882778" w:rsidRPr="00882778">
        <w:rPr>
          <w:rFonts w:asciiTheme="minorHAnsi" w:eastAsiaTheme="minorEastAsia" w:hAnsiTheme="minorHAnsi" w:cstheme="minorBidi"/>
        </w:rPr>
        <w:t>Verification of statutory records.</w:t>
      </w:r>
    </w:p>
    <w:p w:rsidR="00882778" w:rsidRPr="00882778" w:rsidRDefault="00882778" w:rsidP="00882778">
      <w:pPr>
        <w:pStyle w:val="normal0"/>
        <w:widowControl w:val="0"/>
        <w:rPr>
          <w:rFonts w:asciiTheme="minorHAnsi" w:eastAsiaTheme="minorEastAsia" w:hAnsiTheme="minorHAnsi" w:cstheme="minorBidi"/>
        </w:rPr>
      </w:pPr>
      <w:r w:rsidRPr="00882778">
        <w:rPr>
          <w:rFonts w:asciiTheme="minorHAnsi" w:eastAsiaTheme="minorEastAsia" w:hAnsiTheme="minorHAnsi" w:cstheme="minorBidi"/>
        </w:rPr>
        <w:t>Reconciliation of Statutory Liabilities.</w:t>
      </w:r>
    </w:p>
    <w:p w:rsidR="00882778" w:rsidRPr="00882778" w:rsidRDefault="00882778" w:rsidP="00882778">
      <w:pPr>
        <w:pStyle w:val="normal0"/>
        <w:widowControl w:val="0"/>
        <w:rPr>
          <w:rFonts w:asciiTheme="minorHAnsi" w:eastAsiaTheme="minorEastAsia" w:hAnsiTheme="minorHAnsi" w:cstheme="minorBidi"/>
        </w:rPr>
      </w:pPr>
      <w:r w:rsidRPr="00882778">
        <w:rPr>
          <w:rFonts w:asciiTheme="minorHAnsi" w:eastAsiaTheme="minorEastAsia" w:hAnsiTheme="minorHAnsi" w:cstheme="minorBidi"/>
        </w:rPr>
        <w:t>Ledger scrutiny.</w:t>
      </w:r>
    </w:p>
    <w:p w:rsidR="00882778" w:rsidRPr="00882778" w:rsidRDefault="00882778" w:rsidP="00882778">
      <w:pPr>
        <w:pStyle w:val="normal0"/>
        <w:widowControl w:val="0"/>
        <w:ind w:right="509"/>
        <w:rPr>
          <w:rFonts w:asciiTheme="minorHAnsi" w:eastAsiaTheme="minorEastAsia" w:hAnsiTheme="minorHAnsi" w:cstheme="minorBidi"/>
        </w:rPr>
      </w:pPr>
      <w:r w:rsidRPr="00882778">
        <w:rPr>
          <w:rFonts w:asciiTheme="minorHAnsi" w:eastAsiaTheme="minorEastAsia" w:hAnsiTheme="minorHAnsi" w:cstheme="minorBidi"/>
        </w:rPr>
        <w:t xml:space="preserve">Checking compliance of various accounting standards in preparation </w:t>
      </w:r>
      <w:r w:rsidR="005C3254">
        <w:rPr>
          <w:rFonts w:asciiTheme="minorHAnsi" w:eastAsiaTheme="minorEastAsia" w:hAnsiTheme="minorHAnsi" w:cstheme="minorBidi"/>
        </w:rPr>
        <w:t xml:space="preserve">             </w:t>
      </w:r>
      <w:r w:rsidR="005C3254" w:rsidRPr="005C3254">
        <w:rPr>
          <w:rFonts w:asciiTheme="minorHAnsi" w:eastAsiaTheme="minorEastAsia" w:hAnsiTheme="minorHAnsi" w:cstheme="minorBidi"/>
          <w:b/>
          <w:i/>
        </w:rPr>
        <w:t>Education</w:t>
      </w:r>
      <w:r w:rsidRPr="00882778">
        <w:rPr>
          <w:rFonts w:asciiTheme="minorHAnsi" w:eastAsiaTheme="minorEastAsia" w:hAnsiTheme="minorHAnsi" w:cstheme="minorBidi"/>
        </w:rPr>
        <w:br/>
        <w:t>&amp; presentation of financial statements.</w:t>
      </w:r>
    </w:p>
    <w:p w:rsidR="00882778" w:rsidRDefault="00882778" w:rsidP="00882778">
      <w:pPr>
        <w:pStyle w:val="normal0"/>
        <w:widowControl w:val="0"/>
        <w:rPr>
          <w:rFonts w:asciiTheme="minorHAnsi" w:eastAsiaTheme="minorEastAsia" w:hAnsiTheme="minorHAnsi" w:cstheme="minorBidi"/>
        </w:rPr>
      </w:pPr>
      <w:r w:rsidRPr="00882778">
        <w:rPr>
          <w:rFonts w:asciiTheme="minorHAnsi" w:eastAsiaTheme="minorEastAsia" w:hAnsiTheme="minorHAnsi" w:cstheme="minorBidi"/>
        </w:rPr>
        <w:t>Verification of Depreciation Schedule.</w:t>
      </w:r>
      <w:r w:rsidR="005C3254">
        <w:rPr>
          <w:rFonts w:asciiTheme="minorHAnsi" w:eastAsiaTheme="minorEastAsia" w:hAnsiTheme="minorHAnsi" w:cstheme="minorBidi"/>
        </w:rPr>
        <w:tab/>
      </w:r>
      <w:r w:rsidR="005C3254">
        <w:rPr>
          <w:rFonts w:asciiTheme="minorHAnsi" w:eastAsiaTheme="minorEastAsia" w:hAnsiTheme="minorHAnsi" w:cstheme="minorBidi"/>
        </w:rPr>
        <w:tab/>
      </w:r>
      <w:r w:rsidR="005C3254">
        <w:rPr>
          <w:rFonts w:asciiTheme="minorHAnsi" w:eastAsiaTheme="minorEastAsia" w:hAnsiTheme="minorHAnsi" w:cstheme="minorBidi"/>
        </w:rPr>
        <w:tab/>
      </w:r>
      <w:r w:rsidR="005C3254">
        <w:rPr>
          <w:rFonts w:asciiTheme="minorHAnsi" w:eastAsiaTheme="minorEastAsia" w:hAnsiTheme="minorHAnsi" w:cstheme="minorBidi"/>
        </w:rPr>
        <w:tab/>
      </w:r>
      <w:r w:rsidR="005C3254">
        <w:rPr>
          <w:rFonts w:asciiTheme="minorHAnsi" w:eastAsiaTheme="minorEastAsia" w:hAnsiTheme="minorHAnsi" w:cstheme="minorBidi"/>
        </w:rPr>
        <w:tab/>
        <w:t xml:space="preserve">    09/2015</w:t>
      </w:r>
    </w:p>
    <w:p w:rsidR="00882778" w:rsidRDefault="00882778" w:rsidP="00882778">
      <w:pPr>
        <w:pStyle w:val="normal0"/>
        <w:widowControl w:val="0"/>
        <w:rPr>
          <w:rFonts w:asciiTheme="minorHAnsi" w:eastAsiaTheme="minorEastAsia" w:hAnsiTheme="minorHAnsi" w:cstheme="minorBidi"/>
        </w:rPr>
      </w:pPr>
    </w:p>
    <w:p w:rsidR="00882778" w:rsidRPr="005C3254" w:rsidRDefault="00882778" w:rsidP="00882778">
      <w:pPr>
        <w:pStyle w:val="normal0"/>
        <w:widowControl w:val="0"/>
        <w:rPr>
          <w:rFonts w:asciiTheme="minorHAnsi" w:eastAsiaTheme="minorEastAsia" w:hAnsiTheme="minorHAnsi" w:cstheme="minorBidi"/>
          <w:b/>
        </w:rPr>
      </w:pPr>
      <w:r>
        <w:rPr>
          <w:rFonts w:asciiTheme="minorHAnsi" w:eastAsiaTheme="minorEastAsia" w:hAnsiTheme="minorHAnsi" w:cstheme="minorBidi"/>
        </w:rPr>
        <w:t xml:space="preserve">Tax Audit: </w:t>
      </w:r>
      <w:r w:rsidR="005C3254">
        <w:rPr>
          <w:rFonts w:asciiTheme="minorHAnsi" w:eastAsiaTheme="minorEastAsia" w:hAnsiTheme="minorHAnsi" w:cstheme="minorBidi"/>
        </w:rPr>
        <w:tab/>
      </w:r>
      <w:r w:rsidR="005C3254">
        <w:rPr>
          <w:rFonts w:asciiTheme="minorHAnsi" w:eastAsiaTheme="minorEastAsia" w:hAnsiTheme="minorHAnsi" w:cstheme="minorBidi"/>
        </w:rPr>
        <w:tab/>
      </w:r>
      <w:r w:rsidR="005C3254">
        <w:rPr>
          <w:rFonts w:asciiTheme="minorHAnsi" w:eastAsiaTheme="minorEastAsia" w:hAnsiTheme="minorHAnsi" w:cstheme="minorBidi"/>
        </w:rPr>
        <w:tab/>
      </w:r>
      <w:r w:rsidR="005C3254">
        <w:rPr>
          <w:rFonts w:asciiTheme="minorHAnsi" w:eastAsiaTheme="minorEastAsia" w:hAnsiTheme="minorHAnsi" w:cstheme="minorBidi"/>
        </w:rPr>
        <w:tab/>
      </w:r>
      <w:r w:rsidR="005C3254">
        <w:rPr>
          <w:rFonts w:asciiTheme="minorHAnsi" w:eastAsiaTheme="minorEastAsia" w:hAnsiTheme="minorHAnsi" w:cstheme="minorBidi"/>
        </w:rPr>
        <w:tab/>
      </w:r>
      <w:r w:rsidR="005C3254">
        <w:rPr>
          <w:rFonts w:asciiTheme="minorHAnsi" w:eastAsiaTheme="minorEastAsia" w:hAnsiTheme="minorHAnsi" w:cstheme="minorBidi"/>
        </w:rPr>
        <w:tab/>
      </w:r>
      <w:r w:rsidR="005C3254">
        <w:rPr>
          <w:rFonts w:asciiTheme="minorHAnsi" w:eastAsiaTheme="minorEastAsia" w:hAnsiTheme="minorHAnsi" w:cstheme="minorBidi"/>
        </w:rPr>
        <w:tab/>
      </w:r>
      <w:r w:rsidR="005C3254">
        <w:rPr>
          <w:rFonts w:asciiTheme="minorHAnsi" w:eastAsiaTheme="minorEastAsia" w:hAnsiTheme="minorHAnsi" w:cstheme="minorBidi"/>
        </w:rPr>
        <w:tab/>
      </w:r>
      <w:r w:rsidR="005C3254">
        <w:rPr>
          <w:rFonts w:asciiTheme="minorHAnsi" w:eastAsiaTheme="minorEastAsia" w:hAnsiTheme="minorHAnsi" w:cstheme="minorBidi"/>
        </w:rPr>
        <w:tab/>
        <w:t xml:space="preserve">      </w:t>
      </w:r>
      <w:r w:rsidR="005C3254" w:rsidRPr="005C3254">
        <w:rPr>
          <w:rFonts w:asciiTheme="minorHAnsi" w:eastAsiaTheme="minorEastAsia" w:hAnsiTheme="minorHAnsi" w:cstheme="minorBidi"/>
          <w:b/>
        </w:rPr>
        <w:t>ICAI</w:t>
      </w:r>
    </w:p>
    <w:p w:rsidR="00882778" w:rsidRDefault="00882778" w:rsidP="00882778">
      <w:pPr>
        <w:pStyle w:val="normal0"/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Performed Tax Audit, computation of Advance Tax </w:t>
      </w:r>
      <w:r w:rsidR="005C3254">
        <w:rPr>
          <w:rFonts w:ascii="Verdana" w:eastAsia="Verdana" w:hAnsi="Verdana" w:cs="Verdana"/>
          <w:sz w:val="20"/>
          <w:szCs w:val="20"/>
        </w:rPr>
        <w:tab/>
      </w:r>
      <w:r w:rsidR="005C3254">
        <w:rPr>
          <w:rFonts w:ascii="Verdana" w:eastAsia="Verdana" w:hAnsi="Verdana" w:cs="Verdana"/>
          <w:sz w:val="20"/>
          <w:szCs w:val="20"/>
        </w:rPr>
        <w:tab/>
      </w:r>
      <w:r w:rsidR="005C3254">
        <w:rPr>
          <w:rFonts w:ascii="Verdana" w:eastAsia="Verdana" w:hAnsi="Verdana" w:cs="Verdana"/>
          <w:sz w:val="20"/>
          <w:szCs w:val="20"/>
        </w:rPr>
        <w:tab/>
        <w:t xml:space="preserve">  Bangalore</w:t>
      </w:r>
      <w:r w:rsidR="005C3254">
        <w:rPr>
          <w:rFonts w:ascii="Verdana" w:eastAsia="Verdana" w:hAnsi="Verdana" w:cs="Verdana"/>
          <w:sz w:val="20"/>
          <w:szCs w:val="20"/>
        </w:rPr>
        <w:tab/>
      </w:r>
      <w:r w:rsidR="005C3254">
        <w:rPr>
          <w:rFonts w:ascii="Verdana" w:eastAsia="Verdana" w:hAnsi="Verdana" w:cs="Verdana"/>
          <w:sz w:val="20"/>
          <w:szCs w:val="20"/>
        </w:rPr>
        <w:tab/>
      </w:r>
    </w:p>
    <w:p w:rsidR="00882778" w:rsidRDefault="00882778" w:rsidP="00882778">
      <w:pPr>
        <w:pStyle w:val="normal0"/>
        <w:widowControl w:val="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and TDS for various Clients.</w:t>
      </w:r>
      <w:r w:rsidR="005C3254">
        <w:rPr>
          <w:rFonts w:ascii="Verdana" w:eastAsia="Verdana" w:hAnsi="Verdana" w:cs="Verdana"/>
          <w:sz w:val="20"/>
          <w:szCs w:val="20"/>
        </w:rPr>
        <w:tab/>
      </w:r>
      <w:r w:rsidR="005C3254">
        <w:rPr>
          <w:rFonts w:ascii="Verdana" w:eastAsia="Verdana" w:hAnsi="Verdana" w:cs="Verdana"/>
          <w:sz w:val="20"/>
          <w:szCs w:val="20"/>
        </w:rPr>
        <w:tab/>
      </w:r>
      <w:r w:rsidR="005C3254">
        <w:rPr>
          <w:rFonts w:ascii="Verdana" w:eastAsia="Verdana" w:hAnsi="Verdana" w:cs="Verdana"/>
          <w:sz w:val="20"/>
          <w:szCs w:val="20"/>
        </w:rPr>
        <w:tab/>
      </w:r>
      <w:r w:rsidR="005C3254">
        <w:rPr>
          <w:rFonts w:ascii="Verdana" w:eastAsia="Verdana" w:hAnsi="Verdana" w:cs="Verdana"/>
          <w:sz w:val="20"/>
          <w:szCs w:val="20"/>
        </w:rPr>
        <w:tab/>
      </w:r>
      <w:r w:rsidR="005C3254">
        <w:rPr>
          <w:rFonts w:ascii="Verdana" w:eastAsia="Verdana" w:hAnsi="Verdana" w:cs="Verdana"/>
          <w:sz w:val="20"/>
          <w:szCs w:val="20"/>
        </w:rPr>
        <w:tab/>
      </w:r>
      <w:r w:rsidR="005C3254">
        <w:rPr>
          <w:rFonts w:ascii="Verdana" w:eastAsia="Verdana" w:hAnsi="Verdana" w:cs="Verdana"/>
          <w:sz w:val="20"/>
          <w:szCs w:val="20"/>
        </w:rPr>
        <w:tab/>
      </w:r>
      <w:r w:rsidR="005C3254">
        <w:rPr>
          <w:rFonts w:ascii="Verdana" w:eastAsia="Verdana" w:hAnsi="Verdana" w:cs="Verdana"/>
          <w:sz w:val="20"/>
          <w:szCs w:val="20"/>
        </w:rPr>
        <w:tab/>
        <w:t xml:space="preserve">  CA Articleship Completed,  </w:t>
      </w:r>
    </w:p>
    <w:p w:rsidR="00882778" w:rsidRDefault="00882778" w:rsidP="00882778">
      <w:pPr>
        <w:pStyle w:val="normal0"/>
        <w:widowControl w:val="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Verification of Compliances with Income Tax Act 1961.</w:t>
      </w:r>
      <w:r w:rsidR="005C3254">
        <w:rPr>
          <w:rFonts w:ascii="Verdana" w:eastAsia="Verdana" w:hAnsi="Verdana" w:cs="Verdana"/>
          <w:sz w:val="20"/>
          <w:szCs w:val="20"/>
        </w:rPr>
        <w:tab/>
      </w:r>
      <w:r w:rsidR="005C3254">
        <w:rPr>
          <w:rFonts w:ascii="Verdana" w:eastAsia="Verdana" w:hAnsi="Verdana" w:cs="Verdana"/>
          <w:sz w:val="20"/>
          <w:szCs w:val="20"/>
        </w:rPr>
        <w:tab/>
      </w:r>
      <w:r w:rsidR="005C3254">
        <w:rPr>
          <w:rFonts w:ascii="Verdana" w:eastAsia="Verdana" w:hAnsi="Verdana" w:cs="Verdana"/>
          <w:sz w:val="20"/>
          <w:szCs w:val="20"/>
        </w:rPr>
        <w:tab/>
        <w:t xml:space="preserve">  CA Inter Pursing.</w:t>
      </w:r>
    </w:p>
    <w:p w:rsidR="00882778" w:rsidRDefault="00882778" w:rsidP="00882778">
      <w:pPr>
        <w:pStyle w:val="normal0"/>
        <w:widowControl w:val="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Preperation of Tax Audit Report.</w:t>
      </w:r>
    </w:p>
    <w:p w:rsidR="00882778" w:rsidRDefault="00882778" w:rsidP="00882778">
      <w:pPr>
        <w:pStyle w:val="normal0"/>
        <w:widowControl w:val="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Filing of Income Tax Returns.</w:t>
      </w:r>
    </w:p>
    <w:p w:rsidR="00882778" w:rsidRDefault="005C3254" w:rsidP="00882778">
      <w:pPr>
        <w:pStyle w:val="normal0"/>
        <w:ind w:left="2160" w:right="130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</w:t>
      </w:r>
    </w:p>
    <w:p w:rsidR="00882778" w:rsidRDefault="00882778" w:rsidP="00882778">
      <w:pPr>
        <w:pStyle w:val="normal0"/>
        <w:widowControl w:val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Book Keeping Services:</w:t>
      </w:r>
      <w:r w:rsidR="00514560">
        <w:rPr>
          <w:rFonts w:asciiTheme="minorHAnsi" w:eastAsiaTheme="minorEastAsia" w:hAnsiTheme="minorHAnsi" w:cstheme="minorBidi"/>
        </w:rPr>
        <w:tab/>
      </w:r>
      <w:r w:rsidR="00514560">
        <w:rPr>
          <w:rFonts w:asciiTheme="minorHAnsi" w:eastAsiaTheme="minorEastAsia" w:hAnsiTheme="minorHAnsi" w:cstheme="minorBidi"/>
        </w:rPr>
        <w:tab/>
      </w:r>
      <w:r w:rsidR="00514560">
        <w:rPr>
          <w:rFonts w:asciiTheme="minorHAnsi" w:eastAsiaTheme="minorEastAsia" w:hAnsiTheme="minorHAnsi" w:cstheme="minorBidi"/>
        </w:rPr>
        <w:tab/>
      </w:r>
      <w:r w:rsidR="00514560">
        <w:rPr>
          <w:rFonts w:asciiTheme="minorHAnsi" w:eastAsiaTheme="minorEastAsia" w:hAnsiTheme="minorHAnsi" w:cstheme="minorBidi"/>
        </w:rPr>
        <w:tab/>
      </w:r>
      <w:r w:rsidR="00514560">
        <w:rPr>
          <w:rFonts w:asciiTheme="minorHAnsi" w:eastAsiaTheme="minorEastAsia" w:hAnsiTheme="minorHAnsi" w:cstheme="minorBidi"/>
        </w:rPr>
        <w:tab/>
      </w:r>
      <w:r w:rsidR="00514560">
        <w:rPr>
          <w:rFonts w:asciiTheme="minorHAnsi" w:eastAsiaTheme="minorEastAsia" w:hAnsiTheme="minorHAnsi" w:cstheme="minorBidi"/>
        </w:rPr>
        <w:tab/>
      </w:r>
      <w:r w:rsidR="00514560">
        <w:rPr>
          <w:rFonts w:asciiTheme="minorHAnsi" w:eastAsiaTheme="minorEastAsia" w:hAnsiTheme="minorHAnsi" w:cstheme="minorBidi"/>
        </w:rPr>
        <w:tab/>
        <w:t xml:space="preserve"> </w:t>
      </w:r>
      <w:r w:rsidR="000A24B7">
        <w:rPr>
          <w:rFonts w:ascii="Verdana" w:eastAsia="Verdana" w:hAnsi="Verdana" w:cs="Verdana"/>
          <w:sz w:val="20"/>
          <w:szCs w:val="20"/>
        </w:rPr>
        <w:t>04/2008</w:t>
      </w:r>
    </w:p>
    <w:p w:rsidR="00882778" w:rsidRDefault="00882778" w:rsidP="00882778">
      <w:pPr>
        <w:pStyle w:val="normal0"/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Recording of accounting transactions in accounting software </w:t>
      </w:r>
      <w:r w:rsidR="005C3254">
        <w:rPr>
          <w:rFonts w:ascii="Verdana" w:eastAsia="Verdana" w:hAnsi="Verdana" w:cs="Verdana"/>
          <w:sz w:val="20"/>
          <w:szCs w:val="20"/>
        </w:rPr>
        <w:tab/>
      </w:r>
      <w:r w:rsidR="005C3254">
        <w:rPr>
          <w:rFonts w:ascii="Verdana" w:eastAsia="Verdana" w:hAnsi="Verdana" w:cs="Verdana"/>
          <w:sz w:val="20"/>
          <w:szCs w:val="20"/>
        </w:rPr>
        <w:tab/>
      </w:r>
      <w:r w:rsidR="005C3254" w:rsidRPr="001A2B64">
        <w:rPr>
          <w:rFonts w:ascii="Verdana" w:eastAsia="Verdana" w:hAnsi="Verdana" w:cs="Verdana"/>
          <w:b/>
          <w:sz w:val="18"/>
          <w:szCs w:val="18"/>
        </w:rPr>
        <w:t>Sri Krishna Devaraya University</w:t>
      </w:r>
      <w:r w:rsidR="005C3254">
        <w:rPr>
          <w:rFonts w:ascii="Verdana" w:eastAsia="Verdana" w:hAnsi="Verdana" w:cs="Verdana"/>
          <w:sz w:val="20"/>
          <w:szCs w:val="20"/>
        </w:rPr>
        <w:t xml:space="preserve"> </w:t>
      </w:r>
    </w:p>
    <w:p w:rsidR="00882778" w:rsidRDefault="00882778" w:rsidP="00882778">
      <w:pPr>
        <w:pStyle w:val="normal0"/>
        <w:widowControl w:val="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on regular basis as per accounting norms.</w:t>
      </w:r>
      <w:r w:rsidR="005C3254">
        <w:rPr>
          <w:rFonts w:ascii="Verdana" w:eastAsia="Verdana" w:hAnsi="Verdana" w:cs="Verdana"/>
          <w:sz w:val="20"/>
          <w:szCs w:val="20"/>
        </w:rPr>
        <w:tab/>
      </w:r>
      <w:r w:rsidR="005C3254">
        <w:rPr>
          <w:rFonts w:ascii="Verdana" w:eastAsia="Verdana" w:hAnsi="Verdana" w:cs="Verdana"/>
          <w:sz w:val="20"/>
          <w:szCs w:val="20"/>
        </w:rPr>
        <w:tab/>
      </w:r>
      <w:r w:rsidR="005C3254">
        <w:rPr>
          <w:rFonts w:ascii="Verdana" w:eastAsia="Verdana" w:hAnsi="Verdana" w:cs="Verdana"/>
          <w:sz w:val="20"/>
          <w:szCs w:val="20"/>
        </w:rPr>
        <w:tab/>
      </w:r>
      <w:r w:rsidR="005C3254">
        <w:rPr>
          <w:rFonts w:ascii="Verdana" w:eastAsia="Verdana" w:hAnsi="Verdana" w:cs="Verdana"/>
          <w:sz w:val="20"/>
          <w:szCs w:val="20"/>
        </w:rPr>
        <w:tab/>
      </w:r>
      <w:r w:rsidR="005C3254">
        <w:rPr>
          <w:rFonts w:ascii="Verdana" w:eastAsia="Verdana" w:hAnsi="Verdana" w:cs="Verdana"/>
          <w:sz w:val="20"/>
          <w:szCs w:val="20"/>
        </w:rPr>
        <w:tab/>
        <w:t>Anantapur.</w:t>
      </w:r>
    </w:p>
    <w:p w:rsidR="00882778" w:rsidRPr="001A2B64" w:rsidRDefault="00882778" w:rsidP="00882778">
      <w:pPr>
        <w:pStyle w:val="normal0"/>
        <w:widowControl w:val="0"/>
        <w:jc w:val="both"/>
        <w:rPr>
          <w:b/>
          <w:sz w:val="18"/>
          <w:szCs w:val="18"/>
        </w:rPr>
      </w:pPr>
      <w:r>
        <w:rPr>
          <w:rFonts w:ascii="Verdana" w:eastAsia="Verdana" w:hAnsi="Verdana" w:cs="Verdana"/>
          <w:sz w:val="20"/>
          <w:szCs w:val="20"/>
        </w:rPr>
        <w:t>Preparing accounting manuals.</w:t>
      </w:r>
      <w:r w:rsidR="005C3254">
        <w:rPr>
          <w:rFonts w:ascii="Verdana" w:eastAsia="Verdana" w:hAnsi="Verdana" w:cs="Verdana"/>
          <w:sz w:val="20"/>
          <w:szCs w:val="20"/>
        </w:rPr>
        <w:tab/>
      </w:r>
      <w:r w:rsidR="005C3254">
        <w:rPr>
          <w:rFonts w:ascii="Verdana" w:eastAsia="Verdana" w:hAnsi="Verdana" w:cs="Verdana"/>
          <w:sz w:val="20"/>
          <w:szCs w:val="20"/>
        </w:rPr>
        <w:tab/>
      </w:r>
      <w:r w:rsidR="005C3254">
        <w:rPr>
          <w:rFonts w:ascii="Verdana" w:eastAsia="Verdana" w:hAnsi="Verdana" w:cs="Verdana"/>
          <w:sz w:val="20"/>
          <w:szCs w:val="20"/>
        </w:rPr>
        <w:tab/>
      </w:r>
      <w:r w:rsidR="005C3254">
        <w:rPr>
          <w:rFonts w:ascii="Verdana" w:eastAsia="Verdana" w:hAnsi="Verdana" w:cs="Verdana"/>
          <w:sz w:val="20"/>
          <w:szCs w:val="20"/>
        </w:rPr>
        <w:tab/>
      </w:r>
      <w:r w:rsidR="005C3254">
        <w:rPr>
          <w:rFonts w:ascii="Verdana" w:eastAsia="Verdana" w:hAnsi="Verdana" w:cs="Verdana"/>
          <w:sz w:val="20"/>
          <w:szCs w:val="20"/>
        </w:rPr>
        <w:tab/>
      </w:r>
      <w:r w:rsidR="005C3254">
        <w:rPr>
          <w:rFonts w:ascii="Verdana" w:eastAsia="Verdana" w:hAnsi="Verdana" w:cs="Verdana"/>
          <w:sz w:val="20"/>
          <w:szCs w:val="20"/>
        </w:rPr>
        <w:tab/>
      </w:r>
      <w:r w:rsidR="005C3254" w:rsidRPr="001A2B64">
        <w:rPr>
          <w:rFonts w:ascii="Verdana" w:eastAsia="Verdana" w:hAnsi="Verdana" w:cs="Verdana"/>
          <w:b/>
          <w:sz w:val="18"/>
          <w:szCs w:val="18"/>
        </w:rPr>
        <w:t>B.Com(Computer Applications)</w:t>
      </w:r>
    </w:p>
    <w:p w:rsidR="00882778" w:rsidRDefault="00882778" w:rsidP="00882778">
      <w:pPr>
        <w:pStyle w:val="normal0"/>
        <w:widowControl w:val="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Preparaing of various Reconciliation Statements.</w:t>
      </w:r>
      <w:r w:rsidR="000A24B7">
        <w:rPr>
          <w:rFonts w:ascii="Verdana" w:eastAsia="Verdana" w:hAnsi="Verdana" w:cs="Verdana"/>
          <w:sz w:val="20"/>
          <w:szCs w:val="20"/>
        </w:rPr>
        <w:tab/>
      </w:r>
      <w:r w:rsidR="000A24B7">
        <w:rPr>
          <w:rFonts w:ascii="Verdana" w:eastAsia="Verdana" w:hAnsi="Verdana" w:cs="Verdana"/>
          <w:sz w:val="20"/>
          <w:szCs w:val="20"/>
        </w:rPr>
        <w:tab/>
      </w:r>
      <w:r w:rsidR="000A24B7">
        <w:rPr>
          <w:rFonts w:ascii="Verdana" w:eastAsia="Verdana" w:hAnsi="Verdana" w:cs="Verdana"/>
          <w:sz w:val="20"/>
          <w:szCs w:val="20"/>
        </w:rPr>
        <w:tab/>
      </w:r>
      <w:r w:rsidR="000A24B7">
        <w:rPr>
          <w:rFonts w:ascii="Verdana" w:eastAsia="Verdana" w:hAnsi="Verdana" w:cs="Verdana"/>
          <w:sz w:val="20"/>
          <w:szCs w:val="20"/>
        </w:rPr>
        <w:tab/>
        <w:t>Commerce.</w:t>
      </w:r>
    </w:p>
    <w:p w:rsidR="00882778" w:rsidRDefault="00882778" w:rsidP="00882778">
      <w:pPr>
        <w:pStyle w:val="normal0"/>
        <w:widowControl w:val="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Prepariation of Aging Analyses of Receivables and Payables.</w:t>
      </w:r>
    </w:p>
    <w:p w:rsidR="00882778" w:rsidRDefault="00882778" w:rsidP="00882778">
      <w:pPr>
        <w:pStyle w:val="normal0"/>
        <w:widowControl w:val="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Preparation of Comprehensive documents supporting the transactions.</w:t>
      </w:r>
    </w:p>
    <w:p w:rsidR="00882778" w:rsidRDefault="00882778" w:rsidP="00882778">
      <w:pPr>
        <w:pStyle w:val="normal0"/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Handling/preparing/making payments of all statutory areas </w:t>
      </w:r>
    </w:p>
    <w:p w:rsidR="002A5AFC" w:rsidRDefault="00882778" w:rsidP="00882778">
      <w:pPr>
        <w:pStyle w:val="normal0"/>
        <w:widowControl w:val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relating to </w:t>
      </w:r>
      <w:r w:rsidRPr="00F45385">
        <w:rPr>
          <w:rFonts w:ascii="Verdana" w:eastAsia="Verdana" w:hAnsi="Verdana" w:cs="Verdana"/>
          <w:b/>
          <w:sz w:val="20"/>
          <w:szCs w:val="20"/>
        </w:rPr>
        <w:t xml:space="preserve">GST, VAT, PF, PT, </w:t>
      </w:r>
      <w:r>
        <w:rPr>
          <w:rFonts w:ascii="Verdana" w:eastAsia="Verdana" w:hAnsi="Verdana" w:cs="Verdana"/>
          <w:b/>
          <w:sz w:val="20"/>
          <w:szCs w:val="20"/>
        </w:rPr>
        <w:t>SERVICE TAX,</w:t>
      </w:r>
    </w:p>
    <w:p w:rsidR="00882778" w:rsidRDefault="00882778" w:rsidP="00882778">
      <w:pPr>
        <w:pStyle w:val="normal0"/>
        <w:widowControl w:val="0"/>
        <w:jc w:val="both"/>
        <w:rPr>
          <w:sz w:val="20"/>
          <w:szCs w:val="20"/>
        </w:rPr>
      </w:pPr>
      <w:r w:rsidRPr="00F45385">
        <w:rPr>
          <w:rFonts w:ascii="Verdana" w:eastAsia="Verdana" w:hAnsi="Verdana" w:cs="Verdana"/>
          <w:b/>
          <w:sz w:val="20"/>
          <w:szCs w:val="20"/>
        </w:rPr>
        <w:t>TDS and E-TDS &amp; other returns.</w:t>
      </w:r>
    </w:p>
    <w:p w:rsidR="00882778" w:rsidRPr="00882778" w:rsidRDefault="00882778" w:rsidP="00882778">
      <w:pPr>
        <w:pStyle w:val="normal0"/>
        <w:widowControl w:val="0"/>
        <w:rPr>
          <w:rFonts w:asciiTheme="minorHAnsi" w:eastAsiaTheme="minorEastAsia" w:hAnsiTheme="minorHAnsi" w:cstheme="minorBidi"/>
        </w:rPr>
      </w:pPr>
    </w:p>
    <w:p w:rsidR="00882778" w:rsidRPr="00882778" w:rsidRDefault="00882778" w:rsidP="00882778">
      <w:pPr>
        <w:pStyle w:val="normal0"/>
        <w:widowControl w:val="0"/>
        <w:rPr>
          <w:rFonts w:asciiTheme="minorHAnsi" w:eastAsiaTheme="minorEastAsia" w:hAnsiTheme="minorHAnsi" w:cstheme="minorBidi"/>
        </w:rPr>
      </w:pPr>
    </w:p>
    <w:p w:rsidR="00882778" w:rsidRDefault="00882778" w:rsidP="00882778">
      <w:pPr>
        <w:pStyle w:val="normal0"/>
        <w:widowControl w:val="0"/>
        <w:spacing w:line="180" w:lineRule="exact"/>
        <w:rPr>
          <w:rFonts w:ascii="Verdana" w:eastAsia="Verdana" w:hAnsi="Verdana" w:cs="Verdana"/>
          <w:sz w:val="20"/>
          <w:szCs w:val="20"/>
        </w:rPr>
      </w:pPr>
    </w:p>
    <w:p w:rsidR="00882778" w:rsidRDefault="00882778" w:rsidP="00882778">
      <w:pPr>
        <w:pStyle w:val="normal0"/>
        <w:widowControl w:val="0"/>
        <w:spacing w:line="180" w:lineRule="exact"/>
        <w:rPr>
          <w:sz w:val="20"/>
          <w:szCs w:val="20"/>
        </w:rPr>
      </w:pPr>
    </w:p>
    <w:p w:rsidR="00882778" w:rsidRDefault="00882778" w:rsidP="00882778">
      <w:pPr>
        <w:pStyle w:val="normal0"/>
        <w:ind w:right="1305"/>
        <w:rPr>
          <w:rFonts w:ascii="Verdana" w:eastAsia="Verdana" w:hAnsi="Verdana" w:cs="Verdana"/>
          <w:sz w:val="20"/>
          <w:szCs w:val="20"/>
        </w:rPr>
      </w:pPr>
    </w:p>
    <w:p w:rsidR="00882778" w:rsidRDefault="00882778" w:rsidP="00882778">
      <w:pPr>
        <w:pStyle w:val="normal0"/>
        <w:widowControl w:val="0"/>
      </w:pPr>
    </w:p>
    <w:p w:rsidR="00ED67F3" w:rsidRDefault="00ED67F3" w:rsidP="00ED67F3">
      <w:pPr>
        <w:spacing w:line="216" w:lineRule="auto"/>
        <w:rPr>
          <w:sz w:val="24"/>
          <w:szCs w:val="24"/>
        </w:rPr>
      </w:pPr>
    </w:p>
    <w:p w:rsidR="00ED67F3" w:rsidRPr="00ED67F3" w:rsidRDefault="00ED67F3" w:rsidP="00ED67F3">
      <w:pPr>
        <w:spacing w:line="216" w:lineRule="auto"/>
        <w:rPr>
          <w:sz w:val="24"/>
          <w:szCs w:val="24"/>
        </w:rPr>
      </w:pPr>
    </w:p>
    <w:sectPr w:rsidR="00ED67F3" w:rsidRPr="00ED67F3" w:rsidSect="00C31FB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6EB"/>
    <w:multiLevelType w:val="multilevel"/>
    <w:tmpl w:val="C20A7AE2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94F7C"/>
    <w:multiLevelType w:val="multilevel"/>
    <w:tmpl w:val="0EB48A66"/>
    <w:lvl w:ilvl="0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2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0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2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9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613750"/>
    <w:rsid w:val="000A24B7"/>
    <w:rsid w:val="000C63CC"/>
    <w:rsid w:val="001A2B64"/>
    <w:rsid w:val="002A5AFC"/>
    <w:rsid w:val="004762B1"/>
    <w:rsid w:val="00514560"/>
    <w:rsid w:val="005C3254"/>
    <w:rsid w:val="00613750"/>
    <w:rsid w:val="006B3D24"/>
    <w:rsid w:val="006B7255"/>
    <w:rsid w:val="00882778"/>
    <w:rsid w:val="00C31FB4"/>
    <w:rsid w:val="00ED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27"/>
        <o:r id="V:Rule4" type="connector" idref="#_x0000_s1029"/>
        <o:r id="V:Rule6" type="connector" idref="#_x0000_s1030"/>
        <o:r id="V:Rule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67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7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67F3"/>
    <w:rPr>
      <w:color w:val="0000FF" w:themeColor="hyperlink"/>
      <w:u w:val="single"/>
    </w:rPr>
  </w:style>
  <w:style w:type="paragraph" w:customStyle="1" w:styleId="normal0">
    <w:name w:val="normal"/>
    <w:rsid w:val="0088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2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ku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1257-EE44-42C5-A9C5-B30DD951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2020-05-26T08:22:00Z</dcterms:created>
  <dcterms:modified xsi:type="dcterms:W3CDTF">2020-06-07T13:50:00Z</dcterms:modified>
</cp:coreProperties>
</file>