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1995" w14:textId="77777777" w:rsidR="00300C46" w:rsidRPr="00FA752F" w:rsidRDefault="00300C46" w:rsidP="007051EE">
      <w:pPr>
        <w:rPr>
          <w:rFonts w:ascii="Times New Roman" w:hAnsi="Times New Roman" w:cs="Times New Roman"/>
          <w:sz w:val="24"/>
          <w:szCs w:val="24"/>
        </w:rPr>
      </w:pPr>
    </w:p>
    <w:p w14:paraId="0D4F53AF" w14:textId="77777777" w:rsidR="007051EE" w:rsidRPr="00FA752F" w:rsidRDefault="007051EE" w:rsidP="007051EE">
      <w:pPr>
        <w:rPr>
          <w:rFonts w:ascii="Times New Roman" w:hAnsi="Times New Roman" w:cs="Times New Roman"/>
          <w:b/>
          <w:sz w:val="24"/>
          <w:szCs w:val="24"/>
        </w:rPr>
      </w:pPr>
      <w:r w:rsidRPr="00FA752F">
        <w:rPr>
          <w:rFonts w:ascii="Times New Roman" w:hAnsi="Times New Roman" w:cs="Times New Roman"/>
          <w:b/>
          <w:sz w:val="24"/>
          <w:szCs w:val="24"/>
        </w:rPr>
        <w:t>Summary:</w:t>
      </w:r>
    </w:p>
    <w:p w14:paraId="374A0FEE" w14:textId="313ABE43" w:rsidR="00FA752F" w:rsidRPr="00FA752F" w:rsidRDefault="00034584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 w:rsidR="00807344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 xml:space="preserve"> Years of professional Experience in</w:t>
      </w:r>
      <w:r w:rsidR="00CC70DE">
        <w:rPr>
          <w:rFonts w:ascii="Times New Roman" w:eastAsia="Times New Roman" w:hAnsi="Times New Roman" w:cs="Times New Roman"/>
          <w:sz w:val="24"/>
          <w:szCs w:val="24"/>
        </w:rPr>
        <w:t xml:space="preserve"> Vulnerability Analysis 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 xml:space="preserve">focused on performing technical activities </w:t>
      </w:r>
      <w:r w:rsidR="00CC70D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0DE">
        <w:rPr>
          <w:rFonts w:ascii="Times New Roman" w:eastAsia="Times New Roman" w:hAnsi="Times New Roman" w:cs="Times New Roman"/>
          <w:sz w:val="24"/>
          <w:szCs w:val="24"/>
        </w:rPr>
        <w:t>Web Applications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70DE">
        <w:rPr>
          <w:rFonts w:ascii="Times New Roman" w:eastAsia="Times New Roman" w:hAnsi="Times New Roman" w:cs="Times New Roman"/>
          <w:sz w:val="24"/>
          <w:szCs w:val="24"/>
        </w:rPr>
        <w:t>Servers and cloud Infrastructure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51EF82" w14:textId="2D285F77" w:rsidR="00FA752F" w:rsidRPr="00FA752F" w:rsidRDefault="00FA752F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Skilled and experienced in </w:t>
      </w:r>
      <w:r w:rsidR="00B2395E">
        <w:rPr>
          <w:rFonts w:ascii="Times New Roman" w:eastAsia="Times New Roman" w:hAnsi="Times New Roman" w:cs="Times New Roman"/>
          <w:sz w:val="24"/>
          <w:szCs w:val="24"/>
        </w:rPr>
        <w:t xml:space="preserve">using Vulnerability management 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tools like Burp Suite, </w:t>
      </w:r>
      <w:r w:rsidR="009A6F10">
        <w:rPr>
          <w:rFonts w:ascii="Times New Roman" w:eastAsia="Times New Roman" w:hAnsi="Times New Roman" w:cs="Times New Roman"/>
          <w:sz w:val="24"/>
          <w:szCs w:val="24"/>
        </w:rPr>
        <w:t>Wireshark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>, Metasploit, Nessus, Nmap</w:t>
      </w:r>
      <w:r w:rsidR="000345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395E">
        <w:rPr>
          <w:rFonts w:ascii="Times New Roman" w:eastAsia="Times New Roman" w:hAnsi="Times New Roman" w:cs="Times New Roman"/>
          <w:sz w:val="24"/>
          <w:szCs w:val="24"/>
        </w:rPr>
        <w:t xml:space="preserve">Qualys </w:t>
      </w:r>
      <w:r w:rsidR="00034584">
        <w:rPr>
          <w:rFonts w:ascii="Times New Roman" w:eastAsia="Times New Roman" w:hAnsi="Times New Roman" w:cs="Times New Roman"/>
          <w:sz w:val="24"/>
          <w:szCs w:val="24"/>
        </w:rPr>
        <w:t xml:space="preserve">and IBM </w:t>
      </w:r>
      <w:proofErr w:type="spellStart"/>
      <w:r w:rsidR="00034584">
        <w:rPr>
          <w:rFonts w:ascii="Times New Roman" w:eastAsia="Times New Roman" w:hAnsi="Times New Roman" w:cs="Times New Roman"/>
          <w:sz w:val="24"/>
          <w:szCs w:val="24"/>
        </w:rPr>
        <w:t>Appscan</w:t>
      </w:r>
      <w:proofErr w:type="spellEnd"/>
      <w:r w:rsidR="00B239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C73FBE" w14:textId="4183A6CF" w:rsidR="003D5CA6" w:rsidRDefault="003D5CA6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Expertise in working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prioritizing scan findings and make recommendations to stakeholders and application teams on remediation activities. </w:t>
      </w:r>
    </w:p>
    <w:p w14:paraId="755E2417" w14:textId="595BA04D" w:rsidR="00FA752F" w:rsidRPr="00FA752F" w:rsidRDefault="003D5CA6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Integrate vulnerability Management</w:t>
      </w:r>
      <w:r w:rsidR="004F0DD0">
        <w:rPr>
          <w:rFonts w:ascii="Times New Roman" w:eastAsia="Times New Roman" w:hAnsi="Times New Roman" w:cs="Times New Roman"/>
          <w:sz w:val="24"/>
          <w:szCs w:val="24"/>
        </w:rPr>
        <w:t xml:space="preserve"> and patching into existing </w:t>
      </w:r>
      <w:r>
        <w:rPr>
          <w:rFonts w:ascii="Times New Roman" w:eastAsia="Times New Roman" w:hAnsi="Times New Roman" w:cs="Times New Roman"/>
          <w:sz w:val="24"/>
          <w:szCs w:val="24"/>
        </w:rPr>
        <w:t>CI/CD</w:t>
      </w:r>
      <w:r w:rsidR="004F0D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9B8CB4" w14:textId="6C68E1C8" w:rsidR="00FA752F" w:rsidRPr="00FA752F" w:rsidRDefault="004F0DD0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 baseline scans to identify gaps and determine the high-risk vulnerabilities of the organization.</w:t>
      </w:r>
      <w:r w:rsidR="007E2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71A317" w14:textId="421A392C" w:rsidR="00FA752F" w:rsidRDefault="00FA752F" w:rsidP="000345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>Vulnerability Assessment</w:t>
      </w:r>
      <w:r w:rsidR="004F0D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 includes analysis of bugs in various applications</w:t>
      </w:r>
      <w:r w:rsidR="007E29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>domains</w:t>
      </w:r>
      <w:r w:rsidR="004D4B4F">
        <w:rPr>
          <w:rFonts w:ascii="Times New Roman" w:eastAsia="Times New Roman" w:hAnsi="Times New Roman" w:cs="Times New Roman"/>
          <w:sz w:val="24"/>
          <w:szCs w:val="24"/>
        </w:rPr>
        <w:t>, devices, servers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 by using both manual and Automation tools. </w:t>
      </w:r>
      <w:r w:rsidRPr="00034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102674" w14:textId="2B4E0C5E" w:rsidR="00BC1332" w:rsidRPr="00034584" w:rsidRDefault="00BC1332" w:rsidP="000345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 Identified vulnerabilities and work with various teams </w:t>
      </w:r>
      <w:r w:rsidR="0018456E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56E">
        <w:rPr>
          <w:rFonts w:ascii="Times New Roman" w:eastAsia="Times New Roman" w:hAnsi="Times New Roman" w:cs="Times New Roman"/>
          <w:sz w:val="24"/>
          <w:szCs w:val="24"/>
        </w:rPr>
        <w:t>fix/remediate in a timely manner.</w:t>
      </w:r>
    </w:p>
    <w:p w14:paraId="05EBAEEA" w14:textId="77777777" w:rsidR="00FA752F" w:rsidRPr="00FA752F" w:rsidRDefault="00FA752F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Having Good knowledge in gathering requirements from stakeholders, devising and planning and strong technical understanding of vulnerabilities. </w:t>
      </w:r>
    </w:p>
    <w:p w14:paraId="23C188AC" w14:textId="779CEE0B" w:rsidR="00BC1332" w:rsidRDefault="00FA752F" w:rsidP="00BC13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Proficient in Windows/Linux, Unix operating system configuration, utilities and programming. </w:t>
      </w:r>
    </w:p>
    <w:p w14:paraId="5A651BBF" w14:textId="73E6630C" w:rsidR="001849BC" w:rsidRDefault="001849BC" w:rsidP="00BC13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759">
        <w:rPr>
          <w:rFonts w:ascii="Times New Roman" w:eastAsia="Times New Roman" w:hAnsi="Times New Roman" w:cs="Times New Roman"/>
          <w:sz w:val="24"/>
          <w:szCs w:val="24"/>
        </w:rPr>
        <w:t>Performing Server Hardening Audits which includes OS, Database, and Web Servers</w:t>
      </w:r>
    </w:p>
    <w:p w14:paraId="2D27FCA0" w14:textId="77777777" w:rsidR="00807A81" w:rsidRPr="00B14759" w:rsidRDefault="00807A81" w:rsidP="00807A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759">
        <w:rPr>
          <w:rFonts w:ascii="Times New Roman" w:eastAsia="Times New Roman" w:hAnsi="Times New Roman" w:cs="Times New Roman"/>
          <w:sz w:val="24"/>
          <w:szCs w:val="24"/>
        </w:rPr>
        <w:t xml:space="preserve">Experience in using Kali Linux to do web application assessment with tools like </w:t>
      </w:r>
      <w:proofErr w:type="spellStart"/>
      <w:r w:rsidRPr="00B14759">
        <w:rPr>
          <w:rFonts w:ascii="Times New Roman" w:eastAsia="Times New Roman" w:hAnsi="Times New Roman" w:cs="Times New Roman"/>
          <w:sz w:val="24"/>
          <w:szCs w:val="24"/>
        </w:rPr>
        <w:t>Dirbuster</w:t>
      </w:r>
      <w:proofErr w:type="spellEnd"/>
      <w:r w:rsidRPr="00B147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4759">
        <w:rPr>
          <w:rFonts w:ascii="Times New Roman" w:eastAsia="Times New Roman" w:hAnsi="Times New Roman" w:cs="Times New Roman"/>
          <w:sz w:val="24"/>
          <w:szCs w:val="24"/>
        </w:rPr>
        <w:t>Nikto</w:t>
      </w:r>
      <w:proofErr w:type="spellEnd"/>
      <w:r w:rsidRPr="00B14759">
        <w:rPr>
          <w:rFonts w:ascii="Times New Roman" w:eastAsia="Times New Roman" w:hAnsi="Times New Roman" w:cs="Times New Roman"/>
          <w:sz w:val="24"/>
          <w:szCs w:val="24"/>
        </w:rPr>
        <w:t xml:space="preserve">, and Nmap </w:t>
      </w:r>
    </w:p>
    <w:p w14:paraId="0ABCD118" w14:textId="0CAFAF6B" w:rsidR="00FA752F" w:rsidRDefault="003369AA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Configured and implemented Azure Virtual networks and VM’s per requirements form the client.</w:t>
      </w:r>
    </w:p>
    <w:p w14:paraId="4AE9460E" w14:textId="41BEC896" w:rsidR="003369AA" w:rsidRPr="00A84BD3" w:rsidRDefault="003369AA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BD3">
        <w:rPr>
          <w:rFonts w:ascii="Times New Roman" w:eastAsia="Times New Roman" w:hAnsi="Times New Roman" w:cs="Times New Roman"/>
          <w:sz w:val="24"/>
          <w:szCs w:val="24"/>
        </w:rPr>
        <w:t xml:space="preserve">Good knowledge </w:t>
      </w:r>
      <w:r w:rsidR="00A84BD3" w:rsidRPr="00A84BD3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84BD3">
        <w:rPr>
          <w:rFonts w:ascii="Times New Roman" w:eastAsia="Times New Roman" w:hAnsi="Times New Roman" w:cs="Times New Roman"/>
          <w:sz w:val="24"/>
          <w:szCs w:val="24"/>
        </w:rPr>
        <w:t xml:space="preserve"> Firewalls, IDS</w:t>
      </w:r>
      <w:r w:rsidR="00A84BD3" w:rsidRPr="00A84BD3">
        <w:rPr>
          <w:rFonts w:ascii="Times New Roman" w:eastAsia="Times New Roman" w:hAnsi="Times New Roman" w:cs="Times New Roman"/>
          <w:sz w:val="24"/>
          <w:szCs w:val="24"/>
        </w:rPr>
        <w:t>, endpoint protection, encryption, malware and attacks.</w:t>
      </w:r>
    </w:p>
    <w:p w14:paraId="51EB54B4" w14:textId="62110DCC" w:rsidR="00FA752F" w:rsidRPr="003369AA" w:rsidRDefault="009D454D" w:rsidP="00336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s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 xml:space="preserve">ecurity assessment based on OWASP framework and Reporting the identified issues in the industry standard </w:t>
      </w:r>
      <w:r w:rsidR="008C0CE3">
        <w:rPr>
          <w:rFonts w:ascii="Times New Roman" w:eastAsia="Times New Roman" w:hAnsi="Times New Roman" w:cs="Times New Roman"/>
          <w:sz w:val="24"/>
          <w:szCs w:val="24"/>
        </w:rPr>
        <w:t>format</w:t>
      </w:r>
      <w:r w:rsidR="00FA752F" w:rsidRPr="00FA75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1D5548" w14:textId="77777777" w:rsidR="00FA752F" w:rsidRPr="00FA752F" w:rsidRDefault="00FA752F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Strong analytical, problem solving and communication skills. </w:t>
      </w:r>
    </w:p>
    <w:p w14:paraId="1C5D8778" w14:textId="77777777" w:rsidR="007051EE" w:rsidRDefault="00FA752F" w:rsidP="007051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Ability to work in large and small </w:t>
      </w:r>
      <w:r w:rsidR="005E4084">
        <w:rPr>
          <w:rFonts w:ascii="Times New Roman" w:eastAsia="Times New Roman" w:hAnsi="Times New Roman" w:cs="Times New Roman"/>
          <w:sz w:val="24"/>
          <w:szCs w:val="24"/>
        </w:rPr>
        <w:t>teams as well as independently.</w:t>
      </w:r>
    </w:p>
    <w:p w14:paraId="38198F66" w14:textId="7B02251E" w:rsidR="00F91CC8" w:rsidRPr="00F91CC8" w:rsidRDefault="005E4084" w:rsidP="00F91C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084">
        <w:rPr>
          <w:rFonts w:ascii="Times New Roman" w:eastAsia="Times New Roman" w:hAnsi="Times New Roman" w:cs="Times New Roman"/>
          <w:sz w:val="24"/>
          <w:szCs w:val="24"/>
        </w:rPr>
        <w:t>Experience with industry standard frameworks, best practices, and compliance regulations (ISO, NIST, PCI, SOX, etc.)</w:t>
      </w:r>
    </w:p>
    <w:p w14:paraId="12C6E27C" w14:textId="77777777" w:rsidR="0028353A" w:rsidRPr="0028353A" w:rsidRDefault="0028353A" w:rsidP="000F43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B6345" w14:textId="77777777" w:rsidR="001105A2" w:rsidRDefault="007051EE" w:rsidP="007051EE">
      <w:pPr>
        <w:rPr>
          <w:rFonts w:ascii="Times New Roman" w:hAnsi="Times New Roman" w:cs="Times New Roman"/>
          <w:b/>
          <w:sz w:val="24"/>
          <w:szCs w:val="24"/>
        </w:rPr>
      </w:pPr>
      <w:r w:rsidRPr="00FA752F">
        <w:rPr>
          <w:rFonts w:ascii="Times New Roman" w:hAnsi="Times New Roman" w:cs="Times New Roman"/>
          <w:b/>
          <w:sz w:val="24"/>
          <w:szCs w:val="24"/>
        </w:rPr>
        <w:t>Skills:</w:t>
      </w:r>
    </w:p>
    <w:p w14:paraId="4B4C3F0F" w14:textId="1FDD8841" w:rsidR="007051EE" w:rsidRPr="00FA752F" w:rsidRDefault="007051EE" w:rsidP="007051EE">
      <w:pPr>
        <w:rPr>
          <w:rFonts w:ascii="Times New Roman" w:hAnsi="Times New Roman" w:cs="Times New Roman"/>
          <w:sz w:val="24"/>
          <w:szCs w:val="24"/>
        </w:rPr>
      </w:pPr>
      <w:r w:rsidRPr="00FA752F">
        <w:rPr>
          <w:rFonts w:ascii="Times New Roman" w:hAnsi="Times New Roman" w:cs="Times New Roman"/>
          <w:sz w:val="24"/>
          <w:szCs w:val="24"/>
        </w:rPr>
        <w:t xml:space="preserve">IBM </w:t>
      </w:r>
      <w:proofErr w:type="spellStart"/>
      <w:r w:rsidRPr="00FA752F">
        <w:rPr>
          <w:rFonts w:ascii="Times New Roman" w:hAnsi="Times New Roman" w:cs="Times New Roman"/>
          <w:sz w:val="24"/>
          <w:szCs w:val="24"/>
        </w:rPr>
        <w:t>AppScan</w:t>
      </w:r>
      <w:proofErr w:type="spellEnd"/>
      <w:r w:rsidRPr="00FA752F">
        <w:rPr>
          <w:rFonts w:ascii="Times New Roman" w:hAnsi="Times New Roman" w:cs="Times New Roman"/>
          <w:sz w:val="24"/>
          <w:szCs w:val="24"/>
        </w:rPr>
        <w:t xml:space="preserve">, Wireshark, Kali Linux, SIEM, Nessus, Web Scarab, HP Fortify, Nmap, Burp Suite Pro, Mobile Apps, </w:t>
      </w:r>
      <w:r w:rsidR="009D454D">
        <w:rPr>
          <w:rFonts w:ascii="Times New Roman" w:hAnsi="Times New Roman" w:cs="Times New Roman"/>
          <w:sz w:val="24"/>
          <w:szCs w:val="24"/>
        </w:rPr>
        <w:t>Metasploit</w:t>
      </w:r>
      <w:r w:rsidRPr="00FA752F">
        <w:rPr>
          <w:rFonts w:ascii="Times New Roman" w:hAnsi="Times New Roman" w:cs="Times New Roman"/>
          <w:sz w:val="24"/>
          <w:szCs w:val="24"/>
        </w:rPr>
        <w:t xml:space="preserve">, Splunk, Fiddler, Web Applications, HP </w:t>
      </w:r>
      <w:proofErr w:type="spellStart"/>
      <w:r w:rsidRPr="00FA752F">
        <w:rPr>
          <w:rFonts w:ascii="Times New Roman" w:hAnsi="Times New Roman" w:cs="Times New Roman"/>
          <w:sz w:val="24"/>
          <w:szCs w:val="24"/>
        </w:rPr>
        <w:t>We</w:t>
      </w:r>
      <w:r w:rsidR="004B332A">
        <w:rPr>
          <w:rFonts w:ascii="Times New Roman" w:hAnsi="Times New Roman" w:cs="Times New Roman"/>
          <w:sz w:val="24"/>
          <w:szCs w:val="24"/>
        </w:rPr>
        <w:t>bInspect</w:t>
      </w:r>
      <w:proofErr w:type="spellEnd"/>
      <w:r w:rsidR="004B332A">
        <w:rPr>
          <w:rFonts w:ascii="Times New Roman" w:hAnsi="Times New Roman" w:cs="Times New Roman"/>
          <w:sz w:val="24"/>
          <w:szCs w:val="24"/>
        </w:rPr>
        <w:t>, Android Tamer, OWASP</w:t>
      </w:r>
      <w:r w:rsidRPr="00FA752F">
        <w:rPr>
          <w:rFonts w:ascii="Times New Roman" w:hAnsi="Times New Roman" w:cs="Times New Roman"/>
          <w:sz w:val="24"/>
          <w:szCs w:val="24"/>
        </w:rPr>
        <w:t xml:space="preserve">, Telnet, </w:t>
      </w:r>
      <w:r w:rsidR="00290745">
        <w:rPr>
          <w:rFonts w:ascii="Times New Roman" w:hAnsi="Times New Roman" w:cs="Times New Roman"/>
          <w:sz w:val="24"/>
          <w:szCs w:val="24"/>
        </w:rPr>
        <w:t>Certified Ethical Hacker</w:t>
      </w:r>
      <w:r w:rsidR="004B332A">
        <w:rPr>
          <w:rFonts w:ascii="Times New Roman" w:hAnsi="Times New Roman" w:cs="Times New Roman"/>
          <w:sz w:val="24"/>
          <w:szCs w:val="24"/>
        </w:rPr>
        <w:t>(CEH)</w:t>
      </w:r>
      <w:r w:rsidR="00290745">
        <w:rPr>
          <w:rFonts w:ascii="Times New Roman" w:hAnsi="Times New Roman" w:cs="Times New Roman"/>
          <w:sz w:val="24"/>
          <w:szCs w:val="24"/>
        </w:rPr>
        <w:t xml:space="preserve">, </w:t>
      </w:r>
      <w:r w:rsidR="00CE25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A752F">
        <w:rPr>
          <w:rFonts w:ascii="Times New Roman" w:hAnsi="Times New Roman" w:cs="Times New Roman"/>
          <w:sz w:val="24"/>
          <w:szCs w:val="24"/>
        </w:rPr>
        <w:t>Protocols/Standards/Systems: TCP/IP, UDP, Apache server, SSL/TLS, LDAP, HTTP(S), DNS,  EAP (TLS, TTLS, MD5), and STRIDE / DREAD t</w:t>
      </w:r>
      <w:r w:rsidR="00CE2525">
        <w:rPr>
          <w:rFonts w:ascii="Times New Roman" w:hAnsi="Times New Roman" w:cs="Times New Roman"/>
          <w:sz w:val="24"/>
          <w:szCs w:val="24"/>
        </w:rPr>
        <w:t>hreat models. NIST SP 800, SOX</w:t>
      </w:r>
    </w:p>
    <w:p w14:paraId="471BF8FE" w14:textId="77777777" w:rsidR="00300C46" w:rsidRPr="00FA752F" w:rsidRDefault="00300C46" w:rsidP="00300C46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AED3E8B" w14:textId="22D652CB" w:rsidR="004F45DF" w:rsidRDefault="004F45DF" w:rsidP="007051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BFA3F" w14:textId="690FB706" w:rsidR="00521E3C" w:rsidRPr="00FA752F" w:rsidRDefault="00976D7A" w:rsidP="007051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b/>
          <w:sz w:val="24"/>
          <w:szCs w:val="24"/>
        </w:rPr>
        <w:t xml:space="preserve">State of </w:t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FA752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7051EE" w:rsidRPr="00FA75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FA752F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 w:rsidR="007051EE" w:rsidRPr="00FA752F">
        <w:rPr>
          <w:rFonts w:ascii="Times New Roman" w:eastAsia="Times New Roman" w:hAnsi="Times New Roman" w:cs="Times New Roman"/>
          <w:b/>
          <w:sz w:val="24"/>
          <w:szCs w:val="24"/>
        </w:rPr>
        <w:t>; Chelsea, MA</w:t>
      </w:r>
      <w:r w:rsidRPr="00FA75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7344">
        <w:rPr>
          <w:rFonts w:ascii="Times New Roman" w:eastAsia="Times New Roman" w:hAnsi="Times New Roman" w:cs="Times New Roman"/>
          <w:b/>
          <w:sz w:val="24"/>
          <w:szCs w:val="24"/>
        </w:rPr>
        <w:tab/>
        <w:t>Sept</w:t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 xml:space="preserve"> 2016 </w:t>
      </w:r>
      <w:r w:rsidRPr="00FA752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521E3C" w:rsidRPr="00FA752F">
        <w:rPr>
          <w:rFonts w:ascii="Times New Roman" w:eastAsia="Times New Roman" w:hAnsi="Times New Roman" w:cs="Times New Roman"/>
          <w:b/>
          <w:sz w:val="24"/>
          <w:szCs w:val="24"/>
        </w:rPr>
        <w:t xml:space="preserve"> Present</w:t>
      </w:r>
    </w:p>
    <w:p w14:paraId="0D2C11CA" w14:textId="762D03ED" w:rsidR="00976D7A" w:rsidRPr="00FA752F" w:rsidRDefault="00976D7A" w:rsidP="007051E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b/>
          <w:sz w:val="24"/>
          <w:szCs w:val="24"/>
        </w:rPr>
        <w:t xml:space="preserve">Security </w:t>
      </w:r>
      <w:r w:rsidR="0036005E">
        <w:rPr>
          <w:rFonts w:ascii="Times New Roman" w:eastAsia="Times New Roman" w:hAnsi="Times New Roman" w:cs="Times New Roman"/>
          <w:b/>
          <w:sz w:val="24"/>
          <w:szCs w:val="24"/>
        </w:rPr>
        <w:t>Engineer</w:t>
      </w:r>
    </w:p>
    <w:p w14:paraId="6EB3301F" w14:textId="3BD7C695" w:rsidR="00300C46" w:rsidRPr="00FA752F" w:rsidRDefault="00300C46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Performed Unauthenticated / Authenticated web application scans using </w:t>
      </w:r>
      <w:r w:rsidR="00130C38">
        <w:rPr>
          <w:rFonts w:ascii="Times New Roman" w:eastAsia="Times New Roman" w:hAnsi="Times New Roman" w:cs="Times New Roman"/>
          <w:sz w:val="24"/>
          <w:szCs w:val="24"/>
        </w:rPr>
        <w:t xml:space="preserve">IBM </w:t>
      </w:r>
      <w:proofErr w:type="spellStart"/>
      <w:r w:rsidR="00130C38">
        <w:rPr>
          <w:rFonts w:ascii="Times New Roman" w:eastAsia="Times New Roman" w:hAnsi="Times New Roman" w:cs="Times New Roman"/>
          <w:sz w:val="24"/>
          <w:szCs w:val="24"/>
        </w:rPr>
        <w:t>AppScan</w:t>
      </w:r>
      <w:proofErr w:type="spellEnd"/>
      <w:r w:rsidR="00130C38">
        <w:rPr>
          <w:rFonts w:ascii="Times New Roman" w:eastAsia="Times New Roman" w:hAnsi="Times New Roman" w:cs="Times New Roman"/>
          <w:sz w:val="24"/>
          <w:szCs w:val="24"/>
        </w:rPr>
        <w:t xml:space="preserve"> standard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>. Worked closely with developer to mitigate vulnerability findings</w:t>
      </w:r>
      <w:r w:rsidR="00561670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 Gray Box</w:t>
      </w:r>
      <w:r w:rsidR="005616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White box and manual penetration testing. </w:t>
      </w:r>
      <w:r w:rsidR="000F4366">
        <w:rPr>
          <w:rFonts w:ascii="Times New Roman" w:eastAsia="Times New Roman" w:hAnsi="Times New Roman" w:cs="Times New Roman"/>
          <w:sz w:val="24"/>
          <w:szCs w:val="24"/>
        </w:rPr>
        <w:t xml:space="preserve">Execute </w:t>
      </w:r>
      <w:proofErr w:type="spellStart"/>
      <w:r w:rsidR="00130C38">
        <w:rPr>
          <w:rFonts w:ascii="Times New Roman" w:eastAsia="Times New Roman" w:hAnsi="Times New Roman" w:cs="Times New Roman"/>
          <w:sz w:val="24"/>
          <w:szCs w:val="24"/>
        </w:rPr>
        <w:t>AppScan</w:t>
      </w:r>
      <w:proofErr w:type="spellEnd"/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 and verify reported vulnerabilities with Burp Proxy </w:t>
      </w:r>
    </w:p>
    <w:p w14:paraId="314021C9" w14:textId="0BBAD904" w:rsidR="00561670" w:rsidRDefault="005D76D9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Configured and implemented Nessus security center to perform vulnerability scans on network and infrastructure components. Analyzed and prioritized scan findings for patching.</w:t>
      </w:r>
      <w:r w:rsidR="002012F7">
        <w:rPr>
          <w:rFonts w:ascii="Times New Roman" w:eastAsia="Times New Roman" w:hAnsi="Times New Roman" w:cs="Times New Roman"/>
          <w:sz w:val="24"/>
          <w:szCs w:val="24"/>
        </w:rPr>
        <w:t xml:space="preserve"> Automate Vulnerability scans with CI/CD pipeline</w:t>
      </w:r>
    </w:p>
    <w:p w14:paraId="10D4F935" w14:textId="3E8F3830" w:rsidR="005D76D9" w:rsidRDefault="007C18D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 vulnerability findings and worked with Development and Infrastructure teams till they are remediated/fixed. Communicated vulnerability findings and overall security posture to leadership.</w:t>
      </w:r>
    </w:p>
    <w:p w14:paraId="176B5E42" w14:textId="2BA23C60" w:rsidR="00561351" w:rsidRDefault="00EA665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665E">
        <w:rPr>
          <w:rFonts w:ascii="Times New Roman" w:eastAsia="Times New Roman" w:hAnsi="Times New Roman" w:cs="Times New Roman"/>
          <w:sz w:val="24"/>
          <w:szCs w:val="24"/>
        </w:rPr>
        <w:t>Design, configure, administer, and document firewall infrastructure. Manage the firewall deployment, rules migrations, and firewall administration.</w:t>
      </w:r>
    </w:p>
    <w:p w14:paraId="09F30546" w14:textId="20506A3F" w:rsidR="00EA665E" w:rsidRPr="008E114A" w:rsidRDefault="002012F7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14A">
        <w:rPr>
          <w:rFonts w:ascii="Times New Roman" w:eastAsia="Times New Roman" w:hAnsi="Times New Roman" w:cs="Times New Roman"/>
          <w:sz w:val="24"/>
          <w:szCs w:val="24"/>
        </w:rPr>
        <w:t xml:space="preserve">Utilized Azure Security center to </w:t>
      </w:r>
      <w:r w:rsidR="00AD3419" w:rsidRPr="008E114A">
        <w:rPr>
          <w:rFonts w:ascii="Times New Roman" w:eastAsia="Times New Roman" w:hAnsi="Times New Roman" w:cs="Times New Roman"/>
          <w:sz w:val="24"/>
          <w:szCs w:val="24"/>
        </w:rPr>
        <w:t>monitor</w:t>
      </w:r>
      <w:r w:rsidR="007B6FF7" w:rsidRPr="008E114A">
        <w:rPr>
          <w:rFonts w:ascii="Times New Roman" w:eastAsia="Times New Roman" w:hAnsi="Times New Roman" w:cs="Times New Roman"/>
          <w:sz w:val="24"/>
          <w:szCs w:val="24"/>
        </w:rPr>
        <w:t xml:space="preserve"> security status of Network and resources hosted on</w:t>
      </w:r>
      <w:r w:rsidR="00AD3419" w:rsidRPr="008E1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25" w:rsidRPr="008E114A">
        <w:rPr>
          <w:rFonts w:ascii="Times New Roman" w:eastAsia="Times New Roman" w:hAnsi="Times New Roman" w:cs="Times New Roman"/>
          <w:sz w:val="24"/>
          <w:szCs w:val="24"/>
        </w:rPr>
        <w:t xml:space="preserve">cloud </w:t>
      </w:r>
      <w:r w:rsidR="008E114A" w:rsidRPr="008E114A">
        <w:rPr>
          <w:rFonts w:ascii="Times New Roman" w:eastAsia="Times New Roman" w:hAnsi="Times New Roman" w:cs="Times New Roman"/>
          <w:sz w:val="24"/>
          <w:szCs w:val="24"/>
        </w:rPr>
        <w:t>these include managing ports on VM, scanning container images and review security center recommendations.</w:t>
      </w:r>
    </w:p>
    <w:p w14:paraId="3D6EA49F" w14:textId="495D931F" w:rsidR="00300C46" w:rsidRPr="007A019A" w:rsidRDefault="00300C46" w:rsidP="007A01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Executed daily vulnerability assessments, threat assessment, and mitigation and reporting activities in order to safeguard information assets and ensure protection has been put in place on the systems. </w:t>
      </w:r>
    </w:p>
    <w:p w14:paraId="58AE469F" w14:textId="77777777" w:rsidR="00300C46" w:rsidRPr="00FA752F" w:rsidRDefault="00300C46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Perform vulnerability scans using Nessus Security Center. Assigned roles and permissions to user and department staff. Conducts Pre-assessment and Post assessment activities for assigned systems. </w:t>
      </w:r>
    </w:p>
    <w:p w14:paraId="30D819F4" w14:textId="77777777" w:rsidR="00300C46" w:rsidRPr="00FA752F" w:rsidRDefault="00300C46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>Maintain spreadsheet for all Applications and Systems. Knowledge of comm</w:t>
      </w:r>
      <w:r w:rsidR="004773A1">
        <w:rPr>
          <w:rFonts w:ascii="Times New Roman" w:eastAsia="Times New Roman" w:hAnsi="Times New Roman" w:cs="Times New Roman"/>
          <w:sz w:val="24"/>
          <w:szCs w:val="24"/>
        </w:rPr>
        <w:t xml:space="preserve">on application vulnerabilities, 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current threat vectors and mitigations. Identify security risks, threats and vulnerabilities of networks, systems, applications and related components. </w:t>
      </w:r>
    </w:p>
    <w:p w14:paraId="5BBBD131" w14:textId="2B8C962A" w:rsidR="00300C46" w:rsidRPr="003F1416" w:rsidRDefault="00300C46" w:rsidP="003F14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>Conducted vulnerability assessment on the application &amp; infrastructure</w:t>
      </w:r>
      <w:r w:rsidR="00AB2D3E">
        <w:rPr>
          <w:rFonts w:ascii="Times New Roman" w:eastAsia="Times New Roman" w:hAnsi="Times New Roman" w:cs="Times New Roman"/>
          <w:sz w:val="24"/>
          <w:szCs w:val="24"/>
        </w:rPr>
        <w:t xml:space="preserve"> using tools like Kali, Dirbuster, Nmap</w:t>
      </w:r>
    </w:p>
    <w:p w14:paraId="4F553139" w14:textId="3D465D33" w:rsidR="00521E3C" w:rsidRDefault="00C41EC4" w:rsidP="008073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>Environment: Java, Oracle, TOAD</w:t>
      </w:r>
      <w:r w:rsidR="0028353A">
        <w:rPr>
          <w:rFonts w:ascii="Times New Roman" w:eastAsia="Times New Roman" w:hAnsi="Times New Roman" w:cs="Times New Roman"/>
          <w:sz w:val="24"/>
          <w:szCs w:val="24"/>
        </w:rPr>
        <w:t xml:space="preserve">, Nessus, </w:t>
      </w:r>
      <w:r w:rsidR="00130C38">
        <w:rPr>
          <w:rFonts w:ascii="Times New Roman" w:eastAsia="Times New Roman" w:hAnsi="Times New Roman" w:cs="Times New Roman"/>
          <w:sz w:val="24"/>
          <w:szCs w:val="24"/>
        </w:rPr>
        <w:t xml:space="preserve">IBM </w:t>
      </w:r>
      <w:proofErr w:type="spellStart"/>
      <w:r w:rsidR="00130C38">
        <w:rPr>
          <w:rFonts w:ascii="Times New Roman" w:eastAsia="Times New Roman" w:hAnsi="Times New Roman" w:cs="Times New Roman"/>
          <w:sz w:val="24"/>
          <w:szCs w:val="24"/>
        </w:rPr>
        <w:t>AppScan</w:t>
      </w:r>
      <w:proofErr w:type="spellEnd"/>
      <w:r w:rsidR="00130C38">
        <w:rPr>
          <w:rFonts w:ascii="Times New Roman" w:eastAsia="Times New Roman" w:hAnsi="Times New Roman" w:cs="Times New Roman"/>
          <w:sz w:val="24"/>
          <w:szCs w:val="24"/>
        </w:rPr>
        <w:t xml:space="preserve"> Source and Stan</w:t>
      </w:r>
      <w:r w:rsidR="00127C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30C38">
        <w:rPr>
          <w:rFonts w:ascii="Times New Roman" w:eastAsia="Times New Roman" w:hAnsi="Times New Roman" w:cs="Times New Roman"/>
          <w:sz w:val="24"/>
          <w:szCs w:val="24"/>
        </w:rPr>
        <w:t>ard</w:t>
      </w:r>
      <w:r w:rsidR="00B71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7344">
        <w:rPr>
          <w:rFonts w:ascii="Times New Roman" w:eastAsia="Times New Roman" w:hAnsi="Times New Roman" w:cs="Times New Roman"/>
          <w:sz w:val="24"/>
          <w:szCs w:val="24"/>
        </w:rPr>
        <w:t xml:space="preserve">Burp Suite Pro, </w:t>
      </w:r>
      <w:r w:rsidR="00B7110A">
        <w:rPr>
          <w:rFonts w:ascii="Times New Roman" w:eastAsia="Times New Roman" w:hAnsi="Times New Roman" w:cs="Times New Roman"/>
          <w:sz w:val="24"/>
          <w:szCs w:val="24"/>
        </w:rPr>
        <w:t>Fiddler</w:t>
      </w:r>
      <w:r w:rsidR="00EA665E">
        <w:rPr>
          <w:rFonts w:ascii="Times New Roman" w:eastAsia="Times New Roman" w:hAnsi="Times New Roman" w:cs="Times New Roman"/>
          <w:sz w:val="24"/>
          <w:szCs w:val="24"/>
        </w:rPr>
        <w:t>, F5</w:t>
      </w:r>
      <w:r w:rsidR="003F1416">
        <w:rPr>
          <w:rFonts w:ascii="Times New Roman" w:eastAsia="Times New Roman" w:hAnsi="Times New Roman" w:cs="Times New Roman"/>
          <w:sz w:val="24"/>
          <w:szCs w:val="24"/>
        </w:rPr>
        <w:t>, Azure</w:t>
      </w:r>
    </w:p>
    <w:p w14:paraId="124E2B2E" w14:textId="285CFB01" w:rsidR="00807344" w:rsidRDefault="00807344" w:rsidP="0080734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BDB4486" w14:textId="6BBEAE79" w:rsidR="00976D7A" w:rsidRPr="00C25C6D" w:rsidRDefault="005F5B0C" w:rsidP="00F677D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Catholic Health Initiatives</w:t>
      </w:r>
      <w:r w:rsidR="00A35E0A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976D7A" w:rsidRPr="00C25C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Denver</w:t>
      </w:r>
      <w:r w:rsidR="00976D7A" w:rsidRPr="00C25C6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F80F2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8073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73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73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073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BA78EB">
        <w:rPr>
          <w:rFonts w:ascii="Times New Roman" w:eastAsia="Times New Roman" w:hAnsi="Times New Roman" w:cs="Times New Roman"/>
          <w:b/>
          <w:sz w:val="24"/>
          <w:szCs w:val="24"/>
        </w:rPr>
        <w:t>July</w:t>
      </w:r>
      <w:r w:rsidR="00C25C6D" w:rsidRPr="00C25C6D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677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25C6D" w:rsidRPr="00C25C6D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A78EB">
        <w:rPr>
          <w:rFonts w:ascii="Times New Roman" w:eastAsia="Times New Roman" w:hAnsi="Times New Roman" w:cs="Times New Roman"/>
          <w:b/>
          <w:sz w:val="24"/>
          <w:szCs w:val="24"/>
        </w:rPr>
        <w:t>July</w:t>
      </w:r>
      <w:r w:rsidR="00C25C6D" w:rsidRPr="00C25C6D">
        <w:rPr>
          <w:rFonts w:ascii="Times New Roman" w:eastAsia="Times New Roman" w:hAnsi="Times New Roman" w:cs="Times New Roman"/>
          <w:b/>
          <w:sz w:val="24"/>
          <w:szCs w:val="24"/>
        </w:rPr>
        <w:t xml:space="preserve"> 2016</w:t>
      </w:r>
    </w:p>
    <w:p w14:paraId="05E0A718" w14:textId="77777777" w:rsidR="00C25C6D" w:rsidRPr="00C25C6D" w:rsidRDefault="00C25C6D" w:rsidP="00C25C6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C6D">
        <w:rPr>
          <w:rFonts w:ascii="Times New Roman" w:eastAsia="Times New Roman" w:hAnsi="Times New Roman" w:cs="Times New Roman"/>
          <w:b/>
          <w:sz w:val="24"/>
          <w:szCs w:val="24"/>
        </w:rPr>
        <w:t>Security Analyst</w:t>
      </w:r>
    </w:p>
    <w:p w14:paraId="7D82AA11" w14:textId="15CB4633" w:rsidR="001849BC" w:rsidRDefault="001849BC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27B">
        <w:rPr>
          <w:rFonts w:ascii="Times New Roman" w:eastAsia="Times New Roman" w:hAnsi="Times New Roman" w:cs="Times New Roman"/>
          <w:sz w:val="24"/>
          <w:szCs w:val="24"/>
        </w:rPr>
        <w:t xml:space="preserve">Performed vulnerability assessment on the web application using commercial tool along with added vulnerabilities identified in manual testing. </w:t>
      </w:r>
    </w:p>
    <w:p w14:paraId="6C3293A1" w14:textId="065B7420" w:rsidR="007051EE" w:rsidRPr="00FA752F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>Expertise in analyzing threats and categorizing them based on critical</w:t>
      </w:r>
      <w:r w:rsidR="00021266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 of the security vulnerability </w:t>
      </w:r>
    </w:p>
    <w:p w14:paraId="6B566C90" w14:textId="77777777" w:rsidR="007051EE" w:rsidRPr="00FA752F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Involved in scoping, identification, analysis and evaluation of application security risk. </w:t>
      </w:r>
    </w:p>
    <w:p w14:paraId="6D8FD1DC" w14:textId="77777777" w:rsidR="007051EE" w:rsidRPr="00FA752F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Evaluated vulnerabilities identified due to configuration issues, patch management and third-party applications </w:t>
      </w:r>
    </w:p>
    <w:p w14:paraId="4172E75F" w14:textId="77777777" w:rsidR="007051EE" w:rsidRPr="00FA752F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Involved in detection &amp; classification of vulnerability based on OWASP Top Ten methodology. </w:t>
      </w:r>
    </w:p>
    <w:p w14:paraId="70230A7D" w14:textId="77777777" w:rsidR="007051EE" w:rsidRPr="00FA752F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lastRenderedPageBreak/>
        <w:t>Work on common vulnerabilities such as directory traversal, parameter manipulation, information disclosure, web server vulnerabilities, buffer overflows, format strin</w:t>
      </w:r>
      <w:r w:rsidR="008756D3">
        <w:rPr>
          <w:rFonts w:ascii="Times New Roman" w:eastAsia="Times New Roman" w:hAnsi="Times New Roman" w:cs="Times New Roman"/>
          <w:sz w:val="24"/>
          <w:szCs w:val="24"/>
        </w:rPr>
        <w:t>g bugs</w:t>
      </w: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, weak authentication &amp; authorization schemes, session management, cookie manipulation and forceful browsing. </w:t>
      </w:r>
    </w:p>
    <w:p w14:paraId="0B565B98" w14:textId="77777777" w:rsidR="007051EE" w:rsidRPr="00FA752F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 xml:space="preserve">Created content for security/cyber incidents to identify malicious incidents and events in the Security Information Event Correlation engine </w:t>
      </w:r>
    </w:p>
    <w:p w14:paraId="5BE5FBC5" w14:textId="20F88B56" w:rsidR="001849BC" w:rsidRPr="00FA727B" w:rsidRDefault="001849BC" w:rsidP="00184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27B">
        <w:rPr>
          <w:rFonts w:ascii="Times New Roman" w:eastAsia="Times New Roman" w:hAnsi="Times New Roman" w:cs="Times New Roman"/>
          <w:sz w:val="24"/>
          <w:szCs w:val="24"/>
        </w:rPr>
        <w:t>Eliminated False Positives in the tool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27B">
        <w:rPr>
          <w:rFonts w:ascii="Times New Roman" w:eastAsia="Times New Roman" w:hAnsi="Times New Roman" w:cs="Times New Roman"/>
          <w:sz w:val="24"/>
          <w:szCs w:val="24"/>
        </w:rPr>
        <w:t xml:space="preserve"> identified vulnerabilities and recommended Best Practices for securing the application. </w:t>
      </w:r>
    </w:p>
    <w:p w14:paraId="16BAB070" w14:textId="0948B3BE" w:rsidR="001849BC" w:rsidRDefault="001849BC" w:rsidP="001849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759">
        <w:rPr>
          <w:rFonts w:ascii="Times New Roman" w:eastAsia="Times New Roman" w:hAnsi="Times New Roman" w:cs="Times New Roman"/>
          <w:sz w:val="24"/>
          <w:szCs w:val="24"/>
        </w:rPr>
        <w:t xml:space="preserve">Scan Networks, Servers, and other resources to validate compliance and security issues using numerous tools. </w:t>
      </w:r>
    </w:p>
    <w:p w14:paraId="4524251D" w14:textId="20031F86" w:rsidR="00F91CC8" w:rsidRPr="00F91CC8" w:rsidRDefault="00F91CC8" w:rsidP="00F91C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27B">
        <w:rPr>
          <w:rFonts w:ascii="Times New Roman" w:eastAsia="Times New Roman" w:hAnsi="Times New Roman" w:cs="Times New Roman"/>
          <w:sz w:val="24"/>
          <w:szCs w:val="24"/>
        </w:rPr>
        <w:t xml:space="preserve">Generated the technical reports with proper recommendations, mapping with OWASP category, PCI compliance and provide walkthrough to the developers to fix it. </w:t>
      </w:r>
    </w:p>
    <w:p w14:paraId="4776CB18" w14:textId="3C50C7D4" w:rsidR="007051EE" w:rsidRDefault="007051EE" w:rsidP="00FA75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52F">
        <w:rPr>
          <w:rFonts w:ascii="Times New Roman" w:eastAsia="Times New Roman" w:hAnsi="Times New Roman" w:cs="Times New Roman"/>
          <w:sz w:val="24"/>
          <w:szCs w:val="24"/>
        </w:rPr>
        <w:t>Installed, configured &amp; customized Fortify Secure Code Analyzer to assist in Secure Development Process</w:t>
      </w:r>
      <w:r w:rsidR="005C0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5A4231" w14:textId="3DBB9D0E" w:rsidR="0028353A" w:rsidRDefault="0028353A" w:rsidP="0028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Environment:</w:t>
      </w:r>
      <w:r w:rsidR="00712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48F">
        <w:rPr>
          <w:rFonts w:ascii="Times New Roman" w:eastAsia="Times New Roman" w:hAnsi="Times New Roman" w:cs="Times New Roman"/>
          <w:sz w:val="24"/>
          <w:szCs w:val="24"/>
        </w:rPr>
        <w:t xml:space="preserve">Java, HP Fortify, HP </w:t>
      </w:r>
      <w:proofErr w:type="spellStart"/>
      <w:r w:rsidR="00E3548F">
        <w:rPr>
          <w:rFonts w:ascii="Times New Roman" w:eastAsia="Times New Roman" w:hAnsi="Times New Roman" w:cs="Times New Roman"/>
          <w:sz w:val="24"/>
          <w:szCs w:val="24"/>
        </w:rPr>
        <w:t>Webinspect</w:t>
      </w:r>
      <w:proofErr w:type="spellEnd"/>
      <w:r w:rsidR="00E3548F">
        <w:rPr>
          <w:rFonts w:ascii="Times New Roman" w:eastAsia="Times New Roman" w:hAnsi="Times New Roman" w:cs="Times New Roman"/>
          <w:sz w:val="24"/>
          <w:szCs w:val="24"/>
        </w:rPr>
        <w:t>, Burp Suite, ZAP</w:t>
      </w:r>
      <w:r w:rsidR="003F14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1416" w:rsidRPr="008049DA">
        <w:rPr>
          <w:rFonts w:ascii="Times New Roman" w:eastAsia="Times New Roman" w:hAnsi="Times New Roman" w:cs="Times New Roman"/>
          <w:sz w:val="24"/>
          <w:szCs w:val="24"/>
        </w:rPr>
        <w:t xml:space="preserve">Wire Shark, </w:t>
      </w:r>
      <w:proofErr w:type="spellStart"/>
      <w:r w:rsidR="003F1416" w:rsidRPr="008049DA">
        <w:rPr>
          <w:rFonts w:ascii="Times New Roman" w:eastAsia="Times New Roman" w:hAnsi="Times New Roman" w:cs="Times New Roman"/>
          <w:sz w:val="24"/>
          <w:szCs w:val="24"/>
        </w:rPr>
        <w:t>DirBuster</w:t>
      </w:r>
      <w:proofErr w:type="spellEnd"/>
      <w:r w:rsidR="000815A1">
        <w:rPr>
          <w:rFonts w:ascii="Times New Roman" w:eastAsia="Times New Roman" w:hAnsi="Times New Roman" w:cs="Times New Roman"/>
          <w:sz w:val="24"/>
          <w:szCs w:val="24"/>
        </w:rPr>
        <w:t>, Nessus</w:t>
      </w:r>
      <w:r w:rsidR="005C0B50" w:rsidRPr="00FA752F">
        <w:rPr>
          <w:rFonts w:ascii="Times New Roman" w:eastAsia="Times New Roman" w:hAnsi="Times New Roman" w:cs="Times New Roman"/>
          <w:sz w:val="24"/>
          <w:szCs w:val="24"/>
        </w:rPr>
        <w:t>, Metasploit, Kali Linux</w:t>
      </w:r>
    </w:p>
    <w:p w14:paraId="28AA2FEA" w14:textId="323B9342" w:rsidR="00807344" w:rsidRDefault="00807344" w:rsidP="0028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D129C" w14:textId="77777777" w:rsidR="004F45DF" w:rsidRDefault="004F45DF" w:rsidP="0028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D60EC4" w14:textId="2F011EDD" w:rsidR="00637618" w:rsidRDefault="00637618" w:rsidP="0028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BFFFE" w14:textId="51AB8C90" w:rsidR="00CE6889" w:rsidRPr="00CE6889" w:rsidRDefault="0020764A" w:rsidP="00CE6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E6889" w:rsidRPr="00CE68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19F7" w14:textId="77777777" w:rsidR="00D16E33" w:rsidRDefault="00D16E33" w:rsidP="00043C6A">
      <w:pPr>
        <w:spacing w:after="0" w:line="240" w:lineRule="auto"/>
      </w:pPr>
      <w:r>
        <w:separator/>
      </w:r>
    </w:p>
  </w:endnote>
  <w:endnote w:type="continuationSeparator" w:id="0">
    <w:p w14:paraId="433AC721" w14:textId="77777777" w:rsidR="00D16E33" w:rsidRDefault="00D16E33" w:rsidP="0004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DFA60" w14:textId="77777777" w:rsidR="005C089D" w:rsidRDefault="005C089D" w:rsidP="005C089D">
    <w:pPr>
      <w:pStyle w:val="Footer"/>
      <w:ind w:firstLine="720"/>
    </w:pPr>
    <w:r>
      <w:tab/>
    </w:r>
    <w:r>
      <w:tab/>
    </w:r>
    <w:r>
      <w:rPr>
        <w:rFonts w:ascii="Times New Roman" w:hAnsi="Times New Roman" w:cs="Times New Roman"/>
        <w:b/>
        <w:noProof/>
        <w:lang w:eastAsia="zh-TW"/>
      </w:rPr>
      <w:drawing>
        <wp:inline distT="0" distB="0" distL="0" distR="0" wp14:anchorId="042B8841" wp14:editId="1516D08D">
          <wp:extent cx="1010093" cy="754659"/>
          <wp:effectExtent l="0" t="0" r="0" b="7620"/>
          <wp:docPr id="1" name="Picture 1" descr="C:\Users\PhaniTeja\Downloads\CEHLogos\CEH-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aniTeja\Downloads\CEHLogos\CEH-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84" cy="76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0FED6" w14:textId="77777777" w:rsidR="00D16E33" w:rsidRDefault="00D16E33" w:rsidP="00043C6A">
      <w:pPr>
        <w:spacing w:after="0" w:line="240" w:lineRule="auto"/>
      </w:pPr>
      <w:r>
        <w:separator/>
      </w:r>
    </w:p>
  </w:footnote>
  <w:footnote w:type="continuationSeparator" w:id="0">
    <w:p w14:paraId="2B994AF8" w14:textId="77777777" w:rsidR="00D16E33" w:rsidRDefault="00D16E33" w:rsidP="0004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8CED" w14:textId="77777777" w:rsidR="00043C6A" w:rsidRPr="00F677D7" w:rsidRDefault="00043C6A">
    <w:pPr>
      <w:pStyle w:val="Header"/>
      <w:rPr>
        <w:rFonts w:ascii="Times New Roman" w:hAnsi="Times New Roman" w:cs="Times New Roman"/>
        <w:b/>
        <w:lang w:val="pl-PL"/>
      </w:rPr>
    </w:pPr>
    <w:r w:rsidRPr="00043C6A">
      <w:rPr>
        <w:rFonts w:ascii="Times New Roman" w:hAnsi="Times New Roman" w:cs="Times New Roman"/>
        <w:b/>
      </w:rPr>
      <w:tab/>
    </w:r>
    <w:r w:rsidRPr="00F677D7">
      <w:rPr>
        <w:rFonts w:ascii="Times New Roman" w:hAnsi="Times New Roman" w:cs="Times New Roman"/>
        <w:b/>
        <w:lang w:val="pl-PL"/>
      </w:rPr>
      <w:t>Phani Gorrrepati</w:t>
    </w:r>
  </w:p>
  <w:p w14:paraId="742D3E0E" w14:textId="77777777" w:rsidR="00043C6A" w:rsidRPr="00F677D7" w:rsidRDefault="00706ECA">
    <w:pPr>
      <w:pStyle w:val="Header"/>
      <w:rPr>
        <w:rFonts w:ascii="Times New Roman" w:hAnsi="Times New Roman" w:cs="Times New Roman"/>
        <w:b/>
        <w:lang w:val="pl-PL"/>
      </w:rPr>
    </w:pPr>
    <w:hyperlink r:id="rId1" w:history="1">
      <w:r w:rsidR="00043C6A" w:rsidRPr="00F677D7">
        <w:rPr>
          <w:rStyle w:val="Hyperlink"/>
          <w:rFonts w:ascii="Times New Roman" w:hAnsi="Times New Roman" w:cs="Times New Roman"/>
          <w:b/>
          <w:lang w:val="pl-PL"/>
        </w:rPr>
        <w:t>tejaa.616@gmail.com</w:t>
      </w:r>
    </w:hyperlink>
    <w:r w:rsidR="00043C6A" w:rsidRPr="00F677D7">
      <w:rPr>
        <w:rFonts w:ascii="Times New Roman" w:hAnsi="Times New Roman" w:cs="Times New Roman"/>
        <w:b/>
        <w:lang w:val="pl-PL"/>
      </w:rPr>
      <w:tab/>
      <w:t xml:space="preserve">                                                    </w:t>
    </w:r>
    <w:r w:rsidR="00043C6A" w:rsidRPr="00F677D7">
      <w:rPr>
        <w:rFonts w:ascii="Times New Roman" w:hAnsi="Times New Roman" w:cs="Times New Roman"/>
        <w:b/>
        <w:lang w:val="pl-PL"/>
      </w:rPr>
      <w:tab/>
      <w:t>216-233-8017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42095"/>
    <w:multiLevelType w:val="hybridMultilevel"/>
    <w:tmpl w:val="3DC2B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535600"/>
    <w:multiLevelType w:val="hybridMultilevel"/>
    <w:tmpl w:val="22D4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67809"/>
    <w:multiLevelType w:val="hybridMultilevel"/>
    <w:tmpl w:val="6B36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46"/>
    <w:rsid w:val="00005D38"/>
    <w:rsid w:val="00021266"/>
    <w:rsid w:val="00034584"/>
    <w:rsid w:val="00043C6A"/>
    <w:rsid w:val="000815A1"/>
    <w:rsid w:val="000A0974"/>
    <w:rsid w:val="000C0A1C"/>
    <w:rsid w:val="000D2BEE"/>
    <w:rsid w:val="000E3CA9"/>
    <w:rsid w:val="000F4366"/>
    <w:rsid w:val="001019EE"/>
    <w:rsid w:val="001105A2"/>
    <w:rsid w:val="00120071"/>
    <w:rsid w:val="00127CF4"/>
    <w:rsid w:val="00130C38"/>
    <w:rsid w:val="001712FC"/>
    <w:rsid w:val="0018456E"/>
    <w:rsid w:val="001849BC"/>
    <w:rsid w:val="002012F7"/>
    <w:rsid w:val="0020764A"/>
    <w:rsid w:val="0028353A"/>
    <w:rsid w:val="00290745"/>
    <w:rsid w:val="00300C46"/>
    <w:rsid w:val="003369AA"/>
    <w:rsid w:val="0036005E"/>
    <w:rsid w:val="00375F04"/>
    <w:rsid w:val="003910C1"/>
    <w:rsid w:val="003C7B87"/>
    <w:rsid w:val="003D5CA6"/>
    <w:rsid w:val="003F1416"/>
    <w:rsid w:val="00434CD4"/>
    <w:rsid w:val="004754EB"/>
    <w:rsid w:val="004773A1"/>
    <w:rsid w:val="0048033C"/>
    <w:rsid w:val="004B332A"/>
    <w:rsid w:val="004C63F6"/>
    <w:rsid w:val="004D259B"/>
    <w:rsid w:val="004D4B4F"/>
    <w:rsid w:val="004F0DD0"/>
    <w:rsid w:val="004F45DF"/>
    <w:rsid w:val="00521E3C"/>
    <w:rsid w:val="00561351"/>
    <w:rsid w:val="00561670"/>
    <w:rsid w:val="005C089D"/>
    <w:rsid w:val="005C0B50"/>
    <w:rsid w:val="005D76D9"/>
    <w:rsid w:val="005E4084"/>
    <w:rsid w:val="005F5B0C"/>
    <w:rsid w:val="00617354"/>
    <w:rsid w:val="00637618"/>
    <w:rsid w:val="006B114B"/>
    <w:rsid w:val="006B3795"/>
    <w:rsid w:val="006C27C4"/>
    <w:rsid w:val="007051EE"/>
    <w:rsid w:val="00706ECA"/>
    <w:rsid w:val="00712A0E"/>
    <w:rsid w:val="00744F09"/>
    <w:rsid w:val="007A019A"/>
    <w:rsid w:val="007B6FF7"/>
    <w:rsid w:val="007C18DE"/>
    <w:rsid w:val="007E29F2"/>
    <w:rsid w:val="008049DA"/>
    <w:rsid w:val="00807344"/>
    <w:rsid w:val="00807A81"/>
    <w:rsid w:val="00850C2F"/>
    <w:rsid w:val="008756D3"/>
    <w:rsid w:val="008C0CE3"/>
    <w:rsid w:val="008E114A"/>
    <w:rsid w:val="00901925"/>
    <w:rsid w:val="00915118"/>
    <w:rsid w:val="00926738"/>
    <w:rsid w:val="00940662"/>
    <w:rsid w:val="00976D7A"/>
    <w:rsid w:val="009A6F10"/>
    <w:rsid w:val="009D454D"/>
    <w:rsid w:val="009E5663"/>
    <w:rsid w:val="00A07A74"/>
    <w:rsid w:val="00A258B1"/>
    <w:rsid w:val="00A35E0A"/>
    <w:rsid w:val="00A735E2"/>
    <w:rsid w:val="00A84BD3"/>
    <w:rsid w:val="00A870A3"/>
    <w:rsid w:val="00AB2D3E"/>
    <w:rsid w:val="00AD023B"/>
    <w:rsid w:val="00AD3419"/>
    <w:rsid w:val="00AD7C2C"/>
    <w:rsid w:val="00B14759"/>
    <w:rsid w:val="00B2395E"/>
    <w:rsid w:val="00B7110A"/>
    <w:rsid w:val="00BA78EB"/>
    <w:rsid w:val="00BB5A16"/>
    <w:rsid w:val="00BC1332"/>
    <w:rsid w:val="00C25C6D"/>
    <w:rsid w:val="00C41EC4"/>
    <w:rsid w:val="00C55F8D"/>
    <w:rsid w:val="00CC70DE"/>
    <w:rsid w:val="00CE2525"/>
    <w:rsid w:val="00CE6889"/>
    <w:rsid w:val="00D16E33"/>
    <w:rsid w:val="00D54E30"/>
    <w:rsid w:val="00D953D3"/>
    <w:rsid w:val="00E07933"/>
    <w:rsid w:val="00E3548F"/>
    <w:rsid w:val="00EA665E"/>
    <w:rsid w:val="00ED6155"/>
    <w:rsid w:val="00F16296"/>
    <w:rsid w:val="00F57A6D"/>
    <w:rsid w:val="00F677D7"/>
    <w:rsid w:val="00F80F2A"/>
    <w:rsid w:val="00F91CC8"/>
    <w:rsid w:val="00FA727B"/>
    <w:rsid w:val="00FA752F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D366"/>
  <w15:docId w15:val="{74589F13-6E8F-49EA-97CE-A500537A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6A"/>
  </w:style>
  <w:style w:type="paragraph" w:styleId="Footer">
    <w:name w:val="footer"/>
    <w:basedOn w:val="Normal"/>
    <w:link w:val="FooterChar"/>
    <w:uiPriority w:val="99"/>
    <w:unhideWhenUsed/>
    <w:rsid w:val="0004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6A"/>
  </w:style>
  <w:style w:type="paragraph" w:styleId="BalloonText">
    <w:name w:val="Balloon Text"/>
    <w:basedOn w:val="Normal"/>
    <w:link w:val="BalloonTextChar"/>
    <w:uiPriority w:val="99"/>
    <w:semiHidden/>
    <w:unhideWhenUsed/>
    <w:rsid w:val="0004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jaa.6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6925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Teja Gorrepati</dc:creator>
  <cp:lastModifiedBy>Phani Teja Gorrepati</cp:lastModifiedBy>
  <cp:revision>23</cp:revision>
  <dcterms:created xsi:type="dcterms:W3CDTF">2020-11-11T16:27:00Z</dcterms:created>
  <dcterms:modified xsi:type="dcterms:W3CDTF">2021-02-01T15:19:00Z</dcterms:modified>
</cp:coreProperties>
</file>