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22D3" w:rsidRPr="00055E07" w:rsidRDefault="00B1022B" w:rsidP="005F22D3">
      <w:pPr>
        <w:ind w:left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S</w:t>
      </w:r>
      <w:r w:rsidR="00B2387A" w:rsidRPr="00055E07">
        <w:rPr>
          <w:rFonts w:ascii="Century Gothic" w:hAnsi="Century Gothic"/>
          <w:b/>
          <w:sz w:val="18"/>
          <w:szCs w:val="18"/>
        </w:rPr>
        <w:t>HA</w:t>
      </w:r>
      <w:r w:rsidR="007E3786" w:rsidRPr="00055E07">
        <w:rPr>
          <w:rFonts w:ascii="Century Gothic" w:hAnsi="Century Gothic"/>
          <w:b/>
          <w:sz w:val="18"/>
          <w:szCs w:val="18"/>
        </w:rPr>
        <w:t xml:space="preserve"> </w:t>
      </w:r>
      <w:r w:rsidR="00B2387A" w:rsidRPr="00055E07">
        <w:rPr>
          <w:rFonts w:ascii="Century Gothic" w:hAnsi="Century Gothic"/>
          <w:b/>
          <w:sz w:val="18"/>
          <w:szCs w:val="18"/>
        </w:rPr>
        <w:t>SREE SABAPATHY</w:t>
      </w:r>
    </w:p>
    <w:p w:rsidR="00911310" w:rsidRPr="00055E07" w:rsidRDefault="00C05483" w:rsidP="00206ED4">
      <w:pPr>
        <w:pBdr>
          <w:bottom w:val="single" w:sz="4" w:space="1" w:color="auto"/>
        </w:pBdr>
        <w:ind w:left="0"/>
        <w:rPr>
          <w:rFonts w:ascii="Century Gothic" w:hAnsi="Century Gothic"/>
          <w:bCs/>
          <w:sz w:val="18"/>
          <w:szCs w:val="18"/>
          <w:lang w:val="en-GB"/>
        </w:rPr>
      </w:pPr>
      <w:r w:rsidRPr="00055E07">
        <w:rPr>
          <w:rFonts w:ascii="Century Gothic" w:hAnsi="Century Gothic"/>
          <w:b/>
          <w:sz w:val="18"/>
          <w:szCs w:val="18"/>
          <w:lang w:val="fr-FR"/>
        </w:rPr>
        <w:t>Contact:</w:t>
      </w:r>
      <w:r w:rsidRPr="00055E07">
        <w:rPr>
          <w:rFonts w:ascii="Century Gothic" w:hAnsi="Century Gothic"/>
          <w:sz w:val="18"/>
          <w:szCs w:val="18"/>
        </w:rPr>
        <w:t xml:space="preserve"> </w:t>
      </w:r>
      <w:r w:rsidR="005B5A84" w:rsidRPr="00055E07">
        <w:rPr>
          <w:rFonts w:ascii="Century Gothic" w:hAnsi="Century Gothic"/>
          <w:sz w:val="18"/>
          <w:szCs w:val="18"/>
        </w:rPr>
        <w:t>+</w:t>
      </w:r>
      <w:r w:rsidR="005B5A84" w:rsidRPr="00055E07">
        <w:rPr>
          <w:rFonts w:ascii="Century Gothic" w:hAnsi="Century Gothic"/>
          <w:sz w:val="18"/>
          <w:szCs w:val="18"/>
          <w:lang w:val="fr-FR"/>
        </w:rPr>
        <w:t>91</w:t>
      </w:r>
      <w:r w:rsidR="00B2387A" w:rsidRPr="00055E07">
        <w:rPr>
          <w:rFonts w:ascii="Century Gothic" w:hAnsi="Century Gothic"/>
          <w:sz w:val="18"/>
          <w:szCs w:val="18"/>
          <w:lang w:val="fr-FR"/>
        </w:rPr>
        <w:t xml:space="preserve"> 9940590768</w:t>
      </w:r>
      <w:r w:rsidR="00317437" w:rsidRPr="00055E07">
        <w:rPr>
          <w:rFonts w:ascii="Century Gothic" w:hAnsi="Century Gothic"/>
          <w:sz w:val="18"/>
          <w:szCs w:val="18"/>
        </w:rPr>
        <w:t>;</w:t>
      </w:r>
      <w:r w:rsidR="00B713B7">
        <w:rPr>
          <w:rFonts w:ascii="Century Gothic" w:hAnsi="Century Gothic"/>
          <w:sz w:val="18"/>
          <w:szCs w:val="18"/>
        </w:rPr>
        <w:t xml:space="preserve"> </w:t>
      </w:r>
      <w:r w:rsidR="00B2387A" w:rsidRPr="00055E07">
        <w:rPr>
          <w:rFonts w:ascii="Century Gothic" w:hAnsi="Century Gothic"/>
          <w:sz w:val="18"/>
          <w:szCs w:val="18"/>
        </w:rPr>
        <w:t>//</w:t>
      </w:r>
      <w:r w:rsidRPr="00055E07">
        <w:rPr>
          <w:rFonts w:ascii="Century Gothic" w:hAnsi="Century Gothic"/>
          <w:b/>
          <w:sz w:val="18"/>
          <w:szCs w:val="18"/>
        </w:rPr>
        <w:t xml:space="preserve"> Email</w:t>
      </w:r>
      <w:r w:rsidR="00B86ED6">
        <w:rPr>
          <w:rFonts w:ascii="Century Gothic" w:hAnsi="Century Gothic"/>
          <w:bCs/>
          <w:sz w:val="18"/>
          <w:szCs w:val="18"/>
          <w:lang w:val="fr-FR"/>
        </w:rPr>
        <w:t xml:space="preserve"> </w:t>
      </w:r>
      <w:r w:rsidR="0078162D" w:rsidRPr="00055E07">
        <w:rPr>
          <w:rFonts w:ascii="Century Gothic" w:hAnsi="Century Gothic"/>
          <w:b/>
          <w:sz w:val="18"/>
          <w:szCs w:val="18"/>
        </w:rPr>
        <w:t>:</w:t>
      </w:r>
      <w:r w:rsidR="0078162D" w:rsidRPr="00B86ED6">
        <w:rPr>
          <w:rFonts w:ascii="Century Gothic" w:hAnsi="Century Gothic"/>
          <w:sz w:val="18"/>
          <w:szCs w:val="18"/>
        </w:rPr>
        <w:t xml:space="preserve"> sree</w:t>
      </w:r>
      <w:r w:rsidR="00B2387A" w:rsidRPr="00055E07">
        <w:rPr>
          <w:rFonts w:ascii="Century Gothic" w:hAnsi="Century Gothic"/>
          <w:bCs/>
          <w:sz w:val="18"/>
          <w:szCs w:val="18"/>
          <w:lang w:val="fr-FR"/>
        </w:rPr>
        <w:t>_saba@rediffmail.com//</w:t>
      </w:r>
      <w:r w:rsidR="00EA2730" w:rsidRPr="00055E07">
        <w:rPr>
          <w:rFonts w:ascii="Century Gothic" w:hAnsi="Century Gothic"/>
          <w:bCs/>
          <w:sz w:val="18"/>
          <w:szCs w:val="18"/>
          <w:lang w:val="en-GB"/>
        </w:rPr>
        <w:t xml:space="preserve"> </w:t>
      </w:r>
      <w:r w:rsidR="00EA2730" w:rsidRPr="00055E07">
        <w:rPr>
          <w:rFonts w:ascii="Century Gothic" w:hAnsi="Century Gothic"/>
          <w:b/>
          <w:bCs/>
          <w:sz w:val="18"/>
          <w:szCs w:val="18"/>
          <w:lang w:val="en-GB"/>
        </w:rPr>
        <w:t>Location:</w:t>
      </w:r>
      <w:r w:rsidR="00EA2730" w:rsidRPr="00055E07">
        <w:rPr>
          <w:rFonts w:ascii="Century Gothic" w:hAnsi="Century Gothic"/>
          <w:bCs/>
          <w:sz w:val="18"/>
          <w:szCs w:val="18"/>
          <w:lang w:val="en-GB"/>
        </w:rPr>
        <w:t xml:space="preserve"> </w:t>
      </w:r>
      <w:r w:rsidR="00B2387A" w:rsidRPr="00055E07">
        <w:rPr>
          <w:rFonts w:ascii="Century Gothic" w:hAnsi="Century Gothic"/>
          <w:bCs/>
          <w:sz w:val="18"/>
          <w:szCs w:val="18"/>
          <w:lang w:val="en-GB"/>
        </w:rPr>
        <w:t>Pune</w:t>
      </w:r>
      <w:r w:rsidR="00B713B7">
        <w:rPr>
          <w:rFonts w:ascii="Century Gothic" w:hAnsi="Century Gothic"/>
          <w:bCs/>
          <w:sz w:val="18"/>
          <w:szCs w:val="18"/>
          <w:lang w:val="en-GB"/>
        </w:rPr>
        <w:t>, Bangalore</w:t>
      </w:r>
    </w:p>
    <w:p w:rsidR="00C05F93" w:rsidRDefault="00C05F93" w:rsidP="00055E07">
      <w:pPr>
        <w:ind w:left="0"/>
        <w:jc w:val="center"/>
        <w:rPr>
          <w:rFonts w:ascii="Century Gothic" w:hAnsi="Century Gothic"/>
          <w:b/>
          <w:sz w:val="18"/>
          <w:szCs w:val="18"/>
        </w:rPr>
      </w:pPr>
    </w:p>
    <w:p w:rsidR="0099415E" w:rsidRPr="00055E07" w:rsidRDefault="00B2387A" w:rsidP="00055E07">
      <w:pPr>
        <w:ind w:left="0"/>
        <w:jc w:val="center"/>
        <w:rPr>
          <w:rFonts w:ascii="Century Gothic" w:hAnsi="Century Gothic"/>
          <w:b/>
          <w:sz w:val="18"/>
          <w:szCs w:val="18"/>
        </w:rPr>
      </w:pPr>
      <w:r w:rsidRPr="00055E07">
        <w:rPr>
          <w:rFonts w:ascii="Century Gothic" w:hAnsi="Century Gothic"/>
          <w:b/>
          <w:sz w:val="18"/>
          <w:szCs w:val="18"/>
        </w:rPr>
        <w:t>BUSINESS ANALYST</w:t>
      </w:r>
      <w:r w:rsidR="00362CEA" w:rsidRPr="00055E07">
        <w:rPr>
          <w:rFonts w:ascii="Century Gothic" w:hAnsi="Century Gothic"/>
          <w:b/>
          <w:sz w:val="18"/>
          <w:szCs w:val="18"/>
        </w:rPr>
        <w:t xml:space="preserve"> </w:t>
      </w:r>
      <w:r w:rsidRPr="00055E07">
        <w:rPr>
          <w:rFonts w:ascii="Century Gothic" w:hAnsi="Century Gothic"/>
          <w:b/>
          <w:sz w:val="18"/>
          <w:szCs w:val="18"/>
        </w:rPr>
        <w:t>&amp; INVESTMENT BANKING</w:t>
      </w:r>
      <w:r w:rsidR="00D36310" w:rsidRPr="00055E07">
        <w:rPr>
          <w:rFonts w:ascii="Century Gothic" w:hAnsi="Century Gothic"/>
          <w:b/>
          <w:sz w:val="18"/>
          <w:szCs w:val="18"/>
        </w:rPr>
        <w:t xml:space="preserve"> PROFESSIONAL</w:t>
      </w:r>
    </w:p>
    <w:p w:rsidR="00FE207D" w:rsidRPr="00055E07" w:rsidRDefault="00FE207D" w:rsidP="00055E07">
      <w:pPr>
        <w:ind w:left="0"/>
        <w:jc w:val="center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Seeking Middle Management assignments in Manual Testing/Investment Banking Domain/Customer Service &amp; Satisfaction</w:t>
      </w:r>
    </w:p>
    <w:p w:rsidR="00317437" w:rsidRPr="00055E07" w:rsidRDefault="00B2387A" w:rsidP="00206ED4">
      <w:pPr>
        <w:ind w:left="0"/>
        <w:jc w:val="center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b/>
          <w:sz w:val="18"/>
          <w:szCs w:val="18"/>
        </w:rPr>
        <w:t>Industry: BPO/KPO/Investment Banking</w:t>
      </w:r>
    </w:p>
    <w:p w:rsidR="00055E07" w:rsidRPr="00055E07" w:rsidRDefault="00055E07" w:rsidP="00206ED4">
      <w:pPr>
        <w:pBdr>
          <w:bottom w:val="single" w:sz="4" w:space="1" w:color="auto"/>
        </w:pBdr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055E07">
        <w:rPr>
          <w:rFonts w:ascii="Century Gothic" w:hAnsi="Century Gothic"/>
          <w:b/>
          <w:sz w:val="18"/>
          <w:szCs w:val="18"/>
        </w:rPr>
        <w:t>PROFESSIONAL BRIEF</w:t>
      </w:r>
    </w:p>
    <w:p w:rsidR="00C5432E" w:rsidRPr="00055E07" w:rsidRDefault="00C5432E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 xml:space="preserve">A young, energetic &amp; result oriented </w:t>
      </w:r>
      <w:r w:rsidR="009F7957" w:rsidRPr="00055E07">
        <w:rPr>
          <w:rFonts w:ascii="Century Gothic" w:hAnsi="Century Gothic"/>
          <w:sz w:val="18"/>
          <w:szCs w:val="18"/>
        </w:rPr>
        <w:t xml:space="preserve">M.Sc.(Finance) from University of Portsmouth, U.K offering </w:t>
      </w:r>
      <w:r w:rsidR="000464AB" w:rsidRPr="00055E07">
        <w:rPr>
          <w:rFonts w:ascii="Century Gothic" w:hAnsi="Century Gothic"/>
          <w:sz w:val="18"/>
          <w:szCs w:val="18"/>
        </w:rPr>
        <w:t>10</w:t>
      </w:r>
      <w:r w:rsidR="009F7957" w:rsidRPr="00055E07">
        <w:rPr>
          <w:rFonts w:ascii="Century Gothic" w:hAnsi="Century Gothic"/>
          <w:sz w:val="18"/>
          <w:szCs w:val="18"/>
        </w:rPr>
        <w:t xml:space="preserve"> years of experience as a </w:t>
      </w:r>
      <w:r w:rsidRPr="00055E07">
        <w:rPr>
          <w:rFonts w:ascii="Century Gothic" w:hAnsi="Century Gothic"/>
          <w:sz w:val="18"/>
          <w:szCs w:val="18"/>
        </w:rPr>
        <w:t xml:space="preserve">Business Analyst </w:t>
      </w:r>
      <w:r w:rsidR="0000590D" w:rsidRPr="00055E07">
        <w:rPr>
          <w:rFonts w:ascii="Century Gothic" w:hAnsi="Century Gothic"/>
          <w:sz w:val="18"/>
          <w:szCs w:val="18"/>
        </w:rPr>
        <w:t>-</w:t>
      </w:r>
      <w:r w:rsidRPr="00055E07">
        <w:rPr>
          <w:rFonts w:ascii="Century Gothic" w:hAnsi="Century Gothic"/>
          <w:sz w:val="18"/>
          <w:szCs w:val="18"/>
        </w:rPr>
        <w:t xml:space="preserve"> Investment Banking</w:t>
      </w:r>
      <w:r w:rsidR="0000590D" w:rsidRPr="00055E07">
        <w:rPr>
          <w:rFonts w:ascii="Century Gothic" w:hAnsi="Century Gothic"/>
          <w:sz w:val="18"/>
          <w:szCs w:val="18"/>
        </w:rPr>
        <w:t xml:space="preserve"> Operations, Process Management</w:t>
      </w:r>
      <w:r w:rsidR="005F0BDD">
        <w:rPr>
          <w:rFonts w:ascii="Century Gothic" w:hAnsi="Century Gothic"/>
          <w:sz w:val="18"/>
          <w:szCs w:val="18"/>
        </w:rPr>
        <w:t xml:space="preserve"> and</w:t>
      </w:r>
      <w:r w:rsidR="0000590D" w:rsidRPr="00055E07">
        <w:rPr>
          <w:rFonts w:ascii="Century Gothic" w:hAnsi="Century Gothic"/>
          <w:sz w:val="18"/>
          <w:szCs w:val="18"/>
        </w:rPr>
        <w:t xml:space="preserve"> </w:t>
      </w:r>
      <w:r w:rsidR="005F0BDD">
        <w:rPr>
          <w:rFonts w:ascii="Century Gothic" w:hAnsi="Century Gothic"/>
          <w:sz w:val="18"/>
          <w:szCs w:val="18"/>
        </w:rPr>
        <w:t>Quality Management</w:t>
      </w:r>
      <w:r w:rsidRPr="00055E07">
        <w:rPr>
          <w:rFonts w:ascii="Century Gothic" w:hAnsi="Century Gothic"/>
          <w:sz w:val="18"/>
          <w:szCs w:val="18"/>
        </w:rPr>
        <w:t>.</w:t>
      </w:r>
    </w:p>
    <w:p w:rsidR="009F7957" w:rsidRPr="00055E07" w:rsidRDefault="009F7957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Hands on in analyzing business processes, conducting benchmarking study; interpreting result of research studies and guiding with business recommendations.</w:t>
      </w:r>
    </w:p>
    <w:p w:rsidR="00FE207D" w:rsidRPr="00055E07" w:rsidRDefault="00FE207D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Proficiency in defect detection, classifying and reporting defects through HP Application Lifecycle Management &amp; JIRA</w:t>
      </w:r>
    </w:p>
    <w:p w:rsidR="00FE207D" w:rsidRPr="00055E07" w:rsidRDefault="00FE207D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Capable of preparing Test scenarios, Test cases and their execution; and experienced in Manual, Automation Testing and related tools.</w:t>
      </w:r>
    </w:p>
    <w:p w:rsidR="00FE207D" w:rsidRPr="00055E07" w:rsidRDefault="00FE207D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Professional Software Tester with expertise in STLC &amp; SDLC and involved in different phases of Testing (Function, Sanity and Regression Testing).</w:t>
      </w:r>
    </w:p>
    <w:p w:rsidR="007E2C07" w:rsidRPr="00055E07" w:rsidRDefault="007E2C07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Strong technical and business acumen; drive revenue growth through client acquisitions, deft transaction management, cross selling and upselling and delivering excellent customer service.</w:t>
      </w:r>
    </w:p>
    <w:p w:rsidR="009F7957" w:rsidRPr="00055E07" w:rsidRDefault="00FA3A44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Strong communication and inter-personal skills</w:t>
      </w:r>
      <w:r w:rsidR="009F7957" w:rsidRPr="00055E07">
        <w:rPr>
          <w:rFonts w:ascii="Century Gothic" w:hAnsi="Century Gothic"/>
          <w:sz w:val="18"/>
          <w:szCs w:val="18"/>
        </w:rPr>
        <w:t>; a strong team player with exceptional leadership qualities and has a passion for service excellence and creative problem solving abilities.</w:t>
      </w:r>
    </w:p>
    <w:p w:rsidR="009972F9" w:rsidRDefault="009972F9" w:rsidP="00055E07">
      <w:pPr>
        <w:ind w:left="360"/>
        <w:jc w:val="both"/>
        <w:rPr>
          <w:rFonts w:ascii="Century Gothic" w:hAnsi="Century Gothic"/>
          <w:sz w:val="18"/>
          <w:szCs w:val="18"/>
        </w:rPr>
      </w:pPr>
    </w:p>
    <w:p w:rsidR="006A1FB3" w:rsidRPr="00055E07" w:rsidRDefault="006A1FB3" w:rsidP="006A1FB3">
      <w:pPr>
        <w:pBdr>
          <w:bottom w:val="single" w:sz="12" w:space="1" w:color="auto"/>
        </w:pBdr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055E07">
        <w:rPr>
          <w:rFonts w:ascii="Century Gothic" w:hAnsi="Century Gothic"/>
          <w:b/>
          <w:sz w:val="18"/>
          <w:szCs w:val="18"/>
        </w:rPr>
        <w:t>KEY CORE SKILLS</w:t>
      </w:r>
    </w:p>
    <w:p w:rsidR="006A1FB3" w:rsidRPr="00055E07" w:rsidRDefault="006A1FB3" w:rsidP="006A1FB3">
      <w:pPr>
        <w:numPr>
          <w:ilvl w:val="0"/>
          <w:numId w:val="2"/>
        </w:numPr>
        <w:ind w:left="0" w:firstLine="0"/>
        <w:jc w:val="both"/>
        <w:rPr>
          <w:rFonts w:ascii="Century Gothic" w:hAnsi="Century Gothic"/>
          <w:sz w:val="18"/>
          <w:szCs w:val="18"/>
        </w:rPr>
        <w:sectPr w:rsidR="006A1FB3" w:rsidRPr="00055E07" w:rsidSect="00362CEA">
          <w:headerReference w:type="first" r:id="rId7"/>
          <w:type w:val="continuous"/>
          <w:pgSz w:w="12240" w:h="15840" w:code="1"/>
          <w:pgMar w:top="900" w:right="646" w:bottom="900" w:left="748" w:header="0" w:footer="0" w:gutter="0"/>
          <w:cols w:space="720"/>
          <w:titlePg/>
          <w:docGrid w:linePitch="360"/>
        </w:sectPr>
      </w:pPr>
    </w:p>
    <w:p w:rsidR="006A1FB3" w:rsidRPr="00055E07" w:rsidRDefault="006A1FB3" w:rsidP="006A1FB3">
      <w:pPr>
        <w:numPr>
          <w:ilvl w:val="0"/>
          <w:numId w:val="2"/>
        </w:numPr>
        <w:ind w:left="0" w:firstLine="0"/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Process Management</w:t>
      </w:r>
    </w:p>
    <w:p w:rsidR="006A1FB3" w:rsidRPr="00055E07" w:rsidRDefault="006A1FB3" w:rsidP="006A1FB3">
      <w:pPr>
        <w:numPr>
          <w:ilvl w:val="0"/>
          <w:numId w:val="2"/>
        </w:numPr>
        <w:ind w:left="0" w:firstLine="0"/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Operations Management</w:t>
      </w:r>
    </w:p>
    <w:p w:rsidR="006A1FB3" w:rsidRPr="00055E07" w:rsidRDefault="006A1FB3" w:rsidP="006A1FB3">
      <w:pPr>
        <w:numPr>
          <w:ilvl w:val="0"/>
          <w:numId w:val="2"/>
        </w:numPr>
        <w:ind w:left="0" w:firstLine="0"/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Liaising with MO &amp; Traders</w:t>
      </w:r>
    </w:p>
    <w:p w:rsidR="006A1FB3" w:rsidRPr="00055E07" w:rsidRDefault="006A1FB3" w:rsidP="006A1FB3">
      <w:pPr>
        <w:numPr>
          <w:ilvl w:val="0"/>
          <w:numId w:val="2"/>
        </w:numPr>
        <w:ind w:left="0" w:firstLine="0"/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New Issue Trades Management</w:t>
      </w:r>
    </w:p>
    <w:p w:rsidR="006A1FB3" w:rsidRPr="00055E07" w:rsidRDefault="006A1FB3" w:rsidP="006A1FB3">
      <w:pPr>
        <w:numPr>
          <w:ilvl w:val="0"/>
          <w:numId w:val="2"/>
        </w:numPr>
        <w:ind w:left="0" w:firstLine="0"/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Pre-Matching/Settlements</w:t>
      </w:r>
    </w:p>
    <w:p w:rsidR="006A1FB3" w:rsidRPr="00055E07" w:rsidRDefault="006A1FB3" w:rsidP="006A1FB3">
      <w:pPr>
        <w:numPr>
          <w:ilvl w:val="0"/>
          <w:numId w:val="2"/>
        </w:numPr>
        <w:ind w:left="0" w:firstLine="0"/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Booking Re-alignments</w:t>
      </w:r>
    </w:p>
    <w:p w:rsidR="006A1FB3" w:rsidRPr="00055E07" w:rsidRDefault="006A1FB3" w:rsidP="006A1FB3">
      <w:pPr>
        <w:numPr>
          <w:ilvl w:val="0"/>
          <w:numId w:val="2"/>
        </w:numPr>
        <w:ind w:left="0" w:firstLine="0"/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Quality Management</w:t>
      </w:r>
    </w:p>
    <w:p w:rsidR="00090B4E" w:rsidRDefault="00090B4E" w:rsidP="00055E07">
      <w:pPr>
        <w:pBdr>
          <w:bottom w:val="single" w:sz="12" w:space="1" w:color="auto"/>
        </w:pBdr>
        <w:ind w:left="0"/>
        <w:jc w:val="both"/>
        <w:rPr>
          <w:rFonts w:ascii="Century Gothic" w:hAnsi="Century Gothic"/>
          <w:b/>
          <w:sz w:val="18"/>
          <w:szCs w:val="18"/>
        </w:rPr>
        <w:sectPr w:rsidR="00090B4E" w:rsidSect="00090B4E">
          <w:headerReference w:type="first" r:id="rId8"/>
          <w:type w:val="continuous"/>
          <w:pgSz w:w="12240" w:h="15840" w:code="1"/>
          <w:pgMar w:top="900" w:right="646" w:bottom="900" w:left="748" w:header="0" w:footer="0" w:gutter="0"/>
          <w:cols w:num="2" w:space="720"/>
          <w:titlePg/>
          <w:docGrid w:linePitch="360"/>
        </w:sectPr>
      </w:pPr>
    </w:p>
    <w:p w:rsidR="00697F49" w:rsidRDefault="00697F49" w:rsidP="00055E07">
      <w:pPr>
        <w:pBdr>
          <w:bottom w:val="single" w:sz="12" w:space="1" w:color="auto"/>
        </w:pBdr>
        <w:ind w:left="0"/>
        <w:jc w:val="both"/>
        <w:rPr>
          <w:rFonts w:ascii="Century Gothic" w:hAnsi="Century Gothic"/>
          <w:b/>
          <w:sz w:val="18"/>
          <w:szCs w:val="18"/>
        </w:rPr>
      </w:pPr>
    </w:p>
    <w:p w:rsidR="009F7957" w:rsidRPr="00055E07" w:rsidRDefault="009972F9" w:rsidP="00055E07">
      <w:pPr>
        <w:pBdr>
          <w:bottom w:val="single" w:sz="12" w:space="1" w:color="auto"/>
        </w:pBdr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055E07">
        <w:rPr>
          <w:rFonts w:ascii="Century Gothic" w:hAnsi="Century Gothic"/>
          <w:b/>
          <w:sz w:val="18"/>
          <w:szCs w:val="18"/>
        </w:rPr>
        <w:t>CAREER HIGHLIGHTS</w:t>
      </w:r>
    </w:p>
    <w:p w:rsidR="00090B4E" w:rsidRDefault="00090B4E" w:rsidP="00055E07">
      <w:pPr>
        <w:ind w:left="0"/>
        <w:jc w:val="both"/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>On-going project at Tata Consultancy Services Chennai for MSFS (Morgan Stanley Fund Services)</w:t>
      </w:r>
    </w:p>
    <w:p w:rsidR="00090B4E" w:rsidRDefault="00090B4E" w:rsidP="00055E07">
      <w:pPr>
        <w:ind w:left="0"/>
        <w:jc w:val="both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1F1037" w:rsidRPr="00055E07" w:rsidRDefault="001F1037" w:rsidP="00055E07">
      <w:pPr>
        <w:ind w:left="0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055E07">
        <w:rPr>
          <w:rFonts w:ascii="Century Gothic" w:hAnsi="Century Gothic"/>
          <w:b/>
          <w:bCs/>
          <w:color w:val="000000"/>
          <w:sz w:val="18"/>
          <w:szCs w:val="18"/>
        </w:rPr>
        <w:t>Client</w:t>
      </w:r>
      <w:r w:rsidRPr="00055E07">
        <w:rPr>
          <w:rFonts w:ascii="Century Gothic" w:hAnsi="Century Gothic"/>
          <w:b/>
          <w:bCs/>
          <w:color w:val="000000"/>
          <w:sz w:val="18"/>
          <w:szCs w:val="18"/>
        </w:rPr>
        <w:tab/>
      </w:r>
      <w:r w:rsidRPr="00055E07">
        <w:rPr>
          <w:rFonts w:ascii="Century Gothic" w:hAnsi="Century Gothic"/>
          <w:b/>
          <w:bCs/>
          <w:color w:val="000000"/>
          <w:sz w:val="18"/>
          <w:szCs w:val="18"/>
        </w:rPr>
        <w:tab/>
      </w:r>
      <w:r w:rsidR="00090B4E">
        <w:rPr>
          <w:rFonts w:ascii="Century Gothic" w:hAnsi="Century Gothic"/>
          <w:b/>
          <w:bCs/>
          <w:color w:val="000000"/>
          <w:sz w:val="18"/>
          <w:szCs w:val="18"/>
        </w:rPr>
        <w:t xml:space="preserve">Morgan </w:t>
      </w:r>
      <w:r w:rsidRPr="00055E07">
        <w:rPr>
          <w:rFonts w:ascii="Century Gothic" w:hAnsi="Century Gothic"/>
          <w:b/>
          <w:bCs/>
          <w:color w:val="000000"/>
          <w:sz w:val="18"/>
          <w:szCs w:val="18"/>
        </w:rPr>
        <w:t>Stanley, U.S</w:t>
      </w:r>
    </w:p>
    <w:p w:rsidR="001F1037" w:rsidRPr="00055E07" w:rsidRDefault="001F1037" w:rsidP="00055E07">
      <w:pPr>
        <w:ind w:left="0"/>
        <w:rPr>
          <w:rFonts w:ascii="Century Gothic" w:hAnsi="Century Gothic"/>
          <w:bCs/>
          <w:color w:val="000000"/>
          <w:sz w:val="18"/>
          <w:szCs w:val="18"/>
        </w:rPr>
      </w:pPr>
      <w:r w:rsidRPr="00055E07">
        <w:rPr>
          <w:rFonts w:ascii="Century Gothic" w:hAnsi="Century Gothic"/>
          <w:bCs/>
          <w:color w:val="000000"/>
          <w:sz w:val="18"/>
          <w:szCs w:val="18"/>
        </w:rPr>
        <w:t>Duration:</w:t>
      </w:r>
      <w:r w:rsidRPr="00055E07">
        <w:rPr>
          <w:rFonts w:ascii="Century Gothic" w:hAnsi="Century Gothic"/>
          <w:bCs/>
          <w:color w:val="000000"/>
          <w:sz w:val="18"/>
          <w:szCs w:val="18"/>
        </w:rPr>
        <w:tab/>
        <w:t>since Apr’17 (On-going)</w:t>
      </w:r>
    </w:p>
    <w:p w:rsidR="001F1037" w:rsidRPr="00055E07" w:rsidRDefault="001F1037" w:rsidP="00055E07">
      <w:pPr>
        <w:shd w:val="clear" w:color="auto" w:fill="FFFFFF"/>
        <w:ind w:left="1440" w:hanging="144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055E07">
        <w:rPr>
          <w:rFonts w:ascii="Century Gothic" w:hAnsi="Century Gothic" w:cs="Calibri"/>
          <w:bCs/>
          <w:color w:val="000000"/>
          <w:sz w:val="18"/>
          <w:szCs w:val="18"/>
        </w:rPr>
        <w:t>Description:</w:t>
      </w:r>
      <w:r w:rsidRPr="00055E07">
        <w:rPr>
          <w:rFonts w:ascii="Century Gothic" w:hAnsi="Century Gothic" w:cs="Calibri"/>
          <w:bCs/>
          <w:color w:val="000000"/>
          <w:sz w:val="18"/>
          <w:szCs w:val="18"/>
        </w:rPr>
        <w:tab/>
      </w:r>
      <w:r w:rsidRPr="00055E07">
        <w:rPr>
          <w:rFonts w:ascii="Century Gothic" w:hAnsi="Century Gothic" w:cs="Calibri"/>
          <w:color w:val="000000"/>
          <w:sz w:val="18"/>
          <w:szCs w:val="18"/>
        </w:rPr>
        <w:t xml:space="preserve">Morgan Stanley Fund Services provides accounting and investor services to hedge funds. The project focused on software testing aspect of Fund accounting. </w:t>
      </w:r>
      <w:r w:rsidR="0001519F" w:rsidRPr="00055E07">
        <w:rPr>
          <w:rFonts w:ascii="Century Gothic" w:hAnsi="Century Gothic" w:cs="Calibri"/>
          <w:color w:val="000000"/>
          <w:sz w:val="18"/>
          <w:szCs w:val="18"/>
        </w:rPr>
        <w:t xml:space="preserve"> It ensures accurate accounting of transaction of fund and the assets &amp; liabilities being adequately controlled. It includes </w:t>
      </w:r>
      <w:r w:rsidRPr="00055E07">
        <w:rPr>
          <w:rFonts w:ascii="Century Gothic" w:hAnsi="Century Gothic" w:cs="Calibri"/>
          <w:color w:val="000000"/>
          <w:sz w:val="18"/>
          <w:szCs w:val="18"/>
        </w:rPr>
        <w:t>daily portfolio valuations, reconciliation of positions/balances, monthly and/or weekly net asset value calculations, investor allocations, financial statement and disclosure requirement drafting for the Funds.</w:t>
      </w:r>
    </w:p>
    <w:p w:rsidR="0001519F" w:rsidRPr="00055E07" w:rsidRDefault="0001519F" w:rsidP="00055E07">
      <w:pPr>
        <w:shd w:val="clear" w:color="auto" w:fill="FFFFFF"/>
        <w:ind w:left="0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055E07">
        <w:rPr>
          <w:rFonts w:ascii="Century Gothic" w:hAnsi="Century Gothic"/>
          <w:b/>
          <w:bCs/>
          <w:color w:val="000000"/>
          <w:sz w:val="18"/>
          <w:szCs w:val="18"/>
        </w:rPr>
        <w:t>Key Deliverables:</w:t>
      </w:r>
    </w:p>
    <w:p w:rsidR="005112EB" w:rsidRPr="00055E07" w:rsidRDefault="005112EB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Handling work allocations to team as per capability and capacity.</w:t>
      </w:r>
    </w:p>
    <w:p w:rsidR="006A1FB3" w:rsidRDefault="006007F2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Reading</w:t>
      </w:r>
      <w:r w:rsidR="0001519F" w:rsidRPr="00055E07">
        <w:rPr>
          <w:rFonts w:ascii="Century Gothic" w:hAnsi="Century Gothic"/>
          <w:sz w:val="18"/>
          <w:szCs w:val="18"/>
        </w:rPr>
        <w:t xml:space="preserve"> FRD and understand</w:t>
      </w:r>
      <w:r>
        <w:rPr>
          <w:rFonts w:ascii="Century Gothic" w:hAnsi="Century Gothic"/>
          <w:sz w:val="18"/>
          <w:szCs w:val="18"/>
        </w:rPr>
        <w:t xml:space="preserve">ing </w:t>
      </w:r>
      <w:r w:rsidR="006A1FB3">
        <w:rPr>
          <w:rFonts w:ascii="Century Gothic" w:hAnsi="Century Gothic"/>
          <w:sz w:val="18"/>
          <w:szCs w:val="18"/>
        </w:rPr>
        <w:t>requirements.</w:t>
      </w:r>
    </w:p>
    <w:p w:rsidR="006007F2" w:rsidRDefault="006A1FB3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</w:t>
      </w:r>
      <w:r w:rsidR="00BB3D53">
        <w:rPr>
          <w:rFonts w:ascii="Century Gothic" w:hAnsi="Century Gothic"/>
          <w:sz w:val="18"/>
          <w:szCs w:val="18"/>
        </w:rPr>
        <w:t>reparing</w:t>
      </w:r>
      <w:r w:rsidR="0001519F" w:rsidRPr="00055E07">
        <w:rPr>
          <w:rFonts w:ascii="Century Gothic" w:hAnsi="Century Gothic"/>
          <w:sz w:val="18"/>
          <w:szCs w:val="18"/>
        </w:rPr>
        <w:t xml:space="preserve"> test cases according to functionality</w:t>
      </w:r>
      <w:r w:rsidR="00E83ACD">
        <w:rPr>
          <w:rFonts w:ascii="Century Gothic" w:hAnsi="Century Gothic"/>
          <w:sz w:val="18"/>
          <w:szCs w:val="18"/>
        </w:rPr>
        <w:t>, report defects, define severity and priority details for each defect</w:t>
      </w:r>
      <w:r w:rsidR="00E83ACD" w:rsidRPr="00E83ACD">
        <w:rPr>
          <w:rFonts w:ascii="Century Gothic" w:hAnsi="Century Gothic"/>
          <w:sz w:val="18"/>
          <w:szCs w:val="18"/>
        </w:rPr>
        <w:t xml:space="preserve"> </w:t>
      </w:r>
      <w:r w:rsidR="00E83ACD">
        <w:rPr>
          <w:rFonts w:ascii="Century Gothic" w:hAnsi="Century Gothic"/>
          <w:sz w:val="18"/>
          <w:szCs w:val="18"/>
        </w:rPr>
        <w:t xml:space="preserve">and </w:t>
      </w:r>
      <w:r>
        <w:rPr>
          <w:rFonts w:ascii="Century Gothic" w:hAnsi="Century Gothic"/>
          <w:sz w:val="18"/>
          <w:szCs w:val="18"/>
        </w:rPr>
        <w:t xml:space="preserve">ensure timely execution of all the test cases. </w:t>
      </w:r>
      <w:r w:rsidR="00E83ACD">
        <w:rPr>
          <w:rFonts w:ascii="Century Gothic" w:hAnsi="Century Gothic"/>
          <w:sz w:val="18"/>
          <w:szCs w:val="18"/>
        </w:rPr>
        <w:t xml:space="preserve"> </w:t>
      </w:r>
    </w:p>
    <w:p w:rsidR="005112EB" w:rsidRPr="00055E07" w:rsidRDefault="005112EB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Carry out regression testing when changes are made to the code to fix defects.</w:t>
      </w:r>
    </w:p>
    <w:p w:rsidR="005112EB" w:rsidRPr="00055E07" w:rsidRDefault="005112EB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Reviewing preparation of test documents, ensuring the cases are uploaded &amp; mapped as per requirement on QC.</w:t>
      </w:r>
    </w:p>
    <w:p w:rsidR="005112EB" w:rsidRPr="00055E07" w:rsidRDefault="00E83ACD" w:rsidP="00D70A20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Developing &amp; executing </w:t>
      </w:r>
      <w:r w:rsidR="00206ED4">
        <w:rPr>
          <w:rFonts w:ascii="Century Gothic" w:hAnsi="Century Gothic"/>
          <w:sz w:val="18"/>
          <w:szCs w:val="18"/>
        </w:rPr>
        <w:t>t</w:t>
      </w:r>
      <w:r w:rsidR="005112EB" w:rsidRPr="00055E07">
        <w:rPr>
          <w:rFonts w:ascii="Century Gothic" w:hAnsi="Century Gothic"/>
          <w:sz w:val="18"/>
          <w:szCs w:val="18"/>
        </w:rPr>
        <w:t xml:space="preserve">est </w:t>
      </w:r>
      <w:r w:rsidR="00206ED4">
        <w:rPr>
          <w:rFonts w:ascii="Century Gothic" w:hAnsi="Century Gothic"/>
          <w:sz w:val="18"/>
          <w:szCs w:val="18"/>
        </w:rPr>
        <w:t>p</w:t>
      </w:r>
      <w:r w:rsidR="005112EB" w:rsidRPr="00055E07">
        <w:rPr>
          <w:rFonts w:ascii="Century Gothic" w:hAnsi="Century Gothic"/>
          <w:sz w:val="18"/>
          <w:szCs w:val="18"/>
        </w:rPr>
        <w:t xml:space="preserve">rocedures &amp; </w:t>
      </w:r>
      <w:r w:rsidR="00206ED4">
        <w:rPr>
          <w:rFonts w:ascii="Century Gothic" w:hAnsi="Century Gothic"/>
          <w:sz w:val="18"/>
          <w:szCs w:val="18"/>
        </w:rPr>
        <w:t>t</w:t>
      </w:r>
      <w:r w:rsidR="005112EB" w:rsidRPr="00055E07">
        <w:rPr>
          <w:rFonts w:ascii="Century Gothic" w:hAnsi="Century Gothic"/>
          <w:sz w:val="18"/>
          <w:szCs w:val="18"/>
        </w:rPr>
        <w:t xml:space="preserve">est </w:t>
      </w:r>
      <w:r w:rsidR="00206ED4">
        <w:rPr>
          <w:rFonts w:ascii="Century Gothic" w:hAnsi="Century Gothic"/>
          <w:sz w:val="18"/>
          <w:szCs w:val="18"/>
        </w:rPr>
        <w:t>c</w:t>
      </w:r>
      <w:r w:rsidR="005112EB" w:rsidRPr="00055E07">
        <w:rPr>
          <w:rFonts w:ascii="Century Gothic" w:hAnsi="Century Gothic"/>
          <w:sz w:val="18"/>
          <w:szCs w:val="18"/>
        </w:rPr>
        <w:t>ases and involved in defect reporting, tracking &amp; preparation of test summary reports.</w:t>
      </w:r>
    </w:p>
    <w:p w:rsidR="005112EB" w:rsidRPr="00055E07" w:rsidRDefault="005112EB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Facilitating Defect meetings and coordinating with Business Development team for defect closure.</w:t>
      </w:r>
    </w:p>
    <w:p w:rsidR="001F1037" w:rsidRPr="00055E07" w:rsidRDefault="001F1037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Creating BSM using different drivers and driver values.</w:t>
      </w:r>
    </w:p>
    <w:p w:rsidR="001F1037" w:rsidRPr="00055E07" w:rsidRDefault="001F1037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Writing Test scripts and functions wherever necessary for various units of the business modules</w:t>
      </w:r>
    </w:p>
    <w:p w:rsidR="001F1037" w:rsidRPr="00055E07" w:rsidRDefault="001F1037" w:rsidP="007B73E8">
      <w:pPr>
        <w:numPr>
          <w:ilvl w:val="0"/>
          <w:numId w:val="3"/>
        </w:numPr>
        <w:jc w:val="both"/>
        <w:rPr>
          <w:rFonts w:ascii="Century Gothic" w:hAnsi="Century Gothic"/>
          <w:color w:val="000000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Creating and uploading</w:t>
      </w:r>
      <w:r w:rsidRPr="00055E07">
        <w:rPr>
          <w:rFonts w:ascii="Century Gothic" w:hAnsi="Century Gothic"/>
          <w:color w:val="000000"/>
          <w:sz w:val="18"/>
          <w:szCs w:val="18"/>
        </w:rPr>
        <w:t xml:space="preserve"> trade files</w:t>
      </w:r>
      <w:r w:rsidR="005112EB" w:rsidRPr="00055E07">
        <w:rPr>
          <w:rFonts w:ascii="Century Gothic" w:hAnsi="Century Gothic"/>
          <w:color w:val="000000"/>
          <w:sz w:val="18"/>
          <w:szCs w:val="18"/>
        </w:rPr>
        <w:t xml:space="preserve"> in various systems</w:t>
      </w:r>
    </w:p>
    <w:p w:rsidR="009972F9" w:rsidRPr="00055E07" w:rsidRDefault="009972F9" w:rsidP="00055E07">
      <w:pPr>
        <w:ind w:left="0"/>
        <w:jc w:val="both"/>
        <w:rPr>
          <w:rFonts w:ascii="Century Gothic" w:hAnsi="Century Gothic"/>
          <w:b/>
          <w:sz w:val="18"/>
          <w:szCs w:val="18"/>
        </w:rPr>
      </w:pPr>
    </w:p>
    <w:p w:rsidR="00D67A96" w:rsidRPr="00055E07" w:rsidRDefault="00D67A96" w:rsidP="00D70A20">
      <w:pPr>
        <w:pBdr>
          <w:bottom w:val="single" w:sz="4" w:space="1" w:color="auto"/>
        </w:pBdr>
        <w:ind w:left="0"/>
        <w:rPr>
          <w:rFonts w:ascii="Century Gothic" w:hAnsi="Century Gothic"/>
          <w:b/>
          <w:sz w:val="18"/>
          <w:szCs w:val="18"/>
        </w:rPr>
      </w:pPr>
      <w:r w:rsidRPr="00055E07">
        <w:rPr>
          <w:rFonts w:ascii="Century Gothic" w:hAnsi="Century Gothic"/>
          <w:b/>
          <w:sz w:val="18"/>
          <w:szCs w:val="18"/>
        </w:rPr>
        <w:t>EMPLOYMENT CHRONICLE</w:t>
      </w:r>
    </w:p>
    <w:p w:rsidR="00D67A96" w:rsidRPr="00055E07" w:rsidRDefault="00D67A96" w:rsidP="00055E07">
      <w:pPr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055E07">
        <w:rPr>
          <w:rFonts w:ascii="Century Gothic" w:hAnsi="Century Gothic"/>
          <w:b/>
          <w:sz w:val="18"/>
          <w:szCs w:val="18"/>
        </w:rPr>
        <w:t>Since Nov’10</w:t>
      </w:r>
      <w:r w:rsidRPr="00055E07">
        <w:rPr>
          <w:rFonts w:ascii="Century Gothic" w:hAnsi="Century Gothic"/>
          <w:b/>
          <w:sz w:val="18"/>
          <w:szCs w:val="18"/>
        </w:rPr>
        <w:tab/>
      </w:r>
      <w:r w:rsidRPr="00055E07">
        <w:rPr>
          <w:rFonts w:ascii="Century Gothic" w:hAnsi="Century Gothic"/>
          <w:b/>
          <w:sz w:val="18"/>
          <w:szCs w:val="18"/>
        </w:rPr>
        <w:tab/>
        <w:t>Tata Consultancy Services, Chennai</w:t>
      </w:r>
      <w:r w:rsidRPr="00055E07">
        <w:rPr>
          <w:rFonts w:ascii="Century Gothic" w:hAnsi="Century Gothic"/>
          <w:b/>
          <w:sz w:val="18"/>
          <w:szCs w:val="18"/>
        </w:rPr>
        <w:tab/>
      </w:r>
      <w:r w:rsidRPr="00055E07">
        <w:rPr>
          <w:rFonts w:ascii="Century Gothic" w:hAnsi="Century Gothic"/>
          <w:b/>
          <w:sz w:val="18"/>
          <w:szCs w:val="18"/>
        </w:rPr>
        <w:tab/>
        <w:t>Team Lead-FID Pre-Matchi</w:t>
      </w:r>
      <w:r w:rsidR="0000590D" w:rsidRPr="00055E07">
        <w:rPr>
          <w:rFonts w:ascii="Century Gothic" w:hAnsi="Century Gothic"/>
          <w:b/>
          <w:sz w:val="18"/>
          <w:szCs w:val="18"/>
        </w:rPr>
        <w:t>ng</w:t>
      </w:r>
      <w:r w:rsidRPr="00055E07">
        <w:rPr>
          <w:rFonts w:ascii="Century Gothic" w:hAnsi="Century Gothic"/>
          <w:b/>
          <w:sz w:val="18"/>
          <w:szCs w:val="18"/>
        </w:rPr>
        <w:t>/Settlements</w:t>
      </w:r>
    </w:p>
    <w:p w:rsidR="00D67A96" w:rsidRPr="00055E07" w:rsidRDefault="00D67A96" w:rsidP="00055E07">
      <w:pPr>
        <w:ind w:left="0"/>
        <w:jc w:val="both"/>
        <w:rPr>
          <w:rFonts w:ascii="Century Gothic" w:hAnsi="Century Gothic"/>
          <w:sz w:val="18"/>
          <w:szCs w:val="18"/>
        </w:rPr>
      </w:pPr>
    </w:p>
    <w:p w:rsidR="00D67A96" w:rsidRPr="00055E07" w:rsidRDefault="000464AB" w:rsidP="00055E07">
      <w:pPr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055E07">
        <w:rPr>
          <w:rFonts w:ascii="Century Gothic" w:hAnsi="Century Gothic"/>
          <w:b/>
          <w:sz w:val="18"/>
          <w:szCs w:val="18"/>
        </w:rPr>
        <w:t>Key Deliverables:</w:t>
      </w:r>
    </w:p>
    <w:p w:rsidR="00196FBE" w:rsidRPr="00055E07" w:rsidRDefault="00196FBE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Developing contingency/ business continuity plans to ensure smooth business operations; maintaining strict compliance of policy &amp; procedures of organizational standards and coordinating with Senior Team members for cross trainees and suggesting operational efficiency improvements.</w:t>
      </w:r>
    </w:p>
    <w:p w:rsidR="000464AB" w:rsidRPr="00055E07" w:rsidRDefault="000464AB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 xml:space="preserve">Handling adding of instructions &amp; MDI to the Bond and pre-matching trades value one or two days in advance. </w:t>
      </w:r>
    </w:p>
    <w:p w:rsidR="000464AB" w:rsidRPr="00055E07" w:rsidRDefault="00EB4E9A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 xml:space="preserve">Overseeing </w:t>
      </w:r>
      <w:r w:rsidR="000464AB" w:rsidRPr="00055E07">
        <w:rPr>
          <w:rFonts w:ascii="Century Gothic" w:hAnsi="Century Gothic"/>
          <w:sz w:val="18"/>
          <w:szCs w:val="18"/>
        </w:rPr>
        <w:t>Value Monitoring of the failed trades (Counter Party Short of Securities (CSEC) and Organization Short of Securities (USEC)</w:t>
      </w:r>
      <w:r w:rsidR="006A1FB3">
        <w:rPr>
          <w:rFonts w:ascii="Century Gothic" w:hAnsi="Century Gothic"/>
          <w:sz w:val="18"/>
          <w:szCs w:val="18"/>
        </w:rPr>
        <w:t>)</w:t>
      </w:r>
      <w:r w:rsidR="000464AB" w:rsidRPr="00055E07">
        <w:rPr>
          <w:rFonts w:ascii="Century Gothic" w:hAnsi="Century Gothic"/>
          <w:sz w:val="18"/>
          <w:szCs w:val="18"/>
        </w:rPr>
        <w:t>.</w:t>
      </w:r>
    </w:p>
    <w:p w:rsidR="000464AB" w:rsidRPr="00055E07" w:rsidRDefault="000464AB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Carry</w:t>
      </w:r>
      <w:r w:rsidR="00B1022B">
        <w:rPr>
          <w:rFonts w:ascii="Century Gothic" w:hAnsi="Century Gothic"/>
          <w:sz w:val="18"/>
          <w:szCs w:val="18"/>
        </w:rPr>
        <w:t>ing</w:t>
      </w:r>
      <w:r w:rsidRPr="00055E07">
        <w:rPr>
          <w:rFonts w:ascii="Century Gothic" w:hAnsi="Century Gothic"/>
          <w:sz w:val="18"/>
          <w:szCs w:val="18"/>
        </w:rPr>
        <w:t xml:space="preserve"> out investigation and clearing failed match through counterparty or Middle Office (MO).</w:t>
      </w:r>
    </w:p>
    <w:p w:rsidR="00D67A96" w:rsidRPr="00055E07" w:rsidRDefault="00D67A96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 xml:space="preserve">Liaising with Front office, Middle office and traders for any discrepancy </w:t>
      </w:r>
      <w:r w:rsidR="00EB4E9A" w:rsidRPr="00055E07">
        <w:rPr>
          <w:rFonts w:ascii="Century Gothic" w:hAnsi="Century Gothic"/>
          <w:sz w:val="18"/>
          <w:szCs w:val="18"/>
        </w:rPr>
        <w:t>&amp; rectifications in the trade</w:t>
      </w:r>
      <w:r w:rsidRPr="00055E07">
        <w:rPr>
          <w:rFonts w:ascii="Century Gothic" w:hAnsi="Century Gothic"/>
          <w:sz w:val="18"/>
          <w:szCs w:val="18"/>
        </w:rPr>
        <w:t>.</w:t>
      </w:r>
    </w:p>
    <w:p w:rsidR="00D67A96" w:rsidRPr="00055E07" w:rsidRDefault="00D67A96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 xml:space="preserve">Accountable for adding </w:t>
      </w:r>
      <w:r w:rsidR="006A1FB3">
        <w:rPr>
          <w:rFonts w:ascii="Century Gothic" w:hAnsi="Century Gothic"/>
          <w:sz w:val="18"/>
          <w:szCs w:val="18"/>
        </w:rPr>
        <w:t>d</w:t>
      </w:r>
      <w:r w:rsidRPr="00055E07">
        <w:rPr>
          <w:rFonts w:ascii="Century Gothic" w:hAnsi="Century Gothic"/>
          <w:sz w:val="18"/>
          <w:szCs w:val="18"/>
        </w:rPr>
        <w:t xml:space="preserve">aylights and </w:t>
      </w:r>
      <w:r w:rsidR="006A1FB3">
        <w:rPr>
          <w:rFonts w:ascii="Century Gothic" w:hAnsi="Century Gothic"/>
          <w:sz w:val="18"/>
          <w:szCs w:val="18"/>
        </w:rPr>
        <w:t>a</w:t>
      </w:r>
      <w:r w:rsidRPr="00055E07">
        <w:rPr>
          <w:rFonts w:ascii="Century Gothic" w:hAnsi="Century Gothic"/>
          <w:sz w:val="18"/>
          <w:szCs w:val="18"/>
        </w:rPr>
        <w:t xml:space="preserve">mending TRD </w:t>
      </w:r>
      <w:r w:rsidR="00206ED4">
        <w:rPr>
          <w:rFonts w:ascii="Century Gothic" w:hAnsi="Century Gothic"/>
          <w:sz w:val="18"/>
          <w:szCs w:val="18"/>
        </w:rPr>
        <w:t>d</w:t>
      </w:r>
      <w:r w:rsidRPr="00055E07">
        <w:rPr>
          <w:rFonts w:ascii="Century Gothic" w:hAnsi="Century Gothic"/>
          <w:sz w:val="18"/>
          <w:szCs w:val="18"/>
        </w:rPr>
        <w:t xml:space="preserve">ate </w:t>
      </w:r>
      <w:r w:rsidR="00EB4E9A" w:rsidRPr="00055E07">
        <w:rPr>
          <w:rFonts w:ascii="Century Gothic" w:hAnsi="Century Gothic"/>
          <w:sz w:val="18"/>
          <w:szCs w:val="18"/>
        </w:rPr>
        <w:t>for market settlement.</w:t>
      </w:r>
    </w:p>
    <w:p w:rsidR="00D67A96" w:rsidRPr="00055E07" w:rsidRDefault="00D67A96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lastRenderedPageBreak/>
        <w:t>Involved in booking realignments from one A/c to another A/c</w:t>
      </w:r>
      <w:r w:rsidR="00055E07" w:rsidRPr="00055E07">
        <w:rPr>
          <w:rFonts w:ascii="Century Gothic" w:hAnsi="Century Gothic"/>
          <w:sz w:val="18"/>
          <w:szCs w:val="18"/>
        </w:rPr>
        <w:t xml:space="preserve"> and handling </w:t>
      </w:r>
      <w:r w:rsidR="00055E07">
        <w:rPr>
          <w:rFonts w:ascii="Century Gothic" w:hAnsi="Century Gothic"/>
          <w:sz w:val="18"/>
          <w:szCs w:val="18"/>
        </w:rPr>
        <w:t>n</w:t>
      </w:r>
      <w:r w:rsidRPr="00055E07">
        <w:rPr>
          <w:rFonts w:ascii="Century Gothic" w:hAnsi="Century Gothic"/>
          <w:sz w:val="18"/>
          <w:szCs w:val="18"/>
        </w:rPr>
        <w:t xml:space="preserve">ew Issue </w:t>
      </w:r>
      <w:r w:rsidR="00055E07">
        <w:rPr>
          <w:rFonts w:ascii="Century Gothic" w:hAnsi="Century Gothic"/>
          <w:sz w:val="18"/>
          <w:szCs w:val="18"/>
        </w:rPr>
        <w:t>trades (Initial Public Offering).</w:t>
      </w:r>
    </w:p>
    <w:p w:rsidR="00D67A96" w:rsidRPr="00055E07" w:rsidRDefault="00D67A96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 xml:space="preserve">Engaged in offering and accepting </w:t>
      </w:r>
      <w:r w:rsidR="00CC10A8">
        <w:rPr>
          <w:rFonts w:ascii="Century Gothic" w:hAnsi="Century Gothic"/>
          <w:sz w:val="18"/>
          <w:szCs w:val="18"/>
        </w:rPr>
        <w:t>p</w:t>
      </w:r>
      <w:r w:rsidRPr="00055E07">
        <w:rPr>
          <w:rFonts w:ascii="Century Gothic" w:hAnsi="Century Gothic"/>
          <w:sz w:val="18"/>
          <w:szCs w:val="18"/>
        </w:rPr>
        <w:t>artials,</w:t>
      </w:r>
      <w:r w:rsidR="00EB4E9A" w:rsidRPr="00055E07">
        <w:rPr>
          <w:rFonts w:ascii="Century Gothic" w:hAnsi="Century Gothic"/>
          <w:sz w:val="18"/>
          <w:szCs w:val="18"/>
        </w:rPr>
        <w:t xml:space="preserve"> </w:t>
      </w:r>
      <w:r w:rsidR="00CC10A8">
        <w:rPr>
          <w:rFonts w:ascii="Century Gothic" w:hAnsi="Century Gothic"/>
          <w:sz w:val="18"/>
          <w:szCs w:val="18"/>
        </w:rPr>
        <w:t>p</w:t>
      </w:r>
      <w:r w:rsidRPr="00055E07">
        <w:rPr>
          <w:rFonts w:ascii="Century Gothic" w:hAnsi="Century Gothic"/>
          <w:sz w:val="18"/>
          <w:szCs w:val="18"/>
        </w:rPr>
        <w:t>air-off,</w:t>
      </w:r>
      <w:r w:rsidR="00EB4E9A" w:rsidRPr="00055E07">
        <w:rPr>
          <w:rFonts w:ascii="Century Gothic" w:hAnsi="Century Gothic"/>
          <w:sz w:val="18"/>
          <w:szCs w:val="18"/>
        </w:rPr>
        <w:t xml:space="preserve"> </w:t>
      </w:r>
      <w:r w:rsidR="00CC10A8">
        <w:rPr>
          <w:rFonts w:ascii="Century Gothic" w:hAnsi="Century Gothic"/>
          <w:sz w:val="18"/>
          <w:szCs w:val="18"/>
        </w:rPr>
        <w:t>p</w:t>
      </w:r>
      <w:r w:rsidRPr="00055E07">
        <w:rPr>
          <w:rFonts w:ascii="Century Gothic" w:hAnsi="Century Gothic"/>
          <w:sz w:val="18"/>
          <w:szCs w:val="18"/>
        </w:rPr>
        <w:t xml:space="preserve">artial pair off to counterparties and </w:t>
      </w:r>
      <w:r w:rsidR="00CC10A8">
        <w:rPr>
          <w:rFonts w:ascii="Century Gothic" w:hAnsi="Century Gothic"/>
          <w:sz w:val="18"/>
          <w:szCs w:val="18"/>
        </w:rPr>
        <w:t>c</w:t>
      </w:r>
      <w:r w:rsidRPr="00055E07">
        <w:rPr>
          <w:rFonts w:ascii="Century Gothic" w:hAnsi="Century Gothic"/>
          <w:sz w:val="18"/>
          <w:szCs w:val="18"/>
        </w:rPr>
        <w:t xml:space="preserve">lient </w:t>
      </w:r>
      <w:r w:rsidR="00CC10A8">
        <w:rPr>
          <w:rFonts w:ascii="Century Gothic" w:hAnsi="Century Gothic"/>
          <w:sz w:val="18"/>
          <w:szCs w:val="18"/>
        </w:rPr>
        <w:t>s</w:t>
      </w:r>
      <w:r w:rsidRPr="00055E07">
        <w:rPr>
          <w:rFonts w:ascii="Century Gothic" w:hAnsi="Century Gothic"/>
          <w:sz w:val="18"/>
          <w:szCs w:val="18"/>
        </w:rPr>
        <w:t xml:space="preserve">ervice </w:t>
      </w:r>
      <w:r w:rsidR="00CC10A8">
        <w:rPr>
          <w:rFonts w:ascii="Century Gothic" w:hAnsi="Century Gothic"/>
          <w:sz w:val="18"/>
          <w:szCs w:val="18"/>
        </w:rPr>
        <w:t>g</w:t>
      </w:r>
      <w:r w:rsidRPr="00055E07">
        <w:rPr>
          <w:rFonts w:ascii="Century Gothic" w:hAnsi="Century Gothic"/>
          <w:sz w:val="18"/>
          <w:szCs w:val="18"/>
        </w:rPr>
        <w:t xml:space="preserve">roups </w:t>
      </w:r>
      <w:r w:rsidR="00EB4E9A" w:rsidRPr="00055E07">
        <w:rPr>
          <w:rFonts w:ascii="Century Gothic" w:hAnsi="Century Gothic"/>
          <w:sz w:val="18"/>
          <w:szCs w:val="18"/>
        </w:rPr>
        <w:t>and handling queries on pre-matching and post matching queries.</w:t>
      </w:r>
    </w:p>
    <w:p w:rsidR="00D67A96" w:rsidRPr="00055E07" w:rsidRDefault="00D67A96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Coordinat</w:t>
      </w:r>
      <w:r w:rsidR="00BB3D53">
        <w:rPr>
          <w:rFonts w:ascii="Century Gothic" w:hAnsi="Century Gothic"/>
          <w:sz w:val="18"/>
          <w:szCs w:val="18"/>
        </w:rPr>
        <w:t>ing</w:t>
      </w:r>
      <w:r w:rsidRPr="00055E07">
        <w:rPr>
          <w:rFonts w:ascii="Century Gothic" w:hAnsi="Century Gothic"/>
          <w:sz w:val="18"/>
          <w:szCs w:val="18"/>
        </w:rPr>
        <w:t xml:space="preserve"> with Euro clear regarding </w:t>
      </w:r>
      <w:r w:rsidR="00206ED4">
        <w:rPr>
          <w:rFonts w:ascii="Century Gothic" w:hAnsi="Century Gothic"/>
          <w:sz w:val="18"/>
          <w:szCs w:val="18"/>
        </w:rPr>
        <w:t>b</w:t>
      </w:r>
      <w:r w:rsidRPr="00055E07">
        <w:rPr>
          <w:rFonts w:ascii="Century Gothic" w:hAnsi="Century Gothic"/>
          <w:sz w:val="18"/>
          <w:szCs w:val="18"/>
        </w:rPr>
        <w:t xml:space="preserve">ond redemption date </w:t>
      </w:r>
      <w:r w:rsidR="00EB4E9A" w:rsidRPr="00055E07">
        <w:rPr>
          <w:rFonts w:ascii="Century Gothic" w:hAnsi="Century Gothic"/>
          <w:sz w:val="18"/>
          <w:szCs w:val="18"/>
        </w:rPr>
        <w:t xml:space="preserve">&amp; </w:t>
      </w:r>
      <w:r w:rsidRPr="00055E07">
        <w:rPr>
          <w:rFonts w:ascii="Century Gothic" w:hAnsi="Century Gothic"/>
          <w:sz w:val="18"/>
          <w:szCs w:val="18"/>
        </w:rPr>
        <w:t xml:space="preserve">amount and advised the </w:t>
      </w:r>
      <w:r w:rsidR="00206ED4">
        <w:rPr>
          <w:rFonts w:ascii="Century Gothic" w:hAnsi="Century Gothic"/>
          <w:sz w:val="18"/>
          <w:szCs w:val="18"/>
        </w:rPr>
        <w:t>c</w:t>
      </w:r>
      <w:r w:rsidRPr="00055E07">
        <w:rPr>
          <w:rFonts w:ascii="Century Gothic" w:hAnsi="Century Gothic"/>
          <w:sz w:val="18"/>
          <w:szCs w:val="18"/>
        </w:rPr>
        <w:t xml:space="preserve">lient service </w:t>
      </w:r>
      <w:r w:rsidR="00206ED4">
        <w:rPr>
          <w:rFonts w:ascii="Century Gothic" w:hAnsi="Century Gothic"/>
          <w:sz w:val="18"/>
          <w:szCs w:val="18"/>
        </w:rPr>
        <w:t>g</w:t>
      </w:r>
      <w:r w:rsidRPr="00055E07">
        <w:rPr>
          <w:rFonts w:ascii="Century Gothic" w:hAnsi="Century Gothic"/>
          <w:sz w:val="18"/>
          <w:szCs w:val="18"/>
        </w:rPr>
        <w:t>roup  on the redemption date and amount</w:t>
      </w:r>
    </w:p>
    <w:p w:rsidR="00D67A96" w:rsidRPr="00055E07" w:rsidRDefault="00EB4E9A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 xml:space="preserve">Identifying </w:t>
      </w:r>
      <w:r w:rsidR="00D67A96" w:rsidRPr="00055E07">
        <w:rPr>
          <w:rFonts w:ascii="Century Gothic" w:hAnsi="Century Gothic"/>
          <w:sz w:val="18"/>
          <w:szCs w:val="18"/>
        </w:rPr>
        <w:t xml:space="preserve">breaks and </w:t>
      </w:r>
      <w:r w:rsidRPr="00055E07">
        <w:rPr>
          <w:rFonts w:ascii="Century Gothic" w:hAnsi="Century Gothic"/>
          <w:sz w:val="18"/>
          <w:szCs w:val="18"/>
        </w:rPr>
        <w:t>ensuring resolution by</w:t>
      </w:r>
      <w:r w:rsidR="00D67A96" w:rsidRPr="00055E07">
        <w:rPr>
          <w:rFonts w:ascii="Century Gothic" w:hAnsi="Century Gothic"/>
          <w:sz w:val="18"/>
          <w:szCs w:val="18"/>
        </w:rPr>
        <w:t xml:space="preserve"> passing relevant correction entries and </w:t>
      </w:r>
      <w:r w:rsidRPr="00055E07">
        <w:rPr>
          <w:rFonts w:ascii="Century Gothic" w:hAnsi="Century Gothic"/>
          <w:sz w:val="18"/>
          <w:szCs w:val="18"/>
        </w:rPr>
        <w:t>advice concerned</w:t>
      </w:r>
      <w:r w:rsidR="00D67A96" w:rsidRPr="00055E07">
        <w:rPr>
          <w:rFonts w:ascii="Century Gothic" w:hAnsi="Century Gothic"/>
          <w:sz w:val="18"/>
          <w:szCs w:val="18"/>
        </w:rPr>
        <w:t xml:space="preserve"> </w:t>
      </w:r>
      <w:r w:rsidRPr="00055E07">
        <w:rPr>
          <w:rFonts w:ascii="Century Gothic" w:hAnsi="Century Gothic"/>
          <w:sz w:val="18"/>
          <w:szCs w:val="18"/>
        </w:rPr>
        <w:t>team on control points to be placed to avoid recurring breaks.</w:t>
      </w:r>
    </w:p>
    <w:p w:rsidR="00D67A96" w:rsidRPr="00055E07" w:rsidRDefault="00EB4E9A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 xml:space="preserve">Maintaining regular interaction </w:t>
      </w:r>
      <w:r w:rsidR="00D67A96" w:rsidRPr="00055E07">
        <w:rPr>
          <w:rFonts w:ascii="Century Gothic" w:hAnsi="Century Gothic"/>
          <w:sz w:val="18"/>
          <w:szCs w:val="18"/>
        </w:rPr>
        <w:t>with clients, including asset managers, custodians, private banks and investment banks to resolve trade discrepancies and provide accurate trade confirmations.</w:t>
      </w:r>
    </w:p>
    <w:p w:rsidR="00D67A96" w:rsidRPr="00055E07" w:rsidRDefault="00EB4E9A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Communicating and advising Cash Management team about pot</w:t>
      </w:r>
      <w:r w:rsidR="00D67A96" w:rsidRPr="00055E07">
        <w:rPr>
          <w:rFonts w:ascii="Century Gothic" w:hAnsi="Century Gothic"/>
          <w:sz w:val="18"/>
          <w:szCs w:val="18"/>
        </w:rPr>
        <w:t>ential late settlement for Delivery Vs Payment (DVP) trades</w:t>
      </w:r>
      <w:r w:rsidRPr="00055E07">
        <w:rPr>
          <w:rFonts w:ascii="Century Gothic" w:hAnsi="Century Gothic"/>
          <w:sz w:val="18"/>
          <w:szCs w:val="18"/>
        </w:rPr>
        <w:t xml:space="preserve"> </w:t>
      </w:r>
      <w:r w:rsidR="00D67A96" w:rsidRPr="00055E07">
        <w:rPr>
          <w:rFonts w:ascii="Century Gothic" w:hAnsi="Century Gothic"/>
          <w:sz w:val="18"/>
          <w:szCs w:val="18"/>
        </w:rPr>
        <w:t>&amp;</w:t>
      </w:r>
      <w:r w:rsidRPr="00055E07">
        <w:rPr>
          <w:rFonts w:ascii="Century Gothic" w:hAnsi="Century Gothic"/>
          <w:sz w:val="18"/>
          <w:szCs w:val="18"/>
        </w:rPr>
        <w:t xml:space="preserve"> </w:t>
      </w:r>
      <w:r w:rsidR="00D67A96" w:rsidRPr="00055E07">
        <w:rPr>
          <w:rFonts w:ascii="Century Gothic" w:hAnsi="Century Gothic"/>
          <w:sz w:val="18"/>
          <w:szCs w:val="18"/>
        </w:rPr>
        <w:t>add</w:t>
      </w:r>
      <w:r w:rsidRPr="00055E07">
        <w:rPr>
          <w:rFonts w:ascii="Century Gothic" w:hAnsi="Century Gothic"/>
          <w:sz w:val="18"/>
          <w:szCs w:val="18"/>
        </w:rPr>
        <w:t xml:space="preserve"> </w:t>
      </w:r>
      <w:r w:rsidR="00D67A96" w:rsidRPr="00055E07">
        <w:rPr>
          <w:rFonts w:ascii="Century Gothic" w:hAnsi="Century Gothic"/>
          <w:sz w:val="18"/>
          <w:szCs w:val="18"/>
        </w:rPr>
        <w:t>daylight to the trade to ensure proper funding is done.</w:t>
      </w:r>
    </w:p>
    <w:p w:rsidR="00D67A96" w:rsidRPr="00055E07" w:rsidRDefault="00D67A96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Dealing with wide range of fixed-income products (corporate bonds, US Treasuries, Freddie Macs, UK Gilts/T-Bills, commercial papers)</w:t>
      </w:r>
    </w:p>
    <w:p w:rsidR="00316BCA" w:rsidRPr="00055E07" w:rsidRDefault="00316BCA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Prioritize trades to meet various market deadlines, compile daily reports to monitor/reduce daily risk exposure and sharing correct and accurate information with the senior management team.</w:t>
      </w:r>
    </w:p>
    <w:p w:rsidR="00316BCA" w:rsidRPr="00055E07" w:rsidRDefault="00316BCA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Meeting efficiently key clients’ expectations and exceeding SLAs.</w:t>
      </w:r>
    </w:p>
    <w:p w:rsidR="00D67A96" w:rsidRPr="00055E07" w:rsidRDefault="00D67A96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 xml:space="preserve">Assisting Claims </w:t>
      </w:r>
      <w:r w:rsidR="00CC10A8">
        <w:rPr>
          <w:rFonts w:ascii="Century Gothic" w:hAnsi="Century Gothic"/>
          <w:sz w:val="18"/>
          <w:szCs w:val="18"/>
        </w:rPr>
        <w:t>d</w:t>
      </w:r>
      <w:r w:rsidRPr="00055E07">
        <w:rPr>
          <w:rFonts w:ascii="Century Gothic" w:hAnsi="Century Gothic"/>
          <w:sz w:val="18"/>
          <w:szCs w:val="18"/>
        </w:rPr>
        <w:t xml:space="preserve">epartment in claiming the </w:t>
      </w:r>
      <w:r w:rsidR="00CC10A8">
        <w:rPr>
          <w:rFonts w:ascii="Century Gothic" w:hAnsi="Century Gothic"/>
          <w:sz w:val="18"/>
          <w:szCs w:val="18"/>
        </w:rPr>
        <w:t>c</w:t>
      </w:r>
      <w:r w:rsidRPr="00055E07">
        <w:rPr>
          <w:rFonts w:ascii="Century Gothic" w:hAnsi="Century Gothic"/>
          <w:sz w:val="18"/>
          <w:szCs w:val="18"/>
        </w:rPr>
        <w:t xml:space="preserve">ost of failed trades from </w:t>
      </w:r>
      <w:r w:rsidR="00CC10A8">
        <w:rPr>
          <w:rFonts w:ascii="Century Gothic" w:hAnsi="Century Gothic"/>
          <w:sz w:val="18"/>
          <w:szCs w:val="18"/>
        </w:rPr>
        <w:t>c</w:t>
      </w:r>
      <w:r w:rsidRPr="00055E07">
        <w:rPr>
          <w:rFonts w:ascii="Century Gothic" w:hAnsi="Century Gothic"/>
          <w:sz w:val="18"/>
          <w:szCs w:val="18"/>
        </w:rPr>
        <w:t>ounterparties.</w:t>
      </w:r>
    </w:p>
    <w:p w:rsidR="00196FBE" w:rsidRPr="00055E07" w:rsidRDefault="00196FBE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Administering overall process functions; identify improvement areas and implement adequate measures to maximize customer satisfaction level.</w:t>
      </w:r>
    </w:p>
    <w:p w:rsidR="00196FBE" w:rsidRDefault="00196FBE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Responsible for removing unwanted procedures to ease processes ensuring process uniformity &amp; understanding of processes at client’s team end.</w:t>
      </w:r>
    </w:p>
    <w:p w:rsidR="000765B7" w:rsidRDefault="008A1150" w:rsidP="00A97777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Have </w:t>
      </w:r>
      <w:r w:rsidR="007050F8">
        <w:rPr>
          <w:rFonts w:ascii="Century Gothic" w:hAnsi="Century Gothic"/>
          <w:sz w:val="18"/>
          <w:szCs w:val="18"/>
        </w:rPr>
        <w:t xml:space="preserve">beginners knowledge of </w:t>
      </w:r>
      <w:proofErr w:type="spellStart"/>
      <w:r w:rsidR="007050F8">
        <w:rPr>
          <w:rFonts w:ascii="Century Gothic" w:hAnsi="Century Gothic"/>
          <w:sz w:val="18"/>
          <w:szCs w:val="18"/>
        </w:rPr>
        <w:t>Ebilling</w:t>
      </w:r>
      <w:proofErr w:type="spellEnd"/>
      <w:r w:rsidR="007050F8">
        <w:rPr>
          <w:rFonts w:ascii="Century Gothic" w:hAnsi="Century Gothic"/>
          <w:sz w:val="18"/>
          <w:szCs w:val="18"/>
        </w:rPr>
        <w:t xml:space="preserve"> system where we used to validate the </w:t>
      </w:r>
      <w:r w:rsidR="00D30C19">
        <w:rPr>
          <w:rFonts w:ascii="Century Gothic" w:hAnsi="Century Gothic"/>
          <w:sz w:val="18"/>
          <w:szCs w:val="18"/>
        </w:rPr>
        <w:t xml:space="preserve">Authenticity of the newly joined Clients and do a background verification of the </w:t>
      </w:r>
      <w:proofErr w:type="spellStart"/>
      <w:r w:rsidR="00D30C19">
        <w:rPr>
          <w:rFonts w:ascii="Century Gothic" w:hAnsi="Century Gothic"/>
          <w:sz w:val="18"/>
          <w:szCs w:val="18"/>
        </w:rPr>
        <w:t>same</w:t>
      </w:r>
      <w:r w:rsidR="00B93673">
        <w:rPr>
          <w:rFonts w:ascii="Century Gothic" w:hAnsi="Century Gothic"/>
          <w:sz w:val="18"/>
          <w:szCs w:val="18"/>
        </w:rPr>
        <w:t>.Also</w:t>
      </w:r>
      <w:proofErr w:type="spellEnd"/>
      <w:r w:rsidR="00B93673">
        <w:rPr>
          <w:rFonts w:ascii="Century Gothic" w:hAnsi="Century Gothic"/>
          <w:sz w:val="18"/>
          <w:szCs w:val="18"/>
        </w:rPr>
        <w:t xml:space="preserve"> we see no dues or </w:t>
      </w:r>
      <w:r w:rsidR="00A7683B">
        <w:rPr>
          <w:rFonts w:ascii="Century Gothic" w:hAnsi="Century Gothic"/>
          <w:sz w:val="18"/>
          <w:szCs w:val="18"/>
        </w:rPr>
        <w:t xml:space="preserve">Fines from </w:t>
      </w:r>
      <w:proofErr w:type="spellStart"/>
      <w:r w:rsidR="00A7683B">
        <w:rPr>
          <w:rFonts w:ascii="Century Gothic" w:hAnsi="Century Gothic"/>
          <w:sz w:val="18"/>
          <w:szCs w:val="18"/>
        </w:rPr>
        <w:t>Euroclear</w:t>
      </w:r>
      <w:proofErr w:type="spellEnd"/>
      <w:r w:rsidR="00A7683B">
        <w:rPr>
          <w:rFonts w:ascii="Century Gothic" w:hAnsi="Century Gothic"/>
          <w:sz w:val="18"/>
          <w:szCs w:val="18"/>
        </w:rPr>
        <w:t xml:space="preserve"> and other agencies pending</w:t>
      </w:r>
    </w:p>
    <w:p w:rsidR="00A97777" w:rsidRPr="00A97777" w:rsidRDefault="00A97777" w:rsidP="00A97777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Have worked on </w:t>
      </w:r>
      <w:proofErr w:type="spellStart"/>
      <w:r>
        <w:rPr>
          <w:rFonts w:ascii="Century Gothic" w:hAnsi="Century Gothic"/>
          <w:sz w:val="18"/>
          <w:szCs w:val="18"/>
        </w:rPr>
        <w:t>Emedelling</w:t>
      </w:r>
      <w:proofErr w:type="spellEnd"/>
      <w:r>
        <w:rPr>
          <w:rFonts w:ascii="Century Gothic" w:hAnsi="Century Gothic"/>
          <w:sz w:val="18"/>
          <w:szCs w:val="18"/>
        </w:rPr>
        <w:t xml:space="preserve"> Client based system for verifying new Clients onboars</w:t>
      </w:r>
    </w:p>
    <w:p w:rsidR="00D67A96" w:rsidRPr="00055E07" w:rsidRDefault="00D67A96" w:rsidP="00055E07">
      <w:pPr>
        <w:ind w:left="360"/>
        <w:jc w:val="both"/>
        <w:rPr>
          <w:rFonts w:ascii="Century Gothic" w:hAnsi="Century Gothic"/>
          <w:sz w:val="18"/>
          <w:szCs w:val="18"/>
        </w:rPr>
      </w:pPr>
    </w:p>
    <w:p w:rsidR="00D67A96" w:rsidRPr="00055E07" w:rsidRDefault="00D67A96" w:rsidP="00055E07">
      <w:pPr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055E07">
        <w:rPr>
          <w:rFonts w:ascii="Century Gothic" w:hAnsi="Century Gothic"/>
          <w:b/>
          <w:sz w:val="18"/>
          <w:szCs w:val="18"/>
        </w:rPr>
        <w:t xml:space="preserve">As Senior Associate in FCG </w:t>
      </w:r>
    </w:p>
    <w:p w:rsidR="00316BCA" w:rsidRPr="00055E07" w:rsidRDefault="00316BCA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Coordinated for gathering current state information based on interviews with Morgan Stanley SME’s review of multiple reporting systems &amp; available analysis documentation covering subject areas such as Derivatives, Equities, Bonds &amp; other fixed income instruments.</w:t>
      </w:r>
    </w:p>
    <w:p w:rsidR="00316BCA" w:rsidRPr="00055E07" w:rsidRDefault="00316BCA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Carried Balance Sheet Exception Analysis investigation; analyzed root cause for breaks/exceptions on Balance Sheet line items.</w:t>
      </w:r>
    </w:p>
    <w:p w:rsidR="00316BCA" w:rsidRPr="00055E07" w:rsidRDefault="00316BCA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Pivotal in supporting business specific functionality testing on a new hybrid platform and generated ad-hoc report to enable day-to-day controllership functions.</w:t>
      </w:r>
    </w:p>
    <w:p w:rsidR="00D67A96" w:rsidRPr="00055E07" w:rsidRDefault="00D67A96" w:rsidP="00055E07">
      <w:pPr>
        <w:ind w:left="0"/>
        <w:jc w:val="both"/>
        <w:rPr>
          <w:rFonts w:ascii="Century Gothic" w:hAnsi="Century Gothic"/>
          <w:sz w:val="18"/>
          <w:szCs w:val="18"/>
        </w:rPr>
      </w:pPr>
    </w:p>
    <w:p w:rsidR="00D67A96" w:rsidRPr="00055E07" w:rsidRDefault="00D67A96" w:rsidP="00055E07">
      <w:pPr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055E07">
        <w:rPr>
          <w:rFonts w:ascii="Century Gothic" w:hAnsi="Century Gothic"/>
          <w:b/>
          <w:sz w:val="18"/>
          <w:szCs w:val="18"/>
        </w:rPr>
        <w:t>Feb'08 - Oct'10</w:t>
      </w:r>
      <w:r w:rsidR="001F1037" w:rsidRPr="00055E07">
        <w:rPr>
          <w:rFonts w:ascii="Century Gothic" w:hAnsi="Century Gothic"/>
          <w:b/>
          <w:sz w:val="18"/>
          <w:szCs w:val="18"/>
        </w:rPr>
        <w:tab/>
      </w:r>
      <w:r w:rsidR="001F1037" w:rsidRPr="00055E07">
        <w:rPr>
          <w:rFonts w:ascii="Century Gothic" w:hAnsi="Century Gothic"/>
          <w:b/>
          <w:sz w:val="18"/>
          <w:szCs w:val="18"/>
        </w:rPr>
        <w:tab/>
      </w:r>
      <w:r w:rsidRPr="00055E07">
        <w:rPr>
          <w:rFonts w:ascii="Century Gothic" w:hAnsi="Century Gothic"/>
          <w:b/>
          <w:sz w:val="18"/>
          <w:szCs w:val="18"/>
        </w:rPr>
        <w:t xml:space="preserve"> ICIC</w:t>
      </w:r>
      <w:r w:rsidR="001F1037" w:rsidRPr="00055E07">
        <w:rPr>
          <w:rFonts w:ascii="Century Gothic" w:hAnsi="Century Gothic"/>
          <w:b/>
          <w:sz w:val="18"/>
          <w:szCs w:val="18"/>
        </w:rPr>
        <w:t>I Bank Ltd., Chennai</w:t>
      </w:r>
      <w:r w:rsidR="001F1037" w:rsidRPr="00055E07">
        <w:rPr>
          <w:rFonts w:ascii="Century Gothic" w:hAnsi="Century Gothic"/>
          <w:b/>
          <w:sz w:val="18"/>
          <w:szCs w:val="18"/>
        </w:rPr>
        <w:tab/>
      </w:r>
      <w:r w:rsidR="001F1037" w:rsidRPr="00055E07">
        <w:rPr>
          <w:rFonts w:ascii="Century Gothic" w:hAnsi="Century Gothic"/>
          <w:b/>
          <w:sz w:val="18"/>
          <w:szCs w:val="18"/>
        </w:rPr>
        <w:tab/>
        <w:t>Officer</w:t>
      </w:r>
    </w:p>
    <w:p w:rsidR="00D67A96" w:rsidRPr="00055E07" w:rsidRDefault="00D67A96" w:rsidP="00055E07">
      <w:pPr>
        <w:ind w:left="0"/>
        <w:jc w:val="both"/>
        <w:rPr>
          <w:rFonts w:ascii="Century Gothic" w:hAnsi="Century Gothic"/>
          <w:sz w:val="18"/>
          <w:szCs w:val="18"/>
        </w:rPr>
      </w:pPr>
    </w:p>
    <w:p w:rsidR="00D67A96" w:rsidRPr="00055E07" w:rsidRDefault="00026F7E" w:rsidP="00055E07">
      <w:pPr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055E07">
        <w:rPr>
          <w:rFonts w:ascii="Century Gothic" w:hAnsi="Century Gothic"/>
          <w:b/>
          <w:sz w:val="18"/>
          <w:szCs w:val="18"/>
        </w:rPr>
        <w:t>Key Deliverables:</w:t>
      </w:r>
    </w:p>
    <w:p w:rsidR="00026F7E" w:rsidRPr="00055E07" w:rsidRDefault="00026F7E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 xml:space="preserve">Handled </w:t>
      </w:r>
      <w:r w:rsidR="007E3786" w:rsidRPr="00055E07">
        <w:rPr>
          <w:rFonts w:ascii="Century Gothic" w:hAnsi="Century Gothic"/>
          <w:sz w:val="18"/>
          <w:szCs w:val="18"/>
        </w:rPr>
        <w:t xml:space="preserve">queries of internal team members &amp; customers, </w:t>
      </w:r>
      <w:r w:rsidRPr="00055E07">
        <w:rPr>
          <w:rFonts w:ascii="Century Gothic" w:hAnsi="Century Gothic"/>
          <w:sz w:val="18"/>
          <w:szCs w:val="18"/>
        </w:rPr>
        <w:t>raised requests for debit card, cheque books, returned and cancelled cheques.</w:t>
      </w:r>
    </w:p>
    <w:p w:rsidR="00026F7E" w:rsidRPr="00055E07" w:rsidRDefault="00026F7E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 xml:space="preserve">Served as a Cashier and </w:t>
      </w:r>
      <w:r w:rsidR="007E3786" w:rsidRPr="00055E07">
        <w:rPr>
          <w:rFonts w:ascii="Century Gothic" w:hAnsi="Century Gothic"/>
          <w:sz w:val="18"/>
          <w:szCs w:val="18"/>
        </w:rPr>
        <w:t>handled</w:t>
      </w:r>
      <w:r w:rsidRPr="00055E07">
        <w:rPr>
          <w:rFonts w:ascii="Century Gothic" w:hAnsi="Century Gothic"/>
          <w:sz w:val="18"/>
          <w:szCs w:val="18"/>
        </w:rPr>
        <w:t xml:space="preserve"> receipts &amp; payments; and was accountable for fund transfer and authorizations from one branch to another.</w:t>
      </w:r>
    </w:p>
    <w:p w:rsidR="00026F7E" w:rsidRPr="00055E07" w:rsidRDefault="00026F7E" w:rsidP="007B73E8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Created FD receipts, DD’s and PO for the customers and resolved current account queries along</w:t>
      </w:r>
      <w:r w:rsidR="007E3786" w:rsidRPr="00055E07">
        <w:rPr>
          <w:rFonts w:ascii="Century Gothic" w:hAnsi="Century Gothic"/>
          <w:sz w:val="18"/>
          <w:szCs w:val="18"/>
        </w:rPr>
        <w:t xml:space="preserve"> </w:t>
      </w:r>
      <w:r w:rsidRPr="00055E07">
        <w:rPr>
          <w:rFonts w:ascii="Century Gothic" w:hAnsi="Century Gothic"/>
          <w:sz w:val="18"/>
          <w:szCs w:val="18"/>
        </w:rPr>
        <w:t>with raising requests for internet banking password and signature change activities.</w:t>
      </w:r>
    </w:p>
    <w:p w:rsidR="001F1037" w:rsidRPr="00055E07" w:rsidRDefault="001F1037" w:rsidP="006E5E75">
      <w:pPr>
        <w:ind w:left="360"/>
        <w:jc w:val="both"/>
        <w:rPr>
          <w:rFonts w:ascii="Century Gothic" w:hAnsi="Century Gothic"/>
          <w:sz w:val="18"/>
          <w:szCs w:val="18"/>
        </w:rPr>
      </w:pPr>
    </w:p>
    <w:p w:rsidR="00D67A96" w:rsidRDefault="00D67A96" w:rsidP="00055E07">
      <w:pPr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055E07">
        <w:rPr>
          <w:rFonts w:ascii="Century Gothic" w:hAnsi="Century Gothic"/>
          <w:b/>
          <w:sz w:val="18"/>
          <w:szCs w:val="18"/>
        </w:rPr>
        <w:t xml:space="preserve">Dec'04 - Mar'05 </w:t>
      </w:r>
      <w:r w:rsidRPr="00055E07">
        <w:rPr>
          <w:rFonts w:ascii="Century Gothic" w:hAnsi="Century Gothic"/>
          <w:b/>
          <w:sz w:val="18"/>
          <w:szCs w:val="18"/>
        </w:rPr>
        <w:tab/>
        <w:t xml:space="preserve"> </w:t>
      </w:r>
      <w:r w:rsidRPr="00055E07">
        <w:rPr>
          <w:rFonts w:ascii="Century Gothic" w:hAnsi="Century Gothic"/>
          <w:b/>
          <w:sz w:val="18"/>
          <w:szCs w:val="18"/>
        </w:rPr>
        <w:tab/>
        <w:t xml:space="preserve">Cholamandalam Mutual Fund Co., Chennai </w:t>
      </w:r>
      <w:r w:rsidRPr="00055E07">
        <w:rPr>
          <w:rFonts w:ascii="Century Gothic" w:hAnsi="Century Gothic"/>
          <w:b/>
          <w:sz w:val="18"/>
          <w:szCs w:val="18"/>
        </w:rPr>
        <w:tab/>
      </w:r>
      <w:r w:rsidRPr="00055E07">
        <w:rPr>
          <w:rFonts w:ascii="Century Gothic" w:hAnsi="Century Gothic"/>
          <w:b/>
          <w:sz w:val="18"/>
          <w:szCs w:val="18"/>
        </w:rPr>
        <w:tab/>
        <w:t xml:space="preserve"> Investment Consultant</w:t>
      </w:r>
    </w:p>
    <w:p w:rsidR="00090B4E" w:rsidRDefault="00090B4E" w:rsidP="00055E07">
      <w:pPr>
        <w:ind w:left="0"/>
        <w:jc w:val="both"/>
        <w:rPr>
          <w:rFonts w:ascii="Century Gothic" w:hAnsi="Century Gothic"/>
          <w:b/>
          <w:sz w:val="18"/>
          <w:szCs w:val="18"/>
        </w:rPr>
      </w:pPr>
    </w:p>
    <w:p w:rsidR="00090B4E" w:rsidRPr="00055E07" w:rsidRDefault="00090B4E" w:rsidP="00055E07">
      <w:pPr>
        <w:ind w:left="0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Key Deliverables:</w:t>
      </w:r>
    </w:p>
    <w:p w:rsidR="00090B4E" w:rsidRPr="00055E07" w:rsidRDefault="00090B4E" w:rsidP="00090B4E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Initiated and sustained efforts for improving customer satisfaction scores through regular relationship calls &amp; provided regular update on change/new policies to employees</w:t>
      </w:r>
    </w:p>
    <w:p w:rsidR="00090B4E" w:rsidRPr="00055E07" w:rsidRDefault="00090B4E" w:rsidP="00090B4E">
      <w:pPr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Provided effective resolution to customer queries and improved customer relationship anticipating customer future requirements, thereby ensuring a positive customer experience</w:t>
      </w:r>
      <w:r>
        <w:rPr>
          <w:rFonts w:ascii="Century Gothic" w:hAnsi="Century Gothic"/>
          <w:sz w:val="18"/>
          <w:szCs w:val="18"/>
        </w:rPr>
        <w:t xml:space="preserve"> and p</w:t>
      </w:r>
      <w:r w:rsidRPr="00055E07">
        <w:rPr>
          <w:rFonts w:ascii="Century Gothic" w:hAnsi="Century Gothic"/>
          <w:sz w:val="18"/>
          <w:szCs w:val="18"/>
        </w:rPr>
        <w:t xml:space="preserve">rovided prompt </w:t>
      </w:r>
      <w:r>
        <w:rPr>
          <w:rFonts w:ascii="Century Gothic" w:hAnsi="Century Gothic"/>
          <w:sz w:val="18"/>
          <w:szCs w:val="18"/>
        </w:rPr>
        <w:t>&amp;</w:t>
      </w:r>
      <w:r w:rsidRPr="00055E07">
        <w:rPr>
          <w:rFonts w:ascii="Century Gothic" w:hAnsi="Century Gothic"/>
          <w:sz w:val="18"/>
          <w:szCs w:val="18"/>
        </w:rPr>
        <w:t xml:space="preserve"> accurate resolution to customer queries </w:t>
      </w:r>
      <w:r>
        <w:rPr>
          <w:rFonts w:ascii="Century Gothic" w:hAnsi="Century Gothic"/>
          <w:sz w:val="18"/>
          <w:szCs w:val="18"/>
        </w:rPr>
        <w:t>/</w:t>
      </w:r>
      <w:r w:rsidRPr="00055E07">
        <w:rPr>
          <w:rFonts w:ascii="Century Gothic" w:hAnsi="Century Gothic"/>
          <w:sz w:val="18"/>
          <w:szCs w:val="18"/>
        </w:rPr>
        <w:t>complaints.</w:t>
      </w:r>
    </w:p>
    <w:p w:rsidR="00D67A96" w:rsidRDefault="00D67A96" w:rsidP="00055E07">
      <w:pPr>
        <w:ind w:left="0"/>
        <w:jc w:val="both"/>
        <w:rPr>
          <w:rFonts w:ascii="Century Gothic" w:hAnsi="Century Gothic"/>
          <w:b/>
          <w:sz w:val="18"/>
          <w:szCs w:val="18"/>
        </w:rPr>
      </w:pPr>
    </w:p>
    <w:p w:rsidR="00517859" w:rsidRPr="00055E07" w:rsidRDefault="00517859" w:rsidP="000D79ED">
      <w:pPr>
        <w:pBdr>
          <w:bottom w:val="single" w:sz="4" w:space="1" w:color="auto"/>
        </w:pBdr>
        <w:ind w:left="0"/>
        <w:rPr>
          <w:rFonts w:ascii="Century Gothic" w:hAnsi="Century Gothic"/>
          <w:b/>
          <w:sz w:val="18"/>
          <w:szCs w:val="18"/>
          <w:lang w:val="de-DE"/>
        </w:rPr>
      </w:pPr>
      <w:r w:rsidRPr="00055E07">
        <w:rPr>
          <w:rFonts w:ascii="Century Gothic" w:hAnsi="Century Gothic"/>
          <w:b/>
          <w:sz w:val="18"/>
          <w:szCs w:val="18"/>
          <w:lang w:val="de-DE"/>
        </w:rPr>
        <w:t xml:space="preserve">EDUCATION &amp; </w:t>
      </w:r>
      <w:r w:rsidR="006E5E75">
        <w:rPr>
          <w:rFonts w:ascii="Century Gothic" w:hAnsi="Century Gothic"/>
          <w:b/>
          <w:sz w:val="18"/>
          <w:szCs w:val="18"/>
          <w:lang w:val="de-DE"/>
        </w:rPr>
        <w:t xml:space="preserve">PROFESSIONAL </w:t>
      </w:r>
      <w:r w:rsidRPr="00055E07">
        <w:rPr>
          <w:rFonts w:ascii="Century Gothic" w:hAnsi="Century Gothic"/>
          <w:b/>
          <w:sz w:val="18"/>
          <w:szCs w:val="18"/>
          <w:lang w:val="de-DE"/>
        </w:rPr>
        <w:t>CREDENTIALS</w:t>
      </w:r>
    </w:p>
    <w:p w:rsidR="003A2D04" w:rsidRPr="00055E07" w:rsidRDefault="0000590D" w:rsidP="00055E07">
      <w:pPr>
        <w:ind w:left="0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2007</w:t>
      </w:r>
      <w:r w:rsidRPr="00055E07">
        <w:rPr>
          <w:rFonts w:ascii="Century Gothic" w:hAnsi="Century Gothic"/>
          <w:sz w:val="18"/>
          <w:szCs w:val="18"/>
        </w:rPr>
        <w:tab/>
        <w:t>M.Sc (Finance) from University of Portsmouth, U.K</w:t>
      </w:r>
    </w:p>
    <w:p w:rsidR="00EA2730" w:rsidRPr="00055E07" w:rsidRDefault="0000590D" w:rsidP="00055E07">
      <w:pPr>
        <w:ind w:left="0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2004</w:t>
      </w:r>
      <w:r w:rsidRPr="00055E07">
        <w:rPr>
          <w:rFonts w:ascii="Century Gothic" w:hAnsi="Century Gothic"/>
          <w:sz w:val="18"/>
          <w:szCs w:val="18"/>
        </w:rPr>
        <w:tab/>
        <w:t>B.Com from University of Madras</w:t>
      </w:r>
    </w:p>
    <w:p w:rsidR="0000590D" w:rsidRPr="00055E07" w:rsidRDefault="0000590D" w:rsidP="00055E07">
      <w:pPr>
        <w:ind w:left="0"/>
        <w:rPr>
          <w:rFonts w:ascii="Century Gothic" w:hAnsi="Century Gothic"/>
          <w:sz w:val="18"/>
          <w:szCs w:val="18"/>
        </w:rPr>
      </w:pPr>
    </w:p>
    <w:p w:rsidR="0000590D" w:rsidRPr="00055E07" w:rsidRDefault="0000590D" w:rsidP="000D79ED">
      <w:pPr>
        <w:pBdr>
          <w:bottom w:val="single" w:sz="4" w:space="1" w:color="auto"/>
        </w:pBdr>
        <w:tabs>
          <w:tab w:val="left" w:pos="1771"/>
        </w:tabs>
        <w:ind w:left="0"/>
        <w:rPr>
          <w:rFonts w:ascii="Century Gothic" w:hAnsi="Century Gothic"/>
          <w:b/>
          <w:sz w:val="18"/>
          <w:szCs w:val="18"/>
        </w:rPr>
      </w:pPr>
      <w:r w:rsidRPr="00055E07">
        <w:rPr>
          <w:rFonts w:ascii="Century Gothic" w:hAnsi="Century Gothic"/>
          <w:b/>
          <w:sz w:val="18"/>
          <w:szCs w:val="18"/>
        </w:rPr>
        <w:t>IT SKILLS</w:t>
      </w:r>
    </w:p>
    <w:p w:rsidR="00EA2730" w:rsidRPr="00055E07" w:rsidRDefault="0000590D" w:rsidP="007B73E8">
      <w:pPr>
        <w:numPr>
          <w:ilvl w:val="0"/>
          <w:numId w:val="3"/>
        </w:numPr>
        <w:ind w:left="0" w:firstLine="0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Proficiency in MS Office (Word, Excel &amp; Power Point, Access ) and Tally 6.3</w:t>
      </w:r>
      <w:r w:rsidRPr="00055E07">
        <w:rPr>
          <w:rFonts w:ascii="Century Gothic" w:hAnsi="Century Gothic"/>
          <w:sz w:val="18"/>
          <w:szCs w:val="18"/>
        </w:rPr>
        <w:tab/>
      </w:r>
    </w:p>
    <w:p w:rsidR="0000590D" w:rsidRPr="00055E07" w:rsidRDefault="0000590D" w:rsidP="000D79ED">
      <w:pPr>
        <w:ind w:left="0"/>
        <w:rPr>
          <w:rFonts w:ascii="Century Gothic" w:hAnsi="Century Gothic"/>
          <w:sz w:val="18"/>
          <w:szCs w:val="18"/>
          <w:lang w:val="de-DE"/>
        </w:rPr>
      </w:pPr>
    </w:p>
    <w:p w:rsidR="005B5A84" w:rsidRPr="00055E07" w:rsidRDefault="005B5A84" w:rsidP="000D79ED">
      <w:pPr>
        <w:pBdr>
          <w:bottom w:val="single" w:sz="4" w:space="1" w:color="auto"/>
        </w:pBdr>
        <w:ind w:left="0"/>
        <w:rPr>
          <w:rFonts w:ascii="Century Gothic" w:hAnsi="Century Gothic"/>
          <w:b/>
          <w:sz w:val="18"/>
          <w:szCs w:val="18"/>
          <w:lang w:val="de-DE"/>
        </w:rPr>
      </w:pPr>
      <w:r w:rsidRPr="00055E07">
        <w:rPr>
          <w:rFonts w:ascii="Century Gothic" w:hAnsi="Century Gothic"/>
          <w:b/>
          <w:sz w:val="18"/>
          <w:szCs w:val="18"/>
          <w:lang w:val="de-DE"/>
        </w:rPr>
        <w:t>PERSONAL DETAILS</w:t>
      </w:r>
    </w:p>
    <w:p w:rsidR="0000590D" w:rsidRPr="00055E07" w:rsidRDefault="005D0A83" w:rsidP="00055E07">
      <w:pPr>
        <w:ind w:left="0"/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 xml:space="preserve">Date of Birth: </w:t>
      </w:r>
      <w:r w:rsidRPr="00055E07">
        <w:rPr>
          <w:rFonts w:ascii="Century Gothic" w:hAnsi="Century Gothic"/>
          <w:sz w:val="18"/>
          <w:szCs w:val="18"/>
        </w:rPr>
        <w:tab/>
      </w:r>
      <w:r w:rsidRPr="00055E07">
        <w:rPr>
          <w:rFonts w:ascii="Century Gothic" w:hAnsi="Century Gothic"/>
          <w:sz w:val="18"/>
          <w:szCs w:val="18"/>
        </w:rPr>
        <w:tab/>
        <w:t>30</w:t>
      </w:r>
      <w:r w:rsidRPr="00055E07">
        <w:rPr>
          <w:rFonts w:ascii="Century Gothic" w:hAnsi="Century Gothic"/>
          <w:sz w:val="18"/>
          <w:szCs w:val="18"/>
          <w:vertAlign w:val="superscript"/>
        </w:rPr>
        <w:t>th</w:t>
      </w:r>
      <w:r w:rsidRPr="00055E07">
        <w:rPr>
          <w:rFonts w:ascii="Century Gothic" w:hAnsi="Century Gothic"/>
          <w:sz w:val="18"/>
          <w:szCs w:val="18"/>
        </w:rPr>
        <w:t xml:space="preserve"> May, 1982</w:t>
      </w:r>
    </w:p>
    <w:p w:rsidR="005D0A83" w:rsidRPr="00055E07" w:rsidRDefault="005D0A83" w:rsidP="00055E07">
      <w:pPr>
        <w:ind w:left="0"/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>Languages Known:</w:t>
      </w:r>
      <w:r w:rsidRPr="00055E07">
        <w:rPr>
          <w:rFonts w:ascii="Century Gothic" w:hAnsi="Century Gothic"/>
          <w:sz w:val="18"/>
          <w:szCs w:val="18"/>
        </w:rPr>
        <w:tab/>
        <w:t>English, Hindi, Tamil and French</w:t>
      </w:r>
    </w:p>
    <w:p w:rsidR="000E1112" w:rsidRPr="00055E07" w:rsidRDefault="005D0A83" w:rsidP="006E5E75">
      <w:pPr>
        <w:ind w:left="0"/>
        <w:jc w:val="both"/>
        <w:rPr>
          <w:rFonts w:ascii="Century Gothic" w:hAnsi="Century Gothic"/>
          <w:sz w:val="18"/>
          <w:szCs w:val="18"/>
        </w:rPr>
      </w:pPr>
      <w:r w:rsidRPr="00055E07">
        <w:rPr>
          <w:rFonts w:ascii="Century Gothic" w:hAnsi="Century Gothic"/>
          <w:sz w:val="18"/>
          <w:szCs w:val="18"/>
        </w:rPr>
        <w:t xml:space="preserve">Address: </w:t>
      </w:r>
      <w:r w:rsidRPr="00055E07">
        <w:rPr>
          <w:rFonts w:ascii="Century Gothic" w:hAnsi="Century Gothic"/>
          <w:sz w:val="18"/>
          <w:szCs w:val="18"/>
        </w:rPr>
        <w:tab/>
      </w:r>
      <w:r w:rsidRPr="00055E07">
        <w:rPr>
          <w:rFonts w:ascii="Century Gothic" w:hAnsi="Century Gothic"/>
          <w:sz w:val="18"/>
          <w:szCs w:val="18"/>
        </w:rPr>
        <w:tab/>
      </w:r>
      <w:r w:rsidR="00B713B7">
        <w:rPr>
          <w:rFonts w:ascii="Century Gothic" w:hAnsi="Century Gothic"/>
          <w:sz w:val="18"/>
          <w:szCs w:val="18"/>
        </w:rPr>
        <w:t>B-406, Mystic Apartments,San</w:t>
      </w:r>
      <w:r w:rsidR="00B713B7" w:rsidRPr="00B713B7">
        <w:rPr>
          <w:rFonts w:ascii="Century Gothic" w:hAnsi="Century Gothic"/>
          <w:sz w:val="18"/>
          <w:szCs w:val="18"/>
        </w:rPr>
        <w:t>glria Towers Hinewadi PhaseIII Pune-411057</w:t>
      </w:r>
    </w:p>
    <w:sectPr w:rsidR="000E1112" w:rsidRPr="00055E07" w:rsidSect="00362CEA">
      <w:type w:val="continuous"/>
      <w:pgSz w:w="12240" w:h="15840" w:code="1"/>
      <w:pgMar w:top="900" w:right="646" w:bottom="900" w:left="74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596A" w:rsidRDefault="0079596A">
      <w:r>
        <w:separator/>
      </w:r>
    </w:p>
  </w:endnote>
  <w:endnote w:type="continuationSeparator" w:id="0">
    <w:p w:rsidR="0079596A" w:rsidRDefault="0079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596A" w:rsidRDefault="0079596A">
      <w:r>
        <w:separator/>
      </w:r>
    </w:p>
  </w:footnote>
  <w:footnote w:type="continuationSeparator" w:id="0">
    <w:p w:rsidR="0079596A" w:rsidRDefault="00795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1FB3" w:rsidRDefault="006A1FB3" w:rsidP="00F25484">
    <w:pPr>
      <w:pStyle w:val="Header"/>
      <w:ind w:left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6FBE" w:rsidRDefault="00196FBE" w:rsidP="00F25484">
    <w:pPr>
      <w:pStyle w:val="Header"/>
      <w:ind w:left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848B9"/>
    <w:multiLevelType w:val="hybridMultilevel"/>
    <w:tmpl w:val="419A39A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B47F1"/>
    <w:multiLevelType w:val="hybridMultilevel"/>
    <w:tmpl w:val="22F229D8"/>
    <w:lvl w:ilvl="0" w:tplc="BEF65DEC">
      <w:start w:val="1"/>
      <w:numFmt w:val="bullet"/>
      <w:pStyle w:val="Body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6A523B"/>
    <w:multiLevelType w:val="hybridMultilevel"/>
    <w:tmpl w:val="DA3A7DDC"/>
    <w:lvl w:ilvl="0" w:tplc="8AEE69C0">
      <w:start w:val="1"/>
      <w:numFmt w:val="bullet"/>
      <w:lvlText w:val=""/>
      <w:lvlJc w:val="left"/>
      <w:pPr>
        <w:ind w:left="360" w:hanging="360"/>
      </w:pPr>
      <w:rPr>
        <w:rFonts w:ascii="Wingdings 3" w:hAnsi="Wingdings 3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2B"/>
    <w:rsid w:val="000041F4"/>
    <w:rsid w:val="00004D8E"/>
    <w:rsid w:val="0000590D"/>
    <w:rsid w:val="00011D3A"/>
    <w:rsid w:val="00012FA3"/>
    <w:rsid w:val="00014225"/>
    <w:rsid w:val="00014907"/>
    <w:rsid w:val="0001519F"/>
    <w:rsid w:val="00017F8E"/>
    <w:rsid w:val="00022E08"/>
    <w:rsid w:val="0002312C"/>
    <w:rsid w:val="00026F7E"/>
    <w:rsid w:val="000352C7"/>
    <w:rsid w:val="00037ECC"/>
    <w:rsid w:val="00042E82"/>
    <w:rsid w:val="000446F8"/>
    <w:rsid w:val="000464AB"/>
    <w:rsid w:val="00047ED8"/>
    <w:rsid w:val="00047F40"/>
    <w:rsid w:val="000514D3"/>
    <w:rsid w:val="000520F0"/>
    <w:rsid w:val="00055DE3"/>
    <w:rsid w:val="00055E07"/>
    <w:rsid w:val="00056A21"/>
    <w:rsid w:val="0006297A"/>
    <w:rsid w:val="00062ABE"/>
    <w:rsid w:val="00062B74"/>
    <w:rsid w:val="00072060"/>
    <w:rsid w:val="000745DA"/>
    <w:rsid w:val="000765B7"/>
    <w:rsid w:val="00076E74"/>
    <w:rsid w:val="00076EA5"/>
    <w:rsid w:val="00083A28"/>
    <w:rsid w:val="000850AC"/>
    <w:rsid w:val="00087169"/>
    <w:rsid w:val="0009069D"/>
    <w:rsid w:val="00090B4E"/>
    <w:rsid w:val="0009111D"/>
    <w:rsid w:val="00091B2B"/>
    <w:rsid w:val="00091CC7"/>
    <w:rsid w:val="00093A92"/>
    <w:rsid w:val="00096BB6"/>
    <w:rsid w:val="000A0D58"/>
    <w:rsid w:val="000A0E1F"/>
    <w:rsid w:val="000A14E5"/>
    <w:rsid w:val="000A607F"/>
    <w:rsid w:val="000B4374"/>
    <w:rsid w:val="000B678C"/>
    <w:rsid w:val="000C478F"/>
    <w:rsid w:val="000C50A3"/>
    <w:rsid w:val="000C5FD3"/>
    <w:rsid w:val="000C7BCE"/>
    <w:rsid w:val="000D0394"/>
    <w:rsid w:val="000D1E43"/>
    <w:rsid w:val="000D2D9D"/>
    <w:rsid w:val="000D41BE"/>
    <w:rsid w:val="000D780E"/>
    <w:rsid w:val="000D79ED"/>
    <w:rsid w:val="000E1112"/>
    <w:rsid w:val="000E318A"/>
    <w:rsid w:val="000E43B2"/>
    <w:rsid w:val="000E4504"/>
    <w:rsid w:val="000E6D48"/>
    <w:rsid w:val="000F1D3E"/>
    <w:rsid w:val="001018CC"/>
    <w:rsid w:val="00105B63"/>
    <w:rsid w:val="001074DE"/>
    <w:rsid w:val="0012415B"/>
    <w:rsid w:val="00124A94"/>
    <w:rsid w:val="00126C5C"/>
    <w:rsid w:val="001300B4"/>
    <w:rsid w:val="001354CC"/>
    <w:rsid w:val="00137B58"/>
    <w:rsid w:val="00156625"/>
    <w:rsid w:val="00161295"/>
    <w:rsid w:val="0016682E"/>
    <w:rsid w:val="00166A61"/>
    <w:rsid w:val="00166E92"/>
    <w:rsid w:val="00170053"/>
    <w:rsid w:val="00171811"/>
    <w:rsid w:val="0017440A"/>
    <w:rsid w:val="001753E5"/>
    <w:rsid w:val="00180467"/>
    <w:rsid w:val="00185699"/>
    <w:rsid w:val="00190CF3"/>
    <w:rsid w:val="00192AF9"/>
    <w:rsid w:val="0019306C"/>
    <w:rsid w:val="00194A27"/>
    <w:rsid w:val="00195A3D"/>
    <w:rsid w:val="00196FBE"/>
    <w:rsid w:val="001A036B"/>
    <w:rsid w:val="001A1308"/>
    <w:rsid w:val="001A15D6"/>
    <w:rsid w:val="001A4253"/>
    <w:rsid w:val="001A4BCE"/>
    <w:rsid w:val="001B038C"/>
    <w:rsid w:val="001B0C23"/>
    <w:rsid w:val="001B173A"/>
    <w:rsid w:val="001B2D97"/>
    <w:rsid w:val="001B2EA7"/>
    <w:rsid w:val="001B3027"/>
    <w:rsid w:val="001B3EEC"/>
    <w:rsid w:val="001B5808"/>
    <w:rsid w:val="001B63E8"/>
    <w:rsid w:val="001B64D2"/>
    <w:rsid w:val="001C206D"/>
    <w:rsid w:val="001C3747"/>
    <w:rsid w:val="001C4CAA"/>
    <w:rsid w:val="001D1539"/>
    <w:rsid w:val="001E3B1B"/>
    <w:rsid w:val="001E3C74"/>
    <w:rsid w:val="001E3DA1"/>
    <w:rsid w:val="001F09C3"/>
    <w:rsid w:val="001F1037"/>
    <w:rsid w:val="001F14C6"/>
    <w:rsid w:val="001F14DD"/>
    <w:rsid w:val="001F396B"/>
    <w:rsid w:val="00206ED4"/>
    <w:rsid w:val="00207292"/>
    <w:rsid w:val="002135FC"/>
    <w:rsid w:val="0021554F"/>
    <w:rsid w:val="00220411"/>
    <w:rsid w:val="00224F66"/>
    <w:rsid w:val="00227247"/>
    <w:rsid w:val="00227AAF"/>
    <w:rsid w:val="00231461"/>
    <w:rsid w:val="00243363"/>
    <w:rsid w:val="00245E70"/>
    <w:rsid w:val="00246062"/>
    <w:rsid w:val="0025193A"/>
    <w:rsid w:val="002555B8"/>
    <w:rsid w:val="00255FEB"/>
    <w:rsid w:val="002604CB"/>
    <w:rsid w:val="00263359"/>
    <w:rsid w:val="00271C79"/>
    <w:rsid w:val="0027380A"/>
    <w:rsid w:val="0027485A"/>
    <w:rsid w:val="00275264"/>
    <w:rsid w:val="002854EB"/>
    <w:rsid w:val="002873E8"/>
    <w:rsid w:val="0029412A"/>
    <w:rsid w:val="00295240"/>
    <w:rsid w:val="002A0697"/>
    <w:rsid w:val="002A1740"/>
    <w:rsid w:val="002A427C"/>
    <w:rsid w:val="002A49D0"/>
    <w:rsid w:val="002B2044"/>
    <w:rsid w:val="002B7081"/>
    <w:rsid w:val="002C1079"/>
    <w:rsid w:val="002C5DEA"/>
    <w:rsid w:val="002D0090"/>
    <w:rsid w:val="002D07FA"/>
    <w:rsid w:val="002D13F1"/>
    <w:rsid w:val="002D1FCD"/>
    <w:rsid w:val="002D2095"/>
    <w:rsid w:val="002D32E1"/>
    <w:rsid w:val="002D396F"/>
    <w:rsid w:val="002D5DE5"/>
    <w:rsid w:val="002D5E7E"/>
    <w:rsid w:val="002E0A18"/>
    <w:rsid w:val="002E2DD5"/>
    <w:rsid w:val="002E4124"/>
    <w:rsid w:val="002E5CA6"/>
    <w:rsid w:val="002F058D"/>
    <w:rsid w:val="002F098F"/>
    <w:rsid w:val="002F3FEB"/>
    <w:rsid w:val="002F551F"/>
    <w:rsid w:val="00301B7A"/>
    <w:rsid w:val="0030371F"/>
    <w:rsid w:val="0030482E"/>
    <w:rsid w:val="00307FDA"/>
    <w:rsid w:val="00310DB1"/>
    <w:rsid w:val="00311A3E"/>
    <w:rsid w:val="00312A62"/>
    <w:rsid w:val="00312DCE"/>
    <w:rsid w:val="00313510"/>
    <w:rsid w:val="00315277"/>
    <w:rsid w:val="00316BCA"/>
    <w:rsid w:val="00317437"/>
    <w:rsid w:val="00317B79"/>
    <w:rsid w:val="00330292"/>
    <w:rsid w:val="003310D4"/>
    <w:rsid w:val="00332945"/>
    <w:rsid w:val="00337FE7"/>
    <w:rsid w:val="00342005"/>
    <w:rsid w:val="00343B6B"/>
    <w:rsid w:val="00344AC1"/>
    <w:rsid w:val="00350287"/>
    <w:rsid w:val="003544B0"/>
    <w:rsid w:val="00354D84"/>
    <w:rsid w:val="00357353"/>
    <w:rsid w:val="00362CEA"/>
    <w:rsid w:val="0036343E"/>
    <w:rsid w:val="00364557"/>
    <w:rsid w:val="00364C16"/>
    <w:rsid w:val="003651F6"/>
    <w:rsid w:val="0036596E"/>
    <w:rsid w:val="0036641A"/>
    <w:rsid w:val="00371A7A"/>
    <w:rsid w:val="00371EA2"/>
    <w:rsid w:val="00372575"/>
    <w:rsid w:val="0037375C"/>
    <w:rsid w:val="003763C0"/>
    <w:rsid w:val="00376DB4"/>
    <w:rsid w:val="00377DCB"/>
    <w:rsid w:val="00381441"/>
    <w:rsid w:val="00386FDF"/>
    <w:rsid w:val="00387833"/>
    <w:rsid w:val="003905B9"/>
    <w:rsid w:val="003933F7"/>
    <w:rsid w:val="0039413C"/>
    <w:rsid w:val="00396877"/>
    <w:rsid w:val="003A08B8"/>
    <w:rsid w:val="003A2D04"/>
    <w:rsid w:val="003A4D13"/>
    <w:rsid w:val="003B1F84"/>
    <w:rsid w:val="003C55C1"/>
    <w:rsid w:val="003C575A"/>
    <w:rsid w:val="003C5816"/>
    <w:rsid w:val="003C64F4"/>
    <w:rsid w:val="003C659B"/>
    <w:rsid w:val="003C74C9"/>
    <w:rsid w:val="003D19B2"/>
    <w:rsid w:val="003D1CE8"/>
    <w:rsid w:val="003D3508"/>
    <w:rsid w:val="003D45E2"/>
    <w:rsid w:val="003D4708"/>
    <w:rsid w:val="003D563D"/>
    <w:rsid w:val="003D5BBC"/>
    <w:rsid w:val="003D725D"/>
    <w:rsid w:val="003E2319"/>
    <w:rsid w:val="003E28F8"/>
    <w:rsid w:val="003E2AAC"/>
    <w:rsid w:val="003E3F21"/>
    <w:rsid w:val="003E5B32"/>
    <w:rsid w:val="003F23ED"/>
    <w:rsid w:val="003F2D87"/>
    <w:rsid w:val="003F352F"/>
    <w:rsid w:val="003F48A5"/>
    <w:rsid w:val="003F61CA"/>
    <w:rsid w:val="003F6C3E"/>
    <w:rsid w:val="00400D22"/>
    <w:rsid w:val="00402E17"/>
    <w:rsid w:val="004049B4"/>
    <w:rsid w:val="00406681"/>
    <w:rsid w:val="00406E39"/>
    <w:rsid w:val="00407B99"/>
    <w:rsid w:val="00416664"/>
    <w:rsid w:val="00417512"/>
    <w:rsid w:val="0042788A"/>
    <w:rsid w:val="00431F75"/>
    <w:rsid w:val="004368BF"/>
    <w:rsid w:val="00437DB1"/>
    <w:rsid w:val="00440915"/>
    <w:rsid w:val="00441BB4"/>
    <w:rsid w:val="00442553"/>
    <w:rsid w:val="00446DD5"/>
    <w:rsid w:val="00452937"/>
    <w:rsid w:val="0045436A"/>
    <w:rsid w:val="00455680"/>
    <w:rsid w:val="00460B56"/>
    <w:rsid w:val="004619B9"/>
    <w:rsid w:val="00461BC5"/>
    <w:rsid w:val="0046448E"/>
    <w:rsid w:val="00467A1B"/>
    <w:rsid w:val="004701AF"/>
    <w:rsid w:val="004713DA"/>
    <w:rsid w:val="004773FD"/>
    <w:rsid w:val="0048172B"/>
    <w:rsid w:val="004822D4"/>
    <w:rsid w:val="004836F0"/>
    <w:rsid w:val="004839BE"/>
    <w:rsid w:val="00483A26"/>
    <w:rsid w:val="00486C7E"/>
    <w:rsid w:val="00490A7F"/>
    <w:rsid w:val="004931A8"/>
    <w:rsid w:val="00494482"/>
    <w:rsid w:val="00497B77"/>
    <w:rsid w:val="004A39BC"/>
    <w:rsid w:val="004A5776"/>
    <w:rsid w:val="004A698B"/>
    <w:rsid w:val="004A73C4"/>
    <w:rsid w:val="004B197E"/>
    <w:rsid w:val="004B22C4"/>
    <w:rsid w:val="004B32CC"/>
    <w:rsid w:val="004B7D82"/>
    <w:rsid w:val="004C008C"/>
    <w:rsid w:val="004C0CC9"/>
    <w:rsid w:val="004C4C58"/>
    <w:rsid w:val="004C54DF"/>
    <w:rsid w:val="004C6082"/>
    <w:rsid w:val="004C6B48"/>
    <w:rsid w:val="004C773F"/>
    <w:rsid w:val="004C7FA2"/>
    <w:rsid w:val="004D20C3"/>
    <w:rsid w:val="004D4382"/>
    <w:rsid w:val="004D6432"/>
    <w:rsid w:val="004D65B5"/>
    <w:rsid w:val="004D6DDA"/>
    <w:rsid w:val="004E35C3"/>
    <w:rsid w:val="004E3644"/>
    <w:rsid w:val="004E455B"/>
    <w:rsid w:val="004E471F"/>
    <w:rsid w:val="004F7040"/>
    <w:rsid w:val="004F7684"/>
    <w:rsid w:val="004F790B"/>
    <w:rsid w:val="00502A3A"/>
    <w:rsid w:val="00506413"/>
    <w:rsid w:val="00507678"/>
    <w:rsid w:val="00507A82"/>
    <w:rsid w:val="00507D66"/>
    <w:rsid w:val="00507E5F"/>
    <w:rsid w:val="005112EB"/>
    <w:rsid w:val="00512705"/>
    <w:rsid w:val="00517859"/>
    <w:rsid w:val="00517DD5"/>
    <w:rsid w:val="00520022"/>
    <w:rsid w:val="00520232"/>
    <w:rsid w:val="00521560"/>
    <w:rsid w:val="00521DA2"/>
    <w:rsid w:val="00523758"/>
    <w:rsid w:val="00525EE7"/>
    <w:rsid w:val="0052719C"/>
    <w:rsid w:val="0053387D"/>
    <w:rsid w:val="005356F2"/>
    <w:rsid w:val="00542344"/>
    <w:rsid w:val="00545FB6"/>
    <w:rsid w:val="00546875"/>
    <w:rsid w:val="005512FB"/>
    <w:rsid w:val="00564A9C"/>
    <w:rsid w:val="00564C47"/>
    <w:rsid w:val="00567648"/>
    <w:rsid w:val="0057133F"/>
    <w:rsid w:val="00576A84"/>
    <w:rsid w:val="00577476"/>
    <w:rsid w:val="005832DB"/>
    <w:rsid w:val="00593C88"/>
    <w:rsid w:val="00597A37"/>
    <w:rsid w:val="005A3AF6"/>
    <w:rsid w:val="005B08DC"/>
    <w:rsid w:val="005B0C71"/>
    <w:rsid w:val="005B13B0"/>
    <w:rsid w:val="005B5821"/>
    <w:rsid w:val="005B5A84"/>
    <w:rsid w:val="005C014D"/>
    <w:rsid w:val="005C4AD5"/>
    <w:rsid w:val="005C4CC6"/>
    <w:rsid w:val="005C55DA"/>
    <w:rsid w:val="005D0A83"/>
    <w:rsid w:val="005D34DA"/>
    <w:rsid w:val="005F0BDD"/>
    <w:rsid w:val="005F22D3"/>
    <w:rsid w:val="005F26CF"/>
    <w:rsid w:val="005F7119"/>
    <w:rsid w:val="006007F2"/>
    <w:rsid w:val="0060554D"/>
    <w:rsid w:val="006066FF"/>
    <w:rsid w:val="006078ED"/>
    <w:rsid w:val="00612DA1"/>
    <w:rsid w:val="006133CB"/>
    <w:rsid w:val="0061470A"/>
    <w:rsid w:val="00616925"/>
    <w:rsid w:val="0061728B"/>
    <w:rsid w:val="0061770D"/>
    <w:rsid w:val="0062157B"/>
    <w:rsid w:val="00621B2A"/>
    <w:rsid w:val="006248C3"/>
    <w:rsid w:val="00625547"/>
    <w:rsid w:val="00625C12"/>
    <w:rsid w:val="0062683C"/>
    <w:rsid w:val="006312E7"/>
    <w:rsid w:val="0063339A"/>
    <w:rsid w:val="00635E36"/>
    <w:rsid w:val="0063663E"/>
    <w:rsid w:val="00642080"/>
    <w:rsid w:val="00643545"/>
    <w:rsid w:val="0064422F"/>
    <w:rsid w:val="0064471C"/>
    <w:rsid w:val="00646A6A"/>
    <w:rsid w:val="0064700E"/>
    <w:rsid w:val="00653457"/>
    <w:rsid w:val="00654E2B"/>
    <w:rsid w:val="0065539B"/>
    <w:rsid w:val="006620F5"/>
    <w:rsid w:val="00663AB5"/>
    <w:rsid w:val="00665286"/>
    <w:rsid w:val="00667721"/>
    <w:rsid w:val="00667E7A"/>
    <w:rsid w:val="00670508"/>
    <w:rsid w:val="00672D36"/>
    <w:rsid w:val="00673B58"/>
    <w:rsid w:val="006740CD"/>
    <w:rsid w:val="00675636"/>
    <w:rsid w:val="00675764"/>
    <w:rsid w:val="00686997"/>
    <w:rsid w:val="00687D2D"/>
    <w:rsid w:val="00690B02"/>
    <w:rsid w:val="00694C80"/>
    <w:rsid w:val="00695ECA"/>
    <w:rsid w:val="00697036"/>
    <w:rsid w:val="00697F49"/>
    <w:rsid w:val="006A1FB3"/>
    <w:rsid w:val="006A34F1"/>
    <w:rsid w:val="006A55FA"/>
    <w:rsid w:val="006B17E5"/>
    <w:rsid w:val="006C1856"/>
    <w:rsid w:val="006C32FB"/>
    <w:rsid w:val="006C6FA8"/>
    <w:rsid w:val="006D2C9F"/>
    <w:rsid w:val="006D6571"/>
    <w:rsid w:val="006E02FD"/>
    <w:rsid w:val="006E4C98"/>
    <w:rsid w:val="006E5037"/>
    <w:rsid w:val="006E5E75"/>
    <w:rsid w:val="006E77E3"/>
    <w:rsid w:val="006F05C8"/>
    <w:rsid w:val="006F28B2"/>
    <w:rsid w:val="006F3972"/>
    <w:rsid w:val="006F4A42"/>
    <w:rsid w:val="006F4E3D"/>
    <w:rsid w:val="007001AA"/>
    <w:rsid w:val="00701E8C"/>
    <w:rsid w:val="00702061"/>
    <w:rsid w:val="007028E3"/>
    <w:rsid w:val="00704BD4"/>
    <w:rsid w:val="007050F8"/>
    <w:rsid w:val="00706637"/>
    <w:rsid w:val="0071084E"/>
    <w:rsid w:val="00710A73"/>
    <w:rsid w:val="00714791"/>
    <w:rsid w:val="007215A6"/>
    <w:rsid w:val="007227C3"/>
    <w:rsid w:val="007279FB"/>
    <w:rsid w:val="00731C0E"/>
    <w:rsid w:val="00733F5D"/>
    <w:rsid w:val="00735F2B"/>
    <w:rsid w:val="00736AAC"/>
    <w:rsid w:val="00737437"/>
    <w:rsid w:val="00747244"/>
    <w:rsid w:val="007513CB"/>
    <w:rsid w:val="00752D9C"/>
    <w:rsid w:val="00755547"/>
    <w:rsid w:val="00757BE8"/>
    <w:rsid w:val="00763ED0"/>
    <w:rsid w:val="007645DB"/>
    <w:rsid w:val="0076624F"/>
    <w:rsid w:val="0077440D"/>
    <w:rsid w:val="00774D7C"/>
    <w:rsid w:val="00777807"/>
    <w:rsid w:val="007806F5"/>
    <w:rsid w:val="00780D32"/>
    <w:rsid w:val="0078162D"/>
    <w:rsid w:val="007816E5"/>
    <w:rsid w:val="00784D28"/>
    <w:rsid w:val="00784F63"/>
    <w:rsid w:val="00787D79"/>
    <w:rsid w:val="00791105"/>
    <w:rsid w:val="0079596A"/>
    <w:rsid w:val="007974F3"/>
    <w:rsid w:val="007A205E"/>
    <w:rsid w:val="007A20F0"/>
    <w:rsid w:val="007A45EC"/>
    <w:rsid w:val="007A648C"/>
    <w:rsid w:val="007A77AD"/>
    <w:rsid w:val="007B07F1"/>
    <w:rsid w:val="007B31A2"/>
    <w:rsid w:val="007B3A65"/>
    <w:rsid w:val="007B73AA"/>
    <w:rsid w:val="007B73E8"/>
    <w:rsid w:val="007B7DA0"/>
    <w:rsid w:val="007C731B"/>
    <w:rsid w:val="007D5A8B"/>
    <w:rsid w:val="007D7FDC"/>
    <w:rsid w:val="007E03EB"/>
    <w:rsid w:val="007E274C"/>
    <w:rsid w:val="007E27A6"/>
    <w:rsid w:val="007E2C07"/>
    <w:rsid w:val="007E3786"/>
    <w:rsid w:val="007E532B"/>
    <w:rsid w:val="007E6346"/>
    <w:rsid w:val="007E685A"/>
    <w:rsid w:val="007E7DA1"/>
    <w:rsid w:val="007F30D9"/>
    <w:rsid w:val="007F54E9"/>
    <w:rsid w:val="007F66CC"/>
    <w:rsid w:val="00802C4F"/>
    <w:rsid w:val="00804A81"/>
    <w:rsid w:val="00813388"/>
    <w:rsid w:val="00813C68"/>
    <w:rsid w:val="008204DB"/>
    <w:rsid w:val="00820F7E"/>
    <w:rsid w:val="00822152"/>
    <w:rsid w:val="008232E3"/>
    <w:rsid w:val="008265A7"/>
    <w:rsid w:val="00831B48"/>
    <w:rsid w:val="00837912"/>
    <w:rsid w:val="008400C4"/>
    <w:rsid w:val="00840204"/>
    <w:rsid w:val="00840F75"/>
    <w:rsid w:val="0084331C"/>
    <w:rsid w:val="008457EA"/>
    <w:rsid w:val="00846814"/>
    <w:rsid w:val="00847460"/>
    <w:rsid w:val="00851894"/>
    <w:rsid w:val="00851C5F"/>
    <w:rsid w:val="00865783"/>
    <w:rsid w:val="008665E8"/>
    <w:rsid w:val="008667A1"/>
    <w:rsid w:val="00866EC9"/>
    <w:rsid w:val="008706E0"/>
    <w:rsid w:val="00872A86"/>
    <w:rsid w:val="008737ED"/>
    <w:rsid w:val="00874ACE"/>
    <w:rsid w:val="008752C5"/>
    <w:rsid w:val="008765B8"/>
    <w:rsid w:val="00880EAB"/>
    <w:rsid w:val="00885E87"/>
    <w:rsid w:val="00890A5C"/>
    <w:rsid w:val="00890CB7"/>
    <w:rsid w:val="008913CE"/>
    <w:rsid w:val="00893911"/>
    <w:rsid w:val="00893E98"/>
    <w:rsid w:val="008950C6"/>
    <w:rsid w:val="008953F2"/>
    <w:rsid w:val="00895BD6"/>
    <w:rsid w:val="008A0AC2"/>
    <w:rsid w:val="008A1150"/>
    <w:rsid w:val="008A48A0"/>
    <w:rsid w:val="008B14F6"/>
    <w:rsid w:val="008B1BEB"/>
    <w:rsid w:val="008C2F78"/>
    <w:rsid w:val="008C5F52"/>
    <w:rsid w:val="008C641C"/>
    <w:rsid w:val="008D0165"/>
    <w:rsid w:val="008D6FEF"/>
    <w:rsid w:val="008E0752"/>
    <w:rsid w:val="008E0CF8"/>
    <w:rsid w:val="008E1589"/>
    <w:rsid w:val="008E1797"/>
    <w:rsid w:val="008E6C59"/>
    <w:rsid w:val="008F0EDF"/>
    <w:rsid w:val="008F4142"/>
    <w:rsid w:val="008F45B2"/>
    <w:rsid w:val="008F6773"/>
    <w:rsid w:val="008F78CB"/>
    <w:rsid w:val="008F7C55"/>
    <w:rsid w:val="00900505"/>
    <w:rsid w:val="00900B2A"/>
    <w:rsid w:val="009029ED"/>
    <w:rsid w:val="00904F2E"/>
    <w:rsid w:val="00911310"/>
    <w:rsid w:val="00912B4C"/>
    <w:rsid w:val="0091363C"/>
    <w:rsid w:val="00914340"/>
    <w:rsid w:val="00917867"/>
    <w:rsid w:val="00922149"/>
    <w:rsid w:val="00930521"/>
    <w:rsid w:val="00933103"/>
    <w:rsid w:val="00934119"/>
    <w:rsid w:val="00934304"/>
    <w:rsid w:val="0093488C"/>
    <w:rsid w:val="00934CF6"/>
    <w:rsid w:val="009371DD"/>
    <w:rsid w:val="0094153A"/>
    <w:rsid w:val="0094176B"/>
    <w:rsid w:val="00941D15"/>
    <w:rsid w:val="009477D1"/>
    <w:rsid w:val="009518EB"/>
    <w:rsid w:val="009547D5"/>
    <w:rsid w:val="009605AF"/>
    <w:rsid w:val="00971C04"/>
    <w:rsid w:val="00971CF2"/>
    <w:rsid w:val="0097219A"/>
    <w:rsid w:val="009724F7"/>
    <w:rsid w:val="009758C1"/>
    <w:rsid w:val="009826BE"/>
    <w:rsid w:val="00984BAC"/>
    <w:rsid w:val="00986203"/>
    <w:rsid w:val="009912D8"/>
    <w:rsid w:val="0099415E"/>
    <w:rsid w:val="009972F9"/>
    <w:rsid w:val="009A0D47"/>
    <w:rsid w:val="009A3ACA"/>
    <w:rsid w:val="009A4A8C"/>
    <w:rsid w:val="009A714D"/>
    <w:rsid w:val="009B06EF"/>
    <w:rsid w:val="009B2C33"/>
    <w:rsid w:val="009B4CC1"/>
    <w:rsid w:val="009B5109"/>
    <w:rsid w:val="009B60C6"/>
    <w:rsid w:val="009B6205"/>
    <w:rsid w:val="009B6A57"/>
    <w:rsid w:val="009B7ABE"/>
    <w:rsid w:val="009C4D12"/>
    <w:rsid w:val="009D0B04"/>
    <w:rsid w:val="009D5E19"/>
    <w:rsid w:val="009E0FFA"/>
    <w:rsid w:val="009E1C12"/>
    <w:rsid w:val="009E2E2E"/>
    <w:rsid w:val="009E3060"/>
    <w:rsid w:val="009E3466"/>
    <w:rsid w:val="009E3F17"/>
    <w:rsid w:val="009E5141"/>
    <w:rsid w:val="009E51E6"/>
    <w:rsid w:val="009E59EA"/>
    <w:rsid w:val="009F06D3"/>
    <w:rsid w:val="009F45F2"/>
    <w:rsid w:val="009F7957"/>
    <w:rsid w:val="00A025F0"/>
    <w:rsid w:val="00A04610"/>
    <w:rsid w:val="00A04B73"/>
    <w:rsid w:val="00A07EB4"/>
    <w:rsid w:val="00A11C9A"/>
    <w:rsid w:val="00A14F0F"/>
    <w:rsid w:val="00A17956"/>
    <w:rsid w:val="00A20903"/>
    <w:rsid w:val="00A23671"/>
    <w:rsid w:val="00A262E1"/>
    <w:rsid w:val="00A306ED"/>
    <w:rsid w:val="00A30FDA"/>
    <w:rsid w:val="00A36192"/>
    <w:rsid w:val="00A41110"/>
    <w:rsid w:val="00A41AA7"/>
    <w:rsid w:val="00A41ABC"/>
    <w:rsid w:val="00A46F73"/>
    <w:rsid w:val="00A51282"/>
    <w:rsid w:val="00A536CC"/>
    <w:rsid w:val="00A55E0D"/>
    <w:rsid w:val="00A565D1"/>
    <w:rsid w:val="00A57419"/>
    <w:rsid w:val="00A6262F"/>
    <w:rsid w:val="00A62BC9"/>
    <w:rsid w:val="00A64C6C"/>
    <w:rsid w:val="00A65C96"/>
    <w:rsid w:val="00A703DF"/>
    <w:rsid w:val="00A71462"/>
    <w:rsid w:val="00A71FCB"/>
    <w:rsid w:val="00A73815"/>
    <w:rsid w:val="00A760FD"/>
    <w:rsid w:val="00A7683B"/>
    <w:rsid w:val="00A76A5A"/>
    <w:rsid w:val="00A77CD5"/>
    <w:rsid w:val="00A804B7"/>
    <w:rsid w:val="00A81E17"/>
    <w:rsid w:val="00A86B01"/>
    <w:rsid w:val="00A90011"/>
    <w:rsid w:val="00A96A21"/>
    <w:rsid w:val="00A97777"/>
    <w:rsid w:val="00AA5696"/>
    <w:rsid w:val="00AB4C6F"/>
    <w:rsid w:val="00AB62B1"/>
    <w:rsid w:val="00AB72F1"/>
    <w:rsid w:val="00AB7B29"/>
    <w:rsid w:val="00AC1292"/>
    <w:rsid w:val="00AC35A9"/>
    <w:rsid w:val="00AC5EDC"/>
    <w:rsid w:val="00AC6490"/>
    <w:rsid w:val="00AC7372"/>
    <w:rsid w:val="00AD3A6D"/>
    <w:rsid w:val="00AD6696"/>
    <w:rsid w:val="00AD79BC"/>
    <w:rsid w:val="00AE4804"/>
    <w:rsid w:val="00AE702D"/>
    <w:rsid w:val="00AF1DD8"/>
    <w:rsid w:val="00AF405F"/>
    <w:rsid w:val="00AF5283"/>
    <w:rsid w:val="00AF575B"/>
    <w:rsid w:val="00B036B4"/>
    <w:rsid w:val="00B0642D"/>
    <w:rsid w:val="00B07374"/>
    <w:rsid w:val="00B1022B"/>
    <w:rsid w:val="00B15A29"/>
    <w:rsid w:val="00B16CAC"/>
    <w:rsid w:val="00B2387A"/>
    <w:rsid w:val="00B240B6"/>
    <w:rsid w:val="00B24246"/>
    <w:rsid w:val="00B3065A"/>
    <w:rsid w:val="00B30E9F"/>
    <w:rsid w:val="00B34554"/>
    <w:rsid w:val="00B34D73"/>
    <w:rsid w:val="00B37B2F"/>
    <w:rsid w:val="00B4135F"/>
    <w:rsid w:val="00B43CBC"/>
    <w:rsid w:val="00B446B9"/>
    <w:rsid w:val="00B502D1"/>
    <w:rsid w:val="00B51F4E"/>
    <w:rsid w:val="00B550A0"/>
    <w:rsid w:val="00B55774"/>
    <w:rsid w:val="00B55BE6"/>
    <w:rsid w:val="00B55ECC"/>
    <w:rsid w:val="00B55FCE"/>
    <w:rsid w:val="00B60528"/>
    <w:rsid w:val="00B6079C"/>
    <w:rsid w:val="00B61786"/>
    <w:rsid w:val="00B61E65"/>
    <w:rsid w:val="00B63410"/>
    <w:rsid w:val="00B64A8A"/>
    <w:rsid w:val="00B6773C"/>
    <w:rsid w:val="00B713B7"/>
    <w:rsid w:val="00B73F2E"/>
    <w:rsid w:val="00B84D39"/>
    <w:rsid w:val="00B86ED6"/>
    <w:rsid w:val="00B87D9D"/>
    <w:rsid w:val="00B93673"/>
    <w:rsid w:val="00B94B32"/>
    <w:rsid w:val="00B95263"/>
    <w:rsid w:val="00B968DD"/>
    <w:rsid w:val="00BA0774"/>
    <w:rsid w:val="00BA0B0B"/>
    <w:rsid w:val="00BA0CB8"/>
    <w:rsid w:val="00BA1773"/>
    <w:rsid w:val="00BA74B9"/>
    <w:rsid w:val="00BB3D53"/>
    <w:rsid w:val="00BB536C"/>
    <w:rsid w:val="00BB5990"/>
    <w:rsid w:val="00BB7851"/>
    <w:rsid w:val="00BC1E30"/>
    <w:rsid w:val="00BC5F3F"/>
    <w:rsid w:val="00BC621A"/>
    <w:rsid w:val="00BD6F0F"/>
    <w:rsid w:val="00BE1E82"/>
    <w:rsid w:val="00BE2D3A"/>
    <w:rsid w:val="00BE48DE"/>
    <w:rsid w:val="00BF0B33"/>
    <w:rsid w:val="00BF18D5"/>
    <w:rsid w:val="00BF1C3F"/>
    <w:rsid w:val="00BF306B"/>
    <w:rsid w:val="00BF5BC5"/>
    <w:rsid w:val="00C001B6"/>
    <w:rsid w:val="00C004AE"/>
    <w:rsid w:val="00C02314"/>
    <w:rsid w:val="00C02A43"/>
    <w:rsid w:val="00C038FE"/>
    <w:rsid w:val="00C043E9"/>
    <w:rsid w:val="00C04FA9"/>
    <w:rsid w:val="00C05483"/>
    <w:rsid w:val="00C05EBD"/>
    <w:rsid w:val="00C05F93"/>
    <w:rsid w:val="00C0609B"/>
    <w:rsid w:val="00C06BE2"/>
    <w:rsid w:val="00C1350E"/>
    <w:rsid w:val="00C200DA"/>
    <w:rsid w:val="00C22FFB"/>
    <w:rsid w:val="00C23123"/>
    <w:rsid w:val="00C25805"/>
    <w:rsid w:val="00C30D58"/>
    <w:rsid w:val="00C31AEE"/>
    <w:rsid w:val="00C3342F"/>
    <w:rsid w:val="00C34217"/>
    <w:rsid w:val="00C34D3F"/>
    <w:rsid w:val="00C357B3"/>
    <w:rsid w:val="00C37559"/>
    <w:rsid w:val="00C433DC"/>
    <w:rsid w:val="00C46E8D"/>
    <w:rsid w:val="00C475CD"/>
    <w:rsid w:val="00C5432E"/>
    <w:rsid w:val="00C61139"/>
    <w:rsid w:val="00C629AB"/>
    <w:rsid w:val="00C62A40"/>
    <w:rsid w:val="00C641CE"/>
    <w:rsid w:val="00C667ED"/>
    <w:rsid w:val="00C66CBF"/>
    <w:rsid w:val="00C70F95"/>
    <w:rsid w:val="00C71C9D"/>
    <w:rsid w:val="00C766F6"/>
    <w:rsid w:val="00C84683"/>
    <w:rsid w:val="00C87558"/>
    <w:rsid w:val="00C927D2"/>
    <w:rsid w:val="00C949AE"/>
    <w:rsid w:val="00C97448"/>
    <w:rsid w:val="00CA0269"/>
    <w:rsid w:val="00CA0B29"/>
    <w:rsid w:val="00CA0B3F"/>
    <w:rsid w:val="00CA0F33"/>
    <w:rsid w:val="00CA317E"/>
    <w:rsid w:val="00CA3518"/>
    <w:rsid w:val="00CA36A9"/>
    <w:rsid w:val="00CA51EE"/>
    <w:rsid w:val="00CA6869"/>
    <w:rsid w:val="00CA6DDA"/>
    <w:rsid w:val="00CA7208"/>
    <w:rsid w:val="00CA7367"/>
    <w:rsid w:val="00CB1896"/>
    <w:rsid w:val="00CB6337"/>
    <w:rsid w:val="00CC0808"/>
    <w:rsid w:val="00CC10A8"/>
    <w:rsid w:val="00CC18F9"/>
    <w:rsid w:val="00CC4282"/>
    <w:rsid w:val="00CC53DA"/>
    <w:rsid w:val="00CC6696"/>
    <w:rsid w:val="00CD117D"/>
    <w:rsid w:val="00CD3766"/>
    <w:rsid w:val="00CD3CA9"/>
    <w:rsid w:val="00CD4AE2"/>
    <w:rsid w:val="00CD5CBC"/>
    <w:rsid w:val="00CE414B"/>
    <w:rsid w:val="00CE5575"/>
    <w:rsid w:val="00CF0C03"/>
    <w:rsid w:val="00CF162C"/>
    <w:rsid w:val="00CF1F09"/>
    <w:rsid w:val="00CF5C18"/>
    <w:rsid w:val="00D0198A"/>
    <w:rsid w:val="00D020E2"/>
    <w:rsid w:val="00D03495"/>
    <w:rsid w:val="00D043AB"/>
    <w:rsid w:val="00D052B4"/>
    <w:rsid w:val="00D06543"/>
    <w:rsid w:val="00D0782F"/>
    <w:rsid w:val="00D07F38"/>
    <w:rsid w:val="00D140E5"/>
    <w:rsid w:val="00D1595E"/>
    <w:rsid w:val="00D15DF7"/>
    <w:rsid w:val="00D17429"/>
    <w:rsid w:val="00D1769F"/>
    <w:rsid w:val="00D214CA"/>
    <w:rsid w:val="00D22397"/>
    <w:rsid w:val="00D25390"/>
    <w:rsid w:val="00D30C19"/>
    <w:rsid w:val="00D325B3"/>
    <w:rsid w:val="00D36310"/>
    <w:rsid w:val="00D37B42"/>
    <w:rsid w:val="00D42FC4"/>
    <w:rsid w:val="00D431D2"/>
    <w:rsid w:val="00D45E94"/>
    <w:rsid w:val="00D51B20"/>
    <w:rsid w:val="00D53C63"/>
    <w:rsid w:val="00D53F75"/>
    <w:rsid w:val="00D56F85"/>
    <w:rsid w:val="00D5727E"/>
    <w:rsid w:val="00D57907"/>
    <w:rsid w:val="00D579D0"/>
    <w:rsid w:val="00D6239A"/>
    <w:rsid w:val="00D6385F"/>
    <w:rsid w:val="00D67A96"/>
    <w:rsid w:val="00D67C96"/>
    <w:rsid w:val="00D7071C"/>
    <w:rsid w:val="00D707DD"/>
    <w:rsid w:val="00D708F4"/>
    <w:rsid w:val="00D70A20"/>
    <w:rsid w:val="00D764E8"/>
    <w:rsid w:val="00D76668"/>
    <w:rsid w:val="00D85EEB"/>
    <w:rsid w:val="00D87557"/>
    <w:rsid w:val="00D906E1"/>
    <w:rsid w:val="00D9399D"/>
    <w:rsid w:val="00D9459E"/>
    <w:rsid w:val="00D95E83"/>
    <w:rsid w:val="00D966A7"/>
    <w:rsid w:val="00D96FA7"/>
    <w:rsid w:val="00D971F5"/>
    <w:rsid w:val="00DA4FCC"/>
    <w:rsid w:val="00DA5AB2"/>
    <w:rsid w:val="00DB0A75"/>
    <w:rsid w:val="00DB1CB8"/>
    <w:rsid w:val="00DB339D"/>
    <w:rsid w:val="00DB74C5"/>
    <w:rsid w:val="00DC04E0"/>
    <w:rsid w:val="00DC253F"/>
    <w:rsid w:val="00DC2A7F"/>
    <w:rsid w:val="00DD2C26"/>
    <w:rsid w:val="00DE2DD1"/>
    <w:rsid w:val="00DE49D4"/>
    <w:rsid w:val="00DE70E0"/>
    <w:rsid w:val="00DE754B"/>
    <w:rsid w:val="00DF0B58"/>
    <w:rsid w:val="00DF0C5F"/>
    <w:rsid w:val="00DF0C95"/>
    <w:rsid w:val="00DF1F7C"/>
    <w:rsid w:val="00DF2CFA"/>
    <w:rsid w:val="00DF3C28"/>
    <w:rsid w:val="00E0216B"/>
    <w:rsid w:val="00E04934"/>
    <w:rsid w:val="00E06E91"/>
    <w:rsid w:val="00E0729D"/>
    <w:rsid w:val="00E075AF"/>
    <w:rsid w:val="00E07F4C"/>
    <w:rsid w:val="00E127F5"/>
    <w:rsid w:val="00E12861"/>
    <w:rsid w:val="00E16F05"/>
    <w:rsid w:val="00E20F75"/>
    <w:rsid w:val="00E237EA"/>
    <w:rsid w:val="00E24A50"/>
    <w:rsid w:val="00E27809"/>
    <w:rsid w:val="00E32F29"/>
    <w:rsid w:val="00E438A6"/>
    <w:rsid w:val="00E457B5"/>
    <w:rsid w:val="00E463AB"/>
    <w:rsid w:val="00E53766"/>
    <w:rsid w:val="00E55EE5"/>
    <w:rsid w:val="00E56565"/>
    <w:rsid w:val="00E62538"/>
    <w:rsid w:val="00E66A69"/>
    <w:rsid w:val="00E67F5F"/>
    <w:rsid w:val="00E704A2"/>
    <w:rsid w:val="00E72829"/>
    <w:rsid w:val="00E72906"/>
    <w:rsid w:val="00E741B9"/>
    <w:rsid w:val="00E767CC"/>
    <w:rsid w:val="00E76AB5"/>
    <w:rsid w:val="00E77B81"/>
    <w:rsid w:val="00E83ACD"/>
    <w:rsid w:val="00E841E6"/>
    <w:rsid w:val="00E85AD3"/>
    <w:rsid w:val="00E876B2"/>
    <w:rsid w:val="00E87B69"/>
    <w:rsid w:val="00E87DF8"/>
    <w:rsid w:val="00E92EA5"/>
    <w:rsid w:val="00E97637"/>
    <w:rsid w:val="00EA2730"/>
    <w:rsid w:val="00EA3815"/>
    <w:rsid w:val="00EA3859"/>
    <w:rsid w:val="00EA616E"/>
    <w:rsid w:val="00EB0493"/>
    <w:rsid w:val="00EB1E2A"/>
    <w:rsid w:val="00EB3069"/>
    <w:rsid w:val="00EB432C"/>
    <w:rsid w:val="00EB49A6"/>
    <w:rsid w:val="00EB4E9A"/>
    <w:rsid w:val="00EC018D"/>
    <w:rsid w:val="00EC06A2"/>
    <w:rsid w:val="00EC4E85"/>
    <w:rsid w:val="00EC4EB3"/>
    <w:rsid w:val="00ED77DC"/>
    <w:rsid w:val="00EE4B49"/>
    <w:rsid w:val="00EE5289"/>
    <w:rsid w:val="00EE55BE"/>
    <w:rsid w:val="00EE7851"/>
    <w:rsid w:val="00EF09F8"/>
    <w:rsid w:val="00EF255F"/>
    <w:rsid w:val="00EF31DF"/>
    <w:rsid w:val="00EF4334"/>
    <w:rsid w:val="00EF6C13"/>
    <w:rsid w:val="00EF72B3"/>
    <w:rsid w:val="00F024B5"/>
    <w:rsid w:val="00F02CC5"/>
    <w:rsid w:val="00F1332C"/>
    <w:rsid w:val="00F14447"/>
    <w:rsid w:val="00F15E7D"/>
    <w:rsid w:val="00F168DF"/>
    <w:rsid w:val="00F16BCC"/>
    <w:rsid w:val="00F17C9D"/>
    <w:rsid w:val="00F21EE0"/>
    <w:rsid w:val="00F220BB"/>
    <w:rsid w:val="00F25484"/>
    <w:rsid w:val="00F300DB"/>
    <w:rsid w:val="00F4332B"/>
    <w:rsid w:val="00F451ED"/>
    <w:rsid w:val="00F457CE"/>
    <w:rsid w:val="00F463AE"/>
    <w:rsid w:val="00F502C2"/>
    <w:rsid w:val="00F54603"/>
    <w:rsid w:val="00F61AB2"/>
    <w:rsid w:val="00F621D4"/>
    <w:rsid w:val="00F638C6"/>
    <w:rsid w:val="00F65965"/>
    <w:rsid w:val="00F667D0"/>
    <w:rsid w:val="00F705E2"/>
    <w:rsid w:val="00F712BE"/>
    <w:rsid w:val="00F71688"/>
    <w:rsid w:val="00F7224E"/>
    <w:rsid w:val="00F722A6"/>
    <w:rsid w:val="00F742D5"/>
    <w:rsid w:val="00F748D2"/>
    <w:rsid w:val="00F81C72"/>
    <w:rsid w:val="00F82517"/>
    <w:rsid w:val="00F82771"/>
    <w:rsid w:val="00F827D3"/>
    <w:rsid w:val="00F90908"/>
    <w:rsid w:val="00F916BE"/>
    <w:rsid w:val="00F9172E"/>
    <w:rsid w:val="00F9249D"/>
    <w:rsid w:val="00F9731C"/>
    <w:rsid w:val="00F97677"/>
    <w:rsid w:val="00F97ECB"/>
    <w:rsid w:val="00FA0D22"/>
    <w:rsid w:val="00FA3A44"/>
    <w:rsid w:val="00FA456B"/>
    <w:rsid w:val="00FA4731"/>
    <w:rsid w:val="00FA70DB"/>
    <w:rsid w:val="00FB168E"/>
    <w:rsid w:val="00FB4E48"/>
    <w:rsid w:val="00FB5662"/>
    <w:rsid w:val="00FB5933"/>
    <w:rsid w:val="00FB64C6"/>
    <w:rsid w:val="00FC4489"/>
    <w:rsid w:val="00FC5328"/>
    <w:rsid w:val="00FC73F4"/>
    <w:rsid w:val="00FD54A9"/>
    <w:rsid w:val="00FD5768"/>
    <w:rsid w:val="00FD64DD"/>
    <w:rsid w:val="00FE02D7"/>
    <w:rsid w:val="00FE061D"/>
    <w:rsid w:val="00FE0FD8"/>
    <w:rsid w:val="00FE18D9"/>
    <w:rsid w:val="00FE1975"/>
    <w:rsid w:val="00FE207D"/>
    <w:rsid w:val="00FE2320"/>
    <w:rsid w:val="00FE3FF7"/>
    <w:rsid w:val="00FE6211"/>
    <w:rsid w:val="00FE71BD"/>
    <w:rsid w:val="00FF0788"/>
    <w:rsid w:val="00FF09D2"/>
    <w:rsid w:val="00FF14B9"/>
    <w:rsid w:val="00FF1611"/>
    <w:rsid w:val="00FF16B1"/>
    <w:rsid w:val="00FF2119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7E60A73-80EB-E749-BB81-2A94B35D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57CE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9724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A39BC"/>
    <w:pPr>
      <w:keepNext/>
      <w:overflowPunct/>
      <w:autoSpaceDE/>
      <w:autoSpaceDN/>
      <w:adjustRightInd/>
      <w:spacing w:before="240" w:after="60"/>
      <w:ind w:left="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457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63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57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57CE"/>
    <w:pPr>
      <w:tabs>
        <w:tab w:val="center" w:pos="4320"/>
        <w:tab w:val="right" w:pos="8640"/>
      </w:tabs>
    </w:pPr>
  </w:style>
  <w:style w:type="character" w:styleId="Hyperlink">
    <w:name w:val="Hyperlink"/>
    <w:rsid w:val="00F457CE"/>
    <w:rPr>
      <w:color w:val="0000FF"/>
      <w:u w:val="single"/>
    </w:rPr>
  </w:style>
  <w:style w:type="paragraph" w:customStyle="1" w:styleId="Company">
    <w:name w:val="Company"/>
    <w:basedOn w:val="Normal"/>
    <w:rsid w:val="00E72829"/>
  </w:style>
  <w:style w:type="paragraph" w:customStyle="1" w:styleId="CompanyBottomSinglesolidline">
    <w:name w:val="Company + Bottom: (Single solid line"/>
    <w:aliases w:val="Auto,0.5 pt Line width,From text:  3...Company + Bottom: (Single solid line,From text:  3..."/>
    <w:basedOn w:val="Company"/>
    <w:rsid w:val="00E72829"/>
    <w:pPr>
      <w:ind w:left="0"/>
    </w:pPr>
    <w:rPr>
      <w:sz w:val="24"/>
      <w:szCs w:val="24"/>
      <w:u w:val="single"/>
    </w:rPr>
  </w:style>
  <w:style w:type="paragraph" w:customStyle="1" w:styleId="JobTitle">
    <w:name w:val="JobTitle"/>
    <w:basedOn w:val="Normal"/>
    <w:rsid w:val="008953F2"/>
    <w:pPr>
      <w:ind w:left="0"/>
    </w:pPr>
    <w:rPr>
      <w:rFonts w:ascii="Tahoma" w:hAnsi="Tahoma" w:cs="Tahoma"/>
      <w:i/>
    </w:rPr>
  </w:style>
  <w:style w:type="paragraph" w:customStyle="1" w:styleId="BodyText">
    <w:name w:val="BodyText"/>
    <w:basedOn w:val="Normal"/>
    <w:rsid w:val="008953F2"/>
    <w:pPr>
      <w:numPr>
        <w:numId w:val="1"/>
      </w:numPr>
      <w:overflowPunct/>
      <w:autoSpaceDE/>
      <w:autoSpaceDN/>
      <w:adjustRightInd/>
      <w:textAlignment w:val="auto"/>
    </w:pPr>
    <w:rPr>
      <w:szCs w:val="22"/>
    </w:rPr>
  </w:style>
  <w:style w:type="paragraph" w:styleId="BodyText0">
    <w:name w:val="Body Text"/>
    <w:basedOn w:val="Normal"/>
    <w:rsid w:val="008953F2"/>
    <w:pPr>
      <w:spacing w:after="120"/>
    </w:pPr>
  </w:style>
  <w:style w:type="paragraph" w:styleId="BodyText2">
    <w:name w:val="Body Text 2"/>
    <w:basedOn w:val="Normal"/>
    <w:rsid w:val="002E4124"/>
    <w:pPr>
      <w:spacing w:after="120" w:line="480" w:lineRule="auto"/>
    </w:pPr>
  </w:style>
  <w:style w:type="paragraph" w:customStyle="1" w:styleId="NormalBold">
    <w:name w:val="NormalBold"/>
    <w:basedOn w:val="Normal"/>
    <w:rsid w:val="00BB536C"/>
    <w:pPr>
      <w:spacing w:before="120"/>
    </w:pPr>
    <w:rPr>
      <w:b/>
    </w:rPr>
  </w:style>
  <w:style w:type="paragraph" w:styleId="BalloonText">
    <w:name w:val="Balloon Text"/>
    <w:basedOn w:val="Normal"/>
    <w:semiHidden/>
    <w:rsid w:val="005D34D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CC18F9"/>
    <w:pPr>
      <w:overflowPunct/>
      <w:autoSpaceDE/>
      <w:autoSpaceDN/>
      <w:adjustRightInd/>
      <w:spacing w:after="160" w:line="240" w:lineRule="exact"/>
      <w:ind w:left="0"/>
      <w:textAlignment w:val="auto"/>
    </w:pPr>
    <w:rPr>
      <w:rFonts w:ascii="Verdana" w:hAnsi="Verdana" w:cs="Arial"/>
      <w:sz w:val="22"/>
    </w:rPr>
  </w:style>
  <w:style w:type="paragraph" w:styleId="NoSpacing">
    <w:name w:val="No Spacing"/>
    <w:link w:val="NoSpacingChar"/>
    <w:uiPriority w:val="1"/>
    <w:qFormat/>
    <w:rsid w:val="00220411"/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link w:val="Heading5"/>
    <w:semiHidden/>
    <w:rsid w:val="00D36310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332945"/>
    <w:rPr>
      <w:rFonts w:cs="Angsana New"/>
      <w:szCs w:val="25"/>
      <w:lang w:bidi="th-TH"/>
    </w:rPr>
  </w:style>
  <w:style w:type="paragraph" w:customStyle="1" w:styleId="Bullet1">
    <w:name w:val="Bullet1"/>
    <w:basedOn w:val="Normal"/>
    <w:link w:val="Bullet1Char"/>
    <w:autoRedefine/>
    <w:qFormat/>
    <w:rsid w:val="00CA7208"/>
    <w:pPr>
      <w:keepNext/>
      <w:tabs>
        <w:tab w:val="left" w:pos="1620"/>
        <w:tab w:val="left" w:pos="4860"/>
        <w:tab w:val="left" w:pos="5580"/>
        <w:tab w:val="left" w:pos="7380"/>
        <w:tab w:val="left" w:pos="7920"/>
        <w:tab w:val="left" w:pos="8460"/>
      </w:tabs>
      <w:overflowPunct/>
      <w:autoSpaceDE/>
      <w:autoSpaceDN/>
      <w:adjustRightInd/>
      <w:ind w:left="0"/>
      <w:jc w:val="both"/>
      <w:textAlignment w:val="auto"/>
    </w:pPr>
    <w:rPr>
      <w:rFonts w:ascii="Calibri" w:hAnsi="Calibri"/>
      <w:szCs w:val="18"/>
      <w:lang w:val="en-GB"/>
    </w:rPr>
  </w:style>
  <w:style w:type="character" w:customStyle="1" w:styleId="Bullet1Char">
    <w:name w:val="Bullet1 Char"/>
    <w:link w:val="Bullet1"/>
    <w:rsid w:val="00CA7208"/>
    <w:rPr>
      <w:rFonts w:ascii="Calibri" w:hAnsi="Calibri" w:cs="Arial"/>
      <w:szCs w:val="18"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325B3"/>
    <w:rPr>
      <w:rFonts w:ascii="Calibri" w:eastAsia="Calibri" w:hAnsi="Calibri"/>
      <w:sz w:val="22"/>
      <w:szCs w:val="22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unhideWhenUsed/>
    <w:rsid w:val="009724F7"/>
    <w:pPr>
      <w:overflowPunct/>
      <w:autoSpaceDE/>
      <w:autoSpaceDN/>
      <w:adjustRightInd/>
      <w:spacing w:after="120" w:line="276" w:lineRule="auto"/>
      <w:ind w:left="0"/>
      <w:textAlignment w:val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724F7"/>
    <w:rPr>
      <w:rFonts w:ascii="Arial" w:eastAsia="Arial" w:hAnsi="Arial" w:cs="Arial"/>
      <w:color w:val="000000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724F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Emphasis">
    <w:name w:val="Emphasis"/>
    <w:uiPriority w:val="20"/>
    <w:qFormat/>
    <w:rsid w:val="008950C6"/>
    <w:rPr>
      <w:b/>
      <w:bCs/>
      <w:i/>
      <w:iCs/>
      <w:color w:val="5A5A5A"/>
    </w:rPr>
  </w:style>
  <w:style w:type="paragraph" w:customStyle="1" w:styleId="Achievement">
    <w:name w:val="Achievement"/>
    <w:basedOn w:val="BodyText0"/>
    <w:rsid w:val="008950C6"/>
    <w:pPr>
      <w:overflowPunct/>
      <w:autoSpaceDE/>
      <w:autoSpaceDN/>
      <w:adjustRightInd/>
      <w:spacing w:after="60" w:line="240" w:lineRule="atLeast"/>
      <w:ind w:left="0"/>
      <w:jc w:val="both"/>
      <w:textAlignment w:val="auto"/>
    </w:pPr>
    <w:rPr>
      <w:rFonts w:ascii="Garamond" w:hAnsi="Garamond"/>
      <w:sz w:val="22"/>
    </w:rPr>
  </w:style>
  <w:style w:type="paragraph" w:customStyle="1" w:styleId="Objective">
    <w:name w:val="Objective"/>
    <w:basedOn w:val="Normal"/>
    <w:next w:val="BodyText0"/>
    <w:rsid w:val="005B5A84"/>
    <w:pPr>
      <w:overflowPunct/>
      <w:autoSpaceDE/>
      <w:autoSpaceDN/>
      <w:adjustRightInd/>
      <w:spacing w:before="60" w:after="220" w:line="220" w:lineRule="atLeast"/>
      <w:ind w:left="0"/>
      <w:jc w:val="both"/>
      <w:textAlignment w:val="auto"/>
    </w:pPr>
    <w:rPr>
      <w:rFonts w:ascii="Garamond" w:hAnsi="Garamond"/>
      <w:sz w:val="22"/>
    </w:rPr>
  </w:style>
  <w:style w:type="character" w:styleId="CommentReference">
    <w:name w:val="annotation reference"/>
    <w:basedOn w:val="DefaultParagraphFont"/>
    <w:rsid w:val="00B677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773C"/>
  </w:style>
  <w:style w:type="character" w:customStyle="1" w:styleId="CommentTextChar">
    <w:name w:val="Comment Text Char"/>
    <w:basedOn w:val="DefaultParagraphFont"/>
    <w:link w:val="CommentText"/>
    <w:rsid w:val="00B6773C"/>
  </w:style>
  <w:style w:type="paragraph" w:styleId="CommentSubject">
    <w:name w:val="annotation subject"/>
    <w:basedOn w:val="CommentText"/>
    <w:next w:val="CommentText"/>
    <w:link w:val="CommentSubjectChar"/>
    <w:rsid w:val="00B67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7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1173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mands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subject/>
  <dc:creator>mands</dc:creator>
  <cp:keywords/>
  <cp:lastModifiedBy>Sree Sabapathy Shanmugam</cp:lastModifiedBy>
  <cp:revision>2</cp:revision>
  <cp:lastPrinted>2007-08-20T09:39:00Z</cp:lastPrinted>
  <dcterms:created xsi:type="dcterms:W3CDTF">2020-05-26T15:04:00Z</dcterms:created>
  <dcterms:modified xsi:type="dcterms:W3CDTF">2020-05-26T15:04:00Z</dcterms:modified>
</cp:coreProperties>
</file>