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58"/>
        <w:gridCol w:w="3870"/>
        <w:gridCol w:w="3824"/>
      </w:tblGrid>
      <w:tr w:rsidR="00CF5F2E" w:rsidRPr="00F64914" w14:paraId="72304650" w14:textId="77777777" w:rsidTr="00F64914">
        <w:tc>
          <w:tcPr>
            <w:tcW w:w="2358" w:type="dxa"/>
          </w:tcPr>
          <w:p w14:paraId="00D65FE8" w14:textId="77777777" w:rsidR="00AB2039" w:rsidRPr="00767C24" w:rsidRDefault="00B130BB" w:rsidP="00767C2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AF650BA" wp14:editId="1AC15659">
                  <wp:extent cx="1095375" cy="1323975"/>
                  <wp:effectExtent l="19050" t="0" r="9525" b="0"/>
                  <wp:docPr id="4" name="Picture 1" descr="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268BCA3E" w14:textId="752CC32E" w:rsidR="003E7CA7" w:rsidRDefault="004930E0" w:rsidP="00CF5F2E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41733533" wp14:editId="003B9920">
                  <wp:extent cx="527685" cy="625420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zure-fundamentals-600x6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57" cy="63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5D1E"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729B47AA" wp14:editId="6BC4B337">
                  <wp:extent cx="571500" cy="6413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zure-administrator-associat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58" cy="64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5D1E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="0040466E"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5CB99E8B" wp14:editId="3A7B4B55">
                  <wp:extent cx="581025" cy="679450"/>
                  <wp:effectExtent l="0" t="0" r="952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zure-security-engineer-associate600x6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56" cy="679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15D1"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5148C547" wp14:editId="21FCE42C">
                  <wp:extent cx="584835" cy="661035"/>
                  <wp:effectExtent l="0" t="0" r="5715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zure-solutions-architect-expert-600x6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68" cy="665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A0626" w14:textId="0ACFC9D5" w:rsidR="00AB2039" w:rsidRPr="00F64914" w:rsidRDefault="004930E0" w:rsidP="00BE4FA0">
            <w:pPr>
              <w:ind w:left="-220" w:right="-8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="009D0952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="00545DAC">
              <w:rPr>
                <w:rFonts w:ascii="Algerian" w:hAnsi="Algerian"/>
                <w:noProof/>
                <w:sz w:val="36"/>
                <w:szCs w:val="36"/>
              </w:rPr>
              <w:t xml:space="preserve"> </w:t>
            </w:r>
            <w:r w:rsidR="00545DAC">
              <w:rPr>
                <w:rFonts w:ascii="Algerian" w:hAnsi="Algerian"/>
                <w:noProof/>
                <w:sz w:val="36"/>
                <w:szCs w:val="36"/>
              </w:rPr>
              <w:drawing>
                <wp:inline distT="0" distB="0" distL="0" distR="0" wp14:anchorId="32A25033" wp14:editId="7D084AE1">
                  <wp:extent cx="504000" cy="628386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zure data Fundamentals bad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69" cy="64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7CA7">
              <w:rPr>
                <w:rFonts w:ascii="Algerian" w:hAnsi="Algerian"/>
                <w:noProof/>
                <w:sz w:val="36"/>
                <w:szCs w:val="36"/>
              </w:rPr>
              <w:t xml:space="preserve"> </w:t>
            </w:r>
            <w:r w:rsidR="003E7CA7">
              <w:rPr>
                <w:rFonts w:ascii="Algerian" w:hAnsi="Algerian"/>
                <w:noProof/>
                <w:sz w:val="36"/>
                <w:szCs w:val="36"/>
              </w:rPr>
              <w:drawing>
                <wp:inline distT="0" distB="0" distL="0" distR="0" wp14:anchorId="1DAEBDBB" wp14:editId="72D4F70C">
                  <wp:extent cx="474980" cy="621853"/>
                  <wp:effectExtent l="0" t="0" r="127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IFundbadg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62" cy="65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55AB">
              <w:rPr>
                <w:rFonts w:ascii="Algerian" w:hAnsi="Algerian"/>
                <w:noProof/>
                <w:sz w:val="36"/>
                <w:szCs w:val="36"/>
              </w:rPr>
              <w:drawing>
                <wp:inline distT="0" distB="0" distL="0" distR="0" wp14:anchorId="67DB529A" wp14:editId="63FCC7AB">
                  <wp:extent cx="590550" cy="6223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ynamics365-fundamentals-600x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84" cy="62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43F4"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768A27D5" wp14:editId="2D271A1B">
                  <wp:extent cx="502509" cy="6343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iatrix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01" cy="656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43F4">
              <w:rPr>
                <w:rFonts w:ascii="Algerian" w:hAnsi="Algerian"/>
                <w:noProof/>
                <w:sz w:val="36"/>
                <w:szCs w:val="36"/>
              </w:rPr>
              <w:t xml:space="preserve">  </w:t>
            </w:r>
            <w:r w:rsidR="00BE4FA0">
              <w:rPr>
                <w:rFonts w:ascii="Algerian" w:hAnsi="Algerian"/>
                <w:noProof/>
                <w:sz w:val="36"/>
                <w:szCs w:val="36"/>
              </w:rPr>
              <w:t xml:space="preserve">  </w:t>
            </w:r>
            <w:r w:rsidR="002B55CD">
              <w:rPr>
                <w:rFonts w:ascii="Algerian" w:hAnsi="Algerian"/>
                <w:noProof/>
                <w:sz w:val="36"/>
                <w:szCs w:val="36"/>
              </w:rPr>
              <w:drawing>
                <wp:inline distT="0" distB="0" distL="0" distR="0" wp14:anchorId="611144D7" wp14:editId="4642DD18">
                  <wp:extent cx="610869" cy="467542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WS - System Manag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272" cy="491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5F2E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="00CF5F2E"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54BC0CAC" wp14:editId="44564EC4">
                  <wp:extent cx="617497" cy="487408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WS - Data Analytics Fundamental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27" cy="50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5F2E"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453E803B" wp14:editId="76B65412">
                  <wp:extent cx="496570" cy="475768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zure Architect Tech - Udemy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55" cy="49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7CA7"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6D335133" wp14:editId="3BA6CBF2">
                  <wp:extent cx="556260" cy="4806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WS SA  - Udemy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11" cy="48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</w:tcPr>
          <w:p w14:paraId="563AA27E" w14:textId="77777777" w:rsidR="00C91B70" w:rsidRDefault="00C91B70" w:rsidP="00F64914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  <w:p w14:paraId="06D41C6D" w14:textId="76E966D0" w:rsidR="00AB2039" w:rsidRDefault="00760714" w:rsidP="00F64914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hyperlink r:id="rId21" w:history="1">
              <w:r w:rsidR="007F406B" w:rsidRPr="00824FD7">
                <w:rPr>
                  <w:rStyle w:val="Hyperlink"/>
                  <w:rFonts w:ascii="Century Gothic" w:hAnsi="Century Gothic"/>
                  <w:b/>
                  <w:sz w:val="18"/>
                  <w:szCs w:val="18"/>
                </w:rPr>
                <w:t>feizalahamed@yahoo.com</w:t>
              </w:r>
            </w:hyperlink>
          </w:p>
          <w:p w14:paraId="0802B00C" w14:textId="1D6E67DF" w:rsidR="00AF0D26" w:rsidRPr="00AA576A" w:rsidRDefault="00AF0D26" w:rsidP="00B31DF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AA576A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     India Mobile</w:t>
            </w:r>
            <w:r w:rsidR="006A4D3F" w:rsidRPr="00AA576A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/WA</w:t>
            </w:r>
            <w:r w:rsidRPr="00AA576A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:  +91 8870547038</w:t>
            </w:r>
          </w:p>
          <w:p w14:paraId="05D7194D" w14:textId="39EE5A15" w:rsidR="00B31DF6" w:rsidRDefault="00B31DF6" w:rsidP="00B31DF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UAE </w:t>
            </w:r>
            <w:r w:rsidRPr="00F64914">
              <w:rPr>
                <w:rFonts w:ascii="Century Gothic" w:hAnsi="Century Gothic"/>
                <w:sz w:val="18"/>
                <w:szCs w:val="18"/>
              </w:rPr>
              <w:t>Mobile</w:t>
            </w:r>
            <w:r>
              <w:rPr>
                <w:rFonts w:ascii="Century Gothic" w:hAnsi="Century Gothic"/>
                <w:sz w:val="18"/>
                <w:szCs w:val="18"/>
              </w:rPr>
              <w:t>/WA</w:t>
            </w:r>
            <w:r w:rsidRPr="00F64914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7F406B">
              <w:rPr>
                <w:rFonts w:ascii="Century Gothic" w:hAnsi="Century Gothic"/>
                <w:bCs/>
                <w:sz w:val="18"/>
                <w:szCs w:val="18"/>
              </w:rPr>
              <w:t>+971 50 4102519</w:t>
            </w:r>
          </w:p>
          <w:p w14:paraId="63D589EA" w14:textId="30254687" w:rsidR="000E4FD8" w:rsidRDefault="000E4FD8" w:rsidP="000E4FD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Oman Mobile/WA: +968 94120024</w:t>
            </w:r>
          </w:p>
          <w:p w14:paraId="77E6F41F" w14:textId="108590F4" w:rsidR="00AB2039" w:rsidRPr="00F64914" w:rsidRDefault="00AB2039" w:rsidP="00B16A63">
            <w:pPr>
              <w:ind w:left="7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5F2E" w:rsidRPr="00F64914" w14:paraId="651991E1" w14:textId="77777777" w:rsidTr="00AD3256">
        <w:trPr>
          <w:trHeight w:val="60"/>
        </w:trPr>
        <w:tc>
          <w:tcPr>
            <w:tcW w:w="2358" w:type="dxa"/>
          </w:tcPr>
          <w:p w14:paraId="2017395B" w14:textId="77777777" w:rsidR="000E4FD8" w:rsidRDefault="000E4FD8" w:rsidP="00767C24">
            <w:pPr>
              <w:rPr>
                <w:noProof/>
              </w:rPr>
            </w:pPr>
          </w:p>
        </w:tc>
        <w:tc>
          <w:tcPr>
            <w:tcW w:w="3870" w:type="dxa"/>
          </w:tcPr>
          <w:p w14:paraId="36001008" w14:textId="0D75B9E7" w:rsidR="000E4FD8" w:rsidRPr="00F64914" w:rsidRDefault="000E4FD8" w:rsidP="00F6491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4" w:type="dxa"/>
          </w:tcPr>
          <w:p w14:paraId="3B73D0AF" w14:textId="77777777" w:rsidR="000E4FD8" w:rsidRDefault="000E4FD8" w:rsidP="00F64914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1067169" w14:textId="661B7108" w:rsidR="008E2C80" w:rsidRPr="00D2022B" w:rsidRDefault="00D2022B" w:rsidP="008E2C80">
      <w:pPr>
        <w:pBdr>
          <w:bottom w:val="double" w:sz="6" w:space="1" w:color="auto"/>
        </w:pBdr>
        <w:jc w:val="center"/>
        <w:rPr>
          <w:rFonts w:ascii="Algerian" w:hAnsi="Algerian"/>
          <w:sz w:val="36"/>
          <w:szCs w:val="36"/>
        </w:rPr>
      </w:pPr>
      <w:proofErr w:type="spellStart"/>
      <w:r w:rsidRPr="00D2022B">
        <w:rPr>
          <w:rFonts w:ascii="Algerian" w:hAnsi="Algerian"/>
          <w:sz w:val="36"/>
          <w:szCs w:val="36"/>
        </w:rPr>
        <w:t>Feizal</w:t>
      </w:r>
      <w:proofErr w:type="spellEnd"/>
      <w:r w:rsidRPr="00D2022B">
        <w:rPr>
          <w:rFonts w:ascii="Algerian" w:hAnsi="Algerian"/>
          <w:sz w:val="36"/>
          <w:szCs w:val="36"/>
        </w:rPr>
        <w:t xml:space="preserve"> </w:t>
      </w:r>
      <w:proofErr w:type="spellStart"/>
      <w:r w:rsidRPr="00D2022B">
        <w:rPr>
          <w:rFonts w:ascii="Algerian" w:hAnsi="Algerian"/>
          <w:sz w:val="36"/>
          <w:szCs w:val="36"/>
        </w:rPr>
        <w:t>Ahamed</w:t>
      </w:r>
      <w:proofErr w:type="spellEnd"/>
      <w:r>
        <w:rPr>
          <w:rFonts w:ascii="Algerian" w:hAnsi="Algerian"/>
          <w:sz w:val="36"/>
          <w:szCs w:val="36"/>
        </w:rPr>
        <w:t xml:space="preserve"> </w:t>
      </w:r>
      <w:proofErr w:type="spellStart"/>
      <w:r>
        <w:rPr>
          <w:rFonts w:ascii="Algerian" w:hAnsi="Algerian"/>
          <w:sz w:val="36"/>
          <w:szCs w:val="36"/>
        </w:rPr>
        <w:t>abdul</w:t>
      </w:r>
      <w:proofErr w:type="spellEnd"/>
      <w:r>
        <w:rPr>
          <w:rFonts w:ascii="Algerian" w:hAnsi="Algerian"/>
          <w:sz w:val="36"/>
          <w:szCs w:val="36"/>
        </w:rPr>
        <w:t xml:space="preserve"> </w:t>
      </w:r>
      <w:proofErr w:type="spellStart"/>
      <w:r>
        <w:rPr>
          <w:rFonts w:ascii="Algerian" w:hAnsi="Algerian"/>
          <w:sz w:val="36"/>
          <w:szCs w:val="36"/>
        </w:rPr>
        <w:t>kader</w:t>
      </w:r>
      <w:proofErr w:type="spellEnd"/>
    </w:p>
    <w:p w14:paraId="2F3996D9" w14:textId="77777777" w:rsidR="008E2C80" w:rsidRDefault="008E2C80" w:rsidP="00D26F3F">
      <w:pPr>
        <w:rPr>
          <w:rFonts w:ascii="Century Gothic" w:hAnsi="Century Gothic"/>
          <w:b/>
          <w:sz w:val="20"/>
          <w:szCs w:val="18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3092"/>
        <w:gridCol w:w="3356"/>
        <w:gridCol w:w="3546"/>
      </w:tblGrid>
      <w:tr w:rsidR="00D26F3F" w:rsidRPr="00C75C13" w14:paraId="2AAD78A8" w14:textId="77777777" w:rsidTr="0058370F">
        <w:trPr>
          <w:trHeight w:val="269"/>
        </w:trPr>
        <w:tc>
          <w:tcPr>
            <w:tcW w:w="1547" w:type="pct"/>
            <w:tcBorders>
              <w:bottom w:val="single" w:sz="8" w:space="0" w:color="333333"/>
            </w:tcBorders>
            <w:shd w:val="clear" w:color="auto" w:fill="auto"/>
          </w:tcPr>
          <w:p w14:paraId="4F5CC42B" w14:textId="77777777" w:rsidR="00D26F3F" w:rsidRPr="00C75C13" w:rsidRDefault="00D26F3F" w:rsidP="0058370F">
            <w:pPr>
              <w:ind w:right="167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679" w:type="pct"/>
            <w:tcBorders>
              <w:bottom w:val="single" w:sz="8" w:space="0" w:color="333333"/>
            </w:tcBorders>
            <w:shd w:val="clear" w:color="auto" w:fill="333333"/>
          </w:tcPr>
          <w:p w14:paraId="34DE8E72" w14:textId="77777777" w:rsidR="00D26F3F" w:rsidRPr="00C75C13" w:rsidRDefault="00AD5F29" w:rsidP="0058370F">
            <w:pPr>
              <w:ind w:left="-383"/>
              <w:jc w:val="center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Career Objective</w:t>
            </w:r>
          </w:p>
        </w:tc>
        <w:tc>
          <w:tcPr>
            <w:tcW w:w="1774" w:type="pct"/>
            <w:tcBorders>
              <w:bottom w:val="single" w:sz="8" w:space="0" w:color="333333"/>
            </w:tcBorders>
            <w:shd w:val="clear" w:color="auto" w:fill="auto"/>
          </w:tcPr>
          <w:p w14:paraId="590B89AC" w14:textId="2404DFEF" w:rsidR="00D26F3F" w:rsidRPr="00C75C13" w:rsidRDefault="00B31DF6" w:rsidP="00BA213E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  </w:t>
            </w:r>
          </w:p>
        </w:tc>
      </w:tr>
    </w:tbl>
    <w:p w14:paraId="5BFA9175" w14:textId="77777777" w:rsidR="00D26F3F" w:rsidRDefault="00D26F3F" w:rsidP="00D26F3F">
      <w:pPr>
        <w:rPr>
          <w:rFonts w:ascii="Century Gothic" w:hAnsi="Century Gothic"/>
          <w:b/>
          <w:sz w:val="20"/>
          <w:szCs w:val="18"/>
        </w:rPr>
      </w:pPr>
    </w:p>
    <w:p w14:paraId="36AB19D5" w14:textId="509B1703" w:rsidR="00D26F3F" w:rsidRDefault="008E2C80" w:rsidP="00966F9B">
      <w:pPr>
        <w:spacing w:after="120" w:line="220" w:lineRule="atLeast"/>
        <w:jc w:val="both"/>
        <w:rPr>
          <w:rFonts w:ascii="Century Gothic" w:hAnsi="Century Gothic"/>
          <w:bCs/>
          <w:sz w:val="18"/>
          <w:szCs w:val="18"/>
        </w:rPr>
      </w:pPr>
      <w:r w:rsidRPr="00720581">
        <w:rPr>
          <w:rFonts w:ascii="Century Gothic" w:hAnsi="Century Gothic"/>
          <w:sz w:val="18"/>
          <w:szCs w:val="18"/>
        </w:rPr>
        <w:t xml:space="preserve">A highly professional and dedicated </w:t>
      </w:r>
      <w:r w:rsidR="00C870BA">
        <w:rPr>
          <w:rFonts w:ascii="Century Gothic" w:hAnsi="Century Gothic"/>
          <w:sz w:val="18"/>
          <w:szCs w:val="18"/>
        </w:rPr>
        <w:t xml:space="preserve">personnel </w:t>
      </w:r>
      <w:r w:rsidRPr="00720581">
        <w:rPr>
          <w:rFonts w:ascii="Century Gothic" w:hAnsi="Century Gothic"/>
          <w:sz w:val="18"/>
          <w:szCs w:val="18"/>
        </w:rPr>
        <w:t xml:space="preserve">with </w:t>
      </w:r>
      <w:r w:rsidR="007F406B">
        <w:rPr>
          <w:rFonts w:ascii="Century Gothic" w:hAnsi="Century Gothic"/>
          <w:b/>
          <w:sz w:val="18"/>
          <w:szCs w:val="18"/>
        </w:rPr>
        <w:t>20</w:t>
      </w:r>
      <w:r w:rsidR="0088675B">
        <w:rPr>
          <w:rFonts w:ascii="Century Gothic" w:hAnsi="Century Gothic"/>
          <w:b/>
          <w:sz w:val="18"/>
          <w:szCs w:val="18"/>
        </w:rPr>
        <w:t xml:space="preserve"> </w:t>
      </w:r>
      <w:r w:rsidR="00DB2988" w:rsidRPr="00720581">
        <w:rPr>
          <w:rFonts w:ascii="Century Gothic" w:hAnsi="Century Gothic"/>
          <w:b/>
          <w:sz w:val="18"/>
          <w:szCs w:val="18"/>
        </w:rPr>
        <w:t>years</w:t>
      </w:r>
      <w:r w:rsidR="000E4FD8">
        <w:rPr>
          <w:rFonts w:ascii="Century Gothic" w:hAnsi="Century Gothic"/>
          <w:b/>
          <w:sz w:val="18"/>
          <w:szCs w:val="18"/>
        </w:rPr>
        <w:t xml:space="preserve"> </w:t>
      </w:r>
      <w:r w:rsidR="003A1B1E">
        <w:rPr>
          <w:rFonts w:ascii="Century Gothic" w:hAnsi="Century Gothic"/>
          <w:b/>
          <w:sz w:val="18"/>
          <w:szCs w:val="18"/>
        </w:rPr>
        <w:t xml:space="preserve">expertise </w:t>
      </w:r>
      <w:r w:rsidR="00DE4F95">
        <w:rPr>
          <w:rFonts w:ascii="Century Gothic" w:hAnsi="Century Gothic"/>
          <w:bCs/>
          <w:sz w:val="18"/>
          <w:szCs w:val="18"/>
        </w:rPr>
        <w:t>as</w:t>
      </w:r>
      <w:r w:rsidR="003A1B1E">
        <w:rPr>
          <w:rFonts w:ascii="Century Gothic" w:hAnsi="Century Gothic"/>
          <w:bCs/>
          <w:sz w:val="18"/>
          <w:szCs w:val="18"/>
        </w:rPr>
        <w:t xml:space="preserve">  </w:t>
      </w:r>
      <w:r w:rsidR="00D2022B" w:rsidRPr="00D2022B">
        <w:rPr>
          <w:rFonts w:ascii="Century Gothic" w:hAnsi="Century Gothic"/>
          <w:b/>
          <w:bCs/>
          <w:sz w:val="18"/>
          <w:szCs w:val="18"/>
        </w:rPr>
        <w:t>IT Manager</w:t>
      </w:r>
      <w:r w:rsidR="00C870BA">
        <w:rPr>
          <w:rFonts w:ascii="Century Gothic" w:hAnsi="Century Gothic"/>
          <w:b/>
          <w:bCs/>
          <w:sz w:val="18"/>
          <w:szCs w:val="18"/>
        </w:rPr>
        <w:t>,</w:t>
      </w:r>
      <w:r w:rsidR="0030051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B071E">
        <w:rPr>
          <w:rFonts w:ascii="Century Gothic" w:hAnsi="Century Gothic"/>
          <w:b/>
          <w:bCs/>
          <w:sz w:val="18"/>
          <w:szCs w:val="18"/>
        </w:rPr>
        <w:t xml:space="preserve">Azure Solution </w:t>
      </w:r>
      <w:r w:rsidR="00300515">
        <w:rPr>
          <w:rFonts w:ascii="Century Gothic" w:hAnsi="Century Gothic"/>
          <w:b/>
          <w:bCs/>
          <w:sz w:val="18"/>
          <w:szCs w:val="18"/>
        </w:rPr>
        <w:t>Architect,</w:t>
      </w:r>
      <w:r w:rsidR="00C870B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A1B1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C870BA" w:rsidRPr="00D2022B">
        <w:rPr>
          <w:rFonts w:ascii="Century Gothic" w:hAnsi="Century Gothic"/>
          <w:b/>
          <w:sz w:val="18"/>
          <w:szCs w:val="18"/>
        </w:rPr>
        <w:t xml:space="preserve">ERP </w:t>
      </w:r>
      <w:r w:rsidR="000E4FD8">
        <w:rPr>
          <w:rFonts w:ascii="Century Gothic" w:hAnsi="Century Gothic"/>
          <w:b/>
          <w:sz w:val="18"/>
          <w:szCs w:val="18"/>
        </w:rPr>
        <w:t xml:space="preserve">&amp; HRMS </w:t>
      </w:r>
      <w:r w:rsidR="00C870BA" w:rsidRPr="00D2022B">
        <w:rPr>
          <w:rFonts w:ascii="Century Gothic" w:hAnsi="Century Gothic"/>
          <w:b/>
          <w:sz w:val="18"/>
          <w:szCs w:val="18"/>
        </w:rPr>
        <w:t>Implementation</w:t>
      </w:r>
      <w:r w:rsidR="009845D9">
        <w:rPr>
          <w:rFonts w:ascii="Century Gothic" w:hAnsi="Century Gothic"/>
          <w:b/>
          <w:sz w:val="18"/>
          <w:szCs w:val="18"/>
        </w:rPr>
        <w:t>.</w:t>
      </w:r>
      <w:r w:rsidR="00C870BA">
        <w:rPr>
          <w:rFonts w:ascii="Century Gothic" w:hAnsi="Century Gothic"/>
          <w:bCs/>
          <w:sz w:val="18"/>
          <w:szCs w:val="18"/>
        </w:rPr>
        <w:t xml:space="preserve"> </w:t>
      </w:r>
      <w:r w:rsidR="009845D9">
        <w:rPr>
          <w:rFonts w:ascii="Century Gothic" w:hAnsi="Century Gothic"/>
          <w:bCs/>
          <w:sz w:val="18"/>
          <w:szCs w:val="18"/>
        </w:rPr>
        <w:t xml:space="preserve">   </w:t>
      </w:r>
      <w:r w:rsidR="00C870BA">
        <w:rPr>
          <w:rFonts w:ascii="Century Gothic" w:hAnsi="Century Gothic"/>
          <w:bCs/>
          <w:sz w:val="18"/>
          <w:szCs w:val="18"/>
        </w:rPr>
        <w:t>An able administrator, proficient w</w:t>
      </w:r>
      <w:r w:rsidR="00DE4F95">
        <w:rPr>
          <w:rFonts w:ascii="Century Gothic" w:hAnsi="Century Gothic"/>
          <w:bCs/>
          <w:sz w:val="18"/>
          <w:szCs w:val="18"/>
        </w:rPr>
        <w:t>orking Knowledge in</w:t>
      </w:r>
      <w:r w:rsidR="00103CD3">
        <w:rPr>
          <w:rFonts w:ascii="Century Gothic" w:hAnsi="Century Gothic"/>
          <w:bCs/>
          <w:sz w:val="18"/>
          <w:szCs w:val="18"/>
        </w:rPr>
        <w:t xml:space="preserve"> Managing the team,</w:t>
      </w:r>
      <w:r w:rsidR="00DE4F95">
        <w:rPr>
          <w:rFonts w:ascii="Century Gothic" w:hAnsi="Century Gothic"/>
          <w:bCs/>
          <w:sz w:val="18"/>
          <w:szCs w:val="18"/>
        </w:rPr>
        <w:t xml:space="preserve"> </w:t>
      </w:r>
      <w:r w:rsidR="00AF65A1">
        <w:rPr>
          <w:rFonts w:ascii="Century Gothic" w:hAnsi="Century Gothic"/>
          <w:bCs/>
          <w:sz w:val="18"/>
          <w:szCs w:val="18"/>
        </w:rPr>
        <w:t>On-</w:t>
      </w:r>
      <w:proofErr w:type="spellStart"/>
      <w:r w:rsidR="00AF65A1">
        <w:rPr>
          <w:rFonts w:ascii="Century Gothic" w:hAnsi="Century Gothic"/>
          <w:bCs/>
          <w:sz w:val="18"/>
          <w:szCs w:val="18"/>
        </w:rPr>
        <w:t>prem</w:t>
      </w:r>
      <w:proofErr w:type="spellEnd"/>
      <w:r w:rsidR="00AF65A1">
        <w:rPr>
          <w:rFonts w:ascii="Century Gothic" w:hAnsi="Century Gothic"/>
          <w:bCs/>
          <w:sz w:val="18"/>
          <w:szCs w:val="18"/>
        </w:rPr>
        <w:t xml:space="preserve">/Cloud  Infrastructure solutions, </w:t>
      </w:r>
      <w:r w:rsidR="008155E9">
        <w:rPr>
          <w:rFonts w:ascii="Century Gothic" w:hAnsi="Century Gothic"/>
          <w:bCs/>
          <w:sz w:val="18"/>
          <w:szCs w:val="18"/>
        </w:rPr>
        <w:t>ERP</w:t>
      </w:r>
      <w:r w:rsidR="002E50AD">
        <w:rPr>
          <w:rFonts w:ascii="Century Gothic" w:hAnsi="Century Gothic"/>
          <w:bCs/>
          <w:sz w:val="18"/>
          <w:szCs w:val="18"/>
        </w:rPr>
        <w:t xml:space="preserve"> &amp; </w:t>
      </w:r>
      <w:r w:rsidR="00AA576A">
        <w:rPr>
          <w:rFonts w:ascii="Century Gothic" w:hAnsi="Century Gothic"/>
          <w:bCs/>
          <w:sz w:val="18"/>
          <w:szCs w:val="18"/>
        </w:rPr>
        <w:t>HCM</w:t>
      </w:r>
      <w:bookmarkStart w:id="0" w:name="_GoBack"/>
      <w:bookmarkEnd w:id="0"/>
      <w:r w:rsidR="002E50AD">
        <w:rPr>
          <w:rFonts w:ascii="Century Gothic" w:hAnsi="Century Gothic"/>
          <w:bCs/>
          <w:sz w:val="18"/>
          <w:szCs w:val="18"/>
        </w:rPr>
        <w:t xml:space="preserve"> product evaluation,</w:t>
      </w:r>
      <w:r w:rsidR="008155E9">
        <w:rPr>
          <w:rFonts w:ascii="Century Gothic" w:hAnsi="Century Gothic"/>
          <w:bCs/>
          <w:sz w:val="18"/>
          <w:szCs w:val="18"/>
        </w:rPr>
        <w:t xml:space="preserve"> Implementation</w:t>
      </w:r>
      <w:r w:rsidR="00296D5B">
        <w:rPr>
          <w:rFonts w:ascii="Century Gothic" w:hAnsi="Century Gothic"/>
          <w:bCs/>
          <w:sz w:val="18"/>
          <w:szCs w:val="18"/>
        </w:rPr>
        <w:t>,</w:t>
      </w:r>
      <w:r w:rsidR="00130A27">
        <w:rPr>
          <w:rFonts w:ascii="Century Gothic" w:hAnsi="Century Gothic"/>
          <w:bCs/>
          <w:sz w:val="18"/>
          <w:szCs w:val="18"/>
        </w:rPr>
        <w:t xml:space="preserve"> </w:t>
      </w:r>
      <w:r w:rsidR="00C870BA">
        <w:rPr>
          <w:rFonts w:ascii="Century Gothic" w:hAnsi="Century Gothic"/>
          <w:bCs/>
          <w:sz w:val="18"/>
          <w:szCs w:val="18"/>
        </w:rPr>
        <w:t xml:space="preserve">Training </w:t>
      </w:r>
      <w:r w:rsidR="009075AA">
        <w:rPr>
          <w:rFonts w:ascii="Century Gothic" w:hAnsi="Century Gothic"/>
          <w:bCs/>
          <w:sz w:val="18"/>
          <w:szCs w:val="18"/>
        </w:rPr>
        <w:t xml:space="preserve">&amp; Technical support </w:t>
      </w:r>
      <w:r w:rsidR="0060446D">
        <w:rPr>
          <w:rFonts w:ascii="Century Gothic" w:hAnsi="Century Gothic"/>
          <w:bCs/>
          <w:sz w:val="18"/>
          <w:szCs w:val="18"/>
        </w:rPr>
        <w:t xml:space="preserve">to ensure maximum </w:t>
      </w:r>
      <w:r w:rsidR="00C870BA">
        <w:rPr>
          <w:rFonts w:ascii="Century Gothic" w:hAnsi="Century Gothic"/>
          <w:bCs/>
          <w:sz w:val="18"/>
          <w:szCs w:val="18"/>
        </w:rPr>
        <w:t>efficiency and trouble free system performance and reliability</w:t>
      </w:r>
      <w:r w:rsidR="0060446D">
        <w:rPr>
          <w:rFonts w:ascii="Century Gothic" w:hAnsi="Century Gothic"/>
          <w:bCs/>
          <w:sz w:val="18"/>
          <w:szCs w:val="18"/>
        </w:rPr>
        <w:t>.</w:t>
      </w:r>
      <w:r w:rsidR="009845D9">
        <w:rPr>
          <w:rFonts w:ascii="Century Gothic" w:hAnsi="Century Gothic"/>
          <w:bCs/>
          <w:sz w:val="18"/>
          <w:szCs w:val="18"/>
        </w:rPr>
        <w:t xml:space="preserve"> </w:t>
      </w:r>
      <w:r w:rsidR="00C870BA">
        <w:rPr>
          <w:rFonts w:ascii="Century Gothic" w:hAnsi="Century Gothic"/>
          <w:bCs/>
          <w:sz w:val="18"/>
          <w:szCs w:val="18"/>
        </w:rPr>
        <w:t xml:space="preserve"> </w:t>
      </w:r>
      <w:r w:rsidR="003F7AC5">
        <w:rPr>
          <w:rFonts w:ascii="Century Gothic" w:hAnsi="Century Gothic"/>
          <w:bCs/>
          <w:sz w:val="18"/>
          <w:szCs w:val="18"/>
        </w:rPr>
        <w:t>Can w</w:t>
      </w:r>
      <w:r w:rsidR="00DE4F95">
        <w:rPr>
          <w:rFonts w:ascii="Century Gothic" w:hAnsi="Century Gothic"/>
          <w:bCs/>
          <w:sz w:val="18"/>
          <w:szCs w:val="18"/>
        </w:rPr>
        <w:t xml:space="preserve">ork </w:t>
      </w:r>
      <w:r w:rsidR="00435661">
        <w:rPr>
          <w:rFonts w:ascii="Century Gothic" w:hAnsi="Century Gothic"/>
          <w:bCs/>
          <w:sz w:val="18"/>
          <w:szCs w:val="18"/>
        </w:rPr>
        <w:t>independently</w:t>
      </w:r>
      <w:r w:rsidR="00DE4F95">
        <w:rPr>
          <w:rFonts w:ascii="Century Gothic" w:hAnsi="Century Gothic"/>
          <w:bCs/>
          <w:sz w:val="18"/>
          <w:szCs w:val="18"/>
        </w:rPr>
        <w:t xml:space="preserve"> and </w:t>
      </w:r>
      <w:r w:rsidR="00C870BA">
        <w:rPr>
          <w:rFonts w:ascii="Century Gothic" w:hAnsi="Century Gothic"/>
          <w:bCs/>
          <w:sz w:val="18"/>
          <w:szCs w:val="18"/>
        </w:rPr>
        <w:t xml:space="preserve">a </w:t>
      </w:r>
      <w:r w:rsidR="002F0634">
        <w:rPr>
          <w:rFonts w:ascii="Century Gothic" w:hAnsi="Century Gothic"/>
          <w:bCs/>
          <w:sz w:val="18"/>
          <w:szCs w:val="18"/>
        </w:rPr>
        <w:t xml:space="preserve">quick </w:t>
      </w:r>
      <w:r w:rsidR="00C870BA">
        <w:rPr>
          <w:rFonts w:ascii="Century Gothic" w:hAnsi="Century Gothic"/>
          <w:bCs/>
          <w:sz w:val="18"/>
          <w:szCs w:val="18"/>
        </w:rPr>
        <w:t xml:space="preserve">learner </w:t>
      </w:r>
      <w:r w:rsidR="003F7AC5">
        <w:rPr>
          <w:rFonts w:ascii="Century Gothic" w:hAnsi="Century Gothic"/>
          <w:bCs/>
          <w:sz w:val="18"/>
          <w:szCs w:val="18"/>
        </w:rPr>
        <w:t>ensuring</w:t>
      </w:r>
      <w:r w:rsidR="00C870BA">
        <w:rPr>
          <w:rFonts w:ascii="Century Gothic" w:hAnsi="Century Gothic"/>
          <w:bCs/>
          <w:sz w:val="18"/>
          <w:szCs w:val="18"/>
        </w:rPr>
        <w:t xml:space="preserve"> </w:t>
      </w:r>
      <w:r w:rsidR="00DE4F95">
        <w:rPr>
          <w:rFonts w:ascii="Century Gothic" w:hAnsi="Century Gothic"/>
          <w:bCs/>
          <w:sz w:val="18"/>
          <w:szCs w:val="18"/>
        </w:rPr>
        <w:t>high Standards</w:t>
      </w:r>
      <w:r w:rsidR="009845D9">
        <w:rPr>
          <w:rFonts w:ascii="Century Gothic" w:hAnsi="Century Gothic"/>
          <w:bCs/>
          <w:sz w:val="18"/>
          <w:szCs w:val="18"/>
        </w:rPr>
        <w:t xml:space="preserve"> is maintained i</w:t>
      </w:r>
      <w:r w:rsidR="00DE4F95">
        <w:rPr>
          <w:rFonts w:ascii="Century Gothic" w:hAnsi="Century Gothic"/>
          <w:bCs/>
          <w:sz w:val="18"/>
          <w:szCs w:val="18"/>
        </w:rPr>
        <w:t xml:space="preserve">n all aspects of IT </w:t>
      </w:r>
      <w:r w:rsidR="003F7AC5">
        <w:rPr>
          <w:rFonts w:ascii="Century Gothic" w:hAnsi="Century Gothic"/>
          <w:bCs/>
          <w:sz w:val="18"/>
          <w:szCs w:val="18"/>
        </w:rPr>
        <w:t>Management</w:t>
      </w:r>
      <w:r w:rsidR="00DE4F95">
        <w:rPr>
          <w:rFonts w:ascii="Century Gothic" w:hAnsi="Century Gothic"/>
          <w:bCs/>
          <w:sz w:val="18"/>
          <w:szCs w:val="18"/>
        </w:rPr>
        <w:t xml:space="preserve">. </w:t>
      </w:r>
    </w:p>
    <w:p w14:paraId="3E3D4D3A" w14:textId="095A206F" w:rsidR="002C7E56" w:rsidRDefault="002C7E56" w:rsidP="002C7E56">
      <w:pPr>
        <w:spacing w:after="120" w:line="220" w:lineRule="atLeast"/>
        <w:jc w:val="both"/>
        <w:rPr>
          <w:rFonts w:ascii="Century Gothic" w:hAnsi="Century Gothic"/>
          <w:b/>
          <w:bCs/>
          <w:i/>
          <w:sz w:val="18"/>
          <w:szCs w:val="18"/>
        </w:rPr>
      </w:pPr>
      <w:r>
        <w:rPr>
          <w:rFonts w:ascii="Century Gothic" w:hAnsi="Century Gothic"/>
          <w:b/>
          <w:bCs/>
          <w:i/>
          <w:sz w:val="18"/>
          <w:szCs w:val="18"/>
        </w:rPr>
        <w:t>Total 20 y</w:t>
      </w:r>
      <w:r w:rsidR="006A4D3F">
        <w:rPr>
          <w:rFonts w:ascii="Century Gothic" w:hAnsi="Century Gothic"/>
          <w:b/>
          <w:bCs/>
          <w:i/>
          <w:sz w:val="18"/>
          <w:szCs w:val="18"/>
        </w:rPr>
        <w:t xml:space="preserve">ears of experience in UAE, KSA, </w:t>
      </w:r>
      <w:r>
        <w:rPr>
          <w:rFonts w:ascii="Century Gothic" w:hAnsi="Century Gothic"/>
          <w:b/>
          <w:bCs/>
          <w:i/>
          <w:sz w:val="18"/>
          <w:szCs w:val="18"/>
        </w:rPr>
        <w:t>Oman</w:t>
      </w:r>
      <w:r w:rsidR="006A4D3F">
        <w:rPr>
          <w:rFonts w:ascii="Century Gothic" w:hAnsi="Century Gothic"/>
          <w:b/>
          <w:bCs/>
          <w:i/>
          <w:sz w:val="18"/>
          <w:szCs w:val="18"/>
        </w:rPr>
        <w:t>, India.</w:t>
      </w:r>
    </w:p>
    <w:p w14:paraId="05EF5D70" w14:textId="59B33ECA" w:rsidR="006F786D" w:rsidRDefault="00AE6621" w:rsidP="006F786D">
      <w:pPr>
        <w:spacing w:after="120" w:line="220" w:lineRule="atLeast"/>
        <w:rPr>
          <w:rFonts w:ascii="Century Gothic" w:hAnsi="Century Gothic"/>
          <w:b/>
          <w:bCs/>
          <w:i/>
          <w:szCs w:val="18"/>
          <w:u w:val="single"/>
        </w:rPr>
      </w:pPr>
      <w:r w:rsidRPr="006F786D">
        <w:rPr>
          <w:rFonts w:ascii="Century Gothic" w:hAnsi="Century Gothic"/>
          <w:b/>
          <w:bCs/>
          <w:i/>
          <w:szCs w:val="18"/>
          <w:u w:val="single"/>
        </w:rPr>
        <w:t>Microsoft Azure Certified</w:t>
      </w:r>
      <w:r w:rsidR="00D075C0">
        <w:rPr>
          <w:rFonts w:ascii="Century Gothic" w:hAnsi="Century Gothic"/>
          <w:b/>
          <w:bCs/>
          <w:i/>
          <w:szCs w:val="18"/>
          <w:u w:val="single"/>
        </w:rPr>
        <w:t xml:space="preserve"> (Total – 7)</w:t>
      </w:r>
      <w:r w:rsidRPr="006F786D">
        <w:rPr>
          <w:rFonts w:ascii="Century Gothic" w:hAnsi="Century Gothic"/>
          <w:b/>
          <w:bCs/>
          <w:i/>
          <w:szCs w:val="18"/>
          <w:u w:val="single"/>
        </w:rPr>
        <w:t xml:space="preserve"> :</w:t>
      </w:r>
    </w:p>
    <w:p w14:paraId="0B478298" w14:textId="5C8AF01F" w:rsidR="00773D2B" w:rsidRPr="00773D2B" w:rsidRDefault="00773D2B" w:rsidP="00773D2B">
      <w:pPr>
        <w:pStyle w:val="ListParagraph"/>
        <w:numPr>
          <w:ilvl w:val="0"/>
          <w:numId w:val="7"/>
        </w:numPr>
        <w:tabs>
          <w:tab w:val="num" w:pos="900"/>
        </w:tabs>
        <w:rPr>
          <w:b/>
        </w:rPr>
      </w:pPr>
      <w:r w:rsidRPr="00773D2B">
        <w:rPr>
          <w:b/>
        </w:rPr>
        <w:t>Microsoft Certified Solutions Architect Expert</w:t>
      </w:r>
    </w:p>
    <w:p w14:paraId="2BCF4D1D" w14:textId="7CCFCA71" w:rsidR="00773D2B" w:rsidRPr="00560ACE" w:rsidRDefault="00773D2B" w:rsidP="00773D2B">
      <w:pPr>
        <w:pStyle w:val="ListParagraph"/>
        <w:numPr>
          <w:ilvl w:val="0"/>
          <w:numId w:val="7"/>
        </w:numPr>
        <w:tabs>
          <w:tab w:val="num" w:pos="900"/>
        </w:tabs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560ACE">
        <w:rPr>
          <w:rFonts w:ascii="Arial" w:hAnsi="Arial" w:cs="Arial"/>
          <w:sz w:val="18"/>
          <w:szCs w:val="18"/>
        </w:rPr>
        <w:t>Microsoft Certified Azure Architect Design</w:t>
      </w:r>
    </w:p>
    <w:p w14:paraId="3D637663" w14:textId="38DFA046" w:rsidR="006F786D" w:rsidRPr="006F786D" w:rsidRDefault="006F786D" w:rsidP="001409C2">
      <w:pPr>
        <w:pStyle w:val="ListParagraph"/>
        <w:numPr>
          <w:ilvl w:val="0"/>
          <w:numId w:val="4"/>
        </w:numPr>
        <w:tabs>
          <w:tab w:val="num" w:pos="900"/>
        </w:tabs>
        <w:rPr>
          <w:rFonts w:ascii="Arial" w:hAnsi="Arial" w:cs="Arial"/>
          <w:sz w:val="18"/>
          <w:szCs w:val="18"/>
        </w:rPr>
      </w:pPr>
      <w:r w:rsidRPr="006F786D">
        <w:rPr>
          <w:rFonts w:ascii="Arial" w:hAnsi="Arial" w:cs="Arial"/>
          <w:sz w:val="18"/>
          <w:szCs w:val="18"/>
        </w:rPr>
        <w:t>Microsoft Certified Azure Architect Technologies</w:t>
      </w:r>
    </w:p>
    <w:p w14:paraId="2BC18EA1" w14:textId="336E5EB4" w:rsidR="006F786D" w:rsidRPr="006F786D" w:rsidRDefault="006F786D" w:rsidP="001409C2">
      <w:pPr>
        <w:pStyle w:val="ListParagraph"/>
        <w:numPr>
          <w:ilvl w:val="0"/>
          <w:numId w:val="4"/>
        </w:numPr>
        <w:tabs>
          <w:tab w:val="num" w:pos="900"/>
        </w:tabs>
        <w:rPr>
          <w:rFonts w:ascii="Arial" w:hAnsi="Arial" w:cs="Arial"/>
          <w:sz w:val="18"/>
          <w:szCs w:val="18"/>
        </w:rPr>
      </w:pPr>
      <w:r w:rsidRPr="006F786D">
        <w:rPr>
          <w:rFonts w:ascii="Arial" w:hAnsi="Arial" w:cs="Arial"/>
          <w:sz w:val="18"/>
          <w:szCs w:val="18"/>
        </w:rPr>
        <w:t>Microsoft Certified Azure Administrator Associate</w:t>
      </w:r>
    </w:p>
    <w:p w14:paraId="3B898816" w14:textId="21BDAE05" w:rsidR="006F786D" w:rsidRPr="006F786D" w:rsidRDefault="006F786D" w:rsidP="001409C2">
      <w:pPr>
        <w:pStyle w:val="ListParagraph"/>
        <w:numPr>
          <w:ilvl w:val="0"/>
          <w:numId w:val="4"/>
        </w:numPr>
        <w:tabs>
          <w:tab w:val="num" w:pos="900"/>
        </w:tabs>
        <w:rPr>
          <w:rFonts w:ascii="Arial" w:hAnsi="Arial" w:cs="Arial"/>
          <w:sz w:val="18"/>
          <w:szCs w:val="18"/>
        </w:rPr>
      </w:pPr>
      <w:r w:rsidRPr="006F786D">
        <w:rPr>
          <w:rFonts w:ascii="Arial" w:hAnsi="Arial" w:cs="Arial"/>
          <w:sz w:val="18"/>
          <w:szCs w:val="18"/>
        </w:rPr>
        <w:t>Microsoft Certified Azure Security Associate</w:t>
      </w:r>
    </w:p>
    <w:p w14:paraId="2636866A" w14:textId="1B8FA090" w:rsidR="006F786D" w:rsidRPr="006F786D" w:rsidRDefault="006F786D" w:rsidP="001409C2">
      <w:pPr>
        <w:pStyle w:val="ListParagraph"/>
        <w:numPr>
          <w:ilvl w:val="0"/>
          <w:numId w:val="4"/>
        </w:numPr>
        <w:tabs>
          <w:tab w:val="num" w:pos="900"/>
        </w:tabs>
        <w:rPr>
          <w:rFonts w:ascii="Arial" w:hAnsi="Arial" w:cs="Arial"/>
          <w:sz w:val="18"/>
          <w:szCs w:val="18"/>
        </w:rPr>
      </w:pPr>
      <w:r w:rsidRPr="006F786D">
        <w:rPr>
          <w:rFonts w:ascii="Arial" w:hAnsi="Arial" w:cs="Arial"/>
          <w:sz w:val="18"/>
          <w:szCs w:val="18"/>
        </w:rPr>
        <w:t>Microsoft Certified Azure Fundamentals</w:t>
      </w:r>
    </w:p>
    <w:p w14:paraId="14CF62DB" w14:textId="4B5F5C62" w:rsidR="006F786D" w:rsidRPr="006F786D" w:rsidRDefault="006F786D" w:rsidP="001409C2">
      <w:pPr>
        <w:pStyle w:val="ListParagraph"/>
        <w:numPr>
          <w:ilvl w:val="0"/>
          <w:numId w:val="4"/>
        </w:numPr>
        <w:tabs>
          <w:tab w:val="num" w:pos="900"/>
        </w:tabs>
        <w:rPr>
          <w:rFonts w:ascii="Arial" w:hAnsi="Arial" w:cs="Arial"/>
          <w:sz w:val="18"/>
          <w:szCs w:val="18"/>
        </w:rPr>
      </w:pPr>
      <w:r w:rsidRPr="006F786D">
        <w:rPr>
          <w:rFonts w:ascii="Arial" w:hAnsi="Arial" w:cs="Arial"/>
          <w:sz w:val="18"/>
          <w:szCs w:val="18"/>
        </w:rPr>
        <w:t>Microsoft Certified Azure Data Fundamentals</w:t>
      </w:r>
    </w:p>
    <w:p w14:paraId="731036EF" w14:textId="0737E4A2" w:rsidR="006F786D" w:rsidRPr="006F786D" w:rsidRDefault="006F786D" w:rsidP="001409C2">
      <w:pPr>
        <w:pStyle w:val="ListParagraph"/>
        <w:numPr>
          <w:ilvl w:val="0"/>
          <w:numId w:val="4"/>
        </w:numPr>
        <w:tabs>
          <w:tab w:val="num" w:pos="900"/>
        </w:tabs>
        <w:rPr>
          <w:rFonts w:ascii="Arial" w:hAnsi="Arial" w:cs="Arial"/>
          <w:sz w:val="18"/>
          <w:szCs w:val="18"/>
        </w:rPr>
      </w:pPr>
      <w:r w:rsidRPr="006F786D">
        <w:rPr>
          <w:rFonts w:ascii="Arial" w:hAnsi="Arial" w:cs="Arial"/>
          <w:sz w:val="18"/>
          <w:szCs w:val="18"/>
        </w:rPr>
        <w:t>Microsoft Certified Azure AI Fundamentals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91"/>
        <w:gridCol w:w="1466"/>
        <w:gridCol w:w="1466"/>
        <w:gridCol w:w="3099"/>
        <w:gridCol w:w="973"/>
      </w:tblGrid>
      <w:tr w:rsidR="00D26F3F" w:rsidRPr="00C75C13" w14:paraId="0C1E0534" w14:textId="77777777" w:rsidTr="0058370F">
        <w:trPr>
          <w:gridAfter w:val="1"/>
          <w:wAfter w:w="482" w:type="pct"/>
          <w:trHeight w:val="269"/>
        </w:trPr>
        <w:tc>
          <w:tcPr>
            <w:tcW w:w="1531" w:type="pct"/>
            <w:tcBorders>
              <w:bottom w:val="single" w:sz="8" w:space="0" w:color="333333"/>
            </w:tcBorders>
            <w:shd w:val="clear" w:color="auto" w:fill="auto"/>
          </w:tcPr>
          <w:p w14:paraId="5D0AE289" w14:textId="77777777" w:rsidR="00D26F3F" w:rsidRPr="00C75C13" w:rsidRDefault="00D26F3F" w:rsidP="0058370F">
            <w:pPr>
              <w:ind w:right="39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452" w:type="pct"/>
            <w:gridSpan w:val="2"/>
            <w:tcBorders>
              <w:bottom w:val="single" w:sz="8" w:space="0" w:color="333333"/>
            </w:tcBorders>
            <w:shd w:val="clear" w:color="auto" w:fill="333333"/>
          </w:tcPr>
          <w:p w14:paraId="05A179AA" w14:textId="77777777" w:rsidR="00D26F3F" w:rsidRPr="00C75C13" w:rsidRDefault="00D26F3F" w:rsidP="00BA213E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Areas Of Expertise</w:t>
            </w:r>
          </w:p>
        </w:tc>
        <w:tc>
          <w:tcPr>
            <w:tcW w:w="1535" w:type="pct"/>
            <w:tcBorders>
              <w:bottom w:val="single" w:sz="8" w:space="0" w:color="333333"/>
            </w:tcBorders>
            <w:shd w:val="clear" w:color="auto" w:fill="auto"/>
          </w:tcPr>
          <w:p w14:paraId="1EC524B5" w14:textId="77777777" w:rsidR="00D26F3F" w:rsidRPr="00C75C13" w:rsidRDefault="00D26F3F" w:rsidP="00BA213E">
            <w:pPr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1C2FFF" w:rsidRPr="00BA213E" w14:paraId="5407E670" w14:textId="77777777" w:rsidTr="0058370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c>
          <w:tcPr>
            <w:tcW w:w="2257" w:type="pct"/>
            <w:gridSpan w:val="2"/>
          </w:tcPr>
          <w:p w14:paraId="59908267" w14:textId="0ED07873" w:rsidR="006F786D" w:rsidRPr="00235C0D" w:rsidRDefault="0035374D" w:rsidP="001409C2">
            <w:pPr>
              <w:numPr>
                <w:ilvl w:val="0"/>
                <w:numId w:val="2"/>
              </w:numPr>
              <w:spacing w:after="120" w:line="220" w:lineRule="atLeast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235C0D">
              <w:rPr>
                <w:rFonts w:ascii="Georgia" w:hAnsi="Georgia" w:cs="Arial"/>
                <w:sz w:val="18"/>
                <w:szCs w:val="18"/>
              </w:rPr>
              <w:t>Designing and implementing solutions leveraging Cloud Co</w:t>
            </w:r>
            <w:r w:rsidR="00A30FF9">
              <w:rPr>
                <w:rFonts w:ascii="Georgia" w:hAnsi="Georgia" w:cs="Arial"/>
                <w:sz w:val="18"/>
                <w:szCs w:val="18"/>
              </w:rPr>
              <w:t>mputing, Storage Networking, Security and cost optimizations.</w:t>
            </w:r>
          </w:p>
          <w:p w14:paraId="48A802B7" w14:textId="77777777" w:rsidR="00131958" w:rsidRPr="00131958" w:rsidRDefault="00131958" w:rsidP="001409C2">
            <w:pPr>
              <w:numPr>
                <w:ilvl w:val="0"/>
                <w:numId w:val="2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 w:rsidRPr="00131958">
              <w:rPr>
                <w:rFonts w:ascii="Georgia" w:hAnsi="Georgia" w:cs="Arial"/>
                <w:color w:val="333333"/>
                <w:sz w:val="18"/>
                <w:szCs w:val="18"/>
              </w:rPr>
              <w:t>Define cloud strategy, roadmap and business case for cloud adoption by assessing and analyzing on premise applications</w:t>
            </w:r>
          </w:p>
          <w:p w14:paraId="63A308F8" w14:textId="00651D3C" w:rsidR="00131958" w:rsidRPr="00131958" w:rsidRDefault="00131958" w:rsidP="001409C2">
            <w:pPr>
              <w:numPr>
                <w:ilvl w:val="0"/>
                <w:numId w:val="2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 w:rsidRPr="00131958">
              <w:rPr>
                <w:rFonts w:ascii="Georgia" w:hAnsi="Georgia" w:cs="Arial"/>
                <w:color w:val="333333"/>
                <w:sz w:val="18"/>
                <w:szCs w:val="18"/>
              </w:rPr>
              <w:t>Implement proof of concepts to validate cloud concepts, architecture and requirements</w:t>
            </w:r>
            <w:r w:rsidRPr="00235C0D">
              <w:rPr>
                <w:rFonts w:ascii="Georgia" w:hAnsi="Georgia" w:cs="Arial"/>
                <w:color w:val="333333"/>
                <w:sz w:val="18"/>
                <w:szCs w:val="18"/>
              </w:rPr>
              <w:t>.</w:t>
            </w:r>
          </w:p>
          <w:p w14:paraId="15B1729E" w14:textId="28E4298C" w:rsidR="00C9215E" w:rsidRPr="00C9215E" w:rsidRDefault="00C9215E" w:rsidP="001409C2">
            <w:pPr>
              <w:numPr>
                <w:ilvl w:val="0"/>
                <w:numId w:val="2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 w:rsidRPr="00C9215E">
              <w:rPr>
                <w:rFonts w:ascii="Georgia" w:hAnsi="Georgia" w:cs="Arial"/>
                <w:color w:val="333333"/>
                <w:sz w:val="18"/>
                <w:szCs w:val="18"/>
              </w:rPr>
              <w:t>Design</w:t>
            </w:r>
            <w:r w:rsidRPr="00235C0D">
              <w:rPr>
                <w:rFonts w:ascii="Georgia" w:hAnsi="Georgia" w:cs="Arial"/>
                <w:color w:val="333333"/>
                <w:sz w:val="18"/>
                <w:szCs w:val="18"/>
              </w:rPr>
              <w:t>ed</w:t>
            </w:r>
            <w:r w:rsidRPr="00C9215E">
              <w:rPr>
                <w:rFonts w:ascii="Georgia" w:hAnsi="Georgia" w:cs="Arial"/>
                <w:color w:val="333333"/>
                <w:sz w:val="18"/>
                <w:szCs w:val="18"/>
              </w:rPr>
              <w:t xml:space="preserve"> Azure VMs</w:t>
            </w:r>
            <w:r w:rsidR="00131958"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="00131958" w:rsidRPr="00235C0D">
              <w:rPr>
                <w:rFonts w:ascii="Georgia" w:hAnsi="Georgia" w:cs="Arial"/>
                <w:color w:val="333333"/>
                <w:sz w:val="18"/>
                <w:szCs w:val="18"/>
              </w:rPr>
              <w:t>Vnet’s</w:t>
            </w:r>
            <w:proofErr w:type="spellEnd"/>
            <w:r w:rsidR="003A47BE"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, storage, database </w:t>
            </w:r>
            <w:r w:rsidRPr="00C9215E">
              <w:rPr>
                <w:rFonts w:ascii="Georgia" w:hAnsi="Georgia" w:cs="Arial"/>
                <w:color w:val="333333"/>
                <w:sz w:val="18"/>
                <w:szCs w:val="18"/>
              </w:rPr>
              <w:t xml:space="preserve">architecture for IaaS and PaaS; </w:t>
            </w:r>
            <w:r w:rsidRPr="00235C0D">
              <w:rPr>
                <w:rFonts w:ascii="Georgia" w:hAnsi="Georgia" w:cs="Arial"/>
                <w:color w:val="333333"/>
                <w:sz w:val="18"/>
                <w:szCs w:val="18"/>
              </w:rPr>
              <w:t>implements</w:t>
            </w:r>
            <w:r w:rsidRPr="00C9215E">
              <w:rPr>
                <w:rFonts w:ascii="Georgia" w:hAnsi="Georgia" w:cs="Arial"/>
                <w:color w:val="333333"/>
                <w:sz w:val="18"/>
                <w:szCs w:val="18"/>
              </w:rPr>
              <w:t xml:space="preserve"> availability sets,</w:t>
            </w:r>
            <w:r w:rsidR="003A47BE"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 availability zones, virtual scale sets, NSG’s </w:t>
            </w:r>
            <w:r w:rsidRPr="00C9215E">
              <w:rPr>
                <w:rFonts w:ascii="Georgia" w:hAnsi="Georgia" w:cs="Arial"/>
                <w:color w:val="333333"/>
                <w:sz w:val="18"/>
                <w:szCs w:val="18"/>
              </w:rPr>
              <w:t>in Azure</w:t>
            </w:r>
            <w:r w:rsidR="003A47BE" w:rsidRPr="00235C0D">
              <w:rPr>
                <w:rFonts w:ascii="Georgia" w:hAnsi="Georgia" w:cs="Arial"/>
                <w:color w:val="333333"/>
                <w:sz w:val="18"/>
                <w:szCs w:val="18"/>
              </w:rPr>
              <w:t>.</w:t>
            </w:r>
          </w:p>
          <w:p w14:paraId="79B64C82" w14:textId="0D97CC3C" w:rsidR="00C9215E" w:rsidRPr="00C9215E" w:rsidRDefault="00C9215E" w:rsidP="001409C2">
            <w:pPr>
              <w:numPr>
                <w:ilvl w:val="0"/>
                <w:numId w:val="2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 w:rsidRPr="00C9215E">
              <w:rPr>
                <w:rFonts w:ascii="Georgia" w:hAnsi="Georgia" w:cs="Arial"/>
                <w:color w:val="333333"/>
                <w:sz w:val="18"/>
                <w:szCs w:val="18"/>
              </w:rPr>
              <w:t>Azure point-to-site (P2S) and site-to-site (S2S) VPN,</w:t>
            </w:r>
            <w:r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 Azure Load balancing options Traffic Manager, Front Door Service, CDN, Firewall, Application Gateway, WAF.</w:t>
            </w:r>
            <w:r w:rsidRPr="00C9215E">
              <w:rPr>
                <w:rFonts w:ascii="Georgia" w:hAnsi="Georgia" w:cs="Arial"/>
                <w:color w:val="333333"/>
                <w:sz w:val="18"/>
                <w:szCs w:val="18"/>
              </w:rPr>
              <w:t xml:space="preserve"> </w:t>
            </w:r>
          </w:p>
          <w:p w14:paraId="7F68139E" w14:textId="77777777" w:rsidR="0043598E" w:rsidRDefault="00C9215E" w:rsidP="001409C2">
            <w:pPr>
              <w:numPr>
                <w:ilvl w:val="0"/>
                <w:numId w:val="2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IAM: </w:t>
            </w:r>
            <w:r w:rsidRPr="00C9215E">
              <w:rPr>
                <w:rFonts w:ascii="Georgia" w:hAnsi="Georgia" w:cs="Arial"/>
                <w:color w:val="333333"/>
                <w:sz w:val="18"/>
                <w:szCs w:val="18"/>
              </w:rPr>
              <w:t xml:space="preserve">On-premises Active Directory, deploy </w:t>
            </w:r>
            <w:r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Azure </w:t>
            </w:r>
            <w:r w:rsidRPr="00C9215E">
              <w:rPr>
                <w:rFonts w:ascii="Georgia" w:hAnsi="Georgia" w:cs="Arial"/>
                <w:color w:val="333333"/>
                <w:sz w:val="18"/>
                <w:szCs w:val="18"/>
              </w:rPr>
              <w:t xml:space="preserve">Active Directory, </w:t>
            </w:r>
            <w:r w:rsidR="00131958"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AD Connect </w:t>
            </w:r>
            <w:r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Synchronization, SSO, MFA, Conditional Access Policies, SSPR, Azure privileged Identity Management &amp; Access Reviews, </w:t>
            </w:r>
          </w:p>
          <w:p w14:paraId="546C085F" w14:textId="35E236C2" w:rsidR="00C9215E" w:rsidRDefault="0043598E" w:rsidP="001409C2">
            <w:pPr>
              <w:numPr>
                <w:ilvl w:val="0"/>
                <w:numId w:val="2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>
              <w:rPr>
                <w:rFonts w:ascii="Georgia" w:hAnsi="Georgia" w:cs="Arial"/>
                <w:color w:val="333333"/>
                <w:sz w:val="18"/>
                <w:szCs w:val="18"/>
              </w:rPr>
              <w:t xml:space="preserve">Azure Data studio, Factory, Data bricks Azure SQL Replication, failover &amp; Failback strategy. </w:t>
            </w:r>
            <w:r w:rsidR="00C9215E"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 </w:t>
            </w:r>
          </w:p>
          <w:p w14:paraId="33FB637B" w14:textId="72EAEC5C" w:rsidR="0043598E" w:rsidRPr="00C9215E" w:rsidRDefault="0043598E" w:rsidP="001409C2">
            <w:pPr>
              <w:numPr>
                <w:ilvl w:val="0"/>
                <w:numId w:val="2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>
              <w:rPr>
                <w:rFonts w:ascii="Georgia" w:hAnsi="Georgia" w:cs="Arial"/>
                <w:color w:val="333333"/>
                <w:sz w:val="18"/>
                <w:szCs w:val="18"/>
              </w:rPr>
              <w:t>Securing the hybrid cloud with Azure Security Centre and Azure Sentinel.</w:t>
            </w:r>
          </w:p>
          <w:p w14:paraId="75671DC9" w14:textId="77777777" w:rsidR="0093663F" w:rsidRPr="00235C0D" w:rsidRDefault="0093663F" w:rsidP="00EB638B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2743" w:type="pct"/>
            <w:gridSpan w:val="3"/>
          </w:tcPr>
          <w:p w14:paraId="67B4F959" w14:textId="01F357F1" w:rsidR="00F90DFE" w:rsidRPr="00F90DFE" w:rsidRDefault="00F90DFE" w:rsidP="001409C2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 w:rsidRPr="00F90DFE">
              <w:rPr>
                <w:rFonts w:ascii="Georgia" w:hAnsi="Georgia" w:cs="Arial"/>
                <w:color w:val="333333"/>
                <w:sz w:val="18"/>
                <w:szCs w:val="18"/>
              </w:rPr>
              <w:t>Design and impl</w:t>
            </w:r>
            <w:r>
              <w:rPr>
                <w:rFonts w:ascii="Georgia" w:hAnsi="Georgia" w:cs="Arial"/>
                <w:color w:val="333333"/>
                <w:sz w:val="18"/>
                <w:szCs w:val="18"/>
              </w:rPr>
              <w:t xml:space="preserve">ement complex hybrid migrations of VM’s, Database &amp;  </w:t>
            </w:r>
            <w:r w:rsidRPr="00F90DFE">
              <w:rPr>
                <w:rFonts w:ascii="Georgia" w:hAnsi="Georgia" w:cs="Arial"/>
                <w:color w:val="333333"/>
                <w:sz w:val="18"/>
                <w:szCs w:val="18"/>
              </w:rPr>
              <w:t>Active Directory Forest environments</w:t>
            </w:r>
            <w:r>
              <w:rPr>
                <w:rFonts w:ascii="Georgia" w:hAnsi="Georgia" w:cs="Arial"/>
                <w:color w:val="333333"/>
                <w:sz w:val="18"/>
                <w:szCs w:val="18"/>
              </w:rPr>
              <w:t xml:space="preserve">, </w:t>
            </w:r>
          </w:p>
          <w:p w14:paraId="381DA491" w14:textId="58C2AD27" w:rsidR="009502BB" w:rsidRPr="009502BB" w:rsidRDefault="009502BB" w:rsidP="001409C2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proofErr w:type="spellStart"/>
            <w:r w:rsidRPr="009502BB">
              <w:rPr>
                <w:rFonts w:ascii="Georgia" w:hAnsi="Georgia" w:cs="Arial"/>
                <w:color w:val="333333"/>
                <w:sz w:val="18"/>
                <w:szCs w:val="18"/>
              </w:rPr>
              <w:t>Desgined</w:t>
            </w:r>
            <w:proofErr w:type="spellEnd"/>
            <w:r w:rsidRPr="009502BB">
              <w:rPr>
                <w:rFonts w:ascii="Georgia" w:hAnsi="Georgia" w:cs="Arial"/>
                <w:color w:val="333333"/>
                <w:sz w:val="18"/>
                <w:szCs w:val="18"/>
              </w:rPr>
              <w:t xml:space="preserve"> highly availability, business continuity and disaster recovery (BCDR) solutions in Azure to meet the customer SLA requirements</w:t>
            </w:r>
          </w:p>
          <w:p w14:paraId="28C648EE" w14:textId="3860835F" w:rsidR="003A47BE" w:rsidRDefault="003A47BE" w:rsidP="001409C2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 w:rsidRPr="00131958">
              <w:rPr>
                <w:rFonts w:ascii="Georgia" w:hAnsi="Georgia" w:cs="Arial"/>
                <w:color w:val="333333"/>
                <w:sz w:val="18"/>
                <w:szCs w:val="18"/>
              </w:rPr>
              <w:t xml:space="preserve">Implement CI/CD based application development methodology using </w:t>
            </w:r>
            <w:r w:rsidR="00760B95">
              <w:rPr>
                <w:rFonts w:ascii="Georgia" w:hAnsi="Georgia" w:cs="Arial"/>
                <w:color w:val="333333"/>
                <w:sz w:val="18"/>
                <w:szCs w:val="18"/>
              </w:rPr>
              <w:t xml:space="preserve">automation </w:t>
            </w:r>
            <w:r w:rsidRPr="00131958">
              <w:rPr>
                <w:rFonts w:ascii="Georgia" w:hAnsi="Georgia" w:cs="Arial"/>
                <w:color w:val="333333"/>
                <w:sz w:val="18"/>
                <w:szCs w:val="18"/>
              </w:rPr>
              <w:t xml:space="preserve">tools </w:t>
            </w:r>
          </w:p>
          <w:p w14:paraId="098918FD" w14:textId="77777777" w:rsidR="00235C0D" w:rsidRPr="00235C0D" w:rsidRDefault="00235C0D" w:rsidP="001409C2">
            <w:pPr>
              <w:numPr>
                <w:ilvl w:val="0"/>
                <w:numId w:val="3"/>
              </w:numPr>
              <w:spacing w:after="120" w:line="220" w:lineRule="atLeast"/>
              <w:jc w:val="both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  <w:r w:rsidRPr="00235C0D">
              <w:rPr>
                <w:rFonts w:ascii="Georgia" w:hAnsi="Georgia" w:cs="Arial"/>
                <w:color w:val="333333"/>
                <w:sz w:val="18"/>
                <w:szCs w:val="18"/>
                <w:shd w:val="clear" w:color="auto" w:fill="FFFFFF"/>
              </w:rPr>
              <w:t>Designed and implement advanced functions of Office 365 and/or Azure AD Premium including security, governance and compliance.</w:t>
            </w:r>
          </w:p>
          <w:p w14:paraId="7C7B0838" w14:textId="5653CE9C" w:rsidR="00D36680" w:rsidRPr="00235C0D" w:rsidRDefault="0086793D" w:rsidP="001409C2">
            <w:pPr>
              <w:numPr>
                <w:ilvl w:val="0"/>
                <w:numId w:val="3"/>
              </w:numPr>
              <w:spacing w:after="120" w:line="220" w:lineRule="atLeast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235C0D">
              <w:rPr>
                <w:rFonts w:ascii="Georgia" w:hAnsi="Georgia"/>
                <w:color w:val="000000"/>
                <w:sz w:val="18"/>
                <w:szCs w:val="18"/>
              </w:rPr>
              <w:t>Implemented ER</w:t>
            </w:r>
            <w:r w:rsidR="00D36680" w:rsidRPr="00235C0D">
              <w:rPr>
                <w:rFonts w:ascii="Georgia" w:hAnsi="Georgia"/>
                <w:color w:val="000000"/>
                <w:sz w:val="18"/>
                <w:szCs w:val="18"/>
              </w:rPr>
              <w:t>P/H</w:t>
            </w:r>
            <w:r w:rsidR="00F90DFE">
              <w:rPr>
                <w:rFonts w:ascii="Georgia" w:hAnsi="Georgia"/>
                <w:color w:val="000000"/>
                <w:sz w:val="18"/>
                <w:szCs w:val="18"/>
              </w:rPr>
              <w:t>CM</w:t>
            </w:r>
            <w:r w:rsidR="00D36680" w:rsidRPr="00235C0D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="006E2449" w:rsidRPr="00235C0D">
              <w:rPr>
                <w:rFonts w:ascii="Georgia" w:hAnsi="Georgia"/>
                <w:color w:val="000000"/>
                <w:sz w:val="18"/>
                <w:szCs w:val="18"/>
              </w:rPr>
              <w:t>Enterprise Application</w:t>
            </w:r>
            <w:r w:rsidR="00F90DFE">
              <w:rPr>
                <w:rFonts w:ascii="Georgia" w:hAnsi="Georgia"/>
                <w:color w:val="000000"/>
                <w:sz w:val="18"/>
                <w:szCs w:val="18"/>
              </w:rPr>
              <w:t>s</w:t>
            </w:r>
            <w:r w:rsidR="006E2449" w:rsidRPr="00235C0D">
              <w:rPr>
                <w:rFonts w:ascii="Georgia" w:hAnsi="Georgia"/>
                <w:color w:val="000000"/>
                <w:sz w:val="18"/>
                <w:szCs w:val="18"/>
              </w:rPr>
              <w:t xml:space="preserve"> HO/Branches and e-procurement &amp; warehouse management solutions both On-premises and Cloud Infrastructures</w:t>
            </w:r>
            <w:r w:rsidR="00D36680" w:rsidRPr="00235C0D">
              <w:rPr>
                <w:rFonts w:ascii="Georgia" w:hAnsi="Georgia"/>
                <w:color w:val="000000"/>
                <w:sz w:val="18"/>
                <w:szCs w:val="18"/>
              </w:rPr>
              <w:t>.</w:t>
            </w:r>
          </w:p>
          <w:p w14:paraId="582B1809" w14:textId="5C676B1A" w:rsidR="003D1110" w:rsidRPr="00235C0D" w:rsidRDefault="0086793D" w:rsidP="001409C2">
            <w:pPr>
              <w:numPr>
                <w:ilvl w:val="0"/>
                <w:numId w:val="3"/>
              </w:numPr>
              <w:spacing w:after="120" w:line="220" w:lineRule="atLeast"/>
              <w:jc w:val="both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  <w:r w:rsidRPr="00235C0D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Establish and Maintain key relationships with strategic software vendors.</w:t>
            </w:r>
          </w:p>
          <w:p w14:paraId="2A40C1F0" w14:textId="1B2E646C" w:rsidR="0086793D" w:rsidRPr="00235C0D" w:rsidRDefault="0086793D" w:rsidP="001409C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Georgia" w:hAnsi="Georgia"/>
                <w:color w:val="000000"/>
                <w:sz w:val="18"/>
                <w:szCs w:val="18"/>
              </w:rPr>
            </w:pPr>
            <w:r w:rsidRPr="0086793D">
              <w:rPr>
                <w:rFonts w:ascii="Georgia" w:hAnsi="Georgia"/>
                <w:color w:val="000000"/>
                <w:sz w:val="18"/>
                <w:szCs w:val="18"/>
              </w:rPr>
              <w:t xml:space="preserve">Responsible for technology roadmap achieving </w:t>
            </w:r>
            <w:r w:rsidRPr="00235C0D">
              <w:rPr>
                <w:rFonts w:ascii="Georgia" w:hAnsi="Georgia"/>
                <w:color w:val="000000"/>
                <w:sz w:val="18"/>
                <w:szCs w:val="18"/>
              </w:rPr>
              <w:t xml:space="preserve">IT Divisional </w:t>
            </w:r>
            <w:r w:rsidRPr="0086793D">
              <w:rPr>
                <w:rFonts w:ascii="Georgia" w:hAnsi="Georgia"/>
                <w:color w:val="000000"/>
                <w:sz w:val="18"/>
                <w:szCs w:val="18"/>
              </w:rPr>
              <w:t>goals and ROI</w:t>
            </w:r>
          </w:p>
          <w:p w14:paraId="6CDC4975" w14:textId="77777777" w:rsidR="0086793D" w:rsidRPr="00235C0D" w:rsidRDefault="0086793D" w:rsidP="001409C2">
            <w:pPr>
              <w:numPr>
                <w:ilvl w:val="0"/>
                <w:numId w:val="3"/>
              </w:numPr>
              <w:spacing w:after="120" w:line="220" w:lineRule="atLeast"/>
              <w:jc w:val="both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  <w:r w:rsidRPr="00235C0D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Select and build strong teams through formal training, diverse assignments, coaching, mentoring, and other team development techniques, along with regular individual and group meetings</w:t>
            </w:r>
          </w:p>
          <w:p w14:paraId="3376E8D3" w14:textId="3C9FF820" w:rsidR="0086793D" w:rsidRPr="0086793D" w:rsidRDefault="0086793D" w:rsidP="001409C2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Georgia" w:hAnsi="Georgia" w:cs="Arial"/>
                <w:color w:val="333333"/>
                <w:sz w:val="18"/>
                <w:szCs w:val="18"/>
              </w:rPr>
            </w:pPr>
            <w:r w:rsidRPr="0086793D">
              <w:rPr>
                <w:rFonts w:ascii="Georgia" w:hAnsi="Georgia" w:cs="Arial"/>
                <w:color w:val="333333"/>
                <w:sz w:val="18"/>
                <w:szCs w:val="18"/>
              </w:rPr>
              <w:t>Keep all stakeholders</w:t>
            </w:r>
            <w:r w:rsidR="006E2449"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/steering </w:t>
            </w:r>
            <w:proofErr w:type="gramStart"/>
            <w:r w:rsidR="006E2449"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committee </w:t>
            </w:r>
            <w:r w:rsidRPr="0086793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 </w:t>
            </w:r>
            <w:r w:rsidR="006E2449" w:rsidRPr="00235C0D">
              <w:rPr>
                <w:rFonts w:ascii="Georgia" w:hAnsi="Georgia" w:cs="Arial"/>
                <w:color w:val="333333"/>
                <w:sz w:val="18"/>
                <w:szCs w:val="18"/>
              </w:rPr>
              <w:t>informed</w:t>
            </w:r>
            <w:proofErr w:type="gramEnd"/>
            <w:r w:rsidR="006E2449" w:rsidRPr="00235C0D">
              <w:rPr>
                <w:rFonts w:ascii="Georgia" w:hAnsi="Georgia" w:cs="Arial"/>
                <w:color w:val="333333"/>
                <w:sz w:val="18"/>
                <w:szCs w:val="18"/>
              </w:rPr>
              <w:t xml:space="preserve"> on progress and proactively addressing any critical issues/roadblocks.</w:t>
            </w:r>
          </w:p>
          <w:p w14:paraId="21DDC629" w14:textId="37E5257F" w:rsidR="0086793D" w:rsidRPr="00235C0D" w:rsidRDefault="0086793D" w:rsidP="008654E6">
            <w:pPr>
              <w:spacing w:after="120" w:line="220" w:lineRule="atLeast"/>
              <w:ind w:left="720"/>
              <w:jc w:val="both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</w:p>
        </w:tc>
      </w:tr>
      <w:tr w:rsidR="008948C0" w:rsidRPr="00C75C13" w14:paraId="53C58D30" w14:textId="77777777" w:rsidTr="0058370F">
        <w:trPr>
          <w:gridAfter w:val="1"/>
          <w:wAfter w:w="482" w:type="pct"/>
          <w:trHeight w:val="269"/>
        </w:trPr>
        <w:tc>
          <w:tcPr>
            <w:tcW w:w="1531" w:type="pct"/>
            <w:tcBorders>
              <w:bottom w:val="single" w:sz="8" w:space="0" w:color="333333"/>
            </w:tcBorders>
            <w:shd w:val="clear" w:color="auto" w:fill="auto"/>
          </w:tcPr>
          <w:p w14:paraId="4E2044D5" w14:textId="77777777" w:rsidR="008948C0" w:rsidRPr="00C75C13" w:rsidRDefault="008948C0" w:rsidP="00CB63AE">
            <w:pPr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452" w:type="pct"/>
            <w:gridSpan w:val="2"/>
            <w:tcBorders>
              <w:bottom w:val="single" w:sz="8" w:space="0" w:color="333333"/>
            </w:tcBorders>
            <w:shd w:val="clear" w:color="auto" w:fill="333333"/>
          </w:tcPr>
          <w:p w14:paraId="46FD79AB" w14:textId="77777777" w:rsidR="008948C0" w:rsidRPr="00C75C13" w:rsidRDefault="00D26F3F" w:rsidP="00CB63AE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Technical Proficiencies</w:t>
            </w:r>
          </w:p>
        </w:tc>
        <w:tc>
          <w:tcPr>
            <w:tcW w:w="1535" w:type="pct"/>
            <w:tcBorders>
              <w:bottom w:val="single" w:sz="8" w:space="0" w:color="333333"/>
            </w:tcBorders>
            <w:shd w:val="clear" w:color="auto" w:fill="auto"/>
          </w:tcPr>
          <w:p w14:paraId="05316A3E" w14:textId="77777777" w:rsidR="008948C0" w:rsidRPr="00C75C13" w:rsidRDefault="008948C0" w:rsidP="00CB63AE">
            <w:pPr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24289958" w14:textId="77777777" w:rsidR="00011856" w:rsidRDefault="00D26F3F" w:rsidP="00011856">
      <w:pPr>
        <w:pStyle w:val="ListParagraph"/>
        <w:spacing w:line="210" w:lineRule="atLeast"/>
        <w:ind w:left="2610" w:right="60" w:hanging="261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r w:rsidRPr="00D26F3F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Operating </w:t>
      </w:r>
      <w:proofErr w:type="spellStart"/>
      <w:r w:rsidRPr="00D26F3F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Systems</w:t>
      </w:r>
      <w:proofErr w:type="spellEnd"/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  <w:t>:</w:t>
      </w: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  <w:r w:rsidR="00011856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Windows Server 2019, 2016 (Standard </w:t>
      </w:r>
      <w:proofErr w:type="gramStart"/>
      <w:r w:rsidR="00011856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&amp;  </w:t>
      </w:r>
      <w:proofErr w:type="spellStart"/>
      <w:r w:rsidR="00011856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Datacentre</w:t>
      </w:r>
      <w:proofErr w:type="spellEnd"/>
      <w:proofErr w:type="gramEnd"/>
      <w:r w:rsidR="00011856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), 2012/08/03</w:t>
      </w: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 </w:t>
      </w:r>
    </w:p>
    <w:p w14:paraId="5CC63AE9" w14:textId="6BF7ED5C" w:rsidR="00D26F3F" w:rsidRDefault="00D26F3F" w:rsidP="00011856">
      <w:pPr>
        <w:pStyle w:val="ListParagraph"/>
        <w:spacing w:line="210" w:lineRule="atLeast"/>
        <w:ind w:left="2610" w:right="60" w:firstLine="27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proofErr w:type="gramStart"/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Windows</w:t>
      </w:r>
      <w:r w:rsidR="00435661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 </w:t>
      </w: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 </w:t>
      </w:r>
      <w:r w:rsidR="00435661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10</w:t>
      </w:r>
      <w:proofErr w:type="gramEnd"/>
      <w:r w:rsidR="00435661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, </w:t>
      </w:r>
      <w:r w:rsidR="00825D0D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8,7</w:t>
      </w: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, vista, XP</w:t>
      </w:r>
    </w:p>
    <w:p w14:paraId="2159C182" w14:textId="4B7D663C" w:rsidR="00E84E82" w:rsidRDefault="00E84E82" w:rsidP="00011856">
      <w:pPr>
        <w:pStyle w:val="ListParagraph"/>
        <w:spacing w:line="210" w:lineRule="atLeast"/>
        <w:ind w:left="2610" w:right="60" w:firstLine="27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Linux, Ubuntu, Mac OS</w:t>
      </w:r>
    </w:p>
    <w:p w14:paraId="097FDF4A" w14:textId="77777777" w:rsidR="00D26F3F" w:rsidRDefault="00D26F3F" w:rsidP="00E156C5">
      <w:pPr>
        <w:pStyle w:val="ListParagraph"/>
        <w:spacing w:line="210" w:lineRule="atLeast"/>
        <w:ind w:left="0" w:right="6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</w:p>
    <w:p w14:paraId="78CC2090" w14:textId="26A15957" w:rsidR="00F66BF3" w:rsidRDefault="00D16248" w:rsidP="00D16248">
      <w:pPr>
        <w:pStyle w:val="BodyText"/>
        <w:tabs>
          <w:tab w:val="left" w:pos="2333"/>
        </w:tabs>
        <w:ind w:left="0" w:right="662"/>
        <w:rPr>
          <w:rFonts w:ascii="Century Gothic" w:hAnsi="Century Gothic"/>
          <w:sz w:val="20"/>
          <w:szCs w:val="20"/>
        </w:rPr>
      </w:pPr>
      <w:r w:rsidRPr="00F66BF3">
        <w:rPr>
          <w:rFonts w:ascii="Century Gothic" w:hAnsi="Century Gothic"/>
          <w:sz w:val="20"/>
          <w:szCs w:val="20"/>
        </w:rPr>
        <w:t>RDBMS:</w:t>
      </w:r>
      <w:r w:rsidRPr="00F66BF3">
        <w:rPr>
          <w:rFonts w:ascii="Century Gothic" w:hAnsi="Century Gothic"/>
          <w:sz w:val="20"/>
          <w:szCs w:val="20"/>
        </w:rPr>
        <w:tab/>
      </w:r>
      <w:r w:rsidRPr="00F66BF3">
        <w:rPr>
          <w:rFonts w:ascii="Century Gothic" w:hAnsi="Century Gothic"/>
          <w:sz w:val="20"/>
          <w:szCs w:val="20"/>
        </w:rPr>
        <w:tab/>
        <w:t xml:space="preserve">SQL Server 2008, SQL Server </w:t>
      </w:r>
    </w:p>
    <w:p w14:paraId="767E2F1C" w14:textId="2F13C83C" w:rsidR="00D16248" w:rsidRPr="00F66BF3" w:rsidRDefault="00F66BF3" w:rsidP="00D16248">
      <w:pPr>
        <w:pStyle w:val="BodyText"/>
        <w:tabs>
          <w:tab w:val="left" w:pos="2333"/>
        </w:tabs>
        <w:ind w:left="0" w:right="66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D16248" w:rsidRPr="00F66BF3">
        <w:rPr>
          <w:rFonts w:ascii="Century Gothic" w:hAnsi="Century Gothic"/>
          <w:sz w:val="20"/>
          <w:szCs w:val="20"/>
        </w:rPr>
        <w:t>2008R2, SQL Server 2012</w:t>
      </w:r>
    </w:p>
    <w:p w14:paraId="011E40D9" w14:textId="6C54EE16" w:rsidR="0063228A" w:rsidRPr="00F66BF3" w:rsidRDefault="0063228A" w:rsidP="00981AA0">
      <w:pPr>
        <w:pStyle w:val="ListParagraph"/>
        <w:spacing w:line="210" w:lineRule="atLeast"/>
        <w:ind w:left="0" w:right="6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r w:rsidRPr="00F66BF3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  <w:r w:rsidRPr="00F66BF3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  <w:r w:rsidRPr="00F66BF3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  <w:r w:rsidRPr="00F66BF3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</w:p>
    <w:p w14:paraId="00AA685A" w14:textId="77777777" w:rsidR="00C91B70" w:rsidRDefault="00C870BA" w:rsidP="001C3CE6">
      <w:pPr>
        <w:spacing w:line="210" w:lineRule="atLeast"/>
        <w:ind w:right="6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r w:rsidRPr="00C870BA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ERP </w:t>
      </w:r>
      <w:r w:rsidR="006D2D17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Enterprise Applications :</w:t>
      </w:r>
      <w:r w:rsidRPr="00291C6D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  <w:r w:rsidR="00C91B70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Sage X3 </w:t>
      </w:r>
      <w:r w:rsidR="00854936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&amp; People HRMS</w:t>
      </w:r>
    </w:p>
    <w:p w14:paraId="2471FBEC" w14:textId="0C2392D3" w:rsidR="001C3CE6" w:rsidRDefault="001C3CE6" w:rsidP="00B87E3D">
      <w:pPr>
        <w:spacing w:line="210" w:lineRule="atLeast"/>
        <w:ind w:left="2160" w:right="60" w:firstLine="72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Oracle Enterprise Business Suite</w:t>
      </w:r>
      <w:r w:rsidR="00290909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/Fusion</w:t>
      </w:r>
    </w:p>
    <w:p w14:paraId="3B7785AC" w14:textId="63864178" w:rsidR="007E623B" w:rsidRDefault="007E623B" w:rsidP="00B87E3D">
      <w:pPr>
        <w:spacing w:line="210" w:lineRule="atLeast"/>
        <w:ind w:left="2160" w:right="60" w:firstLine="72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Microsoft Dynamics 365</w:t>
      </w:r>
    </w:p>
    <w:p w14:paraId="43DA46B0" w14:textId="77777777" w:rsidR="00C870BA" w:rsidRDefault="00C870BA" w:rsidP="00B87E3D">
      <w:pPr>
        <w:spacing w:line="210" w:lineRule="atLeast"/>
        <w:ind w:left="2160" w:right="60" w:firstLine="72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proofErr w:type="spellStart"/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Ezware</w:t>
      </w:r>
      <w:proofErr w:type="spellEnd"/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 Business </w:t>
      </w:r>
      <w:proofErr w:type="spellStart"/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S</w:t>
      </w:r>
      <w:r w:rsidR="00D21672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ystems</w:t>
      </w:r>
      <w:proofErr w:type="spellEnd"/>
    </w:p>
    <w:p w14:paraId="27D6B71A" w14:textId="77777777" w:rsidR="00C870BA" w:rsidRDefault="00B73E62" w:rsidP="00C870BA">
      <w:pPr>
        <w:spacing w:line="210" w:lineRule="atLeast"/>
        <w:ind w:left="2160" w:right="60" w:firstLine="72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>Focus 6.0, 8 &amp;</w:t>
      </w:r>
      <w:r w:rsidR="00C870BA"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 xml:space="preserve"> RT</w:t>
      </w:r>
    </w:p>
    <w:p w14:paraId="124D1BE5" w14:textId="45E040B2" w:rsidR="00684FE8" w:rsidRDefault="00C870BA" w:rsidP="00EB638B">
      <w:pPr>
        <w:pStyle w:val="ListParagraph"/>
        <w:spacing w:line="210" w:lineRule="atLeast"/>
        <w:ind w:left="0" w:right="60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</w:pP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  <w:r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lang w:val="fr-FR"/>
        </w:rPr>
        <w:tab/>
      </w:r>
    </w:p>
    <w:p w14:paraId="7672A92B" w14:textId="77777777" w:rsidR="00C870BA" w:rsidRDefault="00C870BA" w:rsidP="00E156C5">
      <w:pPr>
        <w:pStyle w:val="ListParagraph"/>
        <w:spacing w:line="210" w:lineRule="atLeast"/>
        <w:ind w:left="0" w:right="60"/>
        <w:rPr>
          <w:rStyle w:val="Strong"/>
          <w:rFonts w:ascii="Century Gothic" w:hAnsi="Century Gothic"/>
          <w:color w:val="000000"/>
          <w:sz w:val="20"/>
          <w:szCs w:val="20"/>
          <w:lang w:val="fr-FR"/>
        </w:rPr>
      </w:pPr>
    </w:p>
    <w:tbl>
      <w:tblPr>
        <w:tblW w:w="5116" w:type="pct"/>
        <w:tblLook w:val="01E0" w:firstRow="1" w:lastRow="1" w:firstColumn="1" w:lastColumn="1" w:noHBand="0" w:noVBand="0"/>
      </w:tblPr>
      <w:tblGrid>
        <w:gridCol w:w="3198"/>
        <w:gridCol w:w="3466"/>
        <w:gridCol w:w="3665"/>
      </w:tblGrid>
      <w:tr w:rsidR="00F3695F" w:rsidRPr="00C75C13" w14:paraId="4ED9720B" w14:textId="77777777" w:rsidTr="00EE75EA">
        <w:tc>
          <w:tcPr>
            <w:tcW w:w="1548" w:type="pct"/>
            <w:tcBorders>
              <w:bottom w:val="single" w:sz="8" w:space="0" w:color="333333"/>
            </w:tcBorders>
            <w:shd w:val="clear" w:color="auto" w:fill="auto"/>
          </w:tcPr>
          <w:p w14:paraId="27D0D7B9" w14:textId="77777777" w:rsidR="00F3695F" w:rsidRPr="00C75C13" w:rsidRDefault="00F3695F" w:rsidP="00EE75EA">
            <w:pPr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678" w:type="pct"/>
            <w:tcBorders>
              <w:bottom w:val="single" w:sz="8" w:space="0" w:color="333333"/>
            </w:tcBorders>
            <w:shd w:val="clear" w:color="auto" w:fill="333333"/>
          </w:tcPr>
          <w:p w14:paraId="11F0ACDA" w14:textId="77777777" w:rsidR="00F3695F" w:rsidRPr="00C75C13" w:rsidRDefault="00F3695F" w:rsidP="00EE75EA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C75C13">
              <w:rPr>
                <w:rFonts w:ascii="Century Gothic" w:hAnsi="Century Gothic"/>
                <w:b/>
                <w:sz w:val="20"/>
                <w:szCs w:val="18"/>
              </w:rPr>
              <w:t>Education</w:t>
            </w:r>
          </w:p>
        </w:tc>
        <w:tc>
          <w:tcPr>
            <w:tcW w:w="1774" w:type="pct"/>
            <w:tcBorders>
              <w:bottom w:val="single" w:sz="8" w:space="0" w:color="333333"/>
            </w:tcBorders>
            <w:shd w:val="clear" w:color="auto" w:fill="auto"/>
          </w:tcPr>
          <w:p w14:paraId="5923D619" w14:textId="77777777" w:rsidR="00F3695F" w:rsidRPr="00C75C13" w:rsidRDefault="00F3695F" w:rsidP="00EE75EA">
            <w:pPr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194BC498" w14:textId="172FCC96" w:rsidR="00C870BA" w:rsidRDefault="00C870BA" w:rsidP="001409C2">
      <w:pPr>
        <w:pStyle w:val="Title"/>
        <w:numPr>
          <w:ilvl w:val="0"/>
          <w:numId w:val="1"/>
        </w:numPr>
        <w:tabs>
          <w:tab w:val="right" w:pos="9070"/>
        </w:tabs>
        <w:spacing w:before="100" w:beforeAutospacing="1" w:after="120"/>
        <w:ind w:right="-788"/>
        <w:jc w:val="left"/>
        <w:rPr>
          <w:rFonts w:ascii="Verdana" w:hAnsi="Verdana"/>
          <w:b w:val="0"/>
          <w:color w:val="000000"/>
          <w:sz w:val="20"/>
          <w:szCs w:val="20"/>
          <w:u w:val="none"/>
        </w:rPr>
      </w:pPr>
      <w:r>
        <w:rPr>
          <w:rFonts w:ascii="Verdana" w:hAnsi="Verdana"/>
          <w:b w:val="0"/>
          <w:color w:val="000000"/>
          <w:sz w:val="20"/>
          <w:szCs w:val="20"/>
          <w:u w:val="none"/>
        </w:rPr>
        <w:t xml:space="preserve">Master of </w:t>
      </w:r>
      <w:proofErr w:type="gramStart"/>
      <w:r>
        <w:rPr>
          <w:rFonts w:ascii="Verdana" w:hAnsi="Verdana"/>
          <w:b w:val="0"/>
          <w:color w:val="000000"/>
          <w:sz w:val="20"/>
          <w:szCs w:val="20"/>
          <w:u w:val="none"/>
        </w:rPr>
        <w:t>Business  Administration</w:t>
      </w:r>
      <w:proofErr w:type="gramEnd"/>
      <w:r w:rsidR="00F66BF3">
        <w:rPr>
          <w:rFonts w:ascii="Verdana" w:hAnsi="Verdana"/>
          <w:b w:val="0"/>
          <w:color w:val="000000"/>
          <w:sz w:val="20"/>
          <w:szCs w:val="20"/>
          <w:u w:val="none"/>
        </w:rPr>
        <w:t xml:space="preserve"> </w:t>
      </w:r>
      <w:r>
        <w:rPr>
          <w:rFonts w:ascii="Verdana" w:hAnsi="Verdana"/>
          <w:b w:val="0"/>
          <w:color w:val="000000"/>
          <w:sz w:val="20"/>
          <w:szCs w:val="20"/>
          <w:u w:val="none"/>
        </w:rPr>
        <w:t xml:space="preserve">– </w:t>
      </w:r>
      <w:proofErr w:type="spellStart"/>
      <w:r>
        <w:rPr>
          <w:rFonts w:ascii="Verdana" w:hAnsi="Verdana"/>
          <w:b w:val="0"/>
          <w:color w:val="000000"/>
          <w:sz w:val="20"/>
          <w:szCs w:val="20"/>
          <w:u w:val="none"/>
        </w:rPr>
        <w:t>Bharathi</w:t>
      </w:r>
      <w:r w:rsidR="0053674D">
        <w:rPr>
          <w:rFonts w:ascii="Verdana" w:hAnsi="Verdana"/>
          <w:b w:val="0"/>
          <w:color w:val="000000"/>
          <w:sz w:val="20"/>
          <w:szCs w:val="20"/>
          <w:u w:val="none"/>
        </w:rPr>
        <w:t>y</w:t>
      </w:r>
      <w:r>
        <w:rPr>
          <w:rFonts w:ascii="Verdana" w:hAnsi="Verdana"/>
          <w:b w:val="0"/>
          <w:color w:val="000000"/>
          <w:sz w:val="20"/>
          <w:szCs w:val="20"/>
          <w:u w:val="none"/>
        </w:rPr>
        <w:t>ar</w:t>
      </w:r>
      <w:proofErr w:type="spellEnd"/>
      <w:r>
        <w:rPr>
          <w:rFonts w:ascii="Verdana" w:hAnsi="Verdana"/>
          <w:b w:val="0"/>
          <w:color w:val="000000"/>
          <w:sz w:val="20"/>
          <w:szCs w:val="20"/>
          <w:u w:val="none"/>
        </w:rPr>
        <w:t xml:space="preserve"> University </w:t>
      </w:r>
    </w:p>
    <w:p w14:paraId="0AC1B79D" w14:textId="77777777" w:rsidR="00F3695F" w:rsidRPr="0036337D" w:rsidRDefault="00C870BA" w:rsidP="001409C2">
      <w:pPr>
        <w:pStyle w:val="Title"/>
        <w:numPr>
          <w:ilvl w:val="0"/>
          <w:numId w:val="1"/>
        </w:numPr>
        <w:tabs>
          <w:tab w:val="right" w:pos="9070"/>
        </w:tabs>
        <w:spacing w:before="100" w:beforeAutospacing="1" w:after="120" w:line="210" w:lineRule="atLeast"/>
        <w:ind w:right="-788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36337D">
        <w:rPr>
          <w:rFonts w:ascii="Verdana" w:hAnsi="Verdana"/>
          <w:b w:val="0"/>
          <w:color w:val="000000"/>
          <w:sz w:val="20"/>
          <w:szCs w:val="20"/>
          <w:u w:val="none"/>
        </w:rPr>
        <w:t xml:space="preserve">Bachelor of Computer Science – Madras University </w:t>
      </w:r>
    </w:p>
    <w:p w14:paraId="44ADC4F2" w14:textId="11642D8C" w:rsidR="00C870BA" w:rsidRPr="00AD3256" w:rsidRDefault="00D16248" w:rsidP="00C870BA">
      <w:pPr>
        <w:tabs>
          <w:tab w:val="num" w:pos="900"/>
        </w:tabs>
        <w:ind w:left="720"/>
        <w:rPr>
          <w:b/>
        </w:rPr>
      </w:pPr>
      <w:r>
        <w:rPr>
          <w:b/>
        </w:rPr>
        <w:t xml:space="preserve">Other </w:t>
      </w:r>
      <w:r w:rsidR="00AD3256" w:rsidRPr="00AD3256">
        <w:rPr>
          <w:b/>
        </w:rPr>
        <w:t>C</w:t>
      </w:r>
      <w:r w:rsidR="00AD3256">
        <w:rPr>
          <w:b/>
        </w:rPr>
        <w:t>ertifications &amp; Course Completion:</w:t>
      </w:r>
    </w:p>
    <w:p w14:paraId="2D14A2C6" w14:textId="6C117855" w:rsidR="00447896" w:rsidRDefault="00C870BA" w:rsidP="00FC047A">
      <w:pPr>
        <w:tabs>
          <w:tab w:val="num" w:pos="900"/>
        </w:tabs>
        <w:ind w:left="720"/>
      </w:pPr>
      <w:r>
        <w:tab/>
      </w:r>
      <w:r>
        <w:tab/>
      </w:r>
      <w:r w:rsidR="00447896">
        <w:t>Microsoft Certified Dynamics 365 Fundamentals</w:t>
      </w:r>
    </w:p>
    <w:p w14:paraId="0DFC3F00" w14:textId="091ECC8E" w:rsidR="00D61335" w:rsidRDefault="00D61335" w:rsidP="00FC047A">
      <w:pPr>
        <w:tabs>
          <w:tab w:val="num" w:pos="900"/>
        </w:tabs>
        <w:ind w:left="720"/>
      </w:pPr>
      <w:r>
        <w:tab/>
      </w:r>
      <w:r>
        <w:tab/>
        <w:t>Microsoft Certified Power Platform Fundamentals</w:t>
      </w:r>
    </w:p>
    <w:p w14:paraId="2D1891DF" w14:textId="254E373F" w:rsidR="00447896" w:rsidRDefault="00947464" w:rsidP="00FC047A">
      <w:pPr>
        <w:tabs>
          <w:tab w:val="num" w:pos="900"/>
        </w:tabs>
        <w:ind w:left="720"/>
      </w:pPr>
      <w:r>
        <w:tab/>
      </w:r>
      <w:r>
        <w:tab/>
        <w:t xml:space="preserve">Aviatrix </w:t>
      </w:r>
      <w:proofErr w:type="gramStart"/>
      <w:r w:rsidR="00447896">
        <w:t xml:space="preserve">Certified </w:t>
      </w:r>
      <w:r>
        <w:t xml:space="preserve"> Multi</w:t>
      </w:r>
      <w:proofErr w:type="gramEnd"/>
      <w:r>
        <w:t xml:space="preserve"> Cloud Network Associate.</w:t>
      </w:r>
    </w:p>
    <w:p w14:paraId="7E7E51AE" w14:textId="6E3129F5" w:rsidR="009702A8" w:rsidRDefault="00947464" w:rsidP="00FC047A">
      <w:pPr>
        <w:tabs>
          <w:tab w:val="num" w:pos="900"/>
        </w:tabs>
        <w:ind w:left="720"/>
      </w:pPr>
      <w:r>
        <w:tab/>
      </w:r>
      <w:r>
        <w:tab/>
      </w:r>
      <w:r w:rsidR="009702A8">
        <w:t xml:space="preserve">Azure Architect Design by Alan Rodrigues – </w:t>
      </w:r>
      <w:proofErr w:type="spellStart"/>
      <w:r w:rsidR="009702A8">
        <w:t>Udemy</w:t>
      </w:r>
      <w:proofErr w:type="spellEnd"/>
      <w:r w:rsidR="009702A8">
        <w:t xml:space="preserve"> Certification</w:t>
      </w:r>
    </w:p>
    <w:p w14:paraId="5265EAE0" w14:textId="26976CFD" w:rsidR="003D3924" w:rsidRDefault="00AB3793" w:rsidP="00FC047A">
      <w:pPr>
        <w:tabs>
          <w:tab w:val="num" w:pos="900"/>
        </w:tabs>
        <w:ind w:left="720"/>
      </w:pPr>
      <w:r>
        <w:tab/>
      </w:r>
      <w:r>
        <w:tab/>
      </w:r>
      <w:r w:rsidR="003D3924">
        <w:t xml:space="preserve">AWS Certified Cloud Practitioner by </w:t>
      </w:r>
      <w:proofErr w:type="spellStart"/>
      <w:r w:rsidR="003D3924">
        <w:t>Stephene</w:t>
      </w:r>
      <w:proofErr w:type="spellEnd"/>
      <w:r w:rsidR="003D3924">
        <w:t xml:space="preserve"> </w:t>
      </w:r>
      <w:proofErr w:type="spellStart"/>
      <w:r w:rsidR="003D3924">
        <w:t>Maarek</w:t>
      </w:r>
      <w:proofErr w:type="spellEnd"/>
      <w:r w:rsidR="003D3924">
        <w:t xml:space="preserve"> – </w:t>
      </w:r>
      <w:proofErr w:type="spellStart"/>
      <w:r w:rsidR="003D3924">
        <w:t>Udemy</w:t>
      </w:r>
      <w:proofErr w:type="spellEnd"/>
      <w:r w:rsidR="003D3924">
        <w:t xml:space="preserve"> Certification</w:t>
      </w:r>
    </w:p>
    <w:p w14:paraId="46F5BA82" w14:textId="77777777" w:rsidR="003D3924" w:rsidRDefault="003D3924" w:rsidP="00FC047A">
      <w:pPr>
        <w:tabs>
          <w:tab w:val="num" w:pos="900"/>
        </w:tabs>
        <w:ind w:left="720"/>
      </w:pPr>
      <w:r>
        <w:tab/>
      </w:r>
      <w:r>
        <w:tab/>
        <w:t xml:space="preserve">AWS Certified Solution Architect by </w:t>
      </w:r>
      <w:proofErr w:type="spellStart"/>
      <w:r>
        <w:t>Stephene</w:t>
      </w:r>
      <w:proofErr w:type="spellEnd"/>
      <w:r>
        <w:t xml:space="preserve"> </w:t>
      </w:r>
      <w:proofErr w:type="spellStart"/>
      <w:r>
        <w:t>Maarek</w:t>
      </w:r>
      <w:proofErr w:type="spellEnd"/>
      <w:r>
        <w:t xml:space="preserve"> – </w:t>
      </w:r>
      <w:proofErr w:type="spellStart"/>
      <w:r>
        <w:t>Udemy</w:t>
      </w:r>
      <w:proofErr w:type="spellEnd"/>
      <w:r>
        <w:t xml:space="preserve"> Certification</w:t>
      </w:r>
    </w:p>
    <w:p w14:paraId="7040FEEB" w14:textId="41628C26" w:rsidR="003D3924" w:rsidRDefault="003D3924" w:rsidP="00FC047A">
      <w:pPr>
        <w:tabs>
          <w:tab w:val="num" w:pos="900"/>
        </w:tabs>
        <w:ind w:left="720"/>
      </w:pPr>
      <w:r>
        <w:tab/>
      </w:r>
      <w:r>
        <w:tab/>
        <w:t>AWS System Manager – Amazon Web Services</w:t>
      </w:r>
    </w:p>
    <w:p w14:paraId="7CA761A5" w14:textId="3293F3D4" w:rsidR="003D3924" w:rsidRDefault="003D3924" w:rsidP="00FC047A">
      <w:pPr>
        <w:tabs>
          <w:tab w:val="num" w:pos="900"/>
        </w:tabs>
        <w:ind w:left="720"/>
      </w:pPr>
      <w:r>
        <w:tab/>
      </w:r>
      <w:r>
        <w:tab/>
        <w:t xml:space="preserve">AWS </w:t>
      </w:r>
      <w:proofErr w:type="spellStart"/>
      <w:r>
        <w:t>Saas</w:t>
      </w:r>
      <w:proofErr w:type="spellEnd"/>
      <w:r>
        <w:t xml:space="preserve"> Busines</w:t>
      </w:r>
      <w:r w:rsidR="00011856">
        <w:t>s</w:t>
      </w:r>
      <w:r>
        <w:t xml:space="preserve"> Transformation – Amazon Web Services</w:t>
      </w:r>
    </w:p>
    <w:p w14:paraId="161249FF" w14:textId="1B92B7DF" w:rsidR="003D3924" w:rsidRDefault="003D3924" w:rsidP="00FC047A">
      <w:pPr>
        <w:tabs>
          <w:tab w:val="num" w:pos="900"/>
        </w:tabs>
        <w:ind w:left="720"/>
      </w:pPr>
      <w:r>
        <w:tab/>
      </w:r>
      <w:r>
        <w:tab/>
        <w:t>AWS Cloud Audit Academy</w:t>
      </w:r>
      <w:r>
        <w:tab/>
        <w:t>- Amazon Web Services</w:t>
      </w:r>
    </w:p>
    <w:p w14:paraId="66A49DD5" w14:textId="259AA6D6" w:rsidR="003D3924" w:rsidRDefault="003D3924" w:rsidP="00FC047A">
      <w:pPr>
        <w:tabs>
          <w:tab w:val="num" w:pos="900"/>
        </w:tabs>
        <w:ind w:left="720"/>
      </w:pPr>
      <w:r>
        <w:tab/>
      </w:r>
      <w:r>
        <w:tab/>
        <w:t xml:space="preserve">AWS Data Analytics </w:t>
      </w:r>
      <w:proofErr w:type="gramStart"/>
      <w:r>
        <w:t>-  Amazon</w:t>
      </w:r>
      <w:proofErr w:type="gramEnd"/>
      <w:r>
        <w:t xml:space="preserve"> Web Services</w:t>
      </w:r>
    </w:p>
    <w:p w14:paraId="684E4244" w14:textId="3E48CCA3" w:rsidR="00060495" w:rsidRDefault="003D3924" w:rsidP="00FC047A">
      <w:pPr>
        <w:tabs>
          <w:tab w:val="num" w:pos="900"/>
        </w:tabs>
        <w:ind w:left="720"/>
      </w:pPr>
      <w:r>
        <w:tab/>
      </w:r>
      <w:r>
        <w:tab/>
      </w:r>
      <w:r w:rsidR="00060495">
        <w:t xml:space="preserve">Google Associate Cloud Engineer by Dan Sullivan – </w:t>
      </w:r>
      <w:proofErr w:type="spellStart"/>
      <w:r w:rsidR="00060495">
        <w:t>Udemy</w:t>
      </w:r>
      <w:proofErr w:type="spellEnd"/>
      <w:r w:rsidR="00060495">
        <w:t xml:space="preserve"> Certification</w:t>
      </w:r>
    </w:p>
    <w:p w14:paraId="5969599F" w14:textId="353D34AD" w:rsidR="00FC047A" w:rsidRDefault="00060495" w:rsidP="00FC047A">
      <w:pPr>
        <w:tabs>
          <w:tab w:val="num" w:pos="900"/>
        </w:tabs>
        <w:ind w:left="720"/>
      </w:pPr>
      <w:r>
        <w:tab/>
      </w:r>
      <w:r>
        <w:tab/>
      </w:r>
      <w:r w:rsidR="00FC047A">
        <w:t xml:space="preserve">Cloud </w:t>
      </w:r>
      <w:proofErr w:type="gramStart"/>
      <w:r w:rsidR="00FC047A">
        <w:t xml:space="preserve">Fundamentals  </w:t>
      </w:r>
      <w:r w:rsidR="003D3924">
        <w:t>by</w:t>
      </w:r>
      <w:proofErr w:type="gramEnd"/>
      <w:r w:rsidR="003D3924">
        <w:t xml:space="preserve"> CISCO</w:t>
      </w:r>
    </w:p>
    <w:p w14:paraId="3AAB0B8C" w14:textId="2E3AB4B8" w:rsidR="00060495" w:rsidRDefault="003D3924" w:rsidP="00FC047A">
      <w:pPr>
        <w:tabs>
          <w:tab w:val="num" w:pos="900"/>
        </w:tabs>
        <w:ind w:left="720"/>
      </w:pPr>
      <w:r>
        <w:tab/>
      </w:r>
      <w:r>
        <w:tab/>
      </w:r>
      <w:r w:rsidR="00060495">
        <w:t xml:space="preserve">Jenkins Beginner Tutorial – </w:t>
      </w:r>
      <w:proofErr w:type="spellStart"/>
      <w:r w:rsidR="00060495">
        <w:t>Udemy</w:t>
      </w:r>
      <w:proofErr w:type="spellEnd"/>
      <w:r w:rsidR="00060495">
        <w:t xml:space="preserve"> Certification</w:t>
      </w:r>
    </w:p>
    <w:p w14:paraId="0156FD87" w14:textId="10934540" w:rsidR="003D3924" w:rsidRDefault="00060495" w:rsidP="00FC047A">
      <w:pPr>
        <w:tabs>
          <w:tab w:val="num" w:pos="900"/>
        </w:tabs>
        <w:ind w:left="720"/>
      </w:pPr>
      <w:r>
        <w:tab/>
      </w:r>
      <w:r>
        <w:tab/>
      </w:r>
      <w:r w:rsidR="003D3924">
        <w:t xml:space="preserve">Agile Scrum Fundamentals + Scrum Master – </w:t>
      </w:r>
      <w:proofErr w:type="spellStart"/>
      <w:r w:rsidR="003D3924">
        <w:t>Udemy</w:t>
      </w:r>
      <w:proofErr w:type="spellEnd"/>
      <w:r w:rsidR="003D3924">
        <w:t xml:space="preserve"> Certification</w:t>
      </w:r>
    </w:p>
    <w:p w14:paraId="04E1458B" w14:textId="2BD20DBA" w:rsidR="00011856" w:rsidRDefault="00011856" w:rsidP="00FC047A">
      <w:pPr>
        <w:tabs>
          <w:tab w:val="num" w:pos="900"/>
        </w:tabs>
        <w:ind w:left="720"/>
      </w:pPr>
      <w:r>
        <w:tab/>
      </w:r>
      <w:r>
        <w:tab/>
        <w:t xml:space="preserve">Project Management Foundations – </w:t>
      </w:r>
      <w:proofErr w:type="spellStart"/>
      <w:r>
        <w:t>Linkedin</w:t>
      </w:r>
      <w:proofErr w:type="spellEnd"/>
      <w:r>
        <w:t xml:space="preserve"> Learning</w:t>
      </w:r>
    </w:p>
    <w:p w14:paraId="4E175D1A" w14:textId="0C2A0A35" w:rsidR="002A26B7" w:rsidRDefault="003D3924" w:rsidP="00FC047A">
      <w:pPr>
        <w:tabs>
          <w:tab w:val="num" w:pos="900"/>
        </w:tabs>
        <w:ind w:left="720"/>
      </w:pPr>
      <w:r>
        <w:tab/>
      </w:r>
      <w:r>
        <w:tab/>
      </w:r>
      <w:r w:rsidR="002A26B7">
        <w:t xml:space="preserve">Data Centre Architecture by </w:t>
      </w:r>
      <w:proofErr w:type="spellStart"/>
      <w:r w:rsidR="002A26B7">
        <w:t>Huwaei</w:t>
      </w:r>
      <w:proofErr w:type="spellEnd"/>
    </w:p>
    <w:p w14:paraId="7E8A5B79" w14:textId="0BE427B7" w:rsidR="00B14478" w:rsidRDefault="003D3924" w:rsidP="00FC047A">
      <w:pPr>
        <w:tabs>
          <w:tab w:val="num" w:pos="900"/>
        </w:tabs>
        <w:ind w:left="720"/>
      </w:pPr>
      <w:r>
        <w:tab/>
      </w:r>
      <w:r>
        <w:tab/>
      </w:r>
      <w:r w:rsidR="00B14478">
        <w:t xml:space="preserve">Red Hat Linux System Administration – </w:t>
      </w:r>
      <w:proofErr w:type="spellStart"/>
      <w:r w:rsidR="00B14478">
        <w:t>Udemy</w:t>
      </w:r>
      <w:proofErr w:type="spellEnd"/>
      <w:r w:rsidR="00B14478">
        <w:t xml:space="preserve"> Certification</w:t>
      </w:r>
    </w:p>
    <w:p w14:paraId="1E740707" w14:textId="754192B1" w:rsidR="004C225C" w:rsidRDefault="00B14478" w:rsidP="004C225C">
      <w:pPr>
        <w:tabs>
          <w:tab w:val="num" w:pos="900"/>
        </w:tabs>
        <w:ind w:left="720"/>
      </w:pPr>
      <w:r>
        <w:tab/>
      </w:r>
      <w:r>
        <w:tab/>
      </w:r>
      <w:r w:rsidR="004C225C">
        <w:t xml:space="preserve">ITIL/ITSM Certification Training by </w:t>
      </w:r>
      <w:proofErr w:type="spellStart"/>
      <w:r w:rsidR="004C225C">
        <w:t>Edurekha</w:t>
      </w:r>
      <w:proofErr w:type="spellEnd"/>
    </w:p>
    <w:p w14:paraId="5CF7A06A" w14:textId="70884D1A" w:rsidR="00CA17E7" w:rsidRDefault="004C225C" w:rsidP="004C225C">
      <w:pPr>
        <w:tabs>
          <w:tab w:val="num" w:pos="900"/>
        </w:tabs>
        <w:ind w:left="720"/>
      </w:pPr>
      <w:r>
        <w:tab/>
      </w:r>
      <w:r>
        <w:tab/>
        <w:t xml:space="preserve">Prince2 Foundation Training by </w:t>
      </w:r>
      <w:proofErr w:type="spellStart"/>
      <w:r>
        <w:t>Simplilearn</w:t>
      </w:r>
      <w:proofErr w:type="spellEnd"/>
    </w:p>
    <w:p w14:paraId="3802D62E" w14:textId="4CDB0603" w:rsidR="006F447E" w:rsidRDefault="006F447E" w:rsidP="004C225C">
      <w:pPr>
        <w:tabs>
          <w:tab w:val="num" w:pos="900"/>
        </w:tabs>
        <w:ind w:left="720"/>
      </w:pPr>
    </w:p>
    <w:p w14:paraId="4005D1DB" w14:textId="77777777" w:rsidR="00110A2B" w:rsidRDefault="00110A2B" w:rsidP="00F3695F">
      <w:pPr>
        <w:spacing w:line="210" w:lineRule="atLeast"/>
        <w:ind w:left="1080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4952" w:type="pct"/>
        <w:tblLook w:val="01E0" w:firstRow="1" w:lastRow="1" w:firstColumn="1" w:lastColumn="1" w:noHBand="0" w:noVBand="0"/>
      </w:tblPr>
      <w:tblGrid>
        <w:gridCol w:w="3096"/>
        <w:gridCol w:w="3355"/>
        <w:gridCol w:w="3547"/>
      </w:tblGrid>
      <w:tr w:rsidR="00D26F3F" w:rsidRPr="00C75C13" w14:paraId="6147B5D5" w14:textId="77777777" w:rsidTr="00BA213E">
        <w:trPr>
          <w:trHeight w:val="269"/>
        </w:trPr>
        <w:tc>
          <w:tcPr>
            <w:tcW w:w="1548" w:type="pct"/>
            <w:tcBorders>
              <w:bottom w:val="single" w:sz="8" w:space="0" w:color="333333"/>
            </w:tcBorders>
            <w:shd w:val="clear" w:color="auto" w:fill="auto"/>
          </w:tcPr>
          <w:p w14:paraId="3A50A450" w14:textId="77777777" w:rsidR="00D26F3F" w:rsidRPr="00C75C13" w:rsidRDefault="00D26F3F" w:rsidP="00BA213E">
            <w:pPr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678" w:type="pct"/>
            <w:tcBorders>
              <w:bottom w:val="single" w:sz="8" w:space="0" w:color="333333"/>
            </w:tcBorders>
            <w:shd w:val="clear" w:color="auto" w:fill="333333"/>
          </w:tcPr>
          <w:p w14:paraId="42BC5E2A" w14:textId="77777777" w:rsidR="00D26F3F" w:rsidRPr="00C75C13" w:rsidRDefault="00D26F3F" w:rsidP="00BA213E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Employment History</w:t>
            </w:r>
          </w:p>
        </w:tc>
        <w:tc>
          <w:tcPr>
            <w:tcW w:w="1774" w:type="pct"/>
            <w:tcBorders>
              <w:bottom w:val="single" w:sz="8" w:space="0" w:color="333333"/>
            </w:tcBorders>
            <w:shd w:val="clear" w:color="auto" w:fill="auto"/>
          </w:tcPr>
          <w:p w14:paraId="4F754793" w14:textId="77777777" w:rsidR="00D26F3F" w:rsidRPr="00C75C13" w:rsidRDefault="00D26F3F" w:rsidP="00BA213E">
            <w:pPr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171787A5" w14:textId="77777777" w:rsidR="00D26F3F" w:rsidRDefault="00D26F3F" w:rsidP="00E156C5">
      <w:pPr>
        <w:spacing w:line="220" w:lineRule="atLeast"/>
        <w:jc w:val="both"/>
        <w:rPr>
          <w:rStyle w:val="Strong"/>
          <w:rFonts w:ascii="Century Gothic" w:hAnsi="Century Gothic"/>
          <w:color w:val="000000"/>
          <w:sz w:val="20"/>
          <w:szCs w:val="20"/>
          <w:lang w:val="fr-FR"/>
        </w:rPr>
      </w:pPr>
    </w:p>
    <w:p w14:paraId="4F08AA0B" w14:textId="2259DD98" w:rsidR="00F54B7E" w:rsidRDefault="005D508F" w:rsidP="005D508F">
      <w:pPr>
        <w:ind w:firstLine="720"/>
      </w:pPr>
      <w:r>
        <w:t>Company</w:t>
      </w:r>
      <w:r>
        <w:tab/>
      </w:r>
      <w:r>
        <w:tab/>
        <w:t xml:space="preserve">:  </w:t>
      </w:r>
      <w:proofErr w:type="spellStart"/>
      <w:r w:rsidR="00F54B7E">
        <w:t>Promotas</w:t>
      </w:r>
      <w:proofErr w:type="spellEnd"/>
    </w:p>
    <w:p w14:paraId="72C2FF41" w14:textId="169A4C56" w:rsidR="005D508F" w:rsidRDefault="00F54B7E" w:rsidP="005D508F">
      <w:pPr>
        <w:ind w:firstLine="720"/>
      </w:pPr>
      <w:r>
        <w:t>Client</w:t>
      </w:r>
      <w:r>
        <w:tab/>
      </w:r>
      <w:r>
        <w:tab/>
      </w:r>
      <w:r>
        <w:tab/>
        <w:t xml:space="preserve">:  </w:t>
      </w:r>
      <w:proofErr w:type="spellStart"/>
      <w:r w:rsidR="005D508F">
        <w:rPr>
          <w:b/>
          <w:bCs/>
        </w:rPr>
        <w:t>Mazoon</w:t>
      </w:r>
      <w:proofErr w:type="spellEnd"/>
      <w:r w:rsidR="005D508F">
        <w:rPr>
          <w:b/>
          <w:bCs/>
        </w:rPr>
        <w:t xml:space="preserve"> Dairy Co. SAOC</w:t>
      </w:r>
      <w:r>
        <w:rPr>
          <w:b/>
          <w:bCs/>
        </w:rPr>
        <w:t>, Oman</w:t>
      </w:r>
    </w:p>
    <w:p w14:paraId="3DC756C7" w14:textId="6974C499" w:rsidR="005D508F" w:rsidRDefault="005D508F" w:rsidP="005D508F">
      <w:pPr>
        <w:ind w:left="180" w:hanging="180"/>
      </w:pPr>
      <w:r>
        <w:tab/>
      </w:r>
      <w:r>
        <w:tab/>
        <w:t>Period</w:t>
      </w:r>
      <w:r>
        <w:tab/>
      </w:r>
      <w:r>
        <w:tab/>
      </w:r>
      <w:r>
        <w:tab/>
        <w:t xml:space="preserve">:  Since Jun”2019 </w:t>
      </w:r>
    </w:p>
    <w:p w14:paraId="61E849AC" w14:textId="5FA40002" w:rsidR="005D508F" w:rsidRDefault="005D508F" w:rsidP="005D508F">
      <w:pPr>
        <w:ind w:left="180" w:hanging="180"/>
        <w:rPr>
          <w:b/>
        </w:rPr>
      </w:pPr>
      <w:r>
        <w:tab/>
      </w:r>
      <w:r>
        <w:tab/>
        <w:t>Designation</w:t>
      </w:r>
      <w:r>
        <w:tab/>
      </w:r>
      <w:r>
        <w:tab/>
        <w:t xml:space="preserve">:  </w:t>
      </w:r>
      <w:r w:rsidR="000F1C93">
        <w:rPr>
          <w:b/>
        </w:rPr>
        <w:t>IT</w:t>
      </w:r>
      <w:r w:rsidR="00C5605D">
        <w:rPr>
          <w:b/>
        </w:rPr>
        <w:t xml:space="preserve"> </w:t>
      </w:r>
      <w:r>
        <w:rPr>
          <w:b/>
        </w:rPr>
        <w:t>Specialist</w:t>
      </w:r>
      <w:r w:rsidR="009845D9">
        <w:rPr>
          <w:b/>
        </w:rPr>
        <w:t xml:space="preserve"> </w:t>
      </w:r>
      <w:r w:rsidR="00CA2136">
        <w:rPr>
          <w:b/>
        </w:rPr>
        <w:t>(PMO)</w:t>
      </w:r>
    </w:p>
    <w:p w14:paraId="0C384403" w14:textId="77777777" w:rsidR="005D508F" w:rsidRDefault="005D508F" w:rsidP="005D508F">
      <w:pPr>
        <w:ind w:left="180" w:hanging="180"/>
        <w:rPr>
          <w:b/>
        </w:rPr>
      </w:pPr>
    </w:p>
    <w:p w14:paraId="2358D501" w14:textId="766900A5" w:rsidR="005D508F" w:rsidRPr="00CA2136" w:rsidRDefault="005D508F" w:rsidP="005D508F">
      <w:pPr>
        <w:ind w:left="180" w:firstLine="540"/>
        <w:rPr>
          <w:bCs/>
        </w:rPr>
      </w:pPr>
      <w:r>
        <w:t xml:space="preserve"> </w:t>
      </w:r>
      <w:r w:rsidRPr="00CA2136">
        <w:rPr>
          <w:bCs/>
        </w:rPr>
        <w:t>ERP Implementation</w:t>
      </w:r>
      <w:r w:rsidR="005D0B49" w:rsidRPr="00CA2136">
        <w:rPr>
          <w:bCs/>
        </w:rPr>
        <w:t xml:space="preserve"> (Live)</w:t>
      </w:r>
    </w:p>
    <w:p w14:paraId="265EC01C" w14:textId="4648711B" w:rsidR="005D508F" w:rsidRDefault="005D508F" w:rsidP="00C91B70">
      <w:pPr>
        <w:ind w:firstLine="720"/>
      </w:pPr>
      <w:r>
        <w:t xml:space="preserve"> </w:t>
      </w:r>
      <w:r w:rsidR="00CA2136" w:rsidRPr="00825B0D">
        <w:t xml:space="preserve">HCM </w:t>
      </w:r>
      <w:proofErr w:type="gramStart"/>
      <w:r w:rsidR="00CA2136" w:rsidRPr="00825B0D">
        <w:t xml:space="preserve">Implementation </w:t>
      </w:r>
      <w:r w:rsidR="005D0B49" w:rsidRPr="00825B0D">
        <w:t xml:space="preserve"> (</w:t>
      </w:r>
      <w:proofErr w:type="gramEnd"/>
      <w:r w:rsidR="005D0B49" w:rsidRPr="00825B0D">
        <w:t>Live)</w:t>
      </w:r>
    </w:p>
    <w:p w14:paraId="6F7AA481" w14:textId="0BB01933" w:rsidR="00825B0D" w:rsidRDefault="00825B0D" w:rsidP="00C91B70">
      <w:pPr>
        <w:ind w:firstLine="720"/>
      </w:pPr>
      <w:r>
        <w:t xml:space="preserve"> HHT Integration Van Sales (Live)</w:t>
      </w:r>
    </w:p>
    <w:p w14:paraId="293038E0" w14:textId="3880AF4B" w:rsidR="00825B0D" w:rsidRPr="00825B0D" w:rsidRDefault="00825B0D" w:rsidP="00C91B70">
      <w:pPr>
        <w:ind w:firstLine="720"/>
      </w:pPr>
      <w:r>
        <w:t xml:space="preserve"> </w:t>
      </w:r>
      <w:proofErr w:type="spellStart"/>
      <w:r>
        <w:t>Tetrapack</w:t>
      </w:r>
      <w:proofErr w:type="spellEnd"/>
      <w:r>
        <w:t xml:space="preserve"> Production Integration</w:t>
      </w:r>
    </w:p>
    <w:p w14:paraId="5491A710" w14:textId="3CA7A360" w:rsidR="005D508F" w:rsidRPr="00825B0D" w:rsidRDefault="00CA2136" w:rsidP="00C91B70">
      <w:pPr>
        <w:ind w:firstLine="720"/>
      </w:pPr>
      <w:r w:rsidRPr="00825B0D">
        <w:t xml:space="preserve"> </w:t>
      </w:r>
      <w:r w:rsidR="00AD04B3">
        <w:t>Hybrid Cloud Migration.</w:t>
      </w:r>
    </w:p>
    <w:p w14:paraId="5C643357" w14:textId="77777777" w:rsidR="00825B0D" w:rsidRDefault="00825B0D" w:rsidP="009845D9">
      <w:pPr>
        <w:ind w:firstLine="720"/>
      </w:pPr>
      <w:r>
        <w:t xml:space="preserve"> </w:t>
      </w:r>
    </w:p>
    <w:p w14:paraId="1358E530" w14:textId="268F23FC" w:rsidR="000D30D8" w:rsidRDefault="009845D9" w:rsidP="009845D9">
      <w:pPr>
        <w:ind w:firstLine="720"/>
      </w:pPr>
      <w:proofErr w:type="spellStart"/>
      <w:r>
        <w:lastRenderedPageBreak/>
        <w:t>Mazoon</w:t>
      </w:r>
      <w:proofErr w:type="spellEnd"/>
      <w:r>
        <w:t xml:space="preserve"> Dairy is a RO 100 Million Green field project and </w:t>
      </w:r>
      <w:proofErr w:type="spellStart"/>
      <w:r w:rsidR="00DA23C2">
        <w:t>Promatas</w:t>
      </w:r>
      <w:proofErr w:type="spellEnd"/>
      <w:r>
        <w:t xml:space="preserve"> </w:t>
      </w:r>
      <w:r w:rsidR="00DA23C2">
        <w:t xml:space="preserve">is an </w:t>
      </w:r>
      <w:proofErr w:type="gramStart"/>
      <w:r w:rsidR="00DA23C2">
        <w:t xml:space="preserve">appointed </w:t>
      </w:r>
      <w:r>
        <w:t xml:space="preserve"> IT</w:t>
      </w:r>
      <w:proofErr w:type="gramEnd"/>
      <w:r>
        <w:t xml:space="preserve"> Advisory</w:t>
      </w:r>
      <w:r w:rsidR="00E22CD2">
        <w:t xml:space="preserve"> Company, </w:t>
      </w:r>
      <w:r>
        <w:t xml:space="preserve">we </w:t>
      </w:r>
      <w:r w:rsidR="00E22CD2">
        <w:t xml:space="preserve">the PM Consultants </w:t>
      </w:r>
      <w:r>
        <w:t xml:space="preserve">are managing all their IT Infrastructure/ERP projects ensuring </w:t>
      </w:r>
      <w:r w:rsidR="00DA23C2">
        <w:t xml:space="preserve">all the projects are </w:t>
      </w:r>
      <w:r w:rsidR="00E22CD2">
        <w:t xml:space="preserve">sourced, scheduled and executed </w:t>
      </w:r>
      <w:r>
        <w:t>on time</w:t>
      </w:r>
      <w:r w:rsidR="00F602E2">
        <w:t xml:space="preserve"> with all the </w:t>
      </w:r>
      <w:r w:rsidR="00BA1036">
        <w:t xml:space="preserve">preset </w:t>
      </w:r>
      <w:r w:rsidR="00F602E2">
        <w:t xml:space="preserve">milestones are achieved with best standards. Users Training and signoff’s are done </w:t>
      </w:r>
      <w:r w:rsidR="00F0034B">
        <w:t>during</w:t>
      </w:r>
      <w:r w:rsidR="00F602E2">
        <w:t xml:space="preserve"> every milestone, phase by phase implementation.  </w:t>
      </w:r>
    </w:p>
    <w:p w14:paraId="16003BCF" w14:textId="77777777" w:rsidR="007F31F5" w:rsidRDefault="009845D9" w:rsidP="000D30D8">
      <w:r>
        <w:t xml:space="preserve"> </w:t>
      </w:r>
    </w:p>
    <w:p w14:paraId="7CBB818E" w14:textId="46B7C329" w:rsidR="00C91B70" w:rsidRDefault="007F31F5" w:rsidP="00DA23C2">
      <w:r>
        <w:rPr>
          <w:rStyle w:val="Strong"/>
          <w:rFonts w:ascii="Century Gothic" w:hAnsi="Century Gothic"/>
          <w:color w:val="000000"/>
          <w:sz w:val="20"/>
          <w:szCs w:val="20"/>
          <w:lang w:val="fr-FR"/>
        </w:rPr>
        <w:t xml:space="preserve">   </w:t>
      </w:r>
      <w:r w:rsidR="00DA23C2">
        <w:rPr>
          <w:rStyle w:val="Strong"/>
          <w:rFonts w:ascii="Century Gothic" w:hAnsi="Century Gothic"/>
          <w:color w:val="000000"/>
          <w:sz w:val="20"/>
          <w:szCs w:val="20"/>
          <w:lang w:val="fr-FR"/>
        </w:rPr>
        <w:tab/>
      </w:r>
      <w:r w:rsidR="00C91B70">
        <w:t>Company</w:t>
      </w:r>
      <w:r w:rsidR="00C91B70">
        <w:tab/>
      </w:r>
      <w:r w:rsidR="00C91B70">
        <w:tab/>
        <w:t xml:space="preserve">:  </w:t>
      </w:r>
      <w:r w:rsidR="00C91B70">
        <w:rPr>
          <w:b/>
          <w:bCs/>
        </w:rPr>
        <w:t>Delta Food Industries – Sharjah Free Zone Company</w:t>
      </w:r>
    </w:p>
    <w:p w14:paraId="406622C4" w14:textId="5CE94F3A" w:rsidR="00C91B70" w:rsidRDefault="00C91B70" w:rsidP="00C91B70">
      <w:pPr>
        <w:ind w:left="180" w:hanging="180"/>
      </w:pPr>
      <w:r>
        <w:tab/>
      </w:r>
      <w:r>
        <w:tab/>
        <w:t>Period</w:t>
      </w:r>
      <w:r>
        <w:tab/>
      </w:r>
      <w:r>
        <w:tab/>
      </w:r>
      <w:r>
        <w:tab/>
        <w:t xml:space="preserve">:  </w:t>
      </w:r>
      <w:r w:rsidR="00714866">
        <w:t>Dec</w:t>
      </w:r>
      <w:r>
        <w:t>”</w:t>
      </w:r>
      <w:r w:rsidR="00BC12A0">
        <w:t>2017</w:t>
      </w:r>
      <w:r>
        <w:t xml:space="preserve"> </w:t>
      </w:r>
      <w:r w:rsidR="005D508F">
        <w:t>– May 2019</w:t>
      </w:r>
    </w:p>
    <w:p w14:paraId="29508E8C" w14:textId="13CA2BF7" w:rsidR="00C91B70" w:rsidRDefault="00C91B70" w:rsidP="00C91B70">
      <w:pPr>
        <w:ind w:left="180" w:hanging="180"/>
        <w:rPr>
          <w:b/>
          <w:bCs/>
        </w:rPr>
      </w:pPr>
      <w:r>
        <w:tab/>
      </w:r>
      <w:r>
        <w:tab/>
        <w:t>Designation</w:t>
      </w:r>
      <w:r>
        <w:tab/>
      </w:r>
      <w:r>
        <w:tab/>
        <w:t xml:space="preserve">:  </w:t>
      </w:r>
      <w:r w:rsidRPr="00DF0386">
        <w:rPr>
          <w:b/>
        </w:rPr>
        <w:t>IT Manager/</w:t>
      </w:r>
      <w:r>
        <w:t xml:space="preserve"> </w:t>
      </w:r>
      <w:r>
        <w:rPr>
          <w:b/>
          <w:bCs/>
        </w:rPr>
        <w:t>ERP</w:t>
      </w:r>
      <w:r w:rsidR="00325779">
        <w:rPr>
          <w:b/>
          <w:bCs/>
        </w:rPr>
        <w:t xml:space="preserve"> &amp; HCM</w:t>
      </w:r>
      <w:r w:rsidR="00B304EF">
        <w:rPr>
          <w:b/>
          <w:bCs/>
        </w:rPr>
        <w:t xml:space="preserve"> </w:t>
      </w:r>
      <w:r>
        <w:rPr>
          <w:b/>
          <w:bCs/>
        </w:rPr>
        <w:t>Implementation</w:t>
      </w:r>
    </w:p>
    <w:p w14:paraId="1279666E" w14:textId="77777777" w:rsidR="001B50A7" w:rsidRDefault="001B50A7" w:rsidP="00C91B70">
      <w:pPr>
        <w:ind w:left="180" w:hanging="180"/>
        <w:rPr>
          <w:b/>
          <w:bCs/>
        </w:rPr>
      </w:pPr>
    </w:p>
    <w:p w14:paraId="565B4E12" w14:textId="77777777" w:rsidR="00C91B70" w:rsidRDefault="00C91B70" w:rsidP="00C91B70">
      <w:pPr>
        <w:ind w:left="180"/>
        <w:rPr>
          <w:bCs/>
        </w:rPr>
      </w:pPr>
      <w:r w:rsidRPr="00C91B70">
        <w:rPr>
          <w:bCs/>
        </w:rPr>
        <w:t>Delta Food Industries FZC is a leading food and beverage manufacturing company in UAE</w:t>
      </w:r>
      <w:r>
        <w:rPr>
          <w:bCs/>
        </w:rPr>
        <w:t xml:space="preserve">. </w:t>
      </w:r>
      <w:r w:rsidRPr="00C91B70">
        <w:rPr>
          <w:bCs/>
        </w:rPr>
        <w:t>Delta Food manufactures and packages a variety of products including tomato paste, tomato ketchup, hot sauce, milk powder,</w:t>
      </w:r>
      <w:r w:rsidR="00EC30E2">
        <w:rPr>
          <w:bCs/>
        </w:rPr>
        <w:t xml:space="preserve"> evaporated milk,</w:t>
      </w:r>
      <w:r w:rsidRPr="00C91B70">
        <w:rPr>
          <w:bCs/>
        </w:rPr>
        <w:t xml:space="preserve"> custard powder</w:t>
      </w:r>
      <w:r w:rsidR="003E7400">
        <w:rPr>
          <w:bCs/>
        </w:rPr>
        <w:t>, cream</w:t>
      </w:r>
      <w:r w:rsidRPr="00C91B70">
        <w:rPr>
          <w:bCs/>
        </w:rPr>
        <w:t xml:space="preserve"> and oats.</w:t>
      </w:r>
      <w:r>
        <w:rPr>
          <w:bCs/>
        </w:rPr>
        <w:t xml:space="preserve"> </w:t>
      </w:r>
      <w:r w:rsidRPr="00C91B70">
        <w:rPr>
          <w:bCs/>
        </w:rPr>
        <w:t>It is a major player in the canned food industry and holds a sizable market share in 20 countries in the GCC, Middle East and Africa</w:t>
      </w:r>
      <w:r w:rsidR="00416200">
        <w:rPr>
          <w:bCs/>
        </w:rPr>
        <w:t xml:space="preserve">. </w:t>
      </w:r>
      <w:r w:rsidR="00416200" w:rsidRPr="00416200">
        <w:rPr>
          <w:bCs/>
        </w:rPr>
        <w:t xml:space="preserve">Today, the </w:t>
      </w:r>
      <w:proofErr w:type="gramStart"/>
      <w:r w:rsidR="00416200" w:rsidRPr="00416200">
        <w:rPr>
          <w:bCs/>
        </w:rPr>
        <w:t>multimillion dollar</w:t>
      </w:r>
      <w:proofErr w:type="gramEnd"/>
      <w:r w:rsidR="00416200" w:rsidRPr="00416200">
        <w:rPr>
          <w:bCs/>
        </w:rPr>
        <w:t xml:space="preserve"> company has a production capacity of around four containers a day across its product lines and exports have crossed 300 containers a month</w:t>
      </w:r>
      <w:r w:rsidR="00416200">
        <w:rPr>
          <w:bCs/>
        </w:rPr>
        <w:t>.</w:t>
      </w:r>
    </w:p>
    <w:p w14:paraId="07CEE6A7" w14:textId="77777777" w:rsidR="00C91B70" w:rsidRDefault="00760714" w:rsidP="00C91B70">
      <w:pPr>
        <w:ind w:left="180"/>
        <w:rPr>
          <w:bCs/>
        </w:rPr>
      </w:pPr>
      <w:hyperlink r:id="rId22" w:history="1">
        <w:r w:rsidR="00C91B70" w:rsidRPr="00576D07">
          <w:rPr>
            <w:rStyle w:val="Hyperlink"/>
            <w:bCs/>
          </w:rPr>
          <w:t>www.deltafood.ae</w:t>
        </w:r>
      </w:hyperlink>
    </w:p>
    <w:p w14:paraId="27734D8A" w14:textId="77777777" w:rsidR="00C91B70" w:rsidRDefault="00C91B70" w:rsidP="00C91B70">
      <w:pPr>
        <w:ind w:left="180"/>
        <w:rPr>
          <w:bCs/>
        </w:rPr>
      </w:pPr>
    </w:p>
    <w:p w14:paraId="0D727BCE" w14:textId="77777777" w:rsidR="003B0231" w:rsidRDefault="00C91B70" w:rsidP="00C91B70">
      <w:pPr>
        <w:ind w:left="180"/>
      </w:pPr>
      <w:r>
        <w:rPr>
          <w:bCs/>
        </w:rPr>
        <w:t xml:space="preserve">As an </w:t>
      </w:r>
      <w:r w:rsidRPr="00416200">
        <w:rPr>
          <w:b/>
          <w:bCs/>
        </w:rPr>
        <w:t>IT Manager</w:t>
      </w:r>
      <w:r>
        <w:rPr>
          <w:bCs/>
        </w:rPr>
        <w:t xml:space="preserve">, </w:t>
      </w:r>
      <w:r w:rsidR="003B0231">
        <w:rPr>
          <w:bCs/>
        </w:rPr>
        <w:t>totally</w:t>
      </w:r>
      <w:r>
        <w:rPr>
          <w:bCs/>
        </w:rPr>
        <w:t xml:space="preserve"> responsible for the </w:t>
      </w:r>
      <w:r w:rsidR="003B0231">
        <w:rPr>
          <w:bCs/>
        </w:rPr>
        <w:t>all</w:t>
      </w:r>
      <w:r>
        <w:rPr>
          <w:bCs/>
        </w:rPr>
        <w:t xml:space="preserve"> </w:t>
      </w:r>
      <w:r w:rsidR="001B50A7">
        <w:rPr>
          <w:bCs/>
        </w:rPr>
        <w:t>Group’</w:t>
      </w:r>
      <w:r w:rsidR="003E7400">
        <w:rPr>
          <w:bCs/>
        </w:rPr>
        <w:t xml:space="preserve">s </w:t>
      </w:r>
      <w:r>
        <w:rPr>
          <w:bCs/>
        </w:rPr>
        <w:t xml:space="preserve">IT requirements, Infrastructure development, </w:t>
      </w:r>
      <w:r>
        <w:t xml:space="preserve">Procurement, </w:t>
      </w:r>
      <w:r w:rsidRPr="007F7EA9">
        <w:t>Installation</w:t>
      </w:r>
      <w:r>
        <w:t xml:space="preserve">, </w:t>
      </w:r>
      <w:r w:rsidR="003B0231">
        <w:t xml:space="preserve">Trouble shooting, Firewall &amp; Security, </w:t>
      </w:r>
      <w:r>
        <w:t>User</w:t>
      </w:r>
      <w:r w:rsidR="00B73E62">
        <w:t>s</w:t>
      </w:r>
      <w:r>
        <w:t xml:space="preserve"> training &amp; </w:t>
      </w:r>
      <w:r w:rsidR="003B0231">
        <w:t xml:space="preserve">Desktop </w:t>
      </w:r>
      <w:r>
        <w:t>Support.</w:t>
      </w:r>
      <w:r w:rsidR="00416200">
        <w:t xml:space="preserve"> </w:t>
      </w:r>
      <w:r w:rsidR="003B0231">
        <w:t xml:space="preserve">Managing a network of </w:t>
      </w:r>
      <w:proofErr w:type="gramStart"/>
      <w:r w:rsidR="003B0231">
        <w:t>3</w:t>
      </w:r>
      <w:proofErr w:type="gramEnd"/>
      <w:r w:rsidR="003B0231">
        <w:t xml:space="preserve"> Enterprise Servers, </w:t>
      </w:r>
      <w:r w:rsidR="00416200">
        <w:t>7</w:t>
      </w:r>
      <w:r w:rsidR="003B0231">
        <w:t>0</w:t>
      </w:r>
      <w:r w:rsidR="00416200">
        <w:t>+</w:t>
      </w:r>
      <w:r w:rsidR="003B0231">
        <w:t xml:space="preserve"> workstations</w:t>
      </w:r>
      <w:r w:rsidR="001B50A7">
        <w:t xml:space="preserve">, </w:t>
      </w:r>
      <w:proofErr w:type="spellStart"/>
      <w:r w:rsidR="00ED2262">
        <w:t>Cyberoam</w:t>
      </w:r>
      <w:proofErr w:type="spellEnd"/>
      <w:r w:rsidR="00ED2262">
        <w:t xml:space="preserve"> Firewall, </w:t>
      </w:r>
      <w:proofErr w:type="spellStart"/>
      <w:r w:rsidR="00FC5AC3">
        <w:t>Hemidal</w:t>
      </w:r>
      <w:proofErr w:type="spellEnd"/>
      <w:r w:rsidR="00FC5AC3">
        <w:t xml:space="preserve"> Ransomware, </w:t>
      </w:r>
      <w:r w:rsidR="00737121">
        <w:t xml:space="preserve">Unifi </w:t>
      </w:r>
      <w:r w:rsidR="00737121" w:rsidRPr="00737121">
        <w:t>Wave 2 MU</w:t>
      </w:r>
      <w:r w:rsidR="00737121" w:rsidRPr="00737121">
        <w:noBreakHyphen/>
        <w:t>MIMO technology</w:t>
      </w:r>
      <w:r w:rsidR="00737121">
        <w:t xml:space="preserve"> for </w:t>
      </w:r>
      <w:r w:rsidR="00416200">
        <w:t>M</w:t>
      </w:r>
      <w:r w:rsidR="003B0231">
        <w:t>obile</w:t>
      </w:r>
      <w:r w:rsidR="00ED2262">
        <w:t>s/Laptops/Tablets</w:t>
      </w:r>
      <w:r w:rsidR="00737121">
        <w:t xml:space="preserve"> Connectivity</w:t>
      </w:r>
      <w:r w:rsidR="003B0231">
        <w:t>, CCTV’s</w:t>
      </w:r>
      <w:r w:rsidR="001B50A7">
        <w:t xml:space="preserve"> Installation &amp; </w:t>
      </w:r>
      <w:r w:rsidR="00B73E62">
        <w:t>administering all</w:t>
      </w:r>
      <w:r w:rsidR="001B50A7">
        <w:t xml:space="preserve"> </w:t>
      </w:r>
      <w:r w:rsidR="003E7400">
        <w:t>Offices, P</w:t>
      </w:r>
      <w:r w:rsidR="001B50A7">
        <w:t xml:space="preserve">roduction &amp; </w:t>
      </w:r>
      <w:r w:rsidR="00B73E62">
        <w:t>Warehouse S</w:t>
      </w:r>
      <w:r w:rsidR="001B50A7">
        <w:t>ites.</w:t>
      </w:r>
      <w:r w:rsidR="00416200">
        <w:t xml:space="preserve"> </w:t>
      </w:r>
      <w:r w:rsidR="003B0231">
        <w:t xml:space="preserve">  </w:t>
      </w:r>
    </w:p>
    <w:p w14:paraId="7C044B0D" w14:textId="77777777" w:rsidR="00C91B70" w:rsidRPr="00C91B70" w:rsidRDefault="00C91B70" w:rsidP="00C91B70">
      <w:pPr>
        <w:ind w:left="180"/>
        <w:rPr>
          <w:bCs/>
        </w:rPr>
      </w:pPr>
    </w:p>
    <w:p w14:paraId="4BC01AEC" w14:textId="1298D3D2" w:rsidR="00D26F3F" w:rsidRDefault="00AC109D" w:rsidP="003B0231">
      <w:pPr>
        <w:spacing w:line="220" w:lineRule="atLeast"/>
        <w:ind w:left="180"/>
        <w:jc w:val="both"/>
        <w:rPr>
          <w:rStyle w:val="Strong"/>
          <w:b w:val="0"/>
          <w:color w:val="000000"/>
          <w:lang w:val="fr-FR"/>
        </w:rPr>
      </w:pPr>
      <w:proofErr w:type="spellStart"/>
      <w:r>
        <w:rPr>
          <w:rStyle w:val="Strong"/>
          <w:b w:val="0"/>
          <w:color w:val="000000"/>
          <w:lang w:val="fr-FR"/>
        </w:rPr>
        <w:t>H</w:t>
      </w:r>
      <w:r w:rsidR="003B0231" w:rsidRPr="00416200">
        <w:rPr>
          <w:rStyle w:val="Strong"/>
          <w:b w:val="0"/>
          <w:color w:val="000000"/>
          <w:lang w:val="fr-FR"/>
        </w:rPr>
        <w:t>eading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 </w:t>
      </w:r>
      <w:r w:rsidR="003B0231" w:rsidRPr="00416200">
        <w:rPr>
          <w:rStyle w:val="Strong"/>
          <w:color w:val="000000"/>
          <w:lang w:val="fr-FR"/>
        </w:rPr>
        <w:t>Sage X3</w:t>
      </w:r>
      <w:r w:rsidR="003B0231" w:rsidRPr="00416200">
        <w:rPr>
          <w:rStyle w:val="Strong"/>
          <w:b w:val="0"/>
          <w:color w:val="000000"/>
          <w:lang w:val="fr-FR"/>
        </w:rPr>
        <w:t xml:space="preserve"> </w:t>
      </w:r>
      <w:r w:rsidR="001B50A7">
        <w:rPr>
          <w:rStyle w:val="Strong"/>
          <w:b w:val="0"/>
          <w:color w:val="000000"/>
          <w:lang w:val="fr-FR"/>
        </w:rPr>
        <w:t>ERP</w:t>
      </w:r>
      <w:r w:rsidR="00ED2262">
        <w:rPr>
          <w:rStyle w:val="Strong"/>
          <w:b w:val="0"/>
          <w:color w:val="000000"/>
          <w:lang w:val="fr-FR"/>
        </w:rPr>
        <w:t xml:space="preserve"> </w:t>
      </w:r>
      <w:r w:rsidR="00B73E62">
        <w:rPr>
          <w:rStyle w:val="Strong"/>
          <w:b w:val="0"/>
          <w:color w:val="000000"/>
          <w:lang w:val="fr-FR"/>
        </w:rPr>
        <w:t xml:space="preserve">&amp; People </w:t>
      </w:r>
      <w:proofErr w:type="spellStart"/>
      <w:r w:rsidR="001B50A7">
        <w:rPr>
          <w:rStyle w:val="Strong"/>
          <w:b w:val="0"/>
          <w:color w:val="000000"/>
          <w:lang w:val="fr-FR"/>
        </w:rPr>
        <w:t>Implementation</w:t>
      </w:r>
      <w:proofErr w:type="spellEnd"/>
      <w:r w:rsidR="001B50A7">
        <w:rPr>
          <w:rStyle w:val="Strong"/>
          <w:b w:val="0"/>
          <w:color w:val="000000"/>
          <w:lang w:val="fr-FR"/>
        </w:rPr>
        <w:t xml:space="preserve"> </w:t>
      </w:r>
      <w:r w:rsidR="003B0231" w:rsidRPr="00416200">
        <w:rPr>
          <w:rStyle w:val="Strong"/>
          <w:b w:val="0"/>
          <w:color w:val="000000"/>
          <w:lang w:val="fr-FR"/>
        </w:rPr>
        <w:t xml:space="preserve">for all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their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 3 production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units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 of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Tomato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,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Dairy</w:t>
      </w:r>
      <w:proofErr w:type="spellEnd"/>
      <w:r w:rsidR="003E7400">
        <w:rPr>
          <w:rStyle w:val="Strong"/>
          <w:b w:val="0"/>
          <w:color w:val="000000"/>
          <w:lang w:val="fr-FR"/>
        </w:rPr>
        <w:t xml:space="preserve"> &amp; Can </w:t>
      </w:r>
      <w:proofErr w:type="spellStart"/>
      <w:r w:rsidR="003E7400">
        <w:rPr>
          <w:rStyle w:val="Strong"/>
          <w:b w:val="0"/>
          <w:color w:val="000000"/>
          <w:lang w:val="fr-FR"/>
        </w:rPr>
        <w:t>Manufacturing</w:t>
      </w:r>
      <w:proofErr w:type="spellEnd"/>
      <w:r w:rsidR="003E7400">
        <w:rPr>
          <w:rStyle w:val="Strong"/>
          <w:b w:val="0"/>
          <w:color w:val="000000"/>
          <w:lang w:val="fr-FR"/>
        </w:rPr>
        <w:t xml:space="preserve"> plants</w:t>
      </w:r>
      <w:r w:rsidR="003B0231" w:rsidRPr="00416200">
        <w:rPr>
          <w:rStyle w:val="Strong"/>
          <w:b w:val="0"/>
          <w:color w:val="000000"/>
          <w:lang w:val="fr-FR"/>
        </w:rPr>
        <w:t xml:space="preserve">. The Modules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under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implementation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 are Sales &amp; Distribution,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Purchase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, </w:t>
      </w:r>
      <w:proofErr w:type="spellStart"/>
      <w:r w:rsidR="001B50A7">
        <w:rPr>
          <w:rStyle w:val="Strong"/>
          <w:b w:val="0"/>
          <w:color w:val="000000"/>
          <w:lang w:val="fr-FR"/>
        </w:rPr>
        <w:t>Accounts</w:t>
      </w:r>
      <w:proofErr w:type="spellEnd"/>
      <w:r w:rsidR="001B50A7">
        <w:rPr>
          <w:rStyle w:val="Strong"/>
          <w:b w:val="0"/>
          <w:color w:val="000000"/>
          <w:lang w:val="fr-FR"/>
        </w:rPr>
        <w:t xml:space="preserve"> &amp;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Financ</w:t>
      </w:r>
      <w:r w:rsidR="001B50A7">
        <w:rPr>
          <w:rStyle w:val="Strong"/>
          <w:b w:val="0"/>
          <w:color w:val="000000"/>
          <w:lang w:val="fr-FR"/>
        </w:rPr>
        <w:t>ials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>, HRMS,</w:t>
      </w:r>
      <w:r w:rsidR="00416200">
        <w:rPr>
          <w:rStyle w:val="Strong"/>
          <w:b w:val="0"/>
          <w:color w:val="000000"/>
          <w:lang w:val="fr-FR"/>
        </w:rPr>
        <w:t xml:space="preserve"> Business </w:t>
      </w:r>
      <w:proofErr w:type="gramStart"/>
      <w:r w:rsidR="00416200">
        <w:rPr>
          <w:rStyle w:val="Strong"/>
          <w:b w:val="0"/>
          <w:color w:val="000000"/>
          <w:lang w:val="fr-FR"/>
        </w:rPr>
        <w:t xml:space="preserve">Intelligence, </w:t>
      </w:r>
      <w:r w:rsidR="003B0231" w:rsidRPr="00416200">
        <w:rPr>
          <w:rStyle w:val="Strong"/>
          <w:b w:val="0"/>
          <w:color w:val="000000"/>
          <w:lang w:val="fr-FR"/>
        </w:rPr>
        <w:t xml:space="preserve">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Manufacturing</w:t>
      </w:r>
      <w:proofErr w:type="spellEnd"/>
      <w:proofErr w:type="gramEnd"/>
      <w:r w:rsidR="003B0231" w:rsidRPr="00416200">
        <w:rPr>
          <w:rStyle w:val="Strong"/>
          <w:b w:val="0"/>
          <w:color w:val="000000"/>
          <w:lang w:val="fr-FR"/>
        </w:rPr>
        <w:t xml:space="preserve">, Inventory &amp; </w:t>
      </w:r>
      <w:proofErr w:type="spellStart"/>
      <w:r w:rsidR="008750FA">
        <w:rPr>
          <w:rStyle w:val="Strong"/>
          <w:b w:val="0"/>
          <w:color w:val="000000"/>
          <w:lang w:val="fr-FR"/>
        </w:rPr>
        <w:t>Warehouse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 Management.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Reporting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 </w:t>
      </w:r>
      <w:proofErr w:type="spellStart"/>
      <w:r w:rsidR="003B0231" w:rsidRPr="00416200">
        <w:rPr>
          <w:rStyle w:val="Strong"/>
          <w:b w:val="0"/>
          <w:color w:val="000000"/>
          <w:lang w:val="fr-FR"/>
        </w:rPr>
        <w:t>directly</w:t>
      </w:r>
      <w:proofErr w:type="spellEnd"/>
      <w:r w:rsidR="003B0231" w:rsidRPr="00416200">
        <w:rPr>
          <w:rStyle w:val="Strong"/>
          <w:b w:val="0"/>
          <w:color w:val="000000"/>
          <w:lang w:val="fr-FR"/>
        </w:rPr>
        <w:t xml:space="preserve"> to CEO</w:t>
      </w:r>
      <w:r w:rsidR="001B50A7">
        <w:rPr>
          <w:rStyle w:val="Strong"/>
          <w:b w:val="0"/>
          <w:color w:val="000000"/>
          <w:lang w:val="fr-FR"/>
        </w:rPr>
        <w:t>,</w:t>
      </w:r>
      <w:r w:rsidR="003B0231" w:rsidRPr="00416200">
        <w:rPr>
          <w:rStyle w:val="Strong"/>
          <w:b w:val="0"/>
          <w:color w:val="000000"/>
          <w:lang w:val="fr-FR"/>
        </w:rPr>
        <w:t xml:space="preserve"> </w:t>
      </w:r>
      <w:r w:rsidR="001B50A7">
        <w:rPr>
          <w:rStyle w:val="Strong"/>
          <w:b w:val="0"/>
          <w:color w:val="000000"/>
          <w:lang w:val="fr-FR"/>
        </w:rPr>
        <w:t>Stage by S</w:t>
      </w:r>
      <w:r w:rsidR="008750FA">
        <w:rPr>
          <w:rStyle w:val="Strong"/>
          <w:b w:val="0"/>
          <w:color w:val="000000"/>
          <w:lang w:val="fr-FR"/>
        </w:rPr>
        <w:t xml:space="preserve">tage </w:t>
      </w:r>
      <w:proofErr w:type="spellStart"/>
      <w:r w:rsidR="008750FA">
        <w:rPr>
          <w:rStyle w:val="Strong"/>
          <w:b w:val="0"/>
          <w:color w:val="000000"/>
          <w:lang w:val="fr-FR"/>
        </w:rPr>
        <w:t>I</w:t>
      </w:r>
      <w:r w:rsidR="003B0231" w:rsidRPr="00416200">
        <w:rPr>
          <w:rStyle w:val="Strong"/>
          <w:b w:val="0"/>
          <w:color w:val="000000"/>
          <w:lang w:val="fr-FR"/>
        </w:rPr>
        <w:t>mplementation</w:t>
      </w:r>
      <w:proofErr w:type="spellEnd"/>
      <w:r w:rsidR="001B50A7">
        <w:rPr>
          <w:rStyle w:val="Strong"/>
          <w:b w:val="0"/>
          <w:color w:val="000000"/>
          <w:lang w:val="fr-FR"/>
        </w:rPr>
        <w:t xml:space="preserve"> </w:t>
      </w:r>
      <w:proofErr w:type="gramStart"/>
      <w:r w:rsidR="001B50A7">
        <w:rPr>
          <w:rStyle w:val="Strong"/>
          <w:b w:val="0"/>
          <w:color w:val="000000"/>
          <w:lang w:val="fr-FR"/>
        </w:rPr>
        <w:t>of  Life</w:t>
      </w:r>
      <w:proofErr w:type="gramEnd"/>
      <w:r w:rsidR="001B50A7">
        <w:rPr>
          <w:rStyle w:val="Strong"/>
          <w:b w:val="0"/>
          <w:color w:val="000000"/>
          <w:lang w:val="fr-FR"/>
        </w:rPr>
        <w:t xml:space="preserve"> cycle </w:t>
      </w:r>
      <w:proofErr w:type="spellStart"/>
      <w:r w:rsidR="001B50A7">
        <w:rPr>
          <w:rStyle w:val="Strong"/>
          <w:b w:val="0"/>
          <w:color w:val="000000"/>
          <w:lang w:val="fr-FR"/>
        </w:rPr>
        <w:t>from</w:t>
      </w:r>
      <w:proofErr w:type="spellEnd"/>
      <w:r w:rsidR="001B50A7">
        <w:rPr>
          <w:rStyle w:val="Strong"/>
          <w:b w:val="0"/>
          <w:color w:val="000000"/>
          <w:lang w:val="fr-FR"/>
        </w:rPr>
        <w:t xml:space="preserve"> </w:t>
      </w:r>
      <w:r w:rsidR="003B0231" w:rsidRPr="00416200">
        <w:rPr>
          <w:rStyle w:val="Strong"/>
          <w:b w:val="0"/>
          <w:color w:val="000000"/>
          <w:lang w:val="fr-FR"/>
        </w:rPr>
        <w:t xml:space="preserve">planning, </w:t>
      </w:r>
      <w:r w:rsidR="00416200">
        <w:rPr>
          <w:rStyle w:val="Strong"/>
          <w:b w:val="0"/>
          <w:color w:val="000000"/>
          <w:lang w:val="fr-FR"/>
        </w:rPr>
        <w:t xml:space="preserve">GAP </w:t>
      </w:r>
      <w:proofErr w:type="spellStart"/>
      <w:r w:rsidR="00416200">
        <w:rPr>
          <w:rStyle w:val="Strong"/>
          <w:b w:val="0"/>
          <w:color w:val="000000"/>
          <w:lang w:val="fr-FR"/>
        </w:rPr>
        <w:t>Analysis</w:t>
      </w:r>
      <w:proofErr w:type="spellEnd"/>
      <w:r w:rsidR="00416200">
        <w:rPr>
          <w:rStyle w:val="Strong"/>
          <w:b w:val="0"/>
          <w:color w:val="000000"/>
          <w:lang w:val="fr-FR"/>
        </w:rPr>
        <w:t xml:space="preserve">, </w:t>
      </w:r>
      <w:proofErr w:type="spellStart"/>
      <w:r w:rsidR="00416200">
        <w:rPr>
          <w:rStyle w:val="Strong"/>
          <w:b w:val="0"/>
          <w:color w:val="000000"/>
          <w:lang w:val="fr-FR"/>
        </w:rPr>
        <w:t>Strategy</w:t>
      </w:r>
      <w:proofErr w:type="spellEnd"/>
      <w:r w:rsidR="00416200">
        <w:rPr>
          <w:rStyle w:val="Strong"/>
          <w:b w:val="0"/>
          <w:color w:val="000000"/>
          <w:lang w:val="fr-FR"/>
        </w:rPr>
        <w:t xml:space="preserve">, </w:t>
      </w:r>
      <w:proofErr w:type="spellStart"/>
      <w:r w:rsidR="00416200">
        <w:rPr>
          <w:rStyle w:val="Strong"/>
          <w:b w:val="0"/>
          <w:color w:val="000000"/>
          <w:lang w:val="fr-FR"/>
        </w:rPr>
        <w:t>Timeframe</w:t>
      </w:r>
      <w:proofErr w:type="spellEnd"/>
      <w:r w:rsidR="00416200">
        <w:rPr>
          <w:rStyle w:val="Strong"/>
          <w:b w:val="0"/>
          <w:color w:val="000000"/>
          <w:lang w:val="fr-FR"/>
        </w:rPr>
        <w:t xml:space="preserve">, </w:t>
      </w:r>
      <w:proofErr w:type="spellStart"/>
      <w:r w:rsidR="00416200">
        <w:rPr>
          <w:rStyle w:val="Strong"/>
          <w:b w:val="0"/>
          <w:color w:val="000000"/>
          <w:lang w:val="fr-FR"/>
        </w:rPr>
        <w:t>Testing</w:t>
      </w:r>
      <w:proofErr w:type="spellEnd"/>
      <w:r w:rsidR="00416200">
        <w:rPr>
          <w:rStyle w:val="Strong"/>
          <w:b w:val="0"/>
          <w:color w:val="000000"/>
          <w:lang w:val="fr-FR"/>
        </w:rPr>
        <w:t xml:space="preserve">, </w:t>
      </w:r>
      <w:r w:rsidR="0007415C">
        <w:rPr>
          <w:rStyle w:val="Strong"/>
          <w:b w:val="0"/>
          <w:color w:val="000000"/>
          <w:lang w:val="fr-FR"/>
        </w:rPr>
        <w:t xml:space="preserve">End User </w:t>
      </w:r>
      <w:r w:rsidR="00416200">
        <w:rPr>
          <w:rStyle w:val="Strong"/>
          <w:b w:val="0"/>
          <w:color w:val="000000"/>
          <w:lang w:val="fr-FR"/>
        </w:rPr>
        <w:t xml:space="preserve">Training, </w:t>
      </w:r>
      <w:proofErr w:type="spellStart"/>
      <w:r w:rsidR="005D52BB">
        <w:rPr>
          <w:rStyle w:val="Strong"/>
          <w:b w:val="0"/>
          <w:color w:val="000000"/>
          <w:lang w:val="fr-FR"/>
        </w:rPr>
        <w:t>Going</w:t>
      </w:r>
      <w:proofErr w:type="spellEnd"/>
      <w:r w:rsidR="005D52BB">
        <w:rPr>
          <w:rStyle w:val="Strong"/>
          <w:b w:val="0"/>
          <w:color w:val="000000"/>
          <w:lang w:val="fr-FR"/>
        </w:rPr>
        <w:t xml:space="preserve"> </w:t>
      </w:r>
      <w:r w:rsidR="00416200">
        <w:rPr>
          <w:rStyle w:val="Strong"/>
          <w:b w:val="0"/>
          <w:color w:val="000000"/>
          <w:lang w:val="fr-FR"/>
        </w:rPr>
        <w:t xml:space="preserve">Live &amp; Post </w:t>
      </w:r>
      <w:proofErr w:type="spellStart"/>
      <w:r w:rsidR="00416200">
        <w:rPr>
          <w:rStyle w:val="Strong"/>
          <w:b w:val="0"/>
          <w:color w:val="000000"/>
          <w:lang w:val="fr-FR"/>
        </w:rPr>
        <w:t>Implementation</w:t>
      </w:r>
      <w:proofErr w:type="spellEnd"/>
      <w:r w:rsidR="00416200">
        <w:rPr>
          <w:rStyle w:val="Strong"/>
          <w:b w:val="0"/>
          <w:color w:val="000000"/>
          <w:lang w:val="fr-FR"/>
        </w:rPr>
        <w:t xml:space="preserve"> Administration &amp; Support.</w:t>
      </w:r>
    </w:p>
    <w:p w14:paraId="23D5AA79" w14:textId="77777777" w:rsidR="00BF543C" w:rsidRDefault="00BF543C" w:rsidP="00BF543C">
      <w:pPr>
        <w:spacing w:line="220" w:lineRule="atLeast"/>
        <w:ind w:left="180"/>
        <w:jc w:val="both"/>
        <w:rPr>
          <w:rStyle w:val="Strong"/>
          <w:bCs w:val="0"/>
          <w:color w:val="000000"/>
          <w:lang w:val="fr-FR"/>
        </w:rPr>
      </w:pPr>
    </w:p>
    <w:p w14:paraId="56F9BC85" w14:textId="3DD28DD2" w:rsidR="00BF543C" w:rsidRDefault="00BF543C" w:rsidP="00BF543C">
      <w:pPr>
        <w:spacing w:line="220" w:lineRule="atLeast"/>
        <w:ind w:left="180"/>
        <w:jc w:val="both"/>
        <w:rPr>
          <w:rStyle w:val="Strong"/>
          <w:b w:val="0"/>
          <w:color w:val="000000"/>
          <w:lang w:val="fr-FR"/>
        </w:rPr>
      </w:pPr>
      <w:proofErr w:type="spellStart"/>
      <w:r w:rsidRPr="00BF543C">
        <w:rPr>
          <w:rStyle w:val="Strong"/>
          <w:bCs w:val="0"/>
          <w:color w:val="000000"/>
          <w:lang w:val="fr-FR"/>
        </w:rPr>
        <w:t>Milestones</w:t>
      </w:r>
      <w:proofErr w:type="spellEnd"/>
      <w:r w:rsidRPr="00BF543C">
        <w:rPr>
          <w:rStyle w:val="Strong"/>
          <w:bCs w:val="0"/>
          <w:color w:val="000000"/>
          <w:lang w:val="fr-FR"/>
        </w:rPr>
        <w:t xml:space="preserve"> </w:t>
      </w:r>
      <w:proofErr w:type="spellStart"/>
      <w:r w:rsidRPr="00BF543C">
        <w:rPr>
          <w:rStyle w:val="Strong"/>
          <w:bCs w:val="0"/>
          <w:color w:val="000000"/>
          <w:lang w:val="fr-FR"/>
        </w:rPr>
        <w:t>Achieved</w:t>
      </w:r>
      <w:proofErr w:type="spellEnd"/>
      <w:r w:rsidRPr="00BF543C">
        <w:rPr>
          <w:rStyle w:val="Strong"/>
          <w:bCs w:val="0"/>
          <w:color w:val="000000"/>
          <w:lang w:val="fr-FR"/>
        </w:rPr>
        <w:t> </w:t>
      </w:r>
      <w:r w:rsidR="00BB788C">
        <w:rPr>
          <w:rStyle w:val="Strong"/>
          <w:b w:val="0"/>
          <w:color w:val="000000"/>
          <w:lang w:val="fr-FR"/>
        </w:rPr>
        <w:t xml:space="preserve">:  Sage X3 </w:t>
      </w:r>
      <w:proofErr w:type="spellStart"/>
      <w:r w:rsidR="00BB788C">
        <w:rPr>
          <w:rStyle w:val="Strong"/>
          <w:b w:val="0"/>
          <w:color w:val="000000"/>
          <w:lang w:val="fr-FR"/>
        </w:rPr>
        <w:t>is</w:t>
      </w:r>
      <w:proofErr w:type="spellEnd"/>
      <w:r w:rsidR="00BB788C">
        <w:rPr>
          <w:rStyle w:val="Strong"/>
          <w:b w:val="0"/>
          <w:color w:val="000000"/>
          <w:lang w:val="fr-FR"/>
        </w:rPr>
        <w:t xml:space="preserve"> L</w:t>
      </w:r>
      <w:r>
        <w:rPr>
          <w:rStyle w:val="Strong"/>
          <w:b w:val="0"/>
          <w:color w:val="000000"/>
          <w:lang w:val="fr-FR"/>
        </w:rPr>
        <w:t xml:space="preserve">ive </w:t>
      </w:r>
      <w:proofErr w:type="spellStart"/>
      <w:r>
        <w:rPr>
          <w:rStyle w:val="Strong"/>
          <w:b w:val="0"/>
          <w:color w:val="000000"/>
          <w:lang w:val="fr-FR"/>
        </w:rPr>
        <w:t>starting</w:t>
      </w:r>
      <w:proofErr w:type="spellEnd"/>
      <w:r>
        <w:rPr>
          <w:rStyle w:val="Strong"/>
          <w:b w:val="0"/>
          <w:color w:val="000000"/>
          <w:lang w:val="fr-FR"/>
        </w:rPr>
        <w:t xml:space="preserve"> 1/1/</w:t>
      </w:r>
      <w:proofErr w:type="gramStart"/>
      <w:r>
        <w:rPr>
          <w:rStyle w:val="Strong"/>
          <w:b w:val="0"/>
          <w:color w:val="000000"/>
          <w:lang w:val="fr-FR"/>
        </w:rPr>
        <w:t>19  -</w:t>
      </w:r>
      <w:proofErr w:type="gramEnd"/>
      <w:r>
        <w:rPr>
          <w:rStyle w:val="Strong"/>
          <w:b w:val="0"/>
          <w:color w:val="000000"/>
          <w:lang w:val="fr-FR"/>
        </w:rPr>
        <w:t xml:space="preserve">  for 4 </w:t>
      </w:r>
      <w:proofErr w:type="spellStart"/>
      <w:r>
        <w:rPr>
          <w:rStyle w:val="Strong"/>
          <w:b w:val="0"/>
          <w:color w:val="000000"/>
          <w:lang w:val="fr-FR"/>
        </w:rPr>
        <w:t>Companies</w:t>
      </w:r>
      <w:proofErr w:type="spellEnd"/>
    </w:p>
    <w:p w14:paraId="45C22EFB" w14:textId="463AB734" w:rsidR="00BF543C" w:rsidRPr="00BF543C" w:rsidRDefault="00BF543C" w:rsidP="00BF543C">
      <w:pPr>
        <w:spacing w:line="220" w:lineRule="atLeast"/>
        <w:ind w:left="180"/>
        <w:jc w:val="both"/>
        <w:rPr>
          <w:rStyle w:val="Strong"/>
          <w:b w:val="0"/>
          <w:color w:val="000000"/>
          <w:lang w:val="fr-FR"/>
        </w:rPr>
      </w:pPr>
      <w:r>
        <w:rPr>
          <w:rStyle w:val="Strong"/>
          <w:bCs w:val="0"/>
          <w:color w:val="000000"/>
          <w:lang w:val="fr-FR"/>
        </w:rPr>
        <w:tab/>
      </w:r>
      <w:r>
        <w:rPr>
          <w:rStyle w:val="Strong"/>
          <w:bCs w:val="0"/>
          <w:color w:val="000000"/>
          <w:lang w:val="fr-FR"/>
        </w:rPr>
        <w:tab/>
      </w:r>
      <w:r>
        <w:rPr>
          <w:rStyle w:val="Strong"/>
          <w:bCs w:val="0"/>
          <w:color w:val="000000"/>
          <w:lang w:val="fr-FR"/>
        </w:rPr>
        <w:tab/>
        <w:t xml:space="preserve">   </w:t>
      </w:r>
      <w:r w:rsidRPr="00BF543C">
        <w:rPr>
          <w:rStyle w:val="Strong"/>
          <w:b w:val="0"/>
          <w:color w:val="000000"/>
          <w:lang w:val="fr-FR"/>
        </w:rPr>
        <w:t xml:space="preserve">:  Sage </w:t>
      </w:r>
      <w:proofErr w:type="gramStart"/>
      <w:r w:rsidRPr="00BF543C">
        <w:rPr>
          <w:rStyle w:val="Strong"/>
          <w:b w:val="0"/>
          <w:color w:val="000000"/>
          <w:lang w:val="fr-FR"/>
        </w:rPr>
        <w:t>Pe</w:t>
      </w:r>
      <w:r>
        <w:rPr>
          <w:rStyle w:val="Strong"/>
          <w:b w:val="0"/>
          <w:color w:val="000000"/>
          <w:lang w:val="fr-FR"/>
        </w:rPr>
        <w:t>o</w:t>
      </w:r>
      <w:r w:rsidRPr="00BF543C">
        <w:rPr>
          <w:rStyle w:val="Strong"/>
          <w:b w:val="0"/>
          <w:color w:val="000000"/>
          <w:lang w:val="fr-FR"/>
        </w:rPr>
        <w:t xml:space="preserve">ple </w:t>
      </w:r>
      <w:r>
        <w:rPr>
          <w:rStyle w:val="Strong"/>
          <w:b w:val="0"/>
          <w:color w:val="000000"/>
          <w:lang w:val="fr-FR"/>
        </w:rPr>
        <w:t xml:space="preserve"> -</w:t>
      </w:r>
      <w:proofErr w:type="gramEnd"/>
      <w:r w:rsidR="00400989">
        <w:rPr>
          <w:rStyle w:val="Strong"/>
          <w:b w:val="0"/>
          <w:color w:val="000000"/>
          <w:lang w:val="fr-FR"/>
        </w:rPr>
        <w:t xml:space="preserve"> Live</w:t>
      </w:r>
      <w:r w:rsidRPr="00BF543C">
        <w:rPr>
          <w:rStyle w:val="Strong"/>
          <w:b w:val="0"/>
          <w:color w:val="000000"/>
          <w:lang w:val="fr-FR"/>
        </w:rPr>
        <w:tab/>
        <w:t xml:space="preserve">   </w:t>
      </w:r>
    </w:p>
    <w:p w14:paraId="459125E8" w14:textId="77777777" w:rsidR="00C91B70" w:rsidRPr="003B0231" w:rsidRDefault="00C91B70" w:rsidP="003B0231">
      <w:pPr>
        <w:spacing w:line="220" w:lineRule="atLeast"/>
        <w:jc w:val="both"/>
        <w:rPr>
          <w:rStyle w:val="Strong"/>
          <w:rFonts w:ascii="Century Gothic" w:hAnsi="Century Gothic"/>
          <w:b w:val="0"/>
          <w:color w:val="000000"/>
          <w:sz w:val="20"/>
          <w:szCs w:val="20"/>
          <w:lang w:val="fr-FR"/>
        </w:rPr>
      </w:pPr>
    </w:p>
    <w:p w14:paraId="6C6708F8" w14:textId="4638C973" w:rsidR="003B0231" w:rsidRDefault="00BF543C" w:rsidP="00E156C5">
      <w:pPr>
        <w:spacing w:line="220" w:lineRule="atLeast"/>
        <w:jc w:val="both"/>
        <w:rPr>
          <w:rStyle w:val="Strong"/>
          <w:rFonts w:ascii="Century Gothic" w:hAnsi="Century Gothic"/>
          <w:color w:val="000000"/>
          <w:sz w:val="20"/>
          <w:szCs w:val="20"/>
          <w:lang w:val="fr-FR"/>
        </w:rPr>
      </w:pPr>
      <w:r>
        <w:rPr>
          <w:rStyle w:val="Strong"/>
          <w:rFonts w:ascii="Century Gothic" w:hAnsi="Century Gothic"/>
          <w:color w:val="000000"/>
          <w:sz w:val="20"/>
          <w:szCs w:val="20"/>
          <w:lang w:val="fr-FR"/>
        </w:rPr>
        <w:t xml:space="preserve">            </w:t>
      </w:r>
      <w:r>
        <w:rPr>
          <w:rStyle w:val="Strong"/>
          <w:rFonts w:ascii="Century Gothic" w:hAnsi="Century Gothic"/>
          <w:color w:val="000000"/>
          <w:sz w:val="20"/>
          <w:szCs w:val="20"/>
          <w:lang w:val="fr-FR"/>
        </w:rPr>
        <w:tab/>
      </w:r>
    </w:p>
    <w:p w14:paraId="130D4E5C" w14:textId="77777777" w:rsidR="008155E9" w:rsidRDefault="008155E9" w:rsidP="008155E9">
      <w:pPr>
        <w:ind w:firstLine="720"/>
      </w:pPr>
      <w:r>
        <w:t>Company</w:t>
      </w:r>
      <w:r>
        <w:tab/>
      </w:r>
      <w:r>
        <w:tab/>
        <w:t xml:space="preserve">:  </w:t>
      </w:r>
      <w:r w:rsidRPr="008155E9">
        <w:rPr>
          <w:b/>
          <w:bCs/>
        </w:rPr>
        <w:t>Spark Establishment Maintenance &amp; Oilfield Services</w:t>
      </w:r>
    </w:p>
    <w:p w14:paraId="0083EB1B" w14:textId="77777777" w:rsidR="008155E9" w:rsidRDefault="008155E9" w:rsidP="008155E9">
      <w:pPr>
        <w:ind w:left="180" w:hanging="180"/>
      </w:pPr>
      <w:r>
        <w:tab/>
      </w:r>
      <w:r>
        <w:tab/>
        <w:t>Period</w:t>
      </w:r>
      <w:r>
        <w:tab/>
      </w:r>
      <w:r>
        <w:tab/>
      </w:r>
      <w:r>
        <w:tab/>
        <w:t xml:space="preserve">:  Since Jul'2004 – </w:t>
      </w:r>
      <w:r w:rsidR="0019519C">
        <w:t>Jul 2016</w:t>
      </w:r>
    </w:p>
    <w:p w14:paraId="5FDF0974" w14:textId="77777777" w:rsidR="00DF0386" w:rsidRDefault="008155E9" w:rsidP="00DF0386">
      <w:pPr>
        <w:ind w:left="180" w:hanging="180"/>
        <w:rPr>
          <w:b/>
          <w:bCs/>
        </w:rPr>
      </w:pPr>
      <w:r>
        <w:tab/>
      </w:r>
      <w:r>
        <w:tab/>
        <w:t>Designation</w:t>
      </w:r>
      <w:r>
        <w:tab/>
      </w:r>
      <w:r>
        <w:tab/>
        <w:t xml:space="preserve">:  </w:t>
      </w:r>
      <w:r w:rsidR="00DF0386" w:rsidRPr="00DF0386">
        <w:rPr>
          <w:b/>
        </w:rPr>
        <w:t>IT Manager/</w:t>
      </w:r>
      <w:r w:rsidR="00DF0386">
        <w:t xml:space="preserve"> </w:t>
      </w:r>
      <w:proofErr w:type="gramStart"/>
      <w:r>
        <w:rPr>
          <w:b/>
          <w:bCs/>
        </w:rPr>
        <w:t>Senior  System</w:t>
      </w:r>
      <w:proofErr w:type="gramEnd"/>
      <w:r>
        <w:rPr>
          <w:b/>
          <w:bCs/>
        </w:rPr>
        <w:t xml:space="preserve"> Ad</w:t>
      </w:r>
      <w:r w:rsidR="00DF0386">
        <w:rPr>
          <w:b/>
          <w:bCs/>
        </w:rPr>
        <w:t xml:space="preserve">ministrator/ ERP </w:t>
      </w:r>
    </w:p>
    <w:p w14:paraId="0A7A8C26" w14:textId="77777777" w:rsidR="008155E9" w:rsidRDefault="00DF0386" w:rsidP="00DF0386">
      <w:pPr>
        <w:ind w:left="3060"/>
        <w:rPr>
          <w:b/>
          <w:bCs/>
        </w:rPr>
      </w:pPr>
      <w:r>
        <w:rPr>
          <w:b/>
          <w:bCs/>
        </w:rPr>
        <w:t>Implementation</w:t>
      </w:r>
      <w:r w:rsidR="00B1653C">
        <w:rPr>
          <w:b/>
          <w:bCs/>
        </w:rPr>
        <w:t xml:space="preserve"> &amp; </w:t>
      </w:r>
      <w:r>
        <w:rPr>
          <w:b/>
          <w:bCs/>
        </w:rPr>
        <w:t>Administration</w:t>
      </w:r>
    </w:p>
    <w:p w14:paraId="1A5F470D" w14:textId="77777777" w:rsidR="008155E9" w:rsidRDefault="008155E9" w:rsidP="008155E9">
      <w:pPr>
        <w:rPr>
          <w:b/>
          <w:bCs/>
        </w:rPr>
      </w:pPr>
    </w:p>
    <w:p w14:paraId="25B6CFFD" w14:textId="77777777" w:rsidR="008155E9" w:rsidRDefault="008155E9" w:rsidP="008155E9">
      <w:r w:rsidRPr="00E278C1">
        <w:rPr>
          <w:b/>
          <w:bCs/>
        </w:rPr>
        <w:t>SPARK Est</w:t>
      </w:r>
      <w:r>
        <w:t xml:space="preserve"> is </w:t>
      </w:r>
      <w:r w:rsidRPr="00E278C1">
        <w:t>one of the leading and prestig</w:t>
      </w:r>
      <w:r>
        <w:t xml:space="preserve">ious company in Abu </w:t>
      </w:r>
      <w:r w:rsidRPr="00E278C1">
        <w:t>Dhabi for Recruitment &amp; Manpower Services, Spe</w:t>
      </w:r>
      <w:r>
        <w:t xml:space="preserve">cialized Technical Services and </w:t>
      </w:r>
      <w:r w:rsidRPr="00E278C1">
        <w:t>Project Management Consultancy</w:t>
      </w:r>
      <w:r w:rsidR="00B113E5">
        <w:t xml:space="preserve"> </w:t>
      </w:r>
      <w:r>
        <w:t xml:space="preserve">providing services to </w:t>
      </w:r>
      <w:r w:rsidRPr="001A422E">
        <w:rPr>
          <w:b/>
          <w:bCs/>
        </w:rPr>
        <w:t>ADNOC &amp; its</w:t>
      </w:r>
      <w:r>
        <w:rPr>
          <w:b/>
          <w:bCs/>
        </w:rPr>
        <w:t xml:space="preserve"> G</w:t>
      </w:r>
      <w:r w:rsidRPr="001A422E">
        <w:rPr>
          <w:b/>
          <w:bCs/>
        </w:rPr>
        <w:t xml:space="preserve">roup of Oil </w:t>
      </w:r>
      <w:r>
        <w:rPr>
          <w:b/>
          <w:bCs/>
        </w:rPr>
        <w:t>C</w:t>
      </w:r>
      <w:r w:rsidRPr="001A422E">
        <w:rPr>
          <w:b/>
          <w:bCs/>
        </w:rPr>
        <w:t>ompanies.</w:t>
      </w:r>
      <w:r>
        <w:t xml:space="preserve"> </w:t>
      </w:r>
    </w:p>
    <w:p w14:paraId="7155E19E" w14:textId="77777777" w:rsidR="008155E9" w:rsidRDefault="008155E9" w:rsidP="008155E9"/>
    <w:p w14:paraId="06BD59E5" w14:textId="77777777" w:rsidR="00C3376B" w:rsidRDefault="007F7EA9" w:rsidP="008155E9">
      <w:r w:rsidRPr="007F7EA9">
        <w:t xml:space="preserve">Fully </w:t>
      </w:r>
      <w:r w:rsidR="00963D0B" w:rsidRPr="007F7EA9">
        <w:t>Responsible</w:t>
      </w:r>
      <w:r w:rsidRPr="007F7EA9">
        <w:t xml:space="preserve"> for all IT &amp; Systems </w:t>
      </w:r>
      <w:r w:rsidR="00C3376B">
        <w:t xml:space="preserve">Requirements study, </w:t>
      </w:r>
      <w:r w:rsidR="00504720" w:rsidRPr="00504720">
        <w:t>Infrastructure development</w:t>
      </w:r>
      <w:r w:rsidR="005461FC">
        <w:t>,</w:t>
      </w:r>
      <w:r w:rsidR="00C3376B">
        <w:t xml:space="preserve"> Pro</w:t>
      </w:r>
      <w:r w:rsidR="00E10BA2">
        <w:t>c</w:t>
      </w:r>
      <w:r w:rsidR="00C3376B">
        <w:t xml:space="preserve">urement, </w:t>
      </w:r>
      <w:r w:rsidRPr="007F7EA9">
        <w:t>Installation</w:t>
      </w:r>
      <w:r w:rsidR="00C3376B">
        <w:t xml:space="preserve">, Administration </w:t>
      </w:r>
      <w:r w:rsidRPr="007F7EA9">
        <w:t xml:space="preserve">&amp;, </w:t>
      </w:r>
      <w:r w:rsidR="00C3376B">
        <w:t xml:space="preserve">User </w:t>
      </w:r>
      <w:r w:rsidRPr="007F7EA9">
        <w:t xml:space="preserve">training &amp; Support. </w:t>
      </w:r>
    </w:p>
    <w:p w14:paraId="292E6475" w14:textId="77777777" w:rsidR="00C3376B" w:rsidRDefault="00C3376B" w:rsidP="008155E9"/>
    <w:p w14:paraId="73D0B42B" w14:textId="77777777" w:rsidR="007F7EA9" w:rsidRDefault="007F7EA9" w:rsidP="008155E9">
      <w:r w:rsidRPr="007F7EA9">
        <w:t xml:space="preserve">Managed a network of 2 DELL Servers and </w:t>
      </w:r>
      <w:r w:rsidR="00B1653C">
        <w:t>10</w:t>
      </w:r>
      <w:r w:rsidRPr="007F7EA9">
        <w:t xml:space="preserve">0 workstations, </w:t>
      </w:r>
      <w:proofErr w:type="spellStart"/>
      <w:r w:rsidR="00C3376B">
        <w:t>softwares</w:t>
      </w:r>
      <w:proofErr w:type="spellEnd"/>
      <w:r w:rsidR="00C3376B">
        <w:t xml:space="preserve">, </w:t>
      </w:r>
      <w:r w:rsidRPr="007F7EA9">
        <w:t>printers, scanners, CCTV, Door Access system. Also extended IT Consultancy &amp; Support for all other Group Companies.</w:t>
      </w:r>
    </w:p>
    <w:p w14:paraId="289CC365" w14:textId="77777777" w:rsidR="007F7EA9" w:rsidRDefault="007F7EA9" w:rsidP="008155E9"/>
    <w:p w14:paraId="2100B137" w14:textId="77777777" w:rsidR="008155E9" w:rsidRDefault="008155E9" w:rsidP="008155E9">
      <w:r>
        <w:t xml:space="preserve">Implemented </w:t>
      </w:r>
      <w:r w:rsidRPr="00291A36">
        <w:rPr>
          <w:b/>
          <w:bCs/>
        </w:rPr>
        <w:t>FOCUS</w:t>
      </w:r>
      <w:r>
        <w:rPr>
          <w:b/>
          <w:bCs/>
        </w:rPr>
        <w:t>6</w:t>
      </w:r>
      <w:r>
        <w:t xml:space="preserve"> for </w:t>
      </w:r>
      <w:r w:rsidRPr="00291A36">
        <w:rPr>
          <w:b/>
          <w:bCs/>
        </w:rPr>
        <w:t xml:space="preserve">Spark </w:t>
      </w:r>
      <w:proofErr w:type="gramStart"/>
      <w:r w:rsidRPr="00291A36">
        <w:rPr>
          <w:b/>
          <w:bCs/>
        </w:rPr>
        <w:t xml:space="preserve">Est </w:t>
      </w:r>
      <w:r>
        <w:t xml:space="preserve"> for</w:t>
      </w:r>
      <w:proofErr w:type="gramEnd"/>
      <w:r>
        <w:t xml:space="preserve"> a total no of  1400+ employees in all key areas of Recruitment, HR, Payroll &amp; Finance have solely administered network setup of </w:t>
      </w:r>
      <w:r w:rsidR="00616452">
        <w:t>10</w:t>
      </w:r>
      <w:r>
        <w:t xml:space="preserve">0 workstations. Worked as a Deputy MR in </w:t>
      </w:r>
      <w:r w:rsidRPr="0035745A">
        <w:rPr>
          <w:b/>
          <w:bCs/>
        </w:rPr>
        <w:t>ISO 9001:200</w:t>
      </w:r>
      <w:r>
        <w:rPr>
          <w:b/>
          <w:bCs/>
        </w:rPr>
        <w:t>8</w:t>
      </w:r>
      <w:r w:rsidRPr="0035745A">
        <w:rPr>
          <w:b/>
          <w:bCs/>
        </w:rPr>
        <w:t xml:space="preserve"> </w:t>
      </w:r>
      <w:r w:rsidR="00E14C3D" w:rsidRPr="00E14C3D">
        <w:rPr>
          <w:bCs/>
        </w:rPr>
        <w:t>certification, annual surveillance audits and recertification for 9 years</w:t>
      </w:r>
      <w:r w:rsidR="00E14C3D">
        <w:rPr>
          <w:bCs/>
        </w:rPr>
        <w:t>. Project Manager</w:t>
      </w:r>
      <w:r w:rsidRPr="0035745A">
        <w:t xml:space="preserve"> in the development </w:t>
      </w:r>
      <w:r>
        <w:t xml:space="preserve">of </w:t>
      </w:r>
      <w:r w:rsidR="00E14C3D">
        <w:t>G</w:t>
      </w:r>
      <w:r>
        <w:t xml:space="preserve">roup website </w:t>
      </w:r>
      <w:hyperlink r:id="rId23" w:history="1">
        <w:r w:rsidRPr="001325E8">
          <w:rPr>
            <w:rStyle w:val="Hyperlink"/>
          </w:rPr>
          <w:t>www.spark.ae</w:t>
        </w:r>
      </w:hyperlink>
      <w:r>
        <w:t xml:space="preserve">, </w:t>
      </w:r>
      <w:hyperlink r:id="rId24" w:history="1">
        <w:r w:rsidRPr="00F52D6C">
          <w:rPr>
            <w:rStyle w:val="Hyperlink"/>
          </w:rPr>
          <w:t>www.sparkmos.com</w:t>
        </w:r>
      </w:hyperlink>
      <w:r>
        <w:t xml:space="preserve">. </w:t>
      </w:r>
      <w:r>
        <w:lastRenderedPageBreak/>
        <w:t xml:space="preserve">Coordinates with GM, EM, Finance &amp; Accounts department in HR, Receivables, Payables, </w:t>
      </w:r>
      <w:r w:rsidR="00B113E5">
        <w:t xml:space="preserve">Banking, </w:t>
      </w:r>
      <w:r>
        <w:t xml:space="preserve">Payroll, Internal/External </w:t>
      </w:r>
      <w:proofErr w:type="gramStart"/>
      <w:r>
        <w:t>Auditor  up</w:t>
      </w:r>
      <w:proofErr w:type="gramEnd"/>
      <w:r>
        <w:t xml:space="preserve"> to Finalization of Accounts. </w:t>
      </w:r>
    </w:p>
    <w:p w14:paraId="329B554F" w14:textId="77777777" w:rsidR="008155E9" w:rsidRDefault="008155E9" w:rsidP="008155E9"/>
    <w:p w14:paraId="0C2498BC" w14:textId="77777777" w:rsidR="008155E9" w:rsidRDefault="00DF0386" w:rsidP="008155E9">
      <w:r>
        <w:t xml:space="preserve">Recently involved in </w:t>
      </w:r>
      <w:r w:rsidR="008155E9" w:rsidRPr="00DF0386">
        <w:rPr>
          <w:b/>
        </w:rPr>
        <w:t xml:space="preserve">EZWARE Business </w:t>
      </w:r>
      <w:proofErr w:type="spellStart"/>
      <w:r w:rsidR="008155E9" w:rsidRPr="00DF0386">
        <w:rPr>
          <w:b/>
        </w:rPr>
        <w:t>Sytems</w:t>
      </w:r>
      <w:proofErr w:type="spellEnd"/>
      <w:r w:rsidR="008155E9">
        <w:t xml:space="preserve"> ERP implementation in Contract Management, HR &amp; Payroll, Accounts</w:t>
      </w:r>
      <w:r w:rsidR="00FC1AA0">
        <w:t>,</w:t>
      </w:r>
      <w:r w:rsidR="008155E9">
        <w:t xml:space="preserve"> </w:t>
      </w:r>
      <w:proofErr w:type="gramStart"/>
      <w:r w:rsidR="008155E9">
        <w:t>Finance</w:t>
      </w:r>
      <w:proofErr w:type="gramEnd"/>
      <w:r w:rsidR="008155E9">
        <w:t xml:space="preserve"> &amp; System Admin Modules.</w:t>
      </w:r>
      <w:r w:rsidR="00E14C3D">
        <w:t xml:space="preserve"> The project is complete and live</w:t>
      </w:r>
      <w:r w:rsidR="00C3376B">
        <w:t>.</w:t>
      </w:r>
    </w:p>
    <w:p w14:paraId="73042063" w14:textId="77777777" w:rsidR="00C3376B" w:rsidRDefault="00C3376B" w:rsidP="008155E9"/>
    <w:p w14:paraId="005B69BC" w14:textId="77777777" w:rsidR="00C3376B" w:rsidRDefault="00C3376B" w:rsidP="008155E9">
      <w:r>
        <w:t xml:space="preserve">Involved in the process of IT Recruitment &amp; </w:t>
      </w:r>
      <w:r w:rsidR="00834112">
        <w:t>Outsourcing</w:t>
      </w:r>
      <w:r>
        <w:t xml:space="preserve"> for </w:t>
      </w:r>
      <w:r w:rsidR="00834112">
        <w:t xml:space="preserve">Oil &amp; Government sectors for the position of </w:t>
      </w:r>
      <w:r>
        <w:t xml:space="preserve">IT &amp; Telecom Engineers, </w:t>
      </w:r>
      <w:r w:rsidR="00834112">
        <w:t>T</w:t>
      </w:r>
      <w:r>
        <w:t xml:space="preserve">echnicians and Call </w:t>
      </w:r>
      <w:r w:rsidR="00834112">
        <w:t>Centre representatives</w:t>
      </w:r>
      <w:r>
        <w:t>.</w:t>
      </w:r>
    </w:p>
    <w:p w14:paraId="00839910" w14:textId="77777777" w:rsidR="00932507" w:rsidRDefault="00932507" w:rsidP="008155E9">
      <w:pPr>
        <w:ind w:left="180" w:hanging="180"/>
        <w:rPr>
          <w:rFonts w:ascii="Verdana" w:hAnsi="Verdana"/>
          <w:color w:val="000000"/>
          <w:sz w:val="20"/>
          <w:szCs w:val="20"/>
        </w:rPr>
      </w:pPr>
    </w:p>
    <w:p w14:paraId="5393A4EC" w14:textId="77777777" w:rsidR="008155E9" w:rsidRDefault="00932507" w:rsidP="008155E9">
      <w:pPr>
        <w:ind w:left="180" w:hanging="180"/>
      </w:pPr>
      <w:r>
        <w:rPr>
          <w:rFonts w:ascii="Verdana" w:hAnsi="Verdana"/>
          <w:color w:val="000000"/>
          <w:sz w:val="20"/>
          <w:szCs w:val="20"/>
        </w:rPr>
        <w:tab/>
      </w:r>
      <w:r w:rsidR="008155E9">
        <w:rPr>
          <w:rFonts w:ascii="Verdana" w:hAnsi="Verdana"/>
          <w:color w:val="000000"/>
          <w:sz w:val="20"/>
          <w:szCs w:val="20"/>
        </w:rPr>
        <w:tab/>
      </w:r>
      <w:r w:rsidR="008155E9">
        <w:t>Company</w:t>
      </w:r>
      <w:r w:rsidR="008155E9">
        <w:tab/>
      </w:r>
      <w:r w:rsidR="008155E9">
        <w:tab/>
        <w:t xml:space="preserve">:  </w:t>
      </w:r>
      <w:r w:rsidR="008155E9" w:rsidRPr="00950D50">
        <w:rPr>
          <w:b/>
          <w:bCs/>
        </w:rPr>
        <w:t xml:space="preserve">Al </w:t>
      </w:r>
      <w:proofErr w:type="spellStart"/>
      <w:r w:rsidR="008155E9" w:rsidRPr="00950D50">
        <w:rPr>
          <w:b/>
          <w:bCs/>
        </w:rPr>
        <w:t>Lokr</w:t>
      </w:r>
      <w:r w:rsidR="00A8481A">
        <w:rPr>
          <w:b/>
          <w:bCs/>
        </w:rPr>
        <w:t>it</w:t>
      </w:r>
      <w:proofErr w:type="spellEnd"/>
      <w:r w:rsidR="008155E9" w:rsidRPr="00950D50">
        <w:rPr>
          <w:b/>
          <w:bCs/>
        </w:rPr>
        <w:t xml:space="preserve"> International Group </w:t>
      </w:r>
      <w:r w:rsidR="008155E9">
        <w:rPr>
          <w:b/>
          <w:bCs/>
        </w:rPr>
        <w:t>–</w:t>
      </w:r>
      <w:r w:rsidR="008155E9" w:rsidRPr="00950D50">
        <w:rPr>
          <w:b/>
          <w:bCs/>
        </w:rPr>
        <w:t xml:space="preserve"> Dubai</w:t>
      </w:r>
      <w:r w:rsidR="008155E9">
        <w:rPr>
          <w:b/>
          <w:bCs/>
        </w:rPr>
        <w:t>/Sharjah</w:t>
      </w:r>
      <w:r w:rsidR="008155E9" w:rsidRPr="00E278C1">
        <w:rPr>
          <w:b/>
          <w:bCs/>
        </w:rPr>
        <w:t xml:space="preserve"> </w:t>
      </w:r>
    </w:p>
    <w:p w14:paraId="622ACEB8" w14:textId="77777777" w:rsidR="008155E9" w:rsidRDefault="008155E9" w:rsidP="008155E9">
      <w:pPr>
        <w:ind w:left="180" w:hanging="180"/>
      </w:pPr>
      <w:r>
        <w:tab/>
      </w:r>
      <w:r>
        <w:tab/>
        <w:t>Period</w:t>
      </w:r>
      <w:r>
        <w:tab/>
      </w:r>
      <w:r>
        <w:tab/>
      </w:r>
      <w:r>
        <w:tab/>
        <w:t>:  Since Nov2001 – June 2004</w:t>
      </w:r>
    </w:p>
    <w:p w14:paraId="1F495E1C" w14:textId="77777777" w:rsidR="008155E9" w:rsidRDefault="008155E9" w:rsidP="008155E9">
      <w:pPr>
        <w:ind w:left="180" w:hanging="180"/>
        <w:rPr>
          <w:b/>
          <w:bCs/>
        </w:rPr>
      </w:pPr>
      <w:r>
        <w:tab/>
      </w:r>
      <w:r>
        <w:tab/>
        <w:t>Designation</w:t>
      </w:r>
      <w:r>
        <w:tab/>
      </w:r>
      <w:r>
        <w:tab/>
        <w:t xml:space="preserve">:  </w:t>
      </w:r>
      <w:r>
        <w:rPr>
          <w:b/>
          <w:bCs/>
        </w:rPr>
        <w:t>System Implementation Engineer</w:t>
      </w:r>
    </w:p>
    <w:p w14:paraId="5CAC15E9" w14:textId="77777777" w:rsidR="008155E9" w:rsidRDefault="008155E9" w:rsidP="008155E9">
      <w:pPr>
        <w:rPr>
          <w:b/>
          <w:bCs/>
        </w:rPr>
      </w:pPr>
    </w:p>
    <w:p w14:paraId="50D17F42" w14:textId="77777777" w:rsidR="008155E9" w:rsidRDefault="008155E9" w:rsidP="008155E9">
      <w:r>
        <w:rPr>
          <w:b/>
          <w:bCs/>
        </w:rPr>
        <w:t xml:space="preserve">Al </w:t>
      </w:r>
      <w:proofErr w:type="spellStart"/>
      <w:r>
        <w:rPr>
          <w:b/>
          <w:bCs/>
        </w:rPr>
        <w:t>Lokrit</w:t>
      </w:r>
      <w:proofErr w:type="spellEnd"/>
      <w:r>
        <w:rPr>
          <w:b/>
          <w:bCs/>
        </w:rPr>
        <w:t xml:space="preserve"> International Group – UAE </w:t>
      </w:r>
      <w:r w:rsidRPr="00950D50">
        <w:t xml:space="preserve">is one of the giant in the Fresh Flower industries having its subsidiaries in </w:t>
      </w:r>
      <w:smartTag w:uri="urn:schemas-microsoft-com:office:smarttags" w:element="country-region">
        <w:smartTag w:uri="urn:schemas-microsoft-com:office:smarttags" w:element="place">
          <w:r>
            <w:t>Malaysia</w:t>
          </w:r>
        </w:smartTag>
      </w:smartTag>
      <w:r>
        <w:t xml:space="preserve">, Muscat &amp; India also deals with floral accessories, Pots, Tiles, Lucky Bamboos, </w:t>
      </w:r>
      <w:proofErr w:type="spellStart"/>
      <w:r>
        <w:t>Furnitures</w:t>
      </w:r>
      <w:proofErr w:type="spellEnd"/>
      <w:r>
        <w:t xml:space="preserve"> &amp; Landscaping. Major Customers are prestigious hotels 7/5/3 * hotels in emirates like </w:t>
      </w:r>
      <w:proofErr w:type="spellStart"/>
      <w:r>
        <w:t>Burj</w:t>
      </w:r>
      <w:proofErr w:type="spellEnd"/>
      <w:r>
        <w:t xml:space="preserve"> Al Arab, JBH, ET,  Ajman </w:t>
      </w:r>
      <w:proofErr w:type="spellStart"/>
      <w:r>
        <w:t>Kempenski</w:t>
      </w:r>
      <w:proofErr w:type="spellEnd"/>
      <w:r>
        <w:t xml:space="preserve">, Sheraton, Royal Sheik </w:t>
      </w:r>
      <w:r w:rsidR="003444E0">
        <w:t>Palaces</w:t>
      </w:r>
      <w:r>
        <w:t xml:space="preserve"> &amp; floral shops all over the UAE. </w:t>
      </w:r>
    </w:p>
    <w:p w14:paraId="100BEB3C" w14:textId="77777777" w:rsidR="008155E9" w:rsidRDefault="008155E9" w:rsidP="008155E9"/>
    <w:p w14:paraId="344C119F" w14:textId="77777777" w:rsidR="008155E9" w:rsidRPr="00E11378" w:rsidRDefault="008155E9" w:rsidP="008155E9">
      <w:r>
        <w:t xml:space="preserve">Have trained &amp; implemented </w:t>
      </w:r>
      <w:r w:rsidRPr="00291A36">
        <w:rPr>
          <w:b/>
          <w:bCs/>
        </w:rPr>
        <w:t>FOCUS</w:t>
      </w:r>
      <w:r>
        <w:t xml:space="preserve"> for </w:t>
      </w:r>
      <w:r>
        <w:rPr>
          <w:b/>
          <w:bCs/>
        </w:rPr>
        <w:t xml:space="preserve">Al </w:t>
      </w:r>
      <w:proofErr w:type="spellStart"/>
      <w:r>
        <w:rPr>
          <w:b/>
          <w:bCs/>
        </w:rPr>
        <w:t>Lokrit</w:t>
      </w:r>
      <w:proofErr w:type="spellEnd"/>
      <w:r>
        <w:rPr>
          <w:b/>
          <w:bCs/>
        </w:rPr>
        <w:t xml:space="preserve"> Intl </w:t>
      </w:r>
      <w:r w:rsidRPr="00AB59B7">
        <w:t xml:space="preserve">in </w:t>
      </w:r>
      <w:r>
        <w:t xml:space="preserve">all major </w:t>
      </w:r>
      <w:r w:rsidRPr="00AB59B7">
        <w:t>areas</w:t>
      </w:r>
      <w:r>
        <w:t xml:space="preserve"> of Inventory,  Finance &amp; Payroll Module and handled Petty Cash, Book Keeping, Overseas &amp; Local Payables, Banking &amp; Receivables Management individually for the their Group. </w:t>
      </w:r>
      <w:r w:rsidRPr="00E11378">
        <w:t>Have also been to Muscat</w:t>
      </w:r>
      <w:r>
        <w:t xml:space="preserve"> - Oman</w:t>
      </w:r>
      <w:r w:rsidRPr="00E11378">
        <w:t xml:space="preserve"> for their Branch Office Implementation.  </w:t>
      </w:r>
    </w:p>
    <w:p w14:paraId="654CDCC6" w14:textId="77777777" w:rsidR="00CE4B3A" w:rsidRDefault="00CE4B3A" w:rsidP="008155E9">
      <w:pPr>
        <w:spacing w:line="220" w:lineRule="atLeast"/>
        <w:jc w:val="both"/>
        <w:rPr>
          <w:rFonts w:ascii="Century Gothic" w:hAnsi="Century Gothic"/>
          <w:color w:val="000000"/>
          <w:sz w:val="18"/>
          <w:szCs w:val="18"/>
        </w:rPr>
      </w:pPr>
    </w:p>
    <w:p w14:paraId="50BE73DE" w14:textId="77777777" w:rsidR="008155E9" w:rsidRDefault="008155E9" w:rsidP="008155E9">
      <w:pPr>
        <w:ind w:left="180" w:firstLine="540"/>
      </w:pPr>
    </w:p>
    <w:p w14:paraId="55017F70" w14:textId="77777777" w:rsidR="008155E9" w:rsidRDefault="008155E9" w:rsidP="008155E9">
      <w:r>
        <w:tab/>
        <w:t>Company</w:t>
      </w:r>
      <w:r>
        <w:tab/>
      </w:r>
      <w:r>
        <w:tab/>
        <w:t xml:space="preserve">:  </w:t>
      </w:r>
      <w:r w:rsidRPr="00AB59B7">
        <w:rPr>
          <w:b/>
          <w:bCs/>
        </w:rPr>
        <w:t>K-International Group - Chennai</w:t>
      </w:r>
    </w:p>
    <w:p w14:paraId="3582D796" w14:textId="77777777" w:rsidR="008155E9" w:rsidRDefault="008155E9" w:rsidP="008155E9">
      <w:pPr>
        <w:ind w:left="180" w:hanging="180"/>
      </w:pPr>
      <w:r>
        <w:tab/>
      </w:r>
      <w:r>
        <w:tab/>
        <w:t>Period</w:t>
      </w:r>
      <w:r>
        <w:tab/>
      </w:r>
      <w:r>
        <w:tab/>
      </w:r>
      <w:r>
        <w:tab/>
        <w:t>:  Since Aug 1999 – Aug 2001</w:t>
      </w:r>
    </w:p>
    <w:p w14:paraId="77955E8B" w14:textId="77777777" w:rsidR="008155E9" w:rsidRDefault="008155E9" w:rsidP="008155E9">
      <w:pPr>
        <w:ind w:left="180" w:hanging="180"/>
        <w:rPr>
          <w:b/>
          <w:bCs/>
        </w:rPr>
      </w:pPr>
      <w:r>
        <w:tab/>
      </w:r>
      <w:r>
        <w:tab/>
        <w:t>Designation</w:t>
      </w:r>
      <w:r>
        <w:tab/>
      </w:r>
      <w:r>
        <w:tab/>
        <w:t xml:space="preserve">:  </w:t>
      </w:r>
      <w:r>
        <w:rPr>
          <w:b/>
          <w:bCs/>
        </w:rPr>
        <w:t>System Administrator</w:t>
      </w:r>
    </w:p>
    <w:p w14:paraId="3858FE85" w14:textId="77777777" w:rsidR="008155E9" w:rsidRDefault="008155E9" w:rsidP="008155E9">
      <w:pPr>
        <w:ind w:left="180" w:hanging="180"/>
        <w:rPr>
          <w:b/>
          <w:bCs/>
        </w:rPr>
      </w:pPr>
    </w:p>
    <w:p w14:paraId="49291041" w14:textId="77777777" w:rsidR="008155E9" w:rsidRPr="00AB59B7" w:rsidRDefault="008155E9" w:rsidP="008155E9">
      <w:r w:rsidRPr="00AB59B7">
        <w:rPr>
          <w:b/>
          <w:bCs/>
        </w:rPr>
        <w:t xml:space="preserve">K-International Group </w:t>
      </w:r>
      <w:r w:rsidRPr="00AB59B7">
        <w:t xml:space="preserve">is one of the leading </w:t>
      </w:r>
      <w:r w:rsidRPr="00676B8D">
        <w:rPr>
          <w:b/>
          <w:bCs/>
        </w:rPr>
        <w:t xml:space="preserve">yarn manufacturers </w:t>
      </w:r>
      <w:r w:rsidRPr="00AB59B7">
        <w:t xml:space="preserve">with 2 </w:t>
      </w:r>
      <w:r>
        <w:t xml:space="preserve">production units </w:t>
      </w:r>
      <w:r w:rsidRPr="00AB59B7">
        <w:t xml:space="preserve">in Pondicherry &amp; </w:t>
      </w:r>
      <w:r>
        <w:t>O</w:t>
      </w:r>
      <w:r w:rsidRPr="00AB59B7">
        <w:t xml:space="preserve">verseas office in </w:t>
      </w:r>
      <w:smartTag w:uri="urn:schemas-microsoft-com:office:smarttags" w:element="country-region">
        <w:smartTag w:uri="urn:schemas-microsoft-com:office:smarttags" w:element="place">
          <w:r w:rsidRPr="00AB59B7">
            <w:t>Malaysia</w:t>
          </w:r>
        </w:smartTag>
      </w:smartTag>
      <w:r w:rsidRPr="00AB59B7">
        <w:t xml:space="preserve"> also deals with </w:t>
      </w:r>
      <w:r w:rsidRPr="00676B8D">
        <w:rPr>
          <w:b/>
          <w:bCs/>
        </w:rPr>
        <w:t>Textiles &amp; Fabrics</w:t>
      </w:r>
      <w:r w:rsidRPr="00AB59B7">
        <w:t>.</w:t>
      </w:r>
    </w:p>
    <w:p w14:paraId="47616295" w14:textId="77777777" w:rsidR="008155E9" w:rsidRDefault="008155E9" w:rsidP="008155E9">
      <w:pPr>
        <w:rPr>
          <w:b/>
          <w:bCs/>
        </w:rPr>
      </w:pPr>
    </w:p>
    <w:p w14:paraId="4401FFDC" w14:textId="4BF6551B" w:rsidR="00332CD5" w:rsidRDefault="008155E9" w:rsidP="008155E9">
      <w:r>
        <w:t xml:space="preserve">Have trained &amp; implemented </w:t>
      </w:r>
      <w:r w:rsidRPr="00291A36">
        <w:rPr>
          <w:b/>
          <w:bCs/>
        </w:rPr>
        <w:t>FOCUS</w:t>
      </w:r>
      <w:r>
        <w:t>4.8/5 for K-International Group HO &amp; interlinked with 2 production units in P</w:t>
      </w:r>
      <w:r w:rsidRPr="00290A07">
        <w:t>ondi</w:t>
      </w:r>
      <w:r>
        <w:t xml:space="preserve">cherry  all the major Modules.  Under IT Division,  Have undergone exclusive program in implementation of </w:t>
      </w:r>
      <w:r w:rsidRPr="0063453D">
        <w:rPr>
          <w:b/>
          <w:bCs/>
        </w:rPr>
        <w:t xml:space="preserve">MAKESS on the NET </w:t>
      </w:r>
      <w:r w:rsidRPr="0063453D">
        <w:t xml:space="preserve">for </w:t>
      </w:r>
      <w:smartTag w:uri="urn:schemas-microsoft-com:office:smarttags" w:element="place">
        <w:smartTag w:uri="urn:schemas-microsoft-com:office:smarttags" w:element="City">
          <w:r w:rsidRPr="0063453D">
            <w:t>Pondicherry</w:t>
          </w:r>
        </w:smartTag>
      </w:smartTag>
      <w:r w:rsidRPr="0063453D">
        <w:t xml:space="preserve"> Units</w:t>
      </w:r>
      <w:r>
        <w:rPr>
          <w:b/>
          <w:bCs/>
        </w:rPr>
        <w:t xml:space="preserve"> </w:t>
      </w:r>
      <w:r w:rsidRPr="0063453D">
        <w:rPr>
          <w:b/>
          <w:bCs/>
        </w:rPr>
        <w:t>&amp; PRONTO</w:t>
      </w:r>
      <w:r>
        <w:t xml:space="preserve"> </w:t>
      </w:r>
      <w:r w:rsidRPr="0063453D">
        <w:rPr>
          <w:b/>
          <w:bCs/>
        </w:rPr>
        <w:t>ERP</w:t>
      </w:r>
      <w:r>
        <w:t xml:space="preserve"> evaluation for Malaysian Market. Have also involved in developing website portals for Malaysian Companies.</w:t>
      </w:r>
    </w:p>
    <w:tbl>
      <w:tblPr>
        <w:tblW w:w="5116" w:type="pct"/>
        <w:tblLook w:val="01E0" w:firstRow="1" w:lastRow="1" w:firstColumn="1" w:lastColumn="1" w:noHBand="0" w:noVBand="0"/>
      </w:tblPr>
      <w:tblGrid>
        <w:gridCol w:w="3196"/>
        <w:gridCol w:w="3468"/>
        <w:gridCol w:w="3665"/>
      </w:tblGrid>
      <w:tr w:rsidR="00CB63AE" w:rsidRPr="00C75C13" w14:paraId="5D62EE7A" w14:textId="77777777" w:rsidTr="008155E9">
        <w:tc>
          <w:tcPr>
            <w:tcW w:w="1547" w:type="pct"/>
            <w:tcBorders>
              <w:bottom w:val="single" w:sz="8" w:space="0" w:color="333333"/>
            </w:tcBorders>
            <w:shd w:val="clear" w:color="auto" w:fill="auto"/>
          </w:tcPr>
          <w:p w14:paraId="3E5A880F" w14:textId="7062874A" w:rsidR="00332CD5" w:rsidRPr="00C75C13" w:rsidRDefault="00332CD5" w:rsidP="00CB63AE">
            <w:pPr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679" w:type="pct"/>
            <w:tcBorders>
              <w:bottom w:val="single" w:sz="8" w:space="0" w:color="333333"/>
            </w:tcBorders>
            <w:shd w:val="clear" w:color="auto" w:fill="333333"/>
          </w:tcPr>
          <w:p w14:paraId="322283B0" w14:textId="77777777" w:rsidR="00CB63AE" w:rsidRPr="00C75C13" w:rsidRDefault="00CB63AE" w:rsidP="00CB63AE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C75C13">
              <w:rPr>
                <w:rFonts w:ascii="Century Gothic" w:hAnsi="Century Gothic"/>
                <w:b/>
                <w:sz w:val="20"/>
                <w:szCs w:val="18"/>
              </w:rPr>
              <w:t>Personal Details</w:t>
            </w:r>
          </w:p>
        </w:tc>
        <w:tc>
          <w:tcPr>
            <w:tcW w:w="1774" w:type="pct"/>
            <w:tcBorders>
              <w:bottom w:val="single" w:sz="8" w:space="0" w:color="333333"/>
            </w:tcBorders>
            <w:shd w:val="clear" w:color="auto" w:fill="auto"/>
          </w:tcPr>
          <w:p w14:paraId="7122C16A" w14:textId="77777777" w:rsidR="00CB63AE" w:rsidRPr="00C75C13" w:rsidRDefault="00CB63AE" w:rsidP="00CB63AE">
            <w:pPr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3763989C" w14:textId="77777777" w:rsidR="00CB63AE" w:rsidRDefault="00CB63AE" w:rsidP="00CB63AE">
      <w:pPr>
        <w:spacing w:line="210" w:lineRule="atLeast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5093" w:type="pct"/>
        <w:tblLook w:val="01E0" w:firstRow="1" w:lastRow="1" w:firstColumn="1" w:lastColumn="1" w:noHBand="0" w:noVBand="0"/>
      </w:tblPr>
      <w:tblGrid>
        <w:gridCol w:w="2396"/>
        <w:gridCol w:w="7887"/>
      </w:tblGrid>
      <w:tr w:rsidR="00DD3DAD" w:rsidRPr="00CB63AE" w14:paraId="04412A64" w14:textId="77777777" w:rsidTr="00DD3DAD">
        <w:trPr>
          <w:trHeight w:val="373"/>
        </w:trPr>
        <w:tc>
          <w:tcPr>
            <w:tcW w:w="1165" w:type="pct"/>
          </w:tcPr>
          <w:p w14:paraId="439AC569" w14:textId="77777777" w:rsidR="00DD3DAD" w:rsidRPr="00CB63AE" w:rsidRDefault="00DD3DAD" w:rsidP="00990B7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63AE">
              <w:rPr>
                <w:rFonts w:ascii="Century Gothic" w:hAnsi="Century Gothic"/>
                <w:b/>
                <w:sz w:val="18"/>
                <w:szCs w:val="18"/>
              </w:rPr>
              <w:t>Date Of Birth</w:t>
            </w:r>
          </w:p>
        </w:tc>
        <w:tc>
          <w:tcPr>
            <w:tcW w:w="3835" w:type="pct"/>
          </w:tcPr>
          <w:p w14:paraId="23941D9F" w14:textId="77777777" w:rsidR="00DD3DAD" w:rsidRPr="008155E9" w:rsidRDefault="008155E9" w:rsidP="008155E9">
            <w:r w:rsidRPr="008155E9">
              <w:rPr>
                <w:color w:val="000000"/>
              </w:rPr>
              <w:t>21 Feb</w:t>
            </w:r>
            <w:r w:rsidR="00DF2CE5" w:rsidRPr="008155E9">
              <w:rPr>
                <w:color w:val="000000"/>
              </w:rPr>
              <w:t xml:space="preserve"> 19</w:t>
            </w:r>
            <w:r w:rsidRPr="008155E9">
              <w:rPr>
                <w:color w:val="000000"/>
              </w:rPr>
              <w:t>79</w:t>
            </w:r>
          </w:p>
        </w:tc>
      </w:tr>
      <w:tr w:rsidR="00DD3DAD" w:rsidRPr="00CB63AE" w14:paraId="7D728B8E" w14:textId="77777777" w:rsidTr="00DD3DAD">
        <w:trPr>
          <w:trHeight w:val="373"/>
        </w:trPr>
        <w:tc>
          <w:tcPr>
            <w:tcW w:w="1165" w:type="pct"/>
          </w:tcPr>
          <w:p w14:paraId="5303F8B2" w14:textId="77777777" w:rsidR="00DD3DAD" w:rsidRPr="00CB63AE" w:rsidRDefault="00DD3DAD" w:rsidP="00990B7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63AE">
              <w:rPr>
                <w:rFonts w:ascii="Century Gothic" w:hAnsi="Century Gothic"/>
                <w:b/>
                <w:sz w:val="18"/>
                <w:szCs w:val="18"/>
              </w:rPr>
              <w:t>Marital Status</w:t>
            </w:r>
          </w:p>
        </w:tc>
        <w:tc>
          <w:tcPr>
            <w:tcW w:w="3835" w:type="pct"/>
          </w:tcPr>
          <w:p w14:paraId="5A68B19C" w14:textId="77777777" w:rsidR="00DD3DAD" w:rsidRPr="008155E9" w:rsidRDefault="00DD3DAD" w:rsidP="00990B71">
            <w:r w:rsidRPr="008155E9">
              <w:t>Married</w:t>
            </w:r>
            <w:r w:rsidR="008155E9" w:rsidRPr="008155E9">
              <w:t>, 2 Children</w:t>
            </w:r>
          </w:p>
        </w:tc>
      </w:tr>
      <w:tr w:rsidR="00DD3DAD" w:rsidRPr="00CB63AE" w14:paraId="4A5A241C" w14:textId="77777777" w:rsidTr="00DD3DAD">
        <w:trPr>
          <w:trHeight w:val="373"/>
        </w:trPr>
        <w:tc>
          <w:tcPr>
            <w:tcW w:w="1165" w:type="pct"/>
          </w:tcPr>
          <w:p w14:paraId="2E60B748" w14:textId="77777777" w:rsidR="00DD3DAD" w:rsidRPr="00CB63AE" w:rsidRDefault="00DD3DAD" w:rsidP="00990B7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63AE">
              <w:rPr>
                <w:rFonts w:ascii="Century Gothic" w:hAnsi="Century Gothic"/>
                <w:b/>
                <w:sz w:val="18"/>
                <w:szCs w:val="18"/>
              </w:rPr>
              <w:t>Languages Known</w:t>
            </w:r>
          </w:p>
        </w:tc>
        <w:tc>
          <w:tcPr>
            <w:tcW w:w="3835" w:type="pct"/>
          </w:tcPr>
          <w:p w14:paraId="4F63FFD3" w14:textId="77777777" w:rsidR="00DD3DAD" w:rsidRPr="008155E9" w:rsidRDefault="00DD3DAD" w:rsidP="008155E9">
            <w:r w:rsidRPr="008155E9">
              <w:t xml:space="preserve">English, </w:t>
            </w:r>
            <w:r w:rsidR="008155E9" w:rsidRPr="008155E9">
              <w:t xml:space="preserve">Tamil, Urdu, </w:t>
            </w:r>
            <w:r w:rsidRPr="008155E9">
              <w:t>Hindi, Malayalam</w:t>
            </w:r>
            <w:r w:rsidR="008155E9" w:rsidRPr="008155E9">
              <w:t xml:space="preserve"> </w:t>
            </w:r>
          </w:p>
        </w:tc>
      </w:tr>
      <w:tr w:rsidR="00DD3DAD" w:rsidRPr="00CB63AE" w14:paraId="3B8C3C61" w14:textId="77777777" w:rsidTr="00DD3DAD">
        <w:trPr>
          <w:trHeight w:val="373"/>
        </w:trPr>
        <w:tc>
          <w:tcPr>
            <w:tcW w:w="1165" w:type="pct"/>
          </w:tcPr>
          <w:p w14:paraId="7F281392" w14:textId="77777777" w:rsidR="00DD3DAD" w:rsidRPr="00CB63AE" w:rsidRDefault="00DD3DAD" w:rsidP="00990B7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63AE">
              <w:rPr>
                <w:rFonts w:ascii="Century Gothic" w:hAnsi="Century Gothic"/>
                <w:b/>
                <w:sz w:val="18"/>
                <w:szCs w:val="18"/>
              </w:rPr>
              <w:t>Nationality</w:t>
            </w:r>
          </w:p>
        </w:tc>
        <w:tc>
          <w:tcPr>
            <w:tcW w:w="3835" w:type="pct"/>
          </w:tcPr>
          <w:p w14:paraId="3F83BA3B" w14:textId="77777777" w:rsidR="00DD3DAD" w:rsidRPr="008155E9" w:rsidRDefault="00DD3DAD" w:rsidP="00990B71">
            <w:r w:rsidRPr="008155E9">
              <w:t>Indian</w:t>
            </w:r>
          </w:p>
        </w:tc>
      </w:tr>
      <w:tr w:rsidR="00DD3DAD" w:rsidRPr="00CB63AE" w14:paraId="1FBE6951" w14:textId="77777777" w:rsidTr="00DD3DAD">
        <w:trPr>
          <w:trHeight w:val="373"/>
        </w:trPr>
        <w:tc>
          <w:tcPr>
            <w:tcW w:w="1165" w:type="pct"/>
          </w:tcPr>
          <w:p w14:paraId="0DF53201" w14:textId="77777777" w:rsidR="00DD3DAD" w:rsidRPr="00CB63AE" w:rsidRDefault="00DD3DAD" w:rsidP="00990B7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63AE">
              <w:rPr>
                <w:rFonts w:ascii="Century Gothic" w:hAnsi="Century Gothic"/>
                <w:b/>
                <w:sz w:val="18"/>
                <w:szCs w:val="18"/>
              </w:rPr>
              <w:t>Passport Details</w:t>
            </w:r>
          </w:p>
        </w:tc>
        <w:tc>
          <w:tcPr>
            <w:tcW w:w="3835" w:type="pct"/>
          </w:tcPr>
          <w:p w14:paraId="128BFEE6" w14:textId="77777777" w:rsidR="00DD3DAD" w:rsidRPr="008155E9" w:rsidRDefault="005D31A3" w:rsidP="00990B71">
            <w:pPr>
              <w:rPr>
                <w:color w:val="000000"/>
              </w:rPr>
            </w:pPr>
            <w:r>
              <w:t>R3493627</w:t>
            </w:r>
            <w:r w:rsidR="00503E65">
              <w:t xml:space="preserve"> expiry 13/7/2027</w:t>
            </w:r>
          </w:p>
        </w:tc>
      </w:tr>
      <w:tr w:rsidR="00DD3DAD" w:rsidRPr="00CB63AE" w14:paraId="6492274C" w14:textId="77777777" w:rsidTr="00DD3DAD">
        <w:trPr>
          <w:trHeight w:val="373"/>
        </w:trPr>
        <w:tc>
          <w:tcPr>
            <w:tcW w:w="1165" w:type="pct"/>
          </w:tcPr>
          <w:p w14:paraId="66DAFEE6" w14:textId="77777777" w:rsidR="00DD3DAD" w:rsidRDefault="00DD3DAD" w:rsidP="00990B7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63AE">
              <w:rPr>
                <w:rFonts w:ascii="Century Gothic" w:hAnsi="Century Gothic"/>
                <w:b/>
                <w:sz w:val="18"/>
                <w:szCs w:val="18"/>
              </w:rPr>
              <w:t>Visa Status</w:t>
            </w:r>
          </w:p>
          <w:p w14:paraId="7A71996A" w14:textId="77777777" w:rsidR="006558CF" w:rsidRPr="00CB63AE" w:rsidRDefault="006558CF" w:rsidP="00990B7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35" w:type="pct"/>
          </w:tcPr>
          <w:p w14:paraId="73176BDE" w14:textId="60E3B5D1" w:rsidR="006558CF" w:rsidRPr="008155E9" w:rsidRDefault="005710E9" w:rsidP="009D2CA5">
            <w:pPr>
              <w:rPr>
                <w:color w:val="000000"/>
              </w:rPr>
            </w:pPr>
            <w:r>
              <w:rPr>
                <w:color w:val="000000"/>
              </w:rPr>
              <w:t xml:space="preserve">Residence Visa </w:t>
            </w:r>
            <w:r w:rsidR="00D45D17">
              <w:rPr>
                <w:color w:val="000000"/>
              </w:rPr>
              <w:t>expiry 31/12</w:t>
            </w:r>
            <w:r w:rsidR="00F17DDB">
              <w:rPr>
                <w:color w:val="000000"/>
              </w:rPr>
              <w:t>/2020</w:t>
            </w:r>
          </w:p>
        </w:tc>
      </w:tr>
      <w:tr w:rsidR="00DD3DAD" w:rsidRPr="00CB63AE" w14:paraId="43B51213" w14:textId="77777777" w:rsidTr="00DD3DAD">
        <w:trPr>
          <w:trHeight w:val="348"/>
        </w:trPr>
        <w:tc>
          <w:tcPr>
            <w:tcW w:w="1165" w:type="pct"/>
          </w:tcPr>
          <w:p w14:paraId="55FA6DFE" w14:textId="77777777" w:rsidR="00DD3DAD" w:rsidRPr="00CB63AE" w:rsidRDefault="00DD3DAD" w:rsidP="00990B7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63AE">
              <w:rPr>
                <w:rFonts w:ascii="Century Gothic" w:hAnsi="Century Gothic"/>
                <w:b/>
                <w:sz w:val="18"/>
                <w:szCs w:val="18"/>
              </w:rPr>
              <w:t>Driving License</w:t>
            </w:r>
          </w:p>
        </w:tc>
        <w:tc>
          <w:tcPr>
            <w:tcW w:w="3835" w:type="pct"/>
          </w:tcPr>
          <w:p w14:paraId="035A8BE2" w14:textId="77777777" w:rsidR="002B40E3" w:rsidRPr="002B40E3" w:rsidRDefault="002B40E3" w:rsidP="00DF0386">
            <w:pPr>
              <w:rPr>
                <w:bCs/>
              </w:rPr>
            </w:pPr>
            <w:r>
              <w:rPr>
                <w:bCs/>
              </w:rPr>
              <w:t>Light Motor Vehicle</w:t>
            </w:r>
          </w:p>
        </w:tc>
      </w:tr>
      <w:tr w:rsidR="002B40E3" w:rsidRPr="002B40E3" w14:paraId="665B71FB" w14:textId="77777777" w:rsidTr="00F631B2">
        <w:trPr>
          <w:trHeight w:val="1125"/>
        </w:trPr>
        <w:tc>
          <w:tcPr>
            <w:tcW w:w="1165" w:type="pct"/>
          </w:tcPr>
          <w:p w14:paraId="14834CDB" w14:textId="77777777" w:rsidR="002B40E3" w:rsidRDefault="002B40E3" w:rsidP="002B40E3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CB63AE">
              <w:rPr>
                <w:rFonts w:ascii="Century Gothic" w:hAnsi="Century Gothic"/>
                <w:b/>
                <w:sz w:val="18"/>
                <w:szCs w:val="18"/>
              </w:rPr>
              <w:t>Li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nkedin</w:t>
            </w:r>
            <w:proofErr w:type="spellEnd"/>
          </w:p>
          <w:p w14:paraId="0C281AE5" w14:textId="77777777" w:rsidR="0046727B" w:rsidRDefault="0046727B" w:rsidP="002B40E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99C728B" w14:textId="77777777" w:rsidR="0046727B" w:rsidRDefault="0046727B" w:rsidP="002B40E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EB9DEAC" w14:textId="77777777" w:rsidR="0046727B" w:rsidRDefault="0046727B" w:rsidP="002B40E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Skype</w:t>
            </w:r>
          </w:p>
          <w:p w14:paraId="07C5EEED" w14:textId="77777777" w:rsidR="00F631B2" w:rsidRDefault="00F631B2" w:rsidP="002B40E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1E336E9" w14:textId="6A3A57EF" w:rsidR="00F631B2" w:rsidRPr="00CB63AE" w:rsidRDefault="00F631B2" w:rsidP="002B40E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35" w:type="pct"/>
          </w:tcPr>
          <w:p w14:paraId="04BE383A" w14:textId="77777777" w:rsidR="0046727B" w:rsidRDefault="00760714" w:rsidP="00F711CC">
            <w:pPr>
              <w:rPr>
                <w:rStyle w:val="Hyperlink"/>
              </w:rPr>
            </w:pPr>
            <w:hyperlink r:id="rId25" w:history="1">
              <w:r w:rsidR="002B40E3" w:rsidRPr="00FB682E">
                <w:rPr>
                  <w:rStyle w:val="Hyperlink"/>
                </w:rPr>
                <w:t>https://ae.linkedin.com/in/feizal-ahamed-abdul-kader-611691b8</w:t>
              </w:r>
            </w:hyperlink>
          </w:p>
          <w:p w14:paraId="107FC9AA" w14:textId="77777777" w:rsidR="0046727B" w:rsidRDefault="0046727B" w:rsidP="00F711CC">
            <w:pPr>
              <w:rPr>
                <w:rStyle w:val="Hyperlink"/>
              </w:rPr>
            </w:pPr>
          </w:p>
          <w:p w14:paraId="5B0EC163" w14:textId="77777777" w:rsidR="00F631B2" w:rsidRDefault="0046727B" w:rsidP="00624A69">
            <w:pPr>
              <w:rPr>
                <w:rStyle w:val="public-profile-url"/>
                <w:color w:val="0000FF"/>
                <w:u w:val="single"/>
              </w:rPr>
            </w:pPr>
            <w:proofErr w:type="spellStart"/>
            <w:r>
              <w:rPr>
                <w:rStyle w:val="public-profile-url"/>
                <w:color w:val="0000FF"/>
                <w:u w:val="single"/>
              </w:rPr>
              <w:t>faisalahamed</w:t>
            </w:r>
            <w:proofErr w:type="spellEnd"/>
          </w:p>
          <w:p w14:paraId="151EC630" w14:textId="77777777" w:rsidR="00F631B2" w:rsidRDefault="00F631B2" w:rsidP="00624A69">
            <w:pPr>
              <w:rPr>
                <w:color w:val="0000FF"/>
                <w:u w:val="single"/>
              </w:rPr>
            </w:pPr>
          </w:p>
          <w:p w14:paraId="116838E5" w14:textId="2EFCE9F9" w:rsidR="00F631B2" w:rsidRPr="00F631B2" w:rsidRDefault="00F631B2" w:rsidP="00E54500">
            <w:pPr>
              <w:rPr>
                <w:color w:val="0000FF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References</w:t>
            </w:r>
            <w:r w:rsidR="00E54500">
              <w:rPr>
                <w:rFonts w:ascii="Century Gothic" w:hAnsi="Century Gothic"/>
                <w:b/>
                <w:sz w:val="18"/>
                <w:szCs w:val="18"/>
              </w:rPr>
              <w:t xml:space="preserve"> and Contact </w:t>
            </w:r>
            <w:proofErr w:type="spellStart"/>
            <w:r w:rsidR="00E54500">
              <w:rPr>
                <w:rFonts w:ascii="Century Gothic" w:hAnsi="Century Gothic"/>
                <w:b/>
                <w:sz w:val="18"/>
                <w:szCs w:val="18"/>
              </w:rPr>
              <w:t>No.s</w:t>
            </w:r>
            <w:proofErr w:type="spellEnd"/>
            <w:r w:rsidR="00E5450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will be  provided on </w:t>
            </w:r>
            <w:r w:rsidR="00E54500">
              <w:rPr>
                <w:rFonts w:ascii="Century Gothic" w:hAnsi="Century Gothic"/>
                <w:b/>
                <w:sz w:val="18"/>
                <w:szCs w:val="18"/>
              </w:rPr>
              <w:t>request.</w:t>
            </w:r>
          </w:p>
        </w:tc>
      </w:tr>
    </w:tbl>
    <w:p w14:paraId="5D30A900" w14:textId="77777777" w:rsidR="00B45706" w:rsidRDefault="00B45706" w:rsidP="00CB63AE">
      <w:pPr>
        <w:spacing w:line="21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059D3491" w14:textId="77777777" w:rsidR="00B45706" w:rsidRDefault="00B45706" w:rsidP="00B45706">
      <w:pPr>
        <w:spacing w:line="21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******</w:t>
      </w:r>
    </w:p>
    <w:sectPr w:rsidR="00B45706" w:rsidSect="00C91B70">
      <w:footerReference w:type="default" r:id="rId26"/>
      <w:type w:val="continuous"/>
      <w:pgSz w:w="11909" w:h="16834" w:code="9"/>
      <w:pgMar w:top="1008" w:right="806" w:bottom="893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7F53F" w14:textId="77777777" w:rsidR="00760714" w:rsidRDefault="00760714">
      <w:r>
        <w:separator/>
      </w:r>
    </w:p>
  </w:endnote>
  <w:endnote w:type="continuationSeparator" w:id="0">
    <w:p w14:paraId="29198EEF" w14:textId="77777777" w:rsidR="00760714" w:rsidRDefault="007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7F950" w14:textId="26AD7803" w:rsidR="00966F9B" w:rsidRPr="00966F9B" w:rsidRDefault="00966F9B">
    <w:pPr>
      <w:pStyle w:val="Footer"/>
      <w:rPr>
        <w:sz w:val="16"/>
        <w:szCs w:val="16"/>
      </w:rPr>
    </w:pPr>
    <w:r>
      <w:rPr>
        <w:sz w:val="16"/>
        <w:szCs w:val="16"/>
      </w:rPr>
      <w:t>C</w:t>
    </w:r>
    <w:r w:rsidR="005A3BFA">
      <w:rPr>
        <w:sz w:val="16"/>
        <w:szCs w:val="16"/>
      </w:rPr>
      <w:t xml:space="preserve">V. </w:t>
    </w:r>
    <w:proofErr w:type="spellStart"/>
    <w:r w:rsidR="006D2D17">
      <w:rPr>
        <w:sz w:val="16"/>
        <w:szCs w:val="16"/>
      </w:rPr>
      <w:t>Feizal</w:t>
    </w:r>
    <w:proofErr w:type="spellEnd"/>
    <w:r w:rsidR="006D2D17">
      <w:rPr>
        <w:sz w:val="16"/>
        <w:szCs w:val="16"/>
      </w:rPr>
      <w:t xml:space="preserve"> </w:t>
    </w:r>
    <w:proofErr w:type="spellStart"/>
    <w:r w:rsidR="006D2D17">
      <w:rPr>
        <w:sz w:val="16"/>
        <w:szCs w:val="16"/>
      </w:rPr>
      <w:t>Ahamed</w:t>
    </w:r>
    <w:proofErr w:type="spellEnd"/>
    <w:r w:rsidR="006D2D17">
      <w:rPr>
        <w:sz w:val="16"/>
        <w:szCs w:val="16"/>
      </w:rPr>
      <w:t xml:space="preserve"> Abdul Kader</w:t>
    </w:r>
    <w:r w:rsidR="00BB4FBD">
      <w:rPr>
        <w:sz w:val="16"/>
        <w:szCs w:val="16"/>
      </w:rPr>
      <w:t xml:space="preserve"> </w:t>
    </w:r>
    <w:r w:rsidRPr="00966F9B">
      <w:rPr>
        <w:sz w:val="16"/>
        <w:szCs w:val="16"/>
      </w:rPr>
      <w:t xml:space="preserve">Page </w:t>
    </w:r>
    <w:r w:rsidR="00294B5E" w:rsidRPr="00966F9B">
      <w:rPr>
        <w:sz w:val="16"/>
        <w:szCs w:val="16"/>
      </w:rPr>
      <w:fldChar w:fldCharType="begin"/>
    </w:r>
    <w:r w:rsidRPr="00966F9B">
      <w:rPr>
        <w:sz w:val="16"/>
        <w:szCs w:val="16"/>
      </w:rPr>
      <w:instrText xml:space="preserve"> PAGE </w:instrText>
    </w:r>
    <w:r w:rsidR="00294B5E" w:rsidRPr="00966F9B">
      <w:rPr>
        <w:sz w:val="16"/>
        <w:szCs w:val="16"/>
      </w:rPr>
      <w:fldChar w:fldCharType="separate"/>
    </w:r>
    <w:r w:rsidR="00AA576A">
      <w:rPr>
        <w:noProof/>
        <w:sz w:val="16"/>
        <w:szCs w:val="16"/>
      </w:rPr>
      <w:t>4</w:t>
    </w:r>
    <w:r w:rsidR="00294B5E" w:rsidRPr="00966F9B">
      <w:rPr>
        <w:sz w:val="16"/>
        <w:szCs w:val="16"/>
      </w:rPr>
      <w:fldChar w:fldCharType="end"/>
    </w:r>
    <w:r w:rsidRPr="00966F9B">
      <w:rPr>
        <w:sz w:val="16"/>
        <w:szCs w:val="16"/>
      </w:rPr>
      <w:t xml:space="preserve"> of </w:t>
    </w:r>
    <w:r w:rsidR="00294B5E" w:rsidRPr="00966F9B">
      <w:rPr>
        <w:sz w:val="16"/>
        <w:szCs w:val="16"/>
      </w:rPr>
      <w:fldChar w:fldCharType="begin"/>
    </w:r>
    <w:r w:rsidRPr="00966F9B">
      <w:rPr>
        <w:sz w:val="16"/>
        <w:szCs w:val="16"/>
      </w:rPr>
      <w:instrText xml:space="preserve"> NUMPAGES </w:instrText>
    </w:r>
    <w:r w:rsidR="00294B5E" w:rsidRPr="00966F9B">
      <w:rPr>
        <w:sz w:val="16"/>
        <w:szCs w:val="16"/>
      </w:rPr>
      <w:fldChar w:fldCharType="separate"/>
    </w:r>
    <w:r w:rsidR="00AA576A">
      <w:rPr>
        <w:noProof/>
        <w:sz w:val="16"/>
        <w:szCs w:val="16"/>
      </w:rPr>
      <w:t>4</w:t>
    </w:r>
    <w:r w:rsidR="00294B5E" w:rsidRPr="00966F9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6A537" w14:textId="77777777" w:rsidR="00760714" w:rsidRDefault="00760714">
      <w:r>
        <w:separator/>
      </w:r>
    </w:p>
  </w:footnote>
  <w:footnote w:type="continuationSeparator" w:id="0">
    <w:p w14:paraId="1DE29DBB" w14:textId="77777777" w:rsidR="00760714" w:rsidRDefault="0076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143"/>
    <w:multiLevelType w:val="hybridMultilevel"/>
    <w:tmpl w:val="481A82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BB4C08"/>
    <w:multiLevelType w:val="hybridMultilevel"/>
    <w:tmpl w:val="0FDA5D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B87"/>
    <w:multiLevelType w:val="multilevel"/>
    <w:tmpl w:val="C0DA044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86A2E"/>
    <w:multiLevelType w:val="hybridMultilevel"/>
    <w:tmpl w:val="8BC6C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04D83"/>
    <w:multiLevelType w:val="hybridMultilevel"/>
    <w:tmpl w:val="B83685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614C9C"/>
    <w:multiLevelType w:val="hybridMultilevel"/>
    <w:tmpl w:val="764007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1E13B2"/>
    <w:multiLevelType w:val="hybridMultilevel"/>
    <w:tmpl w:val="772E96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80"/>
    <w:rsid w:val="00004335"/>
    <w:rsid w:val="000070BB"/>
    <w:rsid w:val="00011856"/>
    <w:rsid w:val="00011F1D"/>
    <w:rsid w:val="0001469B"/>
    <w:rsid w:val="00027C9D"/>
    <w:rsid w:val="00035531"/>
    <w:rsid w:val="00035578"/>
    <w:rsid w:val="00041C77"/>
    <w:rsid w:val="00046910"/>
    <w:rsid w:val="00046A40"/>
    <w:rsid w:val="00046D43"/>
    <w:rsid w:val="00047773"/>
    <w:rsid w:val="00051838"/>
    <w:rsid w:val="000542DF"/>
    <w:rsid w:val="000571D4"/>
    <w:rsid w:val="00057B83"/>
    <w:rsid w:val="00060495"/>
    <w:rsid w:val="0006221B"/>
    <w:rsid w:val="00064BE9"/>
    <w:rsid w:val="000657A4"/>
    <w:rsid w:val="00066B8B"/>
    <w:rsid w:val="00070796"/>
    <w:rsid w:val="00070A74"/>
    <w:rsid w:val="00073983"/>
    <w:rsid w:val="0007415C"/>
    <w:rsid w:val="00074CDB"/>
    <w:rsid w:val="00086D10"/>
    <w:rsid w:val="0009226D"/>
    <w:rsid w:val="00093D9C"/>
    <w:rsid w:val="00096054"/>
    <w:rsid w:val="000A0F26"/>
    <w:rsid w:val="000A7E0D"/>
    <w:rsid w:val="000B26E4"/>
    <w:rsid w:val="000B47DB"/>
    <w:rsid w:val="000B79F5"/>
    <w:rsid w:val="000C4485"/>
    <w:rsid w:val="000C7A2C"/>
    <w:rsid w:val="000D2685"/>
    <w:rsid w:val="000D30D8"/>
    <w:rsid w:val="000E4FD8"/>
    <w:rsid w:val="000E7485"/>
    <w:rsid w:val="000F179C"/>
    <w:rsid w:val="000F1C93"/>
    <w:rsid w:val="00103CD3"/>
    <w:rsid w:val="00104CE7"/>
    <w:rsid w:val="0010599E"/>
    <w:rsid w:val="00110A2B"/>
    <w:rsid w:val="00130A27"/>
    <w:rsid w:val="00131958"/>
    <w:rsid w:val="001369D2"/>
    <w:rsid w:val="001409C2"/>
    <w:rsid w:val="00142325"/>
    <w:rsid w:val="0015282D"/>
    <w:rsid w:val="00155188"/>
    <w:rsid w:val="00161DA1"/>
    <w:rsid w:val="00166563"/>
    <w:rsid w:val="00170A71"/>
    <w:rsid w:val="00170D45"/>
    <w:rsid w:val="0017182C"/>
    <w:rsid w:val="0019519C"/>
    <w:rsid w:val="001A6650"/>
    <w:rsid w:val="001B50A7"/>
    <w:rsid w:val="001B649C"/>
    <w:rsid w:val="001C23A9"/>
    <w:rsid w:val="001C2FFF"/>
    <w:rsid w:val="001C3CE6"/>
    <w:rsid w:val="001C6E3B"/>
    <w:rsid w:val="001D0E9F"/>
    <w:rsid w:val="001E2F39"/>
    <w:rsid w:val="001E356B"/>
    <w:rsid w:val="001E391E"/>
    <w:rsid w:val="00206F26"/>
    <w:rsid w:val="002139E9"/>
    <w:rsid w:val="002229B9"/>
    <w:rsid w:val="00231882"/>
    <w:rsid w:val="00232C5E"/>
    <w:rsid w:val="00235C0D"/>
    <w:rsid w:val="00245093"/>
    <w:rsid w:val="0025110E"/>
    <w:rsid w:val="00253A68"/>
    <w:rsid w:val="00256560"/>
    <w:rsid w:val="00262115"/>
    <w:rsid w:val="00282EA6"/>
    <w:rsid w:val="00283D69"/>
    <w:rsid w:val="00290909"/>
    <w:rsid w:val="00291C6D"/>
    <w:rsid w:val="002943EE"/>
    <w:rsid w:val="00294B5E"/>
    <w:rsid w:val="00296D5B"/>
    <w:rsid w:val="002A0774"/>
    <w:rsid w:val="002A23F4"/>
    <w:rsid w:val="002A26B7"/>
    <w:rsid w:val="002A2E3D"/>
    <w:rsid w:val="002B03C8"/>
    <w:rsid w:val="002B40E3"/>
    <w:rsid w:val="002B55CD"/>
    <w:rsid w:val="002C202B"/>
    <w:rsid w:val="002C7E56"/>
    <w:rsid w:val="002D1719"/>
    <w:rsid w:val="002D5CA5"/>
    <w:rsid w:val="002D65C8"/>
    <w:rsid w:val="002E0D50"/>
    <w:rsid w:val="002E1AC2"/>
    <w:rsid w:val="002E1DB9"/>
    <w:rsid w:val="002E50AD"/>
    <w:rsid w:val="002E72FA"/>
    <w:rsid w:val="002F0634"/>
    <w:rsid w:val="002F1BDB"/>
    <w:rsid w:val="002F55AB"/>
    <w:rsid w:val="002F5E9C"/>
    <w:rsid w:val="00300515"/>
    <w:rsid w:val="00305452"/>
    <w:rsid w:val="003102C1"/>
    <w:rsid w:val="00314D72"/>
    <w:rsid w:val="00315C2A"/>
    <w:rsid w:val="003201F6"/>
    <w:rsid w:val="00325779"/>
    <w:rsid w:val="00326731"/>
    <w:rsid w:val="00332CD5"/>
    <w:rsid w:val="00332D67"/>
    <w:rsid w:val="003444E0"/>
    <w:rsid w:val="00344DCC"/>
    <w:rsid w:val="0035374D"/>
    <w:rsid w:val="00354673"/>
    <w:rsid w:val="0036337D"/>
    <w:rsid w:val="00365858"/>
    <w:rsid w:val="003721CC"/>
    <w:rsid w:val="003765D7"/>
    <w:rsid w:val="00376C61"/>
    <w:rsid w:val="0038566A"/>
    <w:rsid w:val="00386339"/>
    <w:rsid w:val="00387593"/>
    <w:rsid w:val="003926B5"/>
    <w:rsid w:val="00392F6C"/>
    <w:rsid w:val="00396C0C"/>
    <w:rsid w:val="0039744F"/>
    <w:rsid w:val="003A1939"/>
    <w:rsid w:val="003A1B1E"/>
    <w:rsid w:val="003A47BE"/>
    <w:rsid w:val="003A5E1D"/>
    <w:rsid w:val="003A6472"/>
    <w:rsid w:val="003B0231"/>
    <w:rsid w:val="003B105A"/>
    <w:rsid w:val="003B1353"/>
    <w:rsid w:val="003B2420"/>
    <w:rsid w:val="003B4114"/>
    <w:rsid w:val="003B4A6E"/>
    <w:rsid w:val="003C15CC"/>
    <w:rsid w:val="003C2E79"/>
    <w:rsid w:val="003C2F2D"/>
    <w:rsid w:val="003C3AD0"/>
    <w:rsid w:val="003D1110"/>
    <w:rsid w:val="003D3924"/>
    <w:rsid w:val="003D6489"/>
    <w:rsid w:val="003E0B5B"/>
    <w:rsid w:val="003E22C1"/>
    <w:rsid w:val="003E7400"/>
    <w:rsid w:val="003E7CA7"/>
    <w:rsid w:val="003F2C7C"/>
    <w:rsid w:val="003F2EA6"/>
    <w:rsid w:val="003F3D96"/>
    <w:rsid w:val="003F4131"/>
    <w:rsid w:val="003F7AC5"/>
    <w:rsid w:val="00400989"/>
    <w:rsid w:val="00401F6E"/>
    <w:rsid w:val="0040466E"/>
    <w:rsid w:val="00416200"/>
    <w:rsid w:val="00427269"/>
    <w:rsid w:val="00435661"/>
    <w:rsid w:val="0043598E"/>
    <w:rsid w:val="00447896"/>
    <w:rsid w:val="004515D1"/>
    <w:rsid w:val="00452CB8"/>
    <w:rsid w:val="00455CCE"/>
    <w:rsid w:val="00456E3B"/>
    <w:rsid w:val="00460563"/>
    <w:rsid w:val="0046727B"/>
    <w:rsid w:val="00471681"/>
    <w:rsid w:val="00473839"/>
    <w:rsid w:val="00484359"/>
    <w:rsid w:val="004930E0"/>
    <w:rsid w:val="0049407F"/>
    <w:rsid w:val="00496BA0"/>
    <w:rsid w:val="004A1B20"/>
    <w:rsid w:val="004A2C03"/>
    <w:rsid w:val="004A701F"/>
    <w:rsid w:val="004B5561"/>
    <w:rsid w:val="004B7D41"/>
    <w:rsid w:val="004C0A56"/>
    <w:rsid w:val="004C131F"/>
    <w:rsid w:val="004C225C"/>
    <w:rsid w:val="004D17D7"/>
    <w:rsid w:val="004D1ECE"/>
    <w:rsid w:val="004D357E"/>
    <w:rsid w:val="004E709A"/>
    <w:rsid w:val="004F0F22"/>
    <w:rsid w:val="004F1281"/>
    <w:rsid w:val="004F203F"/>
    <w:rsid w:val="004F4752"/>
    <w:rsid w:val="004F717D"/>
    <w:rsid w:val="00503CAC"/>
    <w:rsid w:val="00503E65"/>
    <w:rsid w:val="00504720"/>
    <w:rsid w:val="005051FF"/>
    <w:rsid w:val="00506E1A"/>
    <w:rsid w:val="0050799B"/>
    <w:rsid w:val="0051260E"/>
    <w:rsid w:val="0052237C"/>
    <w:rsid w:val="0053674D"/>
    <w:rsid w:val="0054580A"/>
    <w:rsid w:val="00545DAC"/>
    <w:rsid w:val="005461FC"/>
    <w:rsid w:val="00550C44"/>
    <w:rsid w:val="00553A8F"/>
    <w:rsid w:val="00560ACE"/>
    <w:rsid w:val="00561644"/>
    <w:rsid w:val="00566C2B"/>
    <w:rsid w:val="00566C4E"/>
    <w:rsid w:val="00570C54"/>
    <w:rsid w:val="005710E9"/>
    <w:rsid w:val="0057375F"/>
    <w:rsid w:val="0058370F"/>
    <w:rsid w:val="00585FB7"/>
    <w:rsid w:val="00596EBD"/>
    <w:rsid w:val="005975DC"/>
    <w:rsid w:val="00597689"/>
    <w:rsid w:val="005A3BFA"/>
    <w:rsid w:val="005B1F0D"/>
    <w:rsid w:val="005C291A"/>
    <w:rsid w:val="005C3EDD"/>
    <w:rsid w:val="005C49E5"/>
    <w:rsid w:val="005D0B49"/>
    <w:rsid w:val="005D0DC3"/>
    <w:rsid w:val="005D15F1"/>
    <w:rsid w:val="005D31A3"/>
    <w:rsid w:val="005D508F"/>
    <w:rsid w:val="005D52BB"/>
    <w:rsid w:val="005D5594"/>
    <w:rsid w:val="005E1F86"/>
    <w:rsid w:val="005E403D"/>
    <w:rsid w:val="005F1701"/>
    <w:rsid w:val="005F499D"/>
    <w:rsid w:val="005F5A1D"/>
    <w:rsid w:val="0060446D"/>
    <w:rsid w:val="00604E13"/>
    <w:rsid w:val="0060618F"/>
    <w:rsid w:val="006139EA"/>
    <w:rsid w:val="0061593B"/>
    <w:rsid w:val="00616022"/>
    <w:rsid w:val="00616452"/>
    <w:rsid w:val="0062062B"/>
    <w:rsid w:val="00624A69"/>
    <w:rsid w:val="0062759C"/>
    <w:rsid w:val="0063228A"/>
    <w:rsid w:val="00640391"/>
    <w:rsid w:val="0064354C"/>
    <w:rsid w:val="00643B89"/>
    <w:rsid w:val="00645870"/>
    <w:rsid w:val="00650F25"/>
    <w:rsid w:val="006513C0"/>
    <w:rsid w:val="006558CF"/>
    <w:rsid w:val="006621A1"/>
    <w:rsid w:val="00662E0C"/>
    <w:rsid w:val="00667B1D"/>
    <w:rsid w:val="00670905"/>
    <w:rsid w:val="00683AAA"/>
    <w:rsid w:val="00684FE8"/>
    <w:rsid w:val="00690D7F"/>
    <w:rsid w:val="00691933"/>
    <w:rsid w:val="00692374"/>
    <w:rsid w:val="006960E3"/>
    <w:rsid w:val="006A4D3F"/>
    <w:rsid w:val="006B2334"/>
    <w:rsid w:val="006B34F6"/>
    <w:rsid w:val="006B6EAD"/>
    <w:rsid w:val="006C0615"/>
    <w:rsid w:val="006C4410"/>
    <w:rsid w:val="006C7088"/>
    <w:rsid w:val="006C7790"/>
    <w:rsid w:val="006D2D17"/>
    <w:rsid w:val="006D4234"/>
    <w:rsid w:val="006E2449"/>
    <w:rsid w:val="006E33E6"/>
    <w:rsid w:val="006E56E0"/>
    <w:rsid w:val="006E6010"/>
    <w:rsid w:val="006F3FEE"/>
    <w:rsid w:val="006F41E7"/>
    <w:rsid w:val="006F447E"/>
    <w:rsid w:val="006F786D"/>
    <w:rsid w:val="00714866"/>
    <w:rsid w:val="00720581"/>
    <w:rsid w:val="007237E8"/>
    <w:rsid w:val="00724446"/>
    <w:rsid w:val="00730065"/>
    <w:rsid w:val="00731A0B"/>
    <w:rsid w:val="0073309B"/>
    <w:rsid w:val="00737121"/>
    <w:rsid w:val="00744E6D"/>
    <w:rsid w:val="00750617"/>
    <w:rsid w:val="0075740A"/>
    <w:rsid w:val="00760714"/>
    <w:rsid w:val="00760B95"/>
    <w:rsid w:val="00767C24"/>
    <w:rsid w:val="00773D2B"/>
    <w:rsid w:val="00786FA4"/>
    <w:rsid w:val="00792490"/>
    <w:rsid w:val="007A367D"/>
    <w:rsid w:val="007A6E29"/>
    <w:rsid w:val="007C0D43"/>
    <w:rsid w:val="007C28B8"/>
    <w:rsid w:val="007C2C13"/>
    <w:rsid w:val="007C7AE9"/>
    <w:rsid w:val="007D4ED4"/>
    <w:rsid w:val="007D5F93"/>
    <w:rsid w:val="007E0622"/>
    <w:rsid w:val="007E1547"/>
    <w:rsid w:val="007E29CD"/>
    <w:rsid w:val="007E623B"/>
    <w:rsid w:val="007F31F5"/>
    <w:rsid w:val="007F406B"/>
    <w:rsid w:val="007F5281"/>
    <w:rsid w:val="007F7EA9"/>
    <w:rsid w:val="00806E8E"/>
    <w:rsid w:val="008155E9"/>
    <w:rsid w:val="008246E2"/>
    <w:rsid w:val="00825B0D"/>
    <w:rsid w:val="00825D0D"/>
    <w:rsid w:val="00827A3D"/>
    <w:rsid w:val="00832583"/>
    <w:rsid w:val="00834112"/>
    <w:rsid w:val="008427E5"/>
    <w:rsid w:val="00851F48"/>
    <w:rsid w:val="00853385"/>
    <w:rsid w:val="00854936"/>
    <w:rsid w:val="00864B80"/>
    <w:rsid w:val="008654E6"/>
    <w:rsid w:val="0086793D"/>
    <w:rsid w:val="008705A0"/>
    <w:rsid w:val="008750FA"/>
    <w:rsid w:val="008805CD"/>
    <w:rsid w:val="00880729"/>
    <w:rsid w:val="008813F5"/>
    <w:rsid w:val="008843A1"/>
    <w:rsid w:val="0088675B"/>
    <w:rsid w:val="008948C0"/>
    <w:rsid w:val="008A6F56"/>
    <w:rsid w:val="008B071E"/>
    <w:rsid w:val="008B24D4"/>
    <w:rsid w:val="008B300A"/>
    <w:rsid w:val="008B6549"/>
    <w:rsid w:val="008D21AA"/>
    <w:rsid w:val="008E070A"/>
    <w:rsid w:val="008E236C"/>
    <w:rsid w:val="008E2C80"/>
    <w:rsid w:val="008E43C5"/>
    <w:rsid w:val="008E477B"/>
    <w:rsid w:val="008F159B"/>
    <w:rsid w:val="00904115"/>
    <w:rsid w:val="009075AA"/>
    <w:rsid w:val="00912DB7"/>
    <w:rsid w:val="00913E31"/>
    <w:rsid w:val="009177D3"/>
    <w:rsid w:val="009234FC"/>
    <w:rsid w:val="009235F7"/>
    <w:rsid w:val="00924759"/>
    <w:rsid w:val="00932507"/>
    <w:rsid w:val="00934E0A"/>
    <w:rsid w:val="0093663F"/>
    <w:rsid w:val="00942871"/>
    <w:rsid w:val="00945CB7"/>
    <w:rsid w:val="0094606E"/>
    <w:rsid w:val="00947464"/>
    <w:rsid w:val="009502BB"/>
    <w:rsid w:val="0095175B"/>
    <w:rsid w:val="00952A59"/>
    <w:rsid w:val="00955082"/>
    <w:rsid w:val="00961DAA"/>
    <w:rsid w:val="00963D0B"/>
    <w:rsid w:val="00966F9B"/>
    <w:rsid w:val="00967310"/>
    <w:rsid w:val="00967D5B"/>
    <w:rsid w:val="009702A8"/>
    <w:rsid w:val="00970F88"/>
    <w:rsid w:val="009712BA"/>
    <w:rsid w:val="0097183B"/>
    <w:rsid w:val="009747BA"/>
    <w:rsid w:val="0098104F"/>
    <w:rsid w:val="00981AA0"/>
    <w:rsid w:val="0098440A"/>
    <w:rsid w:val="009845D9"/>
    <w:rsid w:val="00990B71"/>
    <w:rsid w:val="00993301"/>
    <w:rsid w:val="009937E1"/>
    <w:rsid w:val="00993E9E"/>
    <w:rsid w:val="009A3995"/>
    <w:rsid w:val="009A4894"/>
    <w:rsid w:val="009B0EDB"/>
    <w:rsid w:val="009B771E"/>
    <w:rsid w:val="009C11AC"/>
    <w:rsid w:val="009D0952"/>
    <w:rsid w:val="009D2CA5"/>
    <w:rsid w:val="009E046C"/>
    <w:rsid w:val="009E312E"/>
    <w:rsid w:val="009F003E"/>
    <w:rsid w:val="009F18F1"/>
    <w:rsid w:val="009F1D16"/>
    <w:rsid w:val="009F29C3"/>
    <w:rsid w:val="009F32C9"/>
    <w:rsid w:val="00A04EB2"/>
    <w:rsid w:val="00A063A0"/>
    <w:rsid w:val="00A1055D"/>
    <w:rsid w:val="00A11E40"/>
    <w:rsid w:val="00A15F0B"/>
    <w:rsid w:val="00A175AF"/>
    <w:rsid w:val="00A20193"/>
    <w:rsid w:val="00A20A5A"/>
    <w:rsid w:val="00A23242"/>
    <w:rsid w:val="00A30F1B"/>
    <w:rsid w:val="00A30FF9"/>
    <w:rsid w:val="00A35230"/>
    <w:rsid w:val="00A35A1E"/>
    <w:rsid w:val="00A3748E"/>
    <w:rsid w:val="00A508E6"/>
    <w:rsid w:val="00A557E6"/>
    <w:rsid w:val="00A57F51"/>
    <w:rsid w:val="00A66BA3"/>
    <w:rsid w:val="00A6722E"/>
    <w:rsid w:val="00A71C99"/>
    <w:rsid w:val="00A76880"/>
    <w:rsid w:val="00A836BE"/>
    <w:rsid w:val="00A83E93"/>
    <w:rsid w:val="00A8481A"/>
    <w:rsid w:val="00A85AC2"/>
    <w:rsid w:val="00A92687"/>
    <w:rsid w:val="00A96A28"/>
    <w:rsid w:val="00AA0EC8"/>
    <w:rsid w:val="00AA1B83"/>
    <w:rsid w:val="00AA22FC"/>
    <w:rsid w:val="00AA2412"/>
    <w:rsid w:val="00AA2AEB"/>
    <w:rsid w:val="00AA54DB"/>
    <w:rsid w:val="00AA576A"/>
    <w:rsid w:val="00AB2039"/>
    <w:rsid w:val="00AB225A"/>
    <w:rsid w:val="00AB2975"/>
    <w:rsid w:val="00AB3793"/>
    <w:rsid w:val="00AC109D"/>
    <w:rsid w:val="00AC1699"/>
    <w:rsid w:val="00AC5D1E"/>
    <w:rsid w:val="00AD04B3"/>
    <w:rsid w:val="00AD1992"/>
    <w:rsid w:val="00AD1B3F"/>
    <w:rsid w:val="00AD3256"/>
    <w:rsid w:val="00AD3692"/>
    <w:rsid w:val="00AD4CB1"/>
    <w:rsid w:val="00AD5F29"/>
    <w:rsid w:val="00AD739C"/>
    <w:rsid w:val="00AE1828"/>
    <w:rsid w:val="00AE2958"/>
    <w:rsid w:val="00AE6621"/>
    <w:rsid w:val="00AF0D26"/>
    <w:rsid w:val="00AF65A1"/>
    <w:rsid w:val="00AF6EA5"/>
    <w:rsid w:val="00AF7B1B"/>
    <w:rsid w:val="00B01820"/>
    <w:rsid w:val="00B10857"/>
    <w:rsid w:val="00B113E5"/>
    <w:rsid w:val="00B115EB"/>
    <w:rsid w:val="00B130BB"/>
    <w:rsid w:val="00B14478"/>
    <w:rsid w:val="00B1653C"/>
    <w:rsid w:val="00B16A63"/>
    <w:rsid w:val="00B221CC"/>
    <w:rsid w:val="00B229C1"/>
    <w:rsid w:val="00B27C09"/>
    <w:rsid w:val="00B304EF"/>
    <w:rsid w:val="00B31DF6"/>
    <w:rsid w:val="00B36B3E"/>
    <w:rsid w:val="00B36E1D"/>
    <w:rsid w:val="00B4354E"/>
    <w:rsid w:val="00B45706"/>
    <w:rsid w:val="00B46C43"/>
    <w:rsid w:val="00B553DE"/>
    <w:rsid w:val="00B55630"/>
    <w:rsid w:val="00B5744E"/>
    <w:rsid w:val="00B574D7"/>
    <w:rsid w:val="00B57908"/>
    <w:rsid w:val="00B63FC8"/>
    <w:rsid w:val="00B647CE"/>
    <w:rsid w:val="00B73E62"/>
    <w:rsid w:val="00B81E57"/>
    <w:rsid w:val="00B84956"/>
    <w:rsid w:val="00B85006"/>
    <w:rsid w:val="00B87E3D"/>
    <w:rsid w:val="00BA1036"/>
    <w:rsid w:val="00BA1EBE"/>
    <w:rsid w:val="00BA213E"/>
    <w:rsid w:val="00BA7C52"/>
    <w:rsid w:val="00BB4FBD"/>
    <w:rsid w:val="00BB5ABA"/>
    <w:rsid w:val="00BB643A"/>
    <w:rsid w:val="00BB788C"/>
    <w:rsid w:val="00BB7ADF"/>
    <w:rsid w:val="00BC0A43"/>
    <w:rsid w:val="00BC1275"/>
    <w:rsid w:val="00BC12A0"/>
    <w:rsid w:val="00BC31DA"/>
    <w:rsid w:val="00BC7439"/>
    <w:rsid w:val="00BD34C8"/>
    <w:rsid w:val="00BD7AED"/>
    <w:rsid w:val="00BE13B0"/>
    <w:rsid w:val="00BE2539"/>
    <w:rsid w:val="00BE4FA0"/>
    <w:rsid w:val="00BF11C0"/>
    <w:rsid w:val="00BF543C"/>
    <w:rsid w:val="00BF59D5"/>
    <w:rsid w:val="00C043F4"/>
    <w:rsid w:val="00C11F99"/>
    <w:rsid w:val="00C231D0"/>
    <w:rsid w:val="00C23DC3"/>
    <w:rsid w:val="00C3376B"/>
    <w:rsid w:val="00C3478B"/>
    <w:rsid w:val="00C46C29"/>
    <w:rsid w:val="00C539A7"/>
    <w:rsid w:val="00C5605D"/>
    <w:rsid w:val="00C6002E"/>
    <w:rsid w:val="00C75976"/>
    <w:rsid w:val="00C773DB"/>
    <w:rsid w:val="00C82ECE"/>
    <w:rsid w:val="00C870BA"/>
    <w:rsid w:val="00C8751A"/>
    <w:rsid w:val="00C91B70"/>
    <w:rsid w:val="00C9215E"/>
    <w:rsid w:val="00C9625E"/>
    <w:rsid w:val="00CA17E7"/>
    <w:rsid w:val="00CA2136"/>
    <w:rsid w:val="00CA3F1F"/>
    <w:rsid w:val="00CA6498"/>
    <w:rsid w:val="00CB0F23"/>
    <w:rsid w:val="00CB3152"/>
    <w:rsid w:val="00CB595F"/>
    <w:rsid w:val="00CB63AE"/>
    <w:rsid w:val="00CB730E"/>
    <w:rsid w:val="00CB78A4"/>
    <w:rsid w:val="00CD4819"/>
    <w:rsid w:val="00CD5E82"/>
    <w:rsid w:val="00CD796A"/>
    <w:rsid w:val="00CE2DFD"/>
    <w:rsid w:val="00CE49D4"/>
    <w:rsid w:val="00CE4B3A"/>
    <w:rsid w:val="00CE6C43"/>
    <w:rsid w:val="00CF5F2E"/>
    <w:rsid w:val="00CF6090"/>
    <w:rsid w:val="00CF75A2"/>
    <w:rsid w:val="00D02B23"/>
    <w:rsid w:val="00D0396A"/>
    <w:rsid w:val="00D075C0"/>
    <w:rsid w:val="00D11698"/>
    <w:rsid w:val="00D16248"/>
    <w:rsid w:val="00D2022B"/>
    <w:rsid w:val="00D214D9"/>
    <w:rsid w:val="00D21672"/>
    <w:rsid w:val="00D23397"/>
    <w:rsid w:val="00D26F3F"/>
    <w:rsid w:val="00D30AA8"/>
    <w:rsid w:val="00D3281E"/>
    <w:rsid w:val="00D3487A"/>
    <w:rsid w:val="00D35428"/>
    <w:rsid w:val="00D36680"/>
    <w:rsid w:val="00D420BD"/>
    <w:rsid w:val="00D44EE4"/>
    <w:rsid w:val="00D45D17"/>
    <w:rsid w:val="00D4607A"/>
    <w:rsid w:val="00D51933"/>
    <w:rsid w:val="00D61335"/>
    <w:rsid w:val="00D670A6"/>
    <w:rsid w:val="00D7311E"/>
    <w:rsid w:val="00D73AA0"/>
    <w:rsid w:val="00D81280"/>
    <w:rsid w:val="00D93B1F"/>
    <w:rsid w:val="00D94929"/>
    <w:rsid w:val="00DA23C2"/>
    <w:rsid w:val="00DA4EE0"/>
    <w:rsid w:val="00DA62EF"/>
    <w:rsid w:val="00DB0E41"/>
    <w:rsid w:val="00DB1976"/>
    <w:rsid w:val="00DB296F"/>
    <w:rsid w:val="00DB2988"/>
    <w:rsid w:val="00DB5ADC"/>
    <w:rsid w:val="00DC0C92"/>
    <w:rsid w:val="00DC39D6"/>
    <w:rsid w:val="00DC5C00"/>
    <w:rsid w:val="00DC77FE"/>
    <w:rsid w:val="00DD1A10"/>
    <w:rsid w:val="00DD2DC4"/>
    <w:rsid w:val="00DD3DAD"/>
    <w:rsid w:val="00DD421B"/>
    <w:rsid w:val="00DD461F"/>
    <w:rsid w:val="00DD6F37"/>
    <w:rsid w:val="00DE2FAE"/>
    <w:rsid w:val="00DE4F95"/>
    <w:rsid w:val="00DE7712"/>
    <w:rsid w:val="00DF0386"/>
    <w:rsid w:val="00DF2CE5"/>
    <w:rsid w:val="00DF6A4E"/>
    <w:rsid w:val="00E04813"/>
    <w:rsid w:val="00E10BA2"/>
    <w:rsid w:val="00E14C3D"/>
    <w:rsid w:val="00E14F62"/>
    <w:rsid w:val="00E156C5"/>
    <w:rsid w:val="00E16A76"/>
    <w:rsid w:val="00E17BCD"/>
    <w:rsid w:val="00E21205"/>
    <w:rsid w:val="00E22CD2"/>
    <w:rsid w:val="00E23472"/>
    <w:rsid w:val="00E265FB"/>
    <w:rsid w:val="00E26A25"/>
    <w:rsid w:val="00E402F2"/>
    <w:rsid w:val="00E424F6"/>
    <w:rsid w:val="00E429A4"/>
    <w:rsid w:val="00E46334"/>
    <w:rsid w:val="00E507DE"/>
    <w:rsid w:val="00E54500"/>
    <w:rsid w:val="00E60510"/>
    <w:rsid w:val="00E60DC8"/>
    <w:rsid w:val="00E6552D"/>
    <w:rsid w:val="00E666C4"/>
    <w:rsid w:val="00E67EB2"/>
    <w:rsid w:val="00E73E11"/>
    <w:rsid w:val="00E84E82"/>
    <w:rsid w:val="00E86110"/>
    <w:rsid w:val="00E869FC"/>
    <w:rsid w:val="00E95A7A"/>
    <w:rsid w:val="00E95EEA"/>
    <w:rsid w:val="00E9600F"/>
    <w:rsid w:val="00EA07EB"/>
    <w:rsid w:val="00EA1BD6"/>
    <w:rsid w:val="00EA5403"/>
    <w:rsid w:val="00EB638B"/>
    <w:rsid w:val="00EB6B9F"/>
    <w:rsid w:val="00EC1C68"/>
    <w:rsid w:val="00EC30E2"/>
    <w:rsid w:val="00EC39E2"/>
    <w:rsid w:val="00EC41C6"/>
    <w:rsid w:val="00EC4750"/>
    <w:rsid w:val="00EC75F1"/>
    <w:rsid w:val="00ED2262"/>
    <w:rsid w:val="00ED4F47"/>
    <w:rsid w:val="00EE0836"/>
    <w:rsid w:val="00EE6523"/>
    <w:rsid w:val="00EE7159"/>
    <w:rsid w:val="00EE724A"/>
    <w:rsid w:val="00EE75EA"/>
    <w:rsid w:val="00EF270D"/>
    <w:rsid w:val="00F0034B"/>
    <w:rsid w:val="00F05137"/>
    <w:rsid w:val="00F0791E"/>
    <w:rsid w:val="00F11E16"/>
    <w:rsid w:val="00F14BE2"/>
    <w:rsid w:val="00F16FDC"/>
    <w:rsid w:val="00F1741D"/>
    <w:rsid w:val="00F17DDB"/>
    <w:rsid w:val="00F22159"/>
    <w:rsid w:val="00F24334"/>
    <w:rsid w:val="00F26648"/>
    <w:rsid w:val="00F268F4"/>
    <w:rsid w:val="00F3695F"/>
    <w:rsid w:val="00F419E1"/>
    <w:rsid w:val="00F425B4"/>
    <w:rsid w:val="00F4367B"/>
    <w:rsid w:val="00F50802"/>
    <w:rsid w:val="00F52BE5"/>
    <w:rsid w:val="00F54B7E"/>
    <w:rsid w:val="00F602E2"/>
    <w:rsid w:val="00F604DE"/>
    <w:rsid w:val="00F6302F"/>
    <w:rsid w:val="00F631B2"/>
    <w:rsid w:val="00F64914"/>
    <w:rsid w:val="00F65E3E"/>
    <w:rsid w:val="00F66BF3"/>
    <w:rsid w:val="00F71263"/>
    <w:rsid w:val="00F80C2D"/>
    <w:rsid w:val="00F82F58"/>
    <w:rsid w:val="00F848D5"/>
    <w:rsid w:val="00F90DFE"/>
    <w:rsid w:val="00F95163"/>
    <w:rsid w:val="00FA365F"/>
    <w:rsid w:val="00FB23BB"/>
    <w:rsid w:val="00FB44DC"/>
    <w:rsid w:val="00FC047A"/>
    <w:rsid w:val="00FC1AA0"/>
    <w:rsid w:val="00FC5AC3"/>
    <w:rsid w:val="00FD0843"/>
    <w:rsid w:val="00FD132F"/>
    <w:rsid w:val="00FD5AB4"/>
    <w:rsid w:val="00FE0CCE"/>
    <w:rsid w:val="00FE4B88"/>
    <w:rsid w:val="00FE748C"/>
    <w:rsid w:val="00FF2986"/>
    <w:rsid w:val="00FF4324"/>
    <w:rsid w:val="00FF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D923B9"/>
  <w15:docId w15:val="{AF1B5630-4E1F-4E02-BE2B-E427CB5C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2C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6022"/>
    <w:pPr>
      <w:ind w:left="720"/>
      <w:contextualSpacing/>
    </w:pPr>
  </w:style>
  <w:style w:type="character" w:styleId="Strong">
    <w:name w:val="Strong"/>
    <w:qFormat/>
    <w:rsid w:val="00616022"/>
    <w:rPr>
      <w:b/>
      <w:bCs/>
    </w:rPr>
  </w:style>
  <w:style w:type="paragraph" w:styleId="NormalWeb">
    <w:name w:val="Normal (Web)"/>
    <w:basedOn w:val="Normal"/>
    <w:rsid w:val="00F22159"/>
    <w:pPr>
      <w:spacing w:before="100" w:beforeAutospacing="1" w:after="100" w:afterAutospacing="1"/>
    </w:pPr>
  </w:style>
  <w:style w:type="paragraph" w:styleId="Header">
    <w:name w:val="header"/>
    <w:basedOn w:val="Normal"/>
    <w:rsid w:val="0096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6F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04E13"/>
    <w:pPr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itleChar">
    <w:name w:val="Title Char"/>
    <w:link w:val="Title"/>
    <w:rsid w:val="00604E13"/>
    <w:rPr>
      <w:rFonts w:ascii="Arial" w:eastAsia="Times New Roman" w:hAnsi="Arial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1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4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6472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2A23F4"/>
    <w:rPr>
      <w:rFonts w:ascii="Arial" w:eastAsia="Arial" w:hAnsi="Arial" w:cs="Arial"/>
      <w:color w:val="000000"/>
      <w:szCs w:val="22"/>
    </w:rPr>
  </w:style>
  <w:style w:type="character" w:customStyle="1" w:styleId="public-profile-url">
    <w:name w:val="public-profile-url"/>
    <w:basedOn w:val="DefaultParagraphFont"/>
    <w:rsid w:val="002B40E3"/>
  </w:style>
  <w:style w:type="character" w:styleId="FollowedHyperlink">
    <w:name w:val="FollowedHyperlink"/>
    <w:basedOn w:val="DefaultParagraphFont"/>
    <w:uiPriority w:val="99"/>
    <w:semiHidden/>
    <w:unhideWhenUsed/>
    <w:rsid w:val="002B40E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06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16248"/>
    <w:pPr>
      <w:widowControl w:val="0"/>
      <w:autoSpaceDE w:val="0"/>
      <w:autoSpaceDN w:val="0"/>
      <w:ind w:left="60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6248"/>
    <w:rPr>
      <w:rFonts w:ascii="Arial" w:eastAsia="Arial" w:hAnsi="Arial" w:cs="Arial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feizalahamed@yahoo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ae.linkedin.com/in/feizal-ahamed-abdul-kader-611691b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sparkmos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spark.a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deltafood.a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45E2-8E9C-43D7-B0C6-8EE7D230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Mobile: +971501243821</vt:lpstr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Mobile: +971501243821</dc:title>
  <dc:creator>Balakrishnan</dc:creator>
  <cp:lastModifiedBy>Faisal</cp:lastModifiedBy>
  <cp:revision>31</cp:revision>
  <cp:lastPrinted>2018-06-02T08:55:00Z</cp:lastPrinted>
  <dcterms:created xsi:type="dcterms:W3CDTF">2021-03-02T12:53:00Z</dcterms:created>
  <dcterms:modified xsi:type="dcterms:W3CDTF">2021-04-01T08:37:00Z</dcterms:modified>
</cp:coreProperties>
</file>