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9B8B" w14:textId="6737C127" w:rsidR="00DE447E" w:rsidRDefault="00A01AB2" w:rsidP="007D4DEE">
      <w:pPr>
        <w:pBdr>
          <w:top w:val="nil"/>
          <w:left w:val="nil"/>
          <w:bottom w:val="nil"/>
          <w:right w:val="nil"/>
          <w:between w:val="nil"/>
        </w:pBdr>
        <w:spacing w:after="0"/>
        <w:rPr>
          <w:rFonts w:ascii="Arial" w:hAnsi="Arial"/>
          <w:b/>
          <w:color w:val="000000"/>
          <w:sz w:val="32"/>
          <w:szCs w:val="32"/>
        </w:rPr>
      </w:pPr>
      <w:r>
        <w:rPr>
          <w:noProof/>
        </w:rPr>
        <w:drawing>
          <wp:inline distT="0" distB="0" distL="0" distR="0" wp14:anchorId="37B2C0BB" wp14:editId="5F98955B">
            <wp:extent cx="1818428" cy="103983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598" cy="1058230"/>
                    </a:xfrm>
                    <a:prstGeom prst="rect">
                      <a:avLst/>
                    </a:prstGeom>
                    <a:noFill/>
                    <a:ln>
                      <a:noFill/>
                    </a:ln>
                  </pic:spPr>
                </pic:pic>
              </a:graphicData>
            </a:graphic>
          </wp:inline>
        </w:drawing>
      </w:r>
      <w:r w:rsidR="00DE447E">
        <w:rPr>
          <w:rFonts w:ascii="Arial" w:hAnsi="Arial"/>
          <w:b/>
          <w:noProof/>
          <w:color w:val="000000"/>
          <w:sz w:val="22"/>
          <w:szCs w:val="22"/>
        </w:rPr>
        <w:t xml:space="preserve"> </w:t>
      </w:r>
      <w:r w:rsidR="00DE447E">
        <w:rPr>
          <w:rFonts w:ascii="Arial" w:hAnsi="Arial"/>
          <w:b/>
          <w:noProof/>
          <w:color w:val="000000"/>
          <w:sz w:val="32"/>
          <w:szCs w:val="32"/>
        </w:rPr>
        <w:t xml:space="preserve"> </w:t>
      </w:r>
      <w:r>
        <w:rPr>
          <w:noProof/>
        </w:rPr>
        <w:drawing>
          <wp:inline distT="0" distB="0" distL="0" distR="0" wp14:anchorId="1FF82C86" wp14:editId="0ED0CBF4">
            <wp:extent cx="1843377" cy="10541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775" cy="1058331"/>
                    </a:xfrm>
                    <a:prstGeom prst="rect">
                      <a:avLst/>
                    </a:prstGeom>
                    <a:noFill/>
                    <a:ln>
                      <a:noFill/>
                    </a:ln>
                  </pic:spPr>
                </pic:pic>
              </a:graphicData>
            </a:graphic>
          </wp:inline>
        </w:drawing>
      </w:r>
      <w:r w:rsidR="00DE447E">
        <w:rPr>
          <w:rFonts w:ascii="Arial" w:hAnsi="Arial"/>
          <w:color w:val="000000"/>
        </w:rPr>
        <w:t xml:space="preserve"> </w:t>
      </w:r>
      <w:r>
        <w:rPr>
          <w:rFonts w:ascii="Arial" w:hAnsi="Arial"/>
          <w:color w:val="000000"/>
        </w:rPr>
        <w:t xml:space="preserve"> </w:t>
      </w:r>
      <w:r>
        <w:rPr>
          <w:noProof/>
        </w:rPr>
        <w:drawing>
          <wp:inline distT="0" distB="0" distL="0" distR="0" wp14:anchorId="60F9F5D1" wp14:editId="70584E68">
            <wp:extent cx="1841500" cy="105600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280" cy="1062183"/>
                    </a:xfrm>
                    <a:prstGeom prst="rect">
                      <a:avLst/>
                    </a:prstGeom>
                    <a:noFill/>
                    <a:ln>
                      <a:noFill/>
                    </a:ln>
                  </pic:spPr>
                </pic:pic>
              </a:graphicData>
            </a:graphic>
          </wp:inline>
        </w:drawing>
      </w:r>
      <w:r>
        <w:rPr>
          <w:rFonts w:ascii="Arial" w:hAnsi="Arial"/>
          <w:color w:val="000000"/>
        </w:rPr>
        <w:t xml:space="preserve">  </w:t>
      </w:r>
    </w:p>
    <w:p w14:paraId="6D890BDE" w14:textId="77777777" w:rsidR="00DE447E" w:rsidRDefault="00DE447E" w:rsidP="00DE447E">
      <w:pPr>
        <w:pBdr>
          <w:top w:val="nil"/>
          <w:left w:val="nil"/>
          <w:bottom w:val="nil"/>
          <w:right w:val="nil"/>
          <w:between w:val="nil"/>
        </w:pBdr>
        <w:spacing w:before="0" w:after="0"/>
        <w:jc w:val="center"/>
        <w:rPr>
          <w:rFonts w:ascii="Arial" w:hAnsi="Arial"/>
          <w:b/>
          <w:color w:val="000000"/>
          <w:sz w:val="32"/>
          <w:szCs w:val="32"/>
        </w:rPr>
      </w:pPr>
    </w:p>
    <w:p w14:paraId="3D9944E6" w14:textId="7EA699AF" w:rsidR="00DE447E" w:rsidRDefault="00DE447E" w:rsidP="00DE447E">
      <w:pPr>
        <w:pBdr>
          <w:top w:val="nil"/>
          <w:left w:val="nil"/>
          <w:bottom w:val="nil"/>
          <w:right w:val="nil"/>
          <w:between w:val="nil"/>
        </w:pBdr>
        <w:spacing w:before="0" w:after="240"/>
        <w:jc w:val="center"/>
        <w:rPr>
          <w:rFonts w:ascii="Arial" w:hAnsi="Arial"/>
          <w:b/>
          <w:color w:val="000000"/>
          <w:sz w:val="32"/>
          <w:szCs w:val="32"/>
        </w:rPr>
      </w:pPr>
      <w:r>
        <w:rPr>
          <w:noProof/>
        </w:rPr>
        <mc:AlternateContent>
          <mc:Choice Requires="wpg">
            <w:drawing>
              <wp:anchor distT="0" distB="0" distL="114300" distR="114300" simplePos="0" relativeHeight="251665408" behindDoc="0" locked="0" layoutInCell="1" hidden="0" allowOverlap="1" wp14:anchorId="325149E3" wp14:editId="738C4854">
                <wp:simplePos x="0" y="0"/>
                <wp:positionH relativeFrom="leftMargin">
                  <wp:posOffset>654050</wp:posOffset>
                </wp:positionH>
                <wp:positionV relativeFrom="paragraph">
                  <wp:posOffset>426720</wp:posOffset>
                </wp:positionV>
                <wp:extent cx="106680" cy="99060"/>
                <wp:effectExtent l="0" t="0" r="7620" b="0"/>
                <wp:wrapNone/>
                <wp:docPr id="25" name="Group 25" descr="Receiver"/>
                <wp:cNvGraphicFramePr/>
                <a:graphic xmlns:a="http://schemas.openxmlformats.org/drawingml/2006/main">
                  <a:graphicData uri="http://schemas.microsoft.com/office/word/2010/wordprocessingGroup">
                    <wpg:wgp>
                      <wpg:cNvGrpSpPr/>
                      <wpg:grpSpPr>
                        <a:xfrm>
                          <a:off x="0" y="0"/>
                          <a:ext cx="106680" cy="99060"/>
                          <a:chOff x="5292660" y="3730470"/>
                          <a:chExt cx="106680" cy="99060"/>
                        </a:xfrm>
                      </wpg:grpSpPr>
                      <wpg:grpSp>
                        <wpg:cNvPr id="2" name="Group 2"/>
                        <wpg:cNvGrpSpPr/>
                        <wpg:grpSpPr>
                          <a:xfrm>
                            <a:off x="5292660" y="3730470"/>
                            <a:ext cx="106680" cy="99060"/>
                            <a:chOff x="5120640" y="1363980"/>
                            <a:chExt cx="914400" cy="914400"/>
                          </a:xfrm>
                        </wpg:grpSpPr>
                        <wps:wsp>
                          <wps:cNvPr id="3" name="Rectangle 3"/>
                          <wps:cNvSpPr/>
                          <wps:spPr>
                            <a:xfrm>
                              <a:off x="5120640" y="1363980"/>
                              <a:ext cx="914400" cy="914400"/>
                            </a:xfrm>
                            <a:prstGeom prst="rect">
                              <a:avLst/>
                            </a:prstGeom>
                            <a:noFill/>
                            <a:ln>
                              <a:noFill/>
                            </a:ln>
                          </wps:spPr>
                          <wps:txbx>
                            <w:txbxContent>
                              <w:p w14:paraId="0209AD10"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s:wsp>
                          <wps:cNvPr id="4" name="Freeform: Shape 4"/>
                          <wps:cNvSpPr/>
                          <wps:spPr>
                            <a:xfrm>
                              <a:off x="5283041" y="1433036"/>
                              <a:ext cx="228600" cy="228600"/>
                            </a:xfrm>
                            <a:custGeom>
                              <a:avLst/>
                              <a:gdLst/>
                              <a:ahLst/>
                              <a:cxnLst/>
                              <a:rect l="l" t="t" r="r" b="b"/>
                              <a:pathLst>
                                <a:path w="228600" h="228600" extrusionOk="0">
                                  <a:moveTo>
                                    <a:pt x="210979" y="209074"/>
                                  </a:moveTo>
                                  <a:cubicBezTo>
                                    <a:pt x="218599" y="201454"/>
                                    <a:pt x="223361" y="190976"/>
                                    <a:pt x="223361" y="179546"/>
                                  </a:cubicBezTo>
                                  <a:cubicBezTo>
                                    <a:pt x="223361" y="168116"/>
                                    <a:pt x="218599" y="157639"/>
                                    <a:pt x="210979" y="150019"/>
                                  </a:cubicBezTo>
                                  <a:lnTo>
                                    <a:pt x="79534" y="19526"/>
                                  </a:lnTo>
                                  <a:cubicBezTo>
                                    <a:pt x="71914" y="11906"/>
                                    <a:pt x="61436" y="7144"/>
                                    <a:pt x="50959" y="7144"/>
                                  </a:cubicBezTo>
                                  <a:cubicBezTo>
                                    <a:pt x="40481" y="7144"/>
                                    <a:pt x="29051" y="11906"/>
                                    <a:pt x="21431" y="19526"/>
                                  </a:cubicBezTo>
                                  <a:lnTo>
                                    <a:pt x="7144" y="33814"/>
                                  </a:lnTo>
                                  <a:lnTo>
                                    <a:pt x="196691" y="223361"/>
                                  </a:lnTo>
                                  <a:lnTo>
                                    <a:pt x="210979" y="209074"/>
                                  </a:lnTo>
                                  <a:close/>
                                </a:path>
                              </a:pathLst>
                            </a:custGeom>
                            <a:solidFill>
                              <a:srgbClr val="000000"/>
                            </a:solidFill>
                            <a:ln>
                              <a:noFill/>
                            </a:ln>
                          </wps:spPr>
                          <wps:txbx>
                            <w:txbxContent>
                              <w:p w14:paraId="4840F86F"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5190177" y="1489234"/>
                              <a:ext cx="714375" cy="714375"/>
                            </a:xfrm>
                            <a:custGeom>
                              <a:avLst/>
                              <a:gdLst/>
                              <a:ahLst/>
                              <a:cxnLst/>
                              <a:rect l="l" t="t" r="r" b="b"/>
                              <a:pathLst>
                                <a:path w="714375" h="714375" extrusionOk="0">
                                  <a:moveTo>
                                    <a:pt x="495295" y="489109"/>
                                  </a:moveTo>
                                  <a:cubicBezTo>
                                    <a:pt x="491485" y="492919"/>
                                    <a:pt x="485770" y="494824"/>
                                    <a:pt x="481008" y="494824"/>
                                  </a:cubicBezTo>
                                  <a:cubicBezTo>
                                    <a:pt x="476245" y="494824"/>
                                    <a:pt x="470530" y="492919"/>
                                    <a:pt x="466720" y="489109"/>
                                  </a:cubicBezTo>
                                  <a:lnTo>
                                    <a:pt x="230500" y="253841"/>
                                  </a:lnTo>
                                  <a:cubicBezTo>
                                    <a:pt x="226690" y="250031"/>
                                    <a:pt x="224785" y="244316"/>
                                    <a:pt x="224785" y="239554"/>
                                  </a:cubicBezTo>
                                  <a:cubicBezTo>
                                    <a:pt x="224785" y="234791"/>
                                    <a:pt x="226690" y="229076"/>
                                    <a:pt x="230500" y="225266"/>
                                  </a:cubicBezTo>
                                  <a:lnTo>
                                    <a:pt x="260028" y="196691"/>
                                  </a:lnTo>
                                  <a:lnTo>
                                    <a:pt x="70480" y="7144"/>
                                  </a:lnTo>
                                  <a:cubicBezTo>
                                    <a:pt x="58098" y="19526"/>
                                    <a:pt x="46668" y="30956"/>
                                    <a:pt x="39048" y="38576"/>
                                  </a:cubicBezTo>
                                  <a:cubicBezTo>
                                    <a:pt x="19998" y="56674"/>
                                    <a:pt x="8568" y="80486"/>
                                    <a:pt x="7615" y="106204"/>
                                  </a:cubicBezTo>
                                  <a:cubicBezTo>
                                    <a:pt x="4758" y="149066"/>
                                    <a:pt x="15235" y="190024"/>
                                    <a:pt x="29523" y="230029"/>
                                  </a:cubicBezTo>
                                  <a:cubicBezTo>
                                    <a:pt x="44763" y="265271"/>
                                    <a:pt x="64765" y="298609"/>
                                    <a:pt x="86673" y="330041"/>
                                  </a:cubicBezTo>
                                  <a:cubicBezTo>
                                    <a:pt x="164778" y="447199"/>
                                    <a:pt x="262885" y="549116"/>
                                    <a:pt x="377185" y="630079"/>
                                  </a:cubicBezTo>
                                  <a:cubicBezTo>
                                    <a:pt x="396235" y="644366"/>
                                    <a:pt x="416238" y="656749"/>
                                    <a:pt x="437193" y="668179"/>
                                  </a:cubicBezTo>
                                  <a:cubicBezTo>
                                    <a:pt x="484818" y="691991"/>
                                    <a:pt x="535300" y="709136"/>
                                    <a:pt x="589593" y="712946"/>
                                  </a:cubicBezTo>
                                  <a:cubicBezTo>
                                    <a:pt x="625788" y="715804"/>
                                    <a:pt x="661983" y="701516"/>
                                    <a:pt x="686748" y="674846"/>
                                  </a:cubicBezTo>
                                  <a:lnTo>
                                    <a:pt x="712465" y="649129"/>
                                  </a:lnTo>
                                  <a:lnTo>
                                    <a:pt x="523870" y="459581"/>
                                  </a:lnTo>
                                  <a:lnTo>
                                    <a:pt x="495295" y="489109"/>
                                  </a:lnTo>
                                  <a:close/>
                                </a:path>
                              </a:pathLst>
                            </a:custGeom>
                            <a:solidFill>
                              <a:srgbClr val="000000"/>
                            </a:solidFill>
                            <a:ln>
                              <a:noFill/>
                            </a:ln>
                          </wps:spPr>
                          <wps:txbx>
                            <w:txbxContent>
                              <w:p w14:paraId="7F8787F3"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5734526" y="1885474"/>
                              <a:ext cx="228600" cy="228600"/>
                            </a:xfrm>
                            <a:custGeom>
                              <a:avLst/>
                              <a:gdLst/>
                              <a:ahLst/>
                              <a:cxnLst/>
                              <a:rect l="l" t="t" r="r" b="b"/>
                              <a:pathLst>
                                <a:path w="228600" h="228600" extrusionOk="0">
                                  <a:moveTo>
                                    <a:pt x="211931" y="150971"/>
                                  </a:moveTo>
                                  <a:lnTo>
                                    <a:pt x="80486" y="19526"/>
                                  </a:lnTo>
                                  <a:cubicBezTo>
                                    <a:pt x="72866" y="11906"/>
                                    <a:pt x="62389" y="7144"/>
                                    <a:pt x="50959" y="7144"/>
                                  </a:cubicBezTo>
                                  <a:cubicBezTo>
                                    <a:pt x="39529" y="7144"/>
                                    <a:pt x="29051" y="11906"/>
                                    <a:pt x="21431" y="19526"/>
                                  </a:cubicBezTo>
                                  <a:lnTo>
                                    <a:pt x="7144" y="34766"/>
                                  </a:lnTo>
                                  <a:lnTo>
                                    <a:pt x="196691" y="224314"/>
                                  </a:lnTo>
                                  <a:lnTo>
                                    <a:pt x="210979" y="210026"/>
                                  </a:lnTo>
                                  <a:cubicBezTo>
                                    <a:pt x="218599" y="202406"/>
                                    <a:pt x="223361" y="191929"/>
                                    <a:pt x="223361" y="180499"/>
                                  </a:cubicBezTo>
                                  <a:cubicBezTo>
                                    <a:pt x="223361" y="169069"/>
                                    <a:pt x="219551" y="158591"/>
                                    <a:pt x="211931" y="150971"/>
                                  </a:cubicBezTo>
                                  <a:close/>
                                </a:path>
                              </a:pathLst>
                            </a:custGeom>
                            <a:solidFill>
                              <a:srgbClr val="000000"/>
                            </a:solidFill>
                            <a:ln>
                              <a:noFill/>
                            </a:ln>
                          </wps:spPr>
                          <wps:txbx>
                            <w:txbxContent>
                              <w:p w14:paraId="0D776D04" w14:textId="77777777" w:rsidR="00DE447E" w:rsidRDefault="00DE447E" w:rsidP="00DE447E">
                                <w:pPr>
                                  <w:spacing w:before="0"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25149E3" id="Group 25" o:spid="_x0000_s1026" alt="Receiver" style="position:absolute;left:0;text-align:left;margin-left:51.5pt;margin-top:33.6pt;width:8.4pt;height:7.8pt;z-index:251665408;mso-position-horizontal-relative:left-margin-area" coordorigin="52926,37304" coordsize="106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">
                <v:group id="Group 2" o:spid="_x0000_s1027" style="position:absolute;left:52926;top:37304;width:1067;height:991" coordorigin="51206,13639"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51206;top:13639;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209AD10" w14:textId="77777777" w:rsidR="00DE447E" w:rsidRDefault="00DE447E" w:rsidP="00DE447E">
                          <w:pPr>
                            <w:spacing w:before="0" w:after="0" w:line="240" w:lineRule="auto"/>
                            <w:textDirection w:val="btLr"/>
                          </w:pPr>
                        </w:p>
                      </w:txbxContent>
                    </v:textbox>
                  </v:rect>
                  <v:shape id="Freeform: Shape 4" o:spid="_x0000_s1029" style="position:absolute;left:52830;top:14330;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" adj="-11796480,,5400" path="m210979,209074v7620,-7620,12382,-18098,12382,-29528c223361,168116,218599,157639,210979,150019l79534,19526c71914,11906,61436,7144,50959,7144v-10478,,-21908,4762,-29528,12382l7144,33814,196691,223361r14288,-14287xe" fillcolor="black" stroked="f">
                    <v:stroke joinstyle="miter"/>
                    <v:formulas/>
                    <v:path arrowok="t" o:extrusionok="f" o:connecttype="custom" textboxrect="0,0,228600,228600"/>
                    <v:textbox inset="2.53958mm,2.53958mm,2.53958mm,2.53958mm">
                      <w:txbxContent>
                        <w:p w14:paraId="4840F86F" w14:textId="77777777" w:rsidR="00DE447E" w:rsidRDefault="00DE447E" w:rsidP="00DE447E">
                          <w:pPr>
                            <w:spacing w:before="0" w:after="0" w:line="240" w:lineRule="auto"/>
                            <w:textDirection w:val="btLr"/>
                          </w:pPr>
                        </w:p>
                      </w:txbxContent>
                    </v:textbox>
                  </v:shape>
                  <v:shape id="Freeform: Shape 5" o:spid="_x0000_s1030" style="position:absolute;left:51901;top:14892;width:7144;height:7144;visibility:visible;mso-wrap-style:square;v-text-anchor:middle" coordsize="714375,714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" adj="-11796480,,5400" path="m495295,489109v-3810,3810,-9525,5715,-14287,5715c476245,494824,470530,492919,466720,489109l230500,253841v-3810,-3810,-5715,-9525,-5715,-14287c224785,234791,226690,229076,230500,225266r29528,-28575l70480,7144c58098,19526,46668,30956,39048,38576,19998,56674,8568,80486,7615,106204v-2857,42862,7620,83820,21908,123825c44763,265271,64765,298609,86673,330041v78105,117158,176212,219075,290512,300038c396235,644366,416238,656749,437193,668179v47625,23812,98107,40957,152400,44767c625788,715804,661983,701516,686748,674846r25717,-25717l523870,459581r-28575,29528xe" fillcolor="black" stroked="f">
                    <v:stroke joinstyle="miter"/>
                    <v:formulas/>
                    <v:path arrowok="t" o:extrusionok="f" o:connecttype="custom" textboxrect="0,0,714375,714375"/>
                    <v:textbox inset="2.53958mm,2.53958mm,2.53958mm,2.53958mm">
                      <w:txbxContent>
                        <w:p w14:paraId="7F8787F3" w14:textId="77777777" w:rsidR="00DE447E" w:rsidRDefault="00DE447E" w:rsidP="00DE447E">
                          <w:pPr>
                            <w:spacing w:before="0" w:after="0" w:line="240" w:lineRule="auto"/>
                            <w:textDirection w:val="btLr"/>
                          </w:pPr>
                        </w:p>
                      </w:txbxContent>
                    </v:textbox>
                  </v:shape>
                  <v:shape id="Freeform: Shape 6" o:spid="_x0000_s1031" style="position:absolute;left:57345;top:18854;width:2286;height:2286;visibility:visible;mso-wrap-style:square;v-text-anchor:midd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" adj="-11796480,,5400" path="m211931,150971l80486,19526c72866,11906,62389,7144,50959,7144v-11430,,-21908,4762,-29528,12382l7144,34766,196691,224314r14288,-14288c218599,202406,223361,191929,223361,180499v,-11430,-3810,-21908,-11430,-29528xe" fillcolor="black" stroked="f">
                    <v:stroke joinstyle="miter"/>
                    <v:formulas/>
                    <v:path arrowok="t" o:extrusionok="f" o:connecttype="custom" textboxrect="0,0,228600,228600"/>
                    <v:textbox inset="2.53958mm,2.53958mm,2.53958mm,2.53958mm">
                      <w:txbxContent>
                        <w:p w14:paraId="0D776D04" w14:textId="77777777" w:rsidR="00DE447E" w:rsidRDefault="00DE447E" w:rsidP="00DE447E">
                          <w:pPr>
                            <w:spacing w:before="0" w:after="0" w:line="240" w:lineRule="auto"/>
                            <w:textDirection w:val="btLr"/>
                          </w:pPr>
                        </w:p>
                      </w:txbxContent>
                    </v:textbox>
                  </v:shape>
                </v:group>
                <w10:wrap anchorx="margin"/>
              </v:group>
            </w:pict>
          </mc:Fallback>
        </mc:AlternateContent>
      </w:r>
      <w:r>
        <w:rPr>
          <w:rFonts w:ascii="Arial" w:hAnsi="Arial"/>
          <w:b/>
          <w:color w:val="000000"/>
          <w:sz w:val="32"/>
          <w:szCs w:val="32"/>
        </w:rPr>
        <w:t xml:space="preserve">Akanksha Chakradhar </w:t>
      </w:r>
      <w:r w:rsidRPr="00985BFB">
        <w:rPr>
          <w:rFonts w:ascii="Adobe Devanagari" w:eastAsia="Adobe Devanagari" w:hAnsi="Adobe Devanagari" w:cs="Adobe Devanagari"/>
          <w:color w:val="000000"/>
          <w:sz w:val="24"/>
          <w:szCs w:val="24"/>
          <w:u w:val="single"/>
        </w:rPr>
        <w:t>Salesforce Developer/Techno Functional Analyst</w:t>
      </w:r>
      <w:r>
        <w:rPr>
          <w:rFonts w:ascii="Adobe Devanagari" w:eastAsia="Adobe Devanagari" w:hAnsi="Adobe Devanagari" w:cs="Adobe Devanagari"/>
          <w:color w:val="000000"/>
        </w:rPr>
        <w:t xml:space="preserve"> </w:t>
      </w:r>
    </w:p>
    <w:p w14:paraId="3BF51222" w14:textId="77777777" w:rsidR="00DE447E" w:rsidRDefault="00DE447E" w:rsidP="00DE447E">
      <w:pPr>
        <w:pBdr>
          <w:top w:val="nil"/>
          <w:left w:val="nil"/>
          <w:bottom w:val="nil"/>
          <w:right w:val="nil"/>
          <w:between w:val="nil"/>
        </w:pBdr>
      </w:pPr>
      <w:r>
        <w:rPr>
          <w:noProof/>
        </w:rPr>
        <mc:AlternateContent>
          <mc:Choice Requires="wps">
            <w:drawing>
              <wp:anchor distT="0" distB="0" distL="114300" distR="114300" simplePos="0" relativeHeight="251664384" behindDoc="0" locked="0" layoutInCell="1" hidden="0" allowOverlap="1" wp14:anchorId="67BFA790" wp14:editId="3E8C32A1">
                <wp:simplePos x="0" y="0"/>
                <wp:positionH relativeFrom="column">
                  <wp:posOffset>844550</wp:posOffset>
                </wp:positionH>
                <wp:positionV relativeFrom="paragraph">
                  <wp:posOffset>7620</wp:posOffset>
                </wp:positionV>
                <wp:extent cx="190500" cy="81260"/>
                <wp:effectExtent l="0" t="0" r="0" b="0"/>
                <wp:wrapNone/>
                <wp:docPr id="20" name="Freeform: Shape 20" descr="Envelope"/>
                <wp:cNvGraphicFramePr/>
                <a:graphic xmlns:a="http://schemas.openxmlformats.org/drawingml/2006/main">
                  <a:graphicData uri="http://schemas.microsoft.com/office/word/2010/wordprocessingShape">
                    <wps:wsp>
                      <wps:cNvSpPr/>
                      <wps:spPr>
                        <a:xfrm>
                          <a:off x="0" y="0"/>
                          <a:ext cx="190500" cy="81260"/>
                        </a:xfrm>
                        <a:custGeom>
                          <a:avLst/>
                          <a:gdLst/>
                          <a:ahLst/>
                          <a:cxnLst/>
                          <a:rect l="l" t="t" r="r" b="b"/>
                          <a:pathLst>
                            <a:path w="771525" h="542925" extrusionOk="0">
                              <a:moveTo>
                                <a:pt x="7144" y="7144"/>
                              </a:moveTo>
                              <a:lnTo>
                                <a:pt x="7144" y="540544"/>
                              </a:lnTo>
                              <a:lnTo>
                                <a:pt x="769144" y="540544"/>
                              </a:lnTo>
                              <a:lnTo>
                                <a:pt x="769144" y="7144"/>
                              </a:lnTo>
                              <a:lnTo>
                                <a:pt x="7144" y="7144"/>
                              </a:lnTo>
                              <a:close/>
                              <a:moveTo>
                                <a:pt x="401479" y="339566"/>
                              </a:moveTo>
                              <a:cubicBezTo>
                                <a:pt x="393859" y="347186"/>
                                <a:pt x="382429" y="347186"/>
                                <a:pt x="374809" y="339566"/>
                              </a:cubicBezTo>
                              <a:lnTo>
                                <a:pt x="92869" y="64294"/>
                              </a:lnTo>
                              <a:lnTo>
                                <a:pt x="684371" y="64294"/>
                              </a:lnTo>
                              <a:lnTo>
                                <a:pt x="401479" y="339566"/>
                              </a:lnTo>
                              <a:close/>
                              <a:moveTo>
                                <a:pt x="250031" y="270986"/>
                              </a:moveTo>
                              <a:lnTo>
                                <a:pt x="64294" y="457676"/>
                              </a:lnTo>
                              <a:lnTo>
                                <a:pt x="64294" y="89059"/>
                              </a:lnTo>
                              <a:lnTo>
                                <a:pt x="250031" y="270986"/>
                              </a:lnTo>
                              <a:close/>
                              <a:moveTo>
                                <a:pt x="277654" y="297656"/>
                              </a:moveTo>
                              <a:lnTo>
                                <a:pt x="349091" y="367189"/>
                              </a:lnTo>
                              <a:cubicBezTo>
                                <a:pt x="360521" y="377666"/>
                                <a:pt x="374809" y="383381"/>
                                <a:pt x="389096" y="383381"/>
                              </a:cubicBezTo>
                              <a:cubicBezTo>
                                <a:pt x="403384" y="383381"/>
                                <a:pt x="417671" y="377666"/>
                                <a:pt x="429101" y="367189"/>
                              </a:cubicBezTo>
                              <a:lnTo>
                                <a:pt x="500539" y="297656"/>
                              </a:lnTo>
                              <a:lnTo>
                                <a:pt x="685324" y="483394"/>
                              </a:lnTo>
                              <a:lnTo>
                                <a:pt x="91916" y="483394"/>
                              </a:lnTo>
                              <a:lnTo>
                                <a:pt x="277654" y="297656"/>
                              </a:lnTo>
                              <a:close/>
                              <a:moveTo>
                                <a:pt x="526256" y="270986"/>
                              </a:moveTo>
                              <a:lnTo>
                                <a:pt x="711994" y="90011"/>
                              </a:lnTo>
                              <a:lnTo>
                                <a:pt x="711994" y="456724"/>
                              </a:lnTo>
                              <a:lnTo>
                                <a:pt x="526256" y="270986"/>
                              </a:lnTo>
                              <a:close/>
                            </a:path>
                          </a:pathLst>
                        </a:custGeom>
                        <a:solidFill>
                          <a:srgbClr val="000000"/>
                        </a:solidFill>
                        <a:ln>
                          <a:noFill/>
                        </a:ln>
                      </wps:spPr>
                      <wps:txbx>
                        <w:txbxContent>
                          <w:p w14:paraId="399DF01F" w14:textId="77777777" w:rsidR="00DE447E" w:rsidRDefault="00DE447E" w:rsidP="00DE447E">
                            <w:pPr>
                              <w:spacing w:before="0" w:after="0" w:line="240" w:lineRule="auto"/>
                              <w:textDirection w:val="btLr"/>
                            </w:pPr>
                            <w:r>
                              <w:t xml:space="preser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FA790" id="Freeform: Shape 20" o:spid="_x0000_s1032" alt="Envelope" style="position:absolute;margin-left:66.5pt;margin-top:.6pt;width:1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" adj="-11796480,,5400" path="m7144,7144r,533400l769144,540544r,-533400l7144,7144xm401479,339566v-7620,7620,-19050,7620,-26670,l92869,64294r591502,l401479,339566xm250031,270986l64294,457676r,-368617l250031,270986xm277654,297656r71437,69533c360521,377666,374809,383381,389096,383381v14288,,28575,-5715,40005,-16192l500539,297656,685324,483394r-593408,l277654,297656xm526256,270986l711994,90011r,366713l526256,270986xe" fillcolor="black" stroked="f">
                <v:stroke joinstyle="miter"/>
                <v:formulas/>
                <v:path arrowok="t" o:extrusionok="f" o:connecttype="custom" textboxrect="0,0,771525,542925"/>
                <v:textbox inset="2.53958mm,2.53958mm,2.53958mm,2.53958mm">
                  <w:txbxContent>
                    <w:p w14:paraId="399DF01F" w14:textId="77777777" w:rsidR="00DE447E" w:rsidRDefault="00DE447E" w:rsidP="00DE447E">
                      <w:pPr>
                        <w:spacing w:before="0" w:after="0" w:line="240" w:lineRule="auto"/>
                        <w:textDirection w:val="btLr"/>
                      </w:pPr>
                      <w:r>
                        <w:t xml:space="preserve"> </w:t>
                      </w:r>
                    </w:p>
                  </w:txbxContent>
                </v:textbox>
              </v:shape>
            </w:pict>
          </mc:Fallback>
        </mc:AlternateContent>
      </w:r>
      <w:r>
        <w:rPr>
          <w:rFonts w:ascii="Quattrocento Sans" w:eastAsia="Quattrocento Sans" w:hAnsi="Quattrocento Sans" w:cs="Quattrocento Sans"/>
          <w:color w:val="000000"/>
          <w:highlight w:val="white"/>
        </w:rPr>
        <w:t xml:space="preserve">9538766652  ||   </w:t>
      </w:r>
      <w:r>
        <w:rPr>
          <w:rFonts w:ascii="Quattrocento Sans" w:eastAsia="Quattrocento Sans" w:hAnsi="Quattrocento Sans" w:cs="Quattrocento Sans"/>
          <w:color w:val="000000"/>
        </w:rPr>
        <w:t xml:space="preserve">         </w:t>
      </w:r>
      <w:hyperlink r:id="rId11" w:history="1">
        <w:r w:rsidRPr="004205FE">
          <w:rPr>
            <w:rStyle w:val="Hyperlink"/>
            <w:rFonts w:ascii="Arial" w:hAnsi="Arial"/>
          </w:rPr>
          <w:t>chakradharakanksha@gmail.com</w:t>
        </w:r>
      </w:hyperlink>
      <w:r w:rsidRPr="00E5273A">
        <w:rPr>
          <w:rFonts w:ascii="Arial" w:hAnsi="Arial"/>
          <w:color w:val="0D0D0D" w:themeColor="text1" w:themeTint="F2"/>
        </w:rPr>
        <w:t xml:space="preserve"> </w:t>
      </w:r>
      <w:r>
        <w:rPr>
          <w:rFonts w:ascii="Arial" w:hAnsi="Arial"/>
          <w:color w:val="0D0D0D" w:themeColor="text1" w:themeTint="F2"/>
        </w:rPr>
        <w:t>||</w:t>
      </w:r>
      <w:r w:rsidRPr="00E5273A">
        <w:rPr>
          <w:rFonts w:ascii="Arial" w:hAnsi="Arial"/>
          <w:color w:val="0D0D0D" w:themeColor="text1" w:themeTint="F2"/>
        </w:rPr>
        <w:t xml:space="preserve"> </w:t>
      </w:r>
      <w:hyperlink r:id="rId12" w:history="1">
        <w:r w:rsidRPr="004205FE">
          <w:rPr>
            <w:rStyle w:val="Hyperlink"/>
          </w:rPr>
          <w:t>https://www.linkedin.com/in/akankshachakradhar6a27533a/</w:t>
        </w:r>
      </w:hyperlink>
      <w:r>
        <w:t xml:space="preserve">        </w:t>
      </w:r>
    </w:p>
    <w:p w14:paraId="43C56F61" w14:textId="77777777" w:rsidR="00DE447E" w:rsidRPr="00397C2E" w:rsidRDefault="00DE447E" w:rsidP="00DE447E">
      <w:pPr>
        <w:pBdr>
          <w:top w:val="nil"/>
          <w:left w:val="nil"/>
          <w:bottom w:val="nil"/>
          <w:right w:val="nil"/>
          <w:between w:val="nil"/>
        </w:pBdr>
        <w:ind w:hanging="432"/>
        <w:rPr>
          <w:rFonts w:ascii="Arial" w:hAnsi="Arial"/>
          <w:color w:val="0D0D0D" w:themeColor="text1" w:themeTint="F2"/>
        </w:rPr>
      </w:pPr>
      <w:r>
        <w:rPr>
          <w:rFonts w:ascii="Arial" w:hAnsi="Arial"/>
          <w:color w:val="0D0D0D" w:themeColor="text1" w:themeTint="F2"/>
        </w:rPr>
        <w:tab/>
      </w:r>
    </w:p>
    <w:p w14:paraId="084EAB97" w14:textId="77777777" w:rsidR="00DE447E" w:rsidRDefault="00DE447E" w:rsidP="00DE447E">
      <w:pPr>
        <w:pStyle w:val="Heading1"/>
        <w:pBdr>
          <w:top w:val="single" w:sz="4" w:space="18" w:color="595959"/>
        </w:pBdr>
      </w:pPr>
      <w:r>
        <w:t xml:space="preserve">Profile </w:t>
      </w:r>
      <w:r>
        <w:rPr>
          <w:rFonts w:ascii="Century Gothic" w:eastAsia="Century Gothic" w:hAnsi="Century Gothic" w:cs="Century Gothic"/>
          <w:sz w:val="20"/>
          <w:szCs w:val="20"/>
        </w:rPr>
        <w:t>Summary</w:t>
      </w:r>
    </w:p>
    <w:tbl>
      <w:tblPr>
        <w:tblStyle w:val="a"/>
        <w:tblW w:w="18720" w:type="dxa"/>
        <w:tblBorders>
          <w:top w:val="nil"/>
          <w:left w:val="nil"/>
          <w:bottom w:val="nil"/>
          <w:right w:val="nil"/>
          <w:insideH w:val="nil"/>
          <w:insideV w:val="nil"/>
        </w:tblBorders>
        <w:tblLayout w:type="fixed"/>
        <w:tblLook w:val="0600" w:firstRow="0" w:lastRow="0" w:firstColumn="0" w:lastColumn="0" w:noHBand="1" w:noVBand="1"/>
      </w:tblPr>
      <w:tblGrid>
        <w:gridCol w:w="9360"/>
        <w:gridCol w:w="9360"/>
      </w:tblGrid>
      <w:tr w:rsidR="00DE447E" w14:paraId="2063395E" w14:textId="77777777" w:rsidTr="0003202E">
        <w:tc>
          <w:tcPr>
            <w:tcW w:w="9360" w:type="dxa"/>
          </w:tcPr>
          <w:p w14:paraId="70C1776B" w14:textId="3F178288" w:rsidR="008F0B50" w:rsidRPr="009D7BA3" w:rsidRDefault="00DE447E" w:rsidP="00387291">
            <w:pPr>
              <w:pBdr>
                <w:top w:val="nil"/>
                <w:left w:val="nil"/>
                <w:bottom w:val="nil"/>
                <w:right w:val="nil"/>
                <w:between w:val="nil"/>
              </w:pBdr>
              <w:rPr>
                <w:rFonts w:ascii="Century Gothic" w:hAnsi="Century Gothic" w:cs="Segoe UI"/>
              </w:rPr>
            </w:pPr>
            <w:r w:rsidRPr="00A61E14">
              <w:rPr>
                <w:rFonts w:ascii="Century Gothic" w:hAnsi="Century Gothic" w:cs="Segoe UI"/>
                <w:sz w:val="22"/>
                <w:szCs w:val="22"/>
                <w:shd w:val="clear" w:color="auto" w:fill="FFFFFF"/>
              </w:rPr>
              <w:t>•</w:t>
            </w:r>
            <w:r w:rsidRPr="00A61E14">
              <w:rPr>
                <w:rFonts w:ascii="Century Gothic" w:hAnsi="Century Gothic" w:cs="Segoe UI"/>
                <w:shd w:val="clear" w:color="auto" w:fill="FFFFFF"/>
              </w:rPr>
              <w:t xml:space="preserve"> 7+ years of Development and techno functional experience in Oracle Knowledge application development and Salesforce Lightning</w:t>
            </w:r>
            <w:r w:rsidR="007D3A57">
              <w:rPr>
                <w:rFonts w:ascii="Century Gothic" w:hAnsi="Century Gothic" w:cs="Segoe UI"/>
                <w:shd w:val="clear" w:color="auto" w:fill="FFFFFF"/>
              </w:rPr>
              <w:t xml:space="preserve"> </w:t>
            </w:r>
            <w:r w:rsidR="00A63F73">
              <w:rPr>
                <w:rFonts w:ascii="Century Gothic" w:hAnsi="Century Gothic" w:cs="Segoe UI"/>
                <w:shd w:val="clear" w:color="auto" w:fill="FFFFFF"/>
              </w:rPr>
              <w:t>(2 yrs ).</w:t>
            </w:r>
          </w:p>
          <w:p w14:paraId="0BA7F79C" w14:textId="06FE7F25" w:rsidR="008F0B50" w:rsidRDefault="008F0B50" w:rsidP="00387291">
            <w:pPr>
              <w:pBdr>
                <w:top w:val="nil"/>
                <w:left w:val="nil"/>
                <w:bottom w:val="nil"/>
                <w:right w:val="nil"/>
                <w:between w:val="nil"/>
              </w:pBdr>
              <w:rPr>
                <w:rFonts w:ascii="Century Gothic" w:hAnsi="Century Gothic" w:cs="Segoe UI"/>
                <w:shd w:val="clear" w:color="auto" w:fill="FFFFFF"/>
              </w:rPr>
            </w:pPr>
            <w:r w:rsidRPr="00A61E14">
              <w:rPr>
                <w:rFonts w:ascii="Century Gothic" w:hAnsi="Century Gothic" w:cs="Segoe UI"/>
                <w:sz w:val="22"/>
                <w:szCs w:val="22"/>
                <w:shd w:val="clear" w:color="auto" w:fill="FFFFFF"/>
              </w:rPr>
              <w:t>•</w:t>
            </w:r>
            <w:r w:rsidRPr="00A61E14">
              <w:rPr>
                <w:rFonts w:ascii="Century Gothic" w:hAnsi="Century Gothic" w:cs="Segoe UI"/>
                <w:shd w:val="clear" w:color="auto" w:fill="FFFFFF"/>
              </w:rPr>
              <w:t xml:space="preserve"> Extensive understanding of </w:t>
            </w:r>
            <w:r w:rsidR="007D3A57">
              <w:rPr>
                <w:rFonts w:ascii="Century Gothic" w:hAnsi="Century Gothic" w:cs="Segoe UI"/>
                <w:shd w:val="clear" w:color="auto" w:fill="FFFFFF"/>
              </w:rPr>
              <w:t xml:space="preserve">Salesforce.com </w:t>
            </w:r>
            <w:r w:rsidRPr="00A61E14">
              <w:rPr>
                <w:rFonts w:ascii="Century Gothic" w:hAnsi="Century Gothic" w:cs="Segoe UI"/>
                <w:shd w:val="clear" w:color="auto" w:fill="FFFFFF"/>
              </w:rPr>
              <w:t>Service cloud concepts including case management and related functionalities including solutions and field service.</w:t>
            </w:r>
          </w:p>
          <w:p w14:paraId="167828C7" w14:textId="7D12EF89" w:rsidR="009B0DBA" w:rsidRDefault="008F0B50" w:rsidP="00387291">
            <w:pPr>
              <w:pBdr>
                <w:top w:val="nil"/>
                <w:left w:val="nil"/>
                <w:bottom w:val="nil"/>
                <w:right w:val="nil"/>
                <w:between w:val="nil"/>
              </w:pBdr>
              <w:rPr>
                <w:rFonts w:ascii="Century Gothic" w:hAnsi="Century Gothic" w:cs="Segoe UI"/>
                <w:shd w:val="clear" w:color="auto" w:fill="FFFFFF"/>
              </w:rPr>
            </w:pPr>
            <w:r w:rsidRPr="00A61E14">
              <w:rPr>
                <w:rFonts w:ascii="Century Gothic" w:hAnsi="Century Gothic" w:cs="Segoe UI"/>
                <w:sz w:val="22"/>
                <w:szCs w:val="22"/>
                <w:shd w:val="clear" w:color="auto" w:fill="FFFFFF"/>
              </w:rPr>
              <w:t>•</w:t>
            </w:r>
            <w:r w:rsidRPr="00A61E14">
              <w:rPr>
                <w:rFonts w:ascii="Century Gothic" w:hAnsi="Century Gothic" w:cs="Segoe UI"/>
                <w:shd w:val="clear" w:color="auto" w:fill="FFFFFF"/>
              </w:rPr>
              <w:t xml:space="preserve"> Good experience on </w:t>
            </w:r>
            <w:r w:rsidR="009D7BA3">
              <w:rPr>
                <w:rFonts w:ascii="Century Gothic" w:hAnsi="Century Gothic" w:cs="Segoe UI"/>
                <w:shd w:val="clear" w:color="auto" w:fill="FFFFFF"/>
              </w:rPr>
              <w:t>developing</w:t>
            </w:r>
            <w:r w:rsidRPr="00A61E14">
              <w:rPr>
                <w:rFonts w:ascii="Century Gothic" w:hAnsi="Century Gothic" w:cs="Segoe UI"/>
                <w:shd w:val="clear" w:color="auto" w:fill="FFFFFF"/>
              </w:rPr>
              <w:t xml:space="preserve"> Apex Classes, Triggers, SOQL, Visualforce Pages</w:t>
            </w:r>
            <w:r w:rsidR="00A63F73">
              <w:rPr>
                <w:rFonts w:ascii="Century Gothic" w:hAnsi="Century Gothic" w:cs="Segoe UI"/>
                <w:shd w:val="clear" w:color="auto" w:fill="FFFFFF"/>
              </w:rPr>
              <w:t>.</w:t>
            </w:r>
            <w:bookmarkStart w:id="0" w:name="_GoBack"/>
            <w:bookmarkEnd w:id="0"/>
            <w:r w:rsidR="00DE447E" w:rsidRPr="00A61E14">
              <w:rPr>
                <w:rFonts w:ascii="Century Gothic" w:hAnsi="Century Gothic" w:cs="Segoe UI"/>
              </w:rPr>
              <w:br/>
            </w:r>
            <w:r w:rsidR="00DE447E" w:rsidRPr="00A61E14">
              <w:rPr>
                <w:rFonts w:ascii="Century Gothic" w:hAnsi="Century Gothic" w:cs="Segoe UI"/>
                <w:sz w:val="22"/>
                <w:szCs w:val="22"/>
                <w:shd w:val="clear" w:color="auto" w:fill="FFFFFF"/>
              </w:rPr>
              <w:t>•</w:t>
            </w:r>
            <w:r w:rsidR="00DE447E" w:rsidRPr="00A61E14">
              <w:rPr>
                <w:rFonts w:ascii="Century Gothic" w:hAnsi="Century Gothic" w:cs="Segoe UI"/>
                <w:shd w:val="clear" w:color="auto" w:fill="FFFFFF"/>
              </w:rPr>
              <w:t xml:space="preserve"> Created validation rules, workflow rules, Change Set and Deployed the changes into the Production Environment.</w:t>
            </w:r>
            <w:r w:rsidR="00DE447E" w:rsidRPr="00A61E14">
              <w:rPr>
                <w:rFonts w:ascii="Century Gothic" w:hAnsi="Century Gothic" w:cs="Segoe UI"/>
              </w:rPr>
              <w:br/>
            </w:r>
            <w:r w:rsidR="00DE447E" w:rsidRPr="00A61E14">
              <w:rPr>
                <w:rFonts w:ascii="Century Gothic" w:hAnsi="Century Gothic" w:cs="Segoe UI"/>
                <w:sz w:val="22"/>
                <w:szCs w:val="22"/>
                <w:shd w:val="clear" w:color="auto" w:fill="FFFFFF"/>
              </w:rPr>
              <w:t>•</w:t>
            </w:r>
            <w:r w:rsidR="00DE447E" w:rsidRPr="00A61E14">
              <w:rPr>
                <w:rFonts w:ascii="Century Gothic" w:hAnsi="Century Gothic" w:cs="Segoe UI"/>
                <w:shd w:val="clear" w:color="auto" w:fill="FFFFFF"/>
              </w:rPr>
              <w:t xml:space="preserve"> Worked on record types, page layouts and FLS management for complex business requirements for a wide range of profiles and users.</w:t>
            </w:r>
          </w:p>
          <w:p w14:paraId="024A6604" w14:textId="77777777" w:rsidR="009D7BA3" w:rsidRDefault="009B0DBA" w:rsidP="009D7BA3">
            <w:pPr>
              <w:pBdr>
                <w:top w:val="nil"/>
                <w:left w:val="nil"/>
                <w:bottom w:val="nil"/>
                <w:right w:val="nil"/>
                <w:between w:val="nil"/>
              </w:pBdr>
              <w:rPr>
                <w:rFonts w:ascii="Century Gothic" w:hAnsi="Century Gothic" w:cs="Segoe UI"/>
                <w:shd w:val="clear" w:color="auto" w:fill="FFFFFF"/>
              </w:rPr>
            </w:pPr>
            <w:r w:rsidRPr="00A61E14">
              <w:rPr>
                <w:rFonts w:ascii="Century Gothic" w:hAnsi="Century Gothic" w:cs="Segoe UI"/>
                <w:sz w:val="22"/>
                <w:szCs w:val="22"/>
                <w:shd w:val="clear" w:color="auto" w:fill="FFFFFF"/>
              </w:rPr>
              <w:t>•</w:t>
            </w:r>
            <w:r w:rsidRPr="00A61E14">
              <w:rPr>
                <w:rFonts w:ascii="Century Gothic" w:hAnsi="Century Gothic" w:cs="Segoe UI"/>
                <w:shd w:val="clear" w:color="auto" w:fill="FFFFFF"/>
              </w:rPr>
              <w:t xml:space="preserve"> Proficiency in Salesforce administrative tasks like creating Roles, Profiles, Users, Page Layouts, Workflow Alerts, Actions, and Approval Processes.</w:t>
            </w:r>
            <w:r w:rsidR="00DE447E" w:rsidRPr="00A61E14">
              <w:rPr>
                <w:rFonts w:ascii="Century Gothic" w:hAnsi="Century Gothic" w:cs="Segoe UI"/>
              </w:rPr>
              <w:br/>
            </w:r>
            <w:r w:rsidR="00DE447E" w:rsidRPr="00A61E14">
              <w:rPr>
                <w:rFonts w:ascii="Century Gothic" w:hAnsi="Century Gothic" w:cs="Segoe UI"/>
                <w:sz w:val="22"/>
                <w:szCs w:val="22"/>
                <w:shd w:val="clear" w:color="auto" w:fill="FFFFFF"/>
              </w:rPr>
              <w:t>•</w:t>
            </w:r>
            <w:r w:rsidR="00DE447E" w:rsidRPr="00A61E14">
              <w:rPr>
                <w:rFonts w:ascii="Century Gothic" w:hAnsi="Century Gothic" w:cs="Segoe UI"/>
                <w:shd w:val="clear" w:color="auto" w:fill="FFFFFF"/>
              </w:rPr>
              <w:t xml:space="preserve"> Solution-oriented professional with knowledge of the SalesForce.com application, features, architecture and technical capabilities.</w:t>
            </w:r>
          </w:p>
          <w:p w14:paraId="4ADA5140" w14:textId="773B7019" w:rsidR="009D7BA3" w:rsidRPr="009D7BA3" w:rsidRDefault="009D7BA3" w:rsidP="009D7BA3">
            <w:pPr>
              <w:pBdr>
                <w:top w:val="nil"/>
                <w:left w:val="nil"/>
                <w:bottom w:val="nil"/>
                <w:right w:val="nil"/>
                <w:between w:val="nil"/>
              </w:pBdr>
              <w:rPr>
                <w:rFonts w:ascii="Century Gothic" w:hAnsi="Century Gothic" w:cs="Segoe UI"/>
                <w:shd w:val="clear" w:color="auto" w:fill="FFFFFF"/>
              </w:rPr>
            </w:pPr>
            <w:r w:rsidRPr="00A61E14">
              <w:rPr>
                <w:rFonts w:ascii="Century Gothic" w:hAnsi="Century Gothic" w:cs="Segoe UI"/>
                <w:sz w:val="22"/>
                <w:szCs w:val="22"/>
                <w:shd w:val="clear" w:color="auto" w:fill="FFFFFF"/>
              </w:rPr>
              <w:t>•</w:t>
            </w:r>
            <w:r w:rsidRPr="00A61E14">
              <w:rPr>
                <w:rFonts w:ascii="Century Gothic" w:hAnsi="Century Gothic" w:cs="Segoe UI"/>
                <w:shd w:val="clear" w:color="auto" w:fill="FFFFFF"/>
              </w:rPr>
              <w:t xml:space="preserve"> </w:t>
            </w:r>
            <w:r w:rsidRPr="009D7BA3">
              <w:rPr>
                <w:rFonts w:ascii="Century Gothic" w:hAnsi="Century Gothic" w:cs="Segoe UI"/>
                <w:shd w:val="clear" w:color="auto" w:fill="FFFFFF"/>
              </w:rPr>
              <w:t>Experience in Inquira Integration,Implementation,Configuration, Production support and maintenance.(OKM 8.6).</w:t>
            </w:r>
          </w:p>
          <w:p w14:paraId="5E8C63B7" w14:textId="77777777" w:rsidR="009D7BA3" w:rsidRDefault="009D7BA3" w:rsidP="00387291">
            <w:pPr>
              <w:pBdr>
                <w:top w:val="nil"/>
                <w:left w:val="nil"/>
                <w:bottom w:val="nil"/>
                <w:right w:val="nil"/>
                <w:between w:val="nil"/>
              </w:pBdr>
              <w:rPr>
                <w:rFonts w:ascii="Century Gothic" w:hAnsi="Century Gothic" w:cs="Segoe UI"/>
                <w:shd w:val="clear" w:color="auto" w:fill="FFFFFF"/>
              </w:rPr>
            </w:pPr>
          </w:p>
          <w:p w14:paraId="66785DE2" w14:textId="1ED07BF8" w:rsidR="00DE447E" w:rsidRPr="00387291" w:rsidRDefault="00DE447E" w:rsidP="00387291">
            <w:pPr>
              <w:pBdr>
                <w:top w:val="nil"/>
                <w:left w:val="nil"/>
                <w:bottom w:val="nil"/>
                <w:right w:val="nil"/>
                <w:between w:val="nil"/>
              </w:pBdr>
              <w:ind w:left="720" w:hanging="720"/>
              <w:rPr>
                <w:rFonts w:ascii="Century Gothic" w:hAnsi="Century Gothic" w:cs="Segoe UI"/>
                <w:shd w:val="clear" w:color="auto" w:fill="FFFFFF"/>
              </w:rPr>
            </w:pPr>
            <w:r w:rsidRPr="00387291">
              <w:rPr>
                <w:rFonts w:ascii="Century Gothic" w:hAnsi="Century Gothic" w:cs="Segoe UI"/>
              </w:rPr>
              <w:br/>
            </w:r>
          </w:p>
        </w:tc>
        <w:tc>
          <w:tcPr>
            <w:tcW w:w="9360" w:type="dxa"/>
          </w:tcPr>
          <w:p w14:paraId="32B68D9B" w14:textId="77777777" w:rsidR="00DE447E" w:rsidRDefault="00DE447E" w:rsidP="0003202E">
            <w:pPr>
              <w:pBdr>
                <w:top w:val="nil"/>
                <w:left w:val="nil"/>
                <w:bottom w:val="nil"/>
                <w:right w:val="nil"/>
                <w:between w:val="nil"/>
              </w:pBdr>
              <w:spacing w:after="120"/>
              <w:ind w:left="720" w:hanging="360"/>
              <w:rPr>
                <w:rFonts w:ascii="Century Gothic" w:eastAsia="Century Gothic" w:hAnsi="Century Gothic" w:cs="Century Gothic"/>
                <w:color w:val="000000"/>
                <w:sz w:val="18"/>
                <w:szCs w:val="18"/>
              </w:rPr>
            </w:pPr>
          </w:p>
        </w:tc>
      </w:tr>
    </w:tbl>
    <w:p w14:paraId="24E4AE13" w14:textId="38C64171" w:rsidR="00B36964" w:rsidRDefault="00B36964" w:rsidP="00477F2A">
      <w:pPr>
        <w:pBdr>
          <w:top w:val="nil"/>
          <w:left w:val="nil"/>
          <w:bottom w:val="nil"/>
          <w:right w:val="nil"/>
          <w:between w:val="nil"/>
        </w:pBdr>
        <w:spacing w:after="120"/>
        <w:rPr>
          <w:rFonts w:ascii="Arial" w:hAnsi="Arial"/>
          <w:color w:val="000000"/>
        </w:rPr>
      </w:pPr>
    </w:p>
    <w:p w14:paraId="73F6D389" w14:textId="77777777" w:rsidR="00B36964" w:rsidRDefault="00846E79">
      <w:pPr>
        <w:pStyle w:val="Heading1"/>
      </w:pPr>
      <w:r>
        <w:t>Experience</w:t>
      </w:r>
    </w:p>
    <w:tbl>
      <w:tblPr>
        <w:tblStyle w:val="a0"/>
        <w:tblW w:w="9360" w:type="dxa"/>
        <w:tblLayout w:type="fixed"/>
        <w:tblLook w:val="0600" w:firstRow="0" w:lastRow="0" w:firstColumn="0" w:lastColumn="0" w:noHBand="1" w:noVBand="1"/>
      </w:tblPr>
      <w:tblGrid>
        <w:gridCol w:w="6963"/>
        <w:gridCol w:w="2397"/>
      </w:tblGrid>
      <w:tr w:rsidR="00B36964" w14:paraId="17146DCD" w14:textId="77777777">
        <w:trPr>
          <w:trHeight w:val="200"/>
        </w:trPr>
        <w:tc>
          <w:tcPr>
            <w:tcW w:w="6963" w:type="dxa"/>
          </w:tcPr>
          <w:p w14:paraId="76069822" w14:textId="77777777" w:rsidR="00850833" w:rsidRDefault="00850833">
            <w:pPr>
              <w:pStyle w:val="Heading2"/>
              <w:ind w:left="0"/>
              <w:rPr>
                <w:sz w:val="18"/>
                <w:szCs w:val="18"/>
              </w:rPr>
            </w:pPr>
          </w:p>
          <w:p w14:paraId="5F1E174B" w14:textId="570BAD5C" w:rsidR="00B36964" w:rsidRDefault="00846E79">
            <w:pPr>
              <w:pStyle w:val="Heading2"/>
              <w:ind w:left="0"/>
              <w:rPr>
                <w:sz w:val="18"/>
                <w:szCs w:val="18"/>
              </w:rPr>
            </w:pPr>
            <w:r>
              <w:rPr>
                <w:sz w:val="18"/>
                <w:szCs w:val="18"/>
              </w:rPr>
              <w:t xml:space="preserve">Application Development </w:t>
            </w:r>
            <w:r w:rsidR="00B36320">
              <w:rPr>
                <w:sz w:val="18"/>
                <w:szCs w:val="18"/>
              </w:rPr>
              <w:t>and Support</w:t>
            </w:r>
          </w:p>
        </w:tc>
        <w:tc>
          <w:tcPr>
            <w:tcW w:w="2397" w:type="dxa"/>
          </w:tcPr>
          <w:p w14:paraId="10205B21" w14:textId="77777777" w:rsidR="00850833" w:rsidRDefault="00846E79">
            <w:pPr>
              <w:pBdr>
                <w:top w:val="nil"/>
                <w:left w:val="nil"/>
                <w:bottom w:val="nil"/>
                <w:right w:val="nil"/>
                <w:between w:val="nil"/>
              </w:pBdr>
              <w:spacing w:before="80"/>
              <w:jc w:val="right"/>
              <w:rPr>
                <w:rFonts w:ascii="Arial" w:hAnsi="Arial"/>
                <w:b/>
                <w:color w:val="000000"/>
              </w:rPr>
            </w:pPr>
            <w:r>
              <w:rPr>
                <w:rFonts w:ascii="Arial" w:hAnsi="Arial"/>
                <w:b/>
                <w:color w:val="000000"/>
              </w:rPr>
              <w:t xml:space="preserve">    </w:t>
            </w:r>
          </w:p>
          <w:p w14:paraId="20708113" w14:textId="76074649" w:rsidR="00B36964" w:rsidRDefault="00846E79">
            <w:pPr>
              <w:pBdr>
                <w:top w:val="nil"/>
                <w:left w:val="nil"/>
                <w:bottom w:val="nil"/>
                <w:right w:val="nil"/>
                <w:between w:val="nil"/>
              </w:pBdr>
              <w:spacing w:before="80"/>
              <w:jc w:val="right"/>
              <w:rPr>
                <w:rFonts w:ascii="Arial" w:hAnsi="Arial"/>
                <w:b/>
                <w:color w:val="000000"/>
              </w:rPr>
            </w:pPr>
            <w:r>
              <w:rPr>
                <w:rFonts w:ascii="Arial" w:hAnsi="Arial"/>
                <w:b/>
                <w:color w:val="000000"/>
              </w:rPr>
              <w:t xml:space="preserve"> 0</w:t>
            </w:r>
            <w:r w:rsidR="00B36320">
              <w:rPr>
                <w:rFonts w:ascii="Arial" w:hAnsi="Arial"/>
                <w:b/>
                <w:color w:val="000000"/>
              </w:rPr>
              <w:t>1</w:t>
            </w:r>
            <w:r>
              <w:rPr>
                <w:rFonts w:ascii="Arial" w:hAnsi="Arial"/>
                <w:b/>
                <w:color w:val="000000"/>
              </w:rPr>
              <w:t>/201</w:t>
            </w:r>
            <w:r w:rsidR="00B36320">
              <w:rPr>
                <w:rFonts w:ascii="Arial" w:hAnsi="Arial"/>
                <w:b/>
                <w:color w:val="000000"/>
              </w:rPr>
              <w:t>8</w:t>
            </w:r>
            <w:r>
              <w:rPr>
                <w:rFonts w:ascii="Arial" w:hAnsi="Arial"/>
                <w:b/>
                <w:color w:val="000000"/>
              </w:rPr>
              <w:t>-Current</w:t>
            </w:r>
          </w:p>
        </w:tc>
      </w:tr>
    </w:tbl>
    <w:p w14:paraId="05C51849" w14:textId="5B06445E" w:rsidR="00B36964" w:rsidRDefault="00B36320">
      <w:pPr>
        <w:pBdr>
          <w:top w:val="nil"/>
          <w:left w:val="nil"/>
          <w:bottom w:val="nil"/>
          <w:right w:val="nil"/>
          <w:between w:val="nil"/>
        </w:pBdr>
        <w:ind w:hanging="432"/>
        <w:rPr>
          <w:rFonts w:ascii="Century Gothic" w:eastAsia="Century Gothic" w:hAnsi="Century Gothic" w:cs="Century Gothic"/>
          <w:b/>
          <w:color w:val="1F497D"/>
          <w:sz w:val="18"/>
          <w:szCs w:val="18"/>
        </w:rPr>
      </w:pPr>
      <w:r>
        <w:rPr>
          <w:rFonts w:ascii="Century Gothic" w:eastAsia="Century Gothic" w:hAnsi="Century Gothic" w:cs="Century Gothic"/>
          <w:b/>
          <w:color w:val="1F497D"/>
          <w:sz w:val="18"/>
          <w:szCs w:val="18"/>
        </w:rPr>
        <w:t>Dell Technologies</w:t>
      </w:r>
    </w:p>
    <w:p w14:paraId="75414E95" w14:textId="117E8899" w:rsidR="00B36964" w:rsidRDefault="00846E79">
      <w:pPr>
        <w:pBdr>
          <w:top w:val="nil"/>
          <w:left w:val="nil"/>
          <w:bottom w:val="nil"/>
          <w:right w:val="nil"/>
          <w:between w:val="nil"/>
        </w:pBdr>
        <w:ind w:hanging="432"/>
        <w:rPr>
          <w:rFonts w:ascii="Century Gothic" w:eastAsia="Century Gothic" w:hAnsi="Century Gothic" w:cs="Century Gothic"/>
          <w:b/>
          <w:i/>
          <w:color w:val="000000"/>
        </w:rPr>
      </w:pPr>
      <w:r>
        <w:rPr>
          <w:rFonts w:ascii="Century Gothic" w:eastAsia="Century Gothic" w:hAnsi="Century Gothic" w:cs="Century Gothic"/>
          <w:b/>
          <w:i/>
          <w:color w:val="000000"/>
        </w:rPr>
        <w:t xml:space="preserve">Project – </w:t>
      </w:r>
      <w:r w:rsidR="00B36320">
        <w:rPr>
          <w:rFonts w:ascii="Century Gothic" w:eastAsia="Century Gothic" w:hAnsi="Century Gothic" w:cs="Century Gothic"/>
          <w:b/>
          <w:i/>
          <w:color w:val="000000"/>
        </w:rPr>
        <w:t>Sale</w:t>
      </w:r>
      <w:r w:rsidR="00C90FDB">
        <w:rPr>
          <w:rFonts w:ascii="Century Gothic" w:eastAsia="Century Gothic" w:hAnsi="Century Gothic" w:cs="Century Gothic"/>
          <w:b/>
          <w:i/>
          <w:color w:val="000000"/>
        </w:rPr>
        <w:t>s</w:t>
      </w:r>
      <w:r w:rsidR="00B36320">
        <w:rPr>
          <w:rFonts w:ascii="Century Gothic" w:eastAsia="Century Gothic" w:hAnsi="Century Gothic" w:cs="Century Gothic"/>
          <w:b/>
          <w:i/>
          <w:color w:val="000000"/>
        </w:rPr>
        <w:t xml:space="preserve">force </w:t>
      </w:r>
      <w:r w:rsidR="00C90FDB">
        <w:rPr>
          <w:rFonts w:ascii="Century Gothic" w:eastAsia="Century Gothic" w:hAnsi="Century Gothic" w:cs="Century Gothic"/>
          <w:b/>
          <w:i/>
          <w:color w:val="000000"/>
        </w:rPr>
        <w:t>Lightning Service Cloud</w:t>
      </w:r>
      <w:r w:rsidR="00A00CF4">
        <w:rPr>
          <w:rFonts w:ascii="Century Gothic" w:eastAsia="Century Gothic" w:hAnsi="Century Gothic" w:cs="Century Gothic"/>
          <w:b/>
          <w:i/>
          <w:color w:val="000000"/>
        </w:rPr>
        <w:t>/OKM upgrade</w:t>
      </w:r>
    </w:p>
    <w:p w14:paraId="65708E75" w14:textId="0D6AB514" w:rsidR="00B36964" w:rsidRDefault="00846E79">
      <w:pPr>
        <w:pBdr>
          <w:top w:val="nil"/>
          <w:left w:val="nil"/>
          <w:bottom w:val="nil"/>
          <w:right w:val="nil"/>
          <w:between w:val="nil"/>
        </w:pBdr>
        <w:ind w:hanging="432"/>
        <w:rPr>
          <w:rFonts w:ascii="Century Gothic" w:eastAsia="Century Gothic" w:hAnsi="Century Gothic" w:cs="Century Gothic"/>
          <w:color w:val="000000"/>
        </w:rPr>
      </w:pPr>
      <w:r>
        <w:rPr>
          <w:rFonts w:ascii="Century Gothic" w:eastAsia="Century Gothic" w:hAnsi="Century Gothic" w:cs="Century Gothic"/>
          <w:color w:val="000000"/>
        </w:rPr>
        <w:t>Role – Te</w:t>
      </w:r>
      <w:r w:rsidR="00A00CF4">
        <w:rPr>
          <w:rFonts w:ascii="Century Gothic" w:eastAsia="Century Gothic" w:hAnsi="Century Gothic" w:cs="Century Gothic"/>
          <w:color w:val="000000"/>
        </w:rPr>
        <w:t>chno Functional Analyst</w:t>
      </w:r>
      <w:r w:rsidR="00714EE6">
        <w:rPr>
          <w:rFonts w:ascii="Century Gothic" w:eastAsia="Century Gothic" w:hAnsi="Century Gothic" w:cs="Century Gothic"/>
          <w:color w:val="000000"/>
        </w:rPr>
        <w:t xml:space="preserve"> and </w:t>
      </w:r>
      <w:r w:rsidR="00A00CF4">
        <w:rPr>
          <w:rFonts w:ascii="Century Gothic" w:eastAsia="Century Gothic" w:hAnsi="Century Gothic" w:cs="Century Gothic"/>
          <w:color w:val="000000"/>
        </w:rPr>
        <w:t>Developer</w:t>
      </w:r>
    </w:p>
    <w:p w14:paraId="4CFAE430" w14:textId="58763D22" w:rsidR="00A00CF4" w:rsidRPr="00850833" w:rsidRDefault="00A00CF4" w:rsidP="00F73C34">
      <w:pPr>
        <w:numPr>
          <w:ilvl w:val="0"/>
          <w:numId w:val="5"/>
        </w:numPr>
        <w:pBdr>
          <w:top w:val="nil"/>
          <w:left w:val="nil"/>
          <w:bottom w:val="nil"/>
          <w:right w:val="nil"/>
          <w:between w:val="nil"/>
        </w:pBdr>
        <w:rPr>
          <w:rFonts w:ascii="Century Gothic" w:eastAsia="Century Gothic" w:hAnsi="Century Gothic" w:cs="Century Gothic"/>
          <w:color w:val="000000"/>
        </w:rPr>
      </w:pPr>
      <w:r w:rsidRPr="00714EE6">
        <w:rPr>
          <w:rFonts w:ascii="Century Gothic" w:eastAsia="Century Gothic" w:hAnsi="Century Gothic" w:cs="Century Gothic"/>
          <w:color w:val="000000"/>
        </w:rPr>
        <w:t xml:space="preserve">Service cloud implementation: </w:t>
      </w:r>
      <w:r w:rsidR="00714EE6" w:rsidRPr="00714EE6">
        <w:rPr>
          <w:rFonts w:ascii="Century Gothic" w:hAnsi="Century Gothic"/>
        </w:rPr>
        <w:t xml:space="preserve">- </w:t>
      </w:r>
      <w:r w:rsidR="00F73C34" w:rsidRPr="00714EE6">
        <w:rPr>
          <w:rFonts w:ascii="Century Gothic" w:hAnsi="Century Gothic"/>
        </w:rPr>
        <w:t>Configured and customized Salesforce standard and custom objects</w:t>
      </w:r>
      <w:r w:rsidR="00850833">
        <w:rPr>
          <w:rFonts w:ascii="Century Gothic" w:hAnsi="Century Gothic"/>
        </w:rPr>
        <w:t xml:space="preserve"> and fields, </w:t>
      </w:r>
      <w:r w:rsidR="00850833" w:rsidRPr="00850833">
        <w:rPr>
          <w:rFonts w:ascii="Century Gothic" w:hAnsi="Century Gothic"/>
        </w:rPr>
        <w:t>Escalation rules, Assignment rules, Approval Processes as per business needs.</w:t>
      </w:r>
    </w:p>
    <w:p w14:paraId="2CE6B9F3" w14:textId="1DEB09CE" w:rsidR="00F73C34" w:rsidRPr="008F0B50" w:rsidRDefault="009D7BA3" w:rsidP="00A00CF4">
      <w:pPr>
        <w:numPr>
          <w:ilvl w:val="0"/>
          <w:numId w:val="5"/>
        </w:numPr>
        <w:pBdr>
          <w:top w:val="nil"/>
          <w:left w:val="nil"/>
          <w:bottom w:val="nil"/>
          <w:right w:val="nil"/>
          <w:between w:val="nil"/>
        </w:pBdr>
        <w:rPr>
          <w:rFonts w:ascii="Century Gothic" w:eastAsia="Century Gothic" w:hAnsi="Century Gothic" w:cs="Century Gothic"/>
          <w:color w:val="000000"/>
        </w:rPr>
      </w:pPr>
      <w:r>
        <w:rPr>
          <w:rFonts w:ascii="Century Gothic" w:hAnsi="Century Gothic"/>
        </w:rPr>
        <w:t>Developing</w:t>
      </w:r>
      <w:r w:rsidR="00F73C34" w:rsidRPr="00850833">
        <w:rPr>
          <w:rFonts w:ascii="Century Gothic" w:hAnsi="Century Gothic"/>
        </w:rPr>
        <w:t xml:space="preserve"> APEX classes</w:t>
      </w:r>
      <w:r w:rsidR="00850833" w:rsidRPr="00850833">
        <w:rPr>
          <w:rFonts w:ascii="Century Gothic" w:hAnsi="Century Gothic"/>
        </w:rPr>
        <w:t xml:space="preserve">, </w:t>
      </w:r>
      <w:r w:rsidR="00F73C34" w:rsidRPr="00850833">
        <w:rPr>
          <w:rFonts w:ascii="Century Gothic" w:hAnsi="Century Gothic"/>
        </w:rPr>
        <w:t>Triggers</w:t>
      </w:r>
      <w:r w:rsidR="00850833" w:rsidRPr="00850833">
        <w:rPr>
          <w:rFonts w:ascii="Century Gothic" w:hAnsi="Century Gothic"/>
        </w:rPr>
        <w:t>, SOQL, and lightning components.</w:t>
      </w:r>
    </w:p>
    <w:p w14:paraId="42D6064E" w14:textId="77777777" w:rsidR="008F0B50" w:rsidRDefault="008F0B50" w:rsidP="008F0B50">
      <w:pPr>
        <w:numPr>
          <w:ilvl w:val="0"/>
          <w:numId w:val="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Developed SOAP and REST based Web services in Apex. Consumed external REST services in Apex code to integrate external systems.</w:t>
      </w:r>
    </w:p>
    <w:p w14:paraId="19C55837" w14:textId="022CD229" w:rsidR="008F0B50" w:rsidRPr="008F0B50" w:rsidRDefault="008F0B50" w:rsidP="008F0B50">
      <w:pPr>
        <w:numPr>
          <w:ilvl w:val="0"/>
          <w:numId w:val="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Activities included, business analysis and meetings with different departments, write Apex code, custom Visual force pages, triggers, test classes, reports, dashboards, develop data integration solution to transfer data between database servers and Salesforce.com</w:t>
      </w:r>
    </w:p>
    <w:p w14:paraId="2CCC7876" w14:textId="0C8712CA" w:rsidR="00F73C34" w:rsidRPr="008F0B50" w:rsidRDefault="00F73C34" w:rsidP="00A00CF4">
      <w:pPr>
        <w:numPr>
          <w:ilvl w:val="0"/>
          <w:numId w:val="5"/>
        </w:numPr>
        <w:pBdr>
          <w:top w:val="nil"/>
          <w:left w:val="nil"/>
          <w:bottom w:val="nil"/>
          <w:right w:val="nil"/>
          <w:between w:val="nil"/>
        </w:pBdr>
        <w:rPr>
          <w:rFonts w:ascii="Century Gothic" w:eastAsia="Century Gothic" w:hAnsi="Century Gothic" w:cs="Century Gothic"/>
          <w:color w:val="000000"/>
        </w:rPr>
      </w:pPr>
      <w:r w:rsidRPr="00850833">
        <w:rPr>
          <w:rFonts w:ascii="Century Gothic" w:hAnsi="Century Gothic"/>
        </w:rPr>
        <w:t>Created Validation Rules, Workflows and Process Builders</w:t>
      </w:r>
      <w:r w:rsidR="008F0B50">
        <w:rPr>
          <w:rFonts w:ascii="Century Gothic" w:hAnsi="Century Gothic"/>
        </w:rPr>
        <w:t>.</w:t>
      </w:r>
    </w:p>
    <w:p w14:paraId="34E88316" w14:textId="4569119A" w:rsidR="008F0B50" w:rsidRPr="00850833" w:rsidRDefault="008F0B50" w:rsidP="00A00CF4">
      <w:pPr>
        <w:numPr>
          <w:ilvl w:val="0"/>
          <w:numId w:val="5"/>
        </w:numPr>
        <w:pBdr>
          <w:top w:val="nil"/>
          <w:left w:val="nil"/>
          <w:bottom w:val="nil"/>
          <w:right w:val="nil"/>
          <w:between w:val="nil"/>
        </w:pBdr>
        <w:rPr>
          <w:rFonts w:ascii="Century Gothic" w:eastAsia="Century Gothic" w:hAnsi="Century Gothic" w:cs="Century Gothic"/>
          <w:color w:val="000000"/>
        </w:rPr>
      </w:pPr>
      <w:r w:rsidRPr="008F0B50">
        <w:rPr>
          <w:rFonts w:ascii="Century Gothic" w:eastAsia="Century Gothic" w:hAnsi="Century Gothic" w:cs="Century Gothic"/>
          <w:color w:val="000000"/>
        </w:rPr>
        <w:t>Customizations using CSS and JavaScript.</w:t>
      </w:r>
    </w:p>
    <w:p w14:paraId="58362739" w14:textId="03528998" w:rsidR="00A00CF4" w:rsidRPr="00850833" w:rsidRDefault="00714EE6" w:rsidP="00A00CF4">
      <w:pPr>
        <w:numPr>
          <w:ilvl w:val="0"/>
          <w:numId w:val="5"/>
        </w:numPr>
        <w:pBdr>
          <w:top w:val="nil"/>
          <w:left w:val="nil"/>
          <w:bottom w:val="nil"/>
          <w:right w:val="nil"/>
          <w:between w:val="nil"/>
        </w:pBdr>
        <w:rPr>
          <w:rFonts w:ascii="Century Gothic" w:eastAsia="Century Gothic" w:hAnsi="Century Gothic" w:cs="Century Gothic"/>
          <w:color w:val="000000"/>
        </w:rPr>
      </w:pPr>
      <w:r w:rsidRPr="00850833">
        <w:rPr>
          <w:rFonts w:ascii="Century Gothic" w:hAnsi="Century Gothic"/>
        </w:rPr>
        <w:lastRenderedPageBreak/>
        <w:t xml:space="preserve">Coordinating with Multiple dependent teams such as </w:t>
      </w:r>
      <w:r w:rsidR="000A37B4">
        <w:rPr>
          <w:rFonts w:ascii="Century Gothic" w:hAnsi="Century Gothic"/>
        </w:rPr>
        <w:t>Middleware</w:t>
      </w:r>
      <w:r w:rsidRPr="00850833">
        <w:rPr>
          <w:rFonts w:ascii="Century Gothic" w:hAnsi="Century Gothic"/>
        </w:rPr>
        <w:t xml:space="preserve">, </w:t>
      </w:r>
      <w:r w:rsidR="000A37B4">
        <w:rPr>
          <w:rFonts w:ascii="Century Gothic" w:hAnsi="Century Gothic"/>
        </w:rPr>
        <w:t>connected social media apps</w:t>
      </w:r>
      <w:r w:rsidRPr="00850833">
        <w:rPr>
          <w:rFonts w:ascii="Century Gothic" w:hAnsi="Century Gothic"/>
        </w:rPr>
        <w:t xml:space="preserve"> for Integration related issues with Salesforce.</w:t>
      </w:r>
    </w:p>
    <w:p w14:paraId="07D090D3" w14:textId="2541E6A9" w:rsidR="00714EE6" w:rsidRPr="00850833" w:rsidRDefault="00714EE6" w:rsidP="00A00CF4">
      <w:pPr>
        <w:numPr>
          <w:ilvl w:val="0"/>
          <w:numId w:val="5"/>
        </w:numPr>
        <w:pBdr>
          <w:top w:val="nil"/>
          <w:left w:val="nil"/>
          <w:bottom w:val="nil"/>
          <w:right w:val="nil"/>
          <w:between w:val="nil"/>
        </w:pBdr>
        <w:rPr>
          <w:rFonts w:ascii="Century Gothic" w:eastAsia="Century Gothic" w:hAnsi="Century Gothic" w:cs="Century Gothic"/>
          <w:color w:val="000000"/>
        </w:rPr>
      </w:pPr>
      <w:r w:rsidRPr="00850833">
        <w:rPr>
          <w:rFonts w:ascii="Century Gothic" w:eastAsia="Century Gothic" w:hAnsi="Century Gothic" w:cs="Century Gothic"/>
          <w:color w:val="000000"/>
        </w:rPr>
        <w:t>Worked on record types, page layouts and FLS management for complex business requirements for a wide range of profiles and users.</w:t>
      </w:r>
    </w:p>
    <w:p w14:paraId="46A0C3FF" w14:textId="30E1BE8C" w:rsidR="00B36964" w:rsidRPr="005B4BAA" w:rsidRDefault="00850833" w:rsidP="00714EE6">
      <w:pPr>
        <w:numPr>
          <w:ilvl w:val="0"/>
          <w:numId w:val="5"/>
        </w:numPr>
        <w:pBdr>
          <w:top w:val="nil"/>
          <w:left w:val="nil"/>
          <w:bottom w:val="nil"/>
          <w:right w:val="nil"/>
          <w:between w:val="nil"/>
        </w:pBdr>
        <w:rPr>
          <w:rFonts w:ascii="Century Gothic" w:eastAsia="Century Gothic" w:hAnsi="Century Gothic" w:cs="Century Gothic"/>
          <w:color w:val="000000"/>
        </w:rPr>
      </w:pPr>
      <w:r w:rsidRPr="00850833">
        <w:rPr>
          <w:rFonts w:ascii="Century Gothic" w:hAnsi="Century Gothic"/>
        </w:rPr>
        <w:t>Created and customized reports and dashboards</w:t>
      </w:r>
    </w:p>
    <w:p w14:paraId="5F57CC03" w14:textId="4E202795" w:rsidR="005B4BAA" w:rsidRPr="00850833" w:rsidRDefault="005B4BAA" w:rsidP="00714EE6">
      <w:pPr>
        <w:numPr>
          <w:ilvl w:val="0"/>
          <w:numId w:val="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Resolution</w:t>
      </w:r>
      <w:r w:rsidRPr="005B4BAA">
        <w:rPr>
          <w:rFonts w:ascii="Century Gothic" w:eastAsia="Century Gothic" w:hAnsi="Century Gothic" w:cs="Century Gothic"/>
          <w:color w:val="000000"/>
        </w:rPr>
        <w:t xml:space="preserve"> of bugs/defects from both functional and </w:t>
      </w:r>
      <w:r>
        <w:rPr>
          <w:rFonts w:ascii="Century Gothic" w:eastAsia="Century Gothic" w:hAnsi="Century Gothic" w:cs="Century Gothic"/>
          <w:color w:val="000000"/>
        </w:rPr>
        <w:t>technical</w:t>
      </w:r>
      <w:r w:rsidRPr="005B4BAA">
        <w:rPr>
          <w:rFonts w:ascii="Century Gothic" w:eastAsia="Century Gothic" w:hAnsi="Century Gothic" w:cs="Century Gothic"/>
          <w:color w:val="000000"/>
        </w:rPr>
        <w:t xml:space="preserve"> stand points</w:t>
      </w:r>
    </w:p>
    <w:p w14:paraId="74FC9D5D" w14:textId="19D5FD40" w:rsidR="00850833" w:rsidRPr="00850833" w:rsidRDefault="00850833" w:rsidP="00714EE6">
      <w:pPr>
        <w:numPr>
          <w:ilvl w:val="0"/>
          <w:numId w:val="5"/>
        </w:numPr>
        <w:pBdr>
          <w:top w:val="nil"/>
          <w:left w:val="nil"/>
          <w:bottom w:val="nil"/>
          <w:right w:val="nil"/>
          <w:between w:val="nil"/>
        </w:pBdr>
        <w:rPr>
          <w:rFonts w:ascii="Century Gothic" w:eastAsia="Century Gothic" w:hAnsi="Century Gothic" w:cs="Century Gothic"/>
          <w:color w:val="000000"/>
        </w:rPr>
      </w:pPr>
      <w:r w:rsidRPr="00850833">
        <w:rPr>
          <w:rFonts w:ascii="Century Gothic" w:hAnsi="Century Gothic"/>
        </w:rPr>
        <w:t>Worked on the security profiles/roles and configuration</w:t>
      </w:r>
      <w:r w:rsidR="005B4BAA">
        <w:rPr>
          <w:rFonts w:ascii="Century Gothic" w:hAnsi="Century Gothic"/>
        </w:rPr>
        <w:t xml:space="preserve"> related issues.</w:t>
      </w:r>
    </w:p>
    <w:p w14:paraId="208BDA24" w14:textId="77777777" w:rsidR="00B36964" w:rsidRDefault="00B36964">
      <w:pPr>
        <w:pBdr>
          <w:top w:val="nil"/>
          <w:left w:val="nil"/>
          <w:bottom w:val="nil"/>
          <w:right w:val="nil"/>
          <w:between w:val="nil"/>
        </w:pBdr>
        <w:ind w:left="720" w:hanging="360"/>
        <w:rPr>
          <w:rFonts w:ascii="Century Gothic" w:eastAsia="Century Gothic" w:hAnsi="Century Gothic" w:cs="Century Gothic"/>
          <w:color w:val="000000"/>
        </w:rPr>
      </w:pPr>
    </w:p>
    <w:p w14:paraId="527110E3" w14:textId="77777777" w:rsidR="00850833" w:rsidRDefault="00850833">
      <w:pPr>
        <w:rPr>
          <w:rFonts w:ascii="Century Gothic" w:eastAsia="Century Gothic" w:hAnsi="Century Gothic" w:cs="Century Gothic"/>
          <w:b/>
          <w:i/>
        </w:rPr>
      </w:pPr>
    </w:p>
    <w:p w14:paraId="14638F9B" w14:textId="77777777" w:rsidR="00850833" w:rsidRDefault="00850833">
      <w:pPr>
        <w:rPr>
          <w:rFonts w:ascii="Century Gothic" w:eastAsia="Century Gothic" w:hAnsi="Century Gothic" w:cs="Century Gothic"/>
          <w:b/>
          <w:i/>
        </w:rPr>
      </w:pPr>
    </w:p>
    <w:p w14:paraId="002CF04F" w14:textId="77777777" w:rsidR="00850833" w:rsidRDefault="00850833">
      <w:pPr>
        <w:rPr>
          <w:rFonts w:ascii="Century Gothic" w:eastAsia="Century Gothic" w:hAnsi="Century Gothic" w:cs="Century Gothic"/>
          <w:b/>
          <w:i/>
        </w:rPr>
      </w:pPr>
    </w:p>
    <w:p w14:paraId="3EE5670E" w14:textId="582A9645" w:rsidR="004D34F6" w:rsidRPr="004D34F6" w:rsidRDefault="00850833" w:rsidP="004D34F6">
      <w:pPr>
        <w:pBdr>
          <w:top w:val="nil"/>
          <w:left w:val="nil"/>
          <w:bottom w:val="nil"/>
          <w:right w:val="nil"/>
          <w:between w:val="nil"/>
        </w:pBdr>
        <w:rPr>
          <w:rFonts w:ascii="Arial" w:hAnsi="Arial"/>
          <w:b/>
          <w:color w:val="000000"/>
        </w:rPr>
      </w:pPr>
      <w:r>
        <w:rPr>
          <w:rFonts w:ascii="Arial" w:hAnsi="Arial"/>
          <w:b/>
          <w:color w:val="000000"/>
        </w:rPr>
        <w:t xml:space="preserve">IT Analyst </w:t>
      </w:r>
      <w:r w:rsidR="004D34F6" w:rsidRPr="004D34F6">
        <w:rPr>
          <w:rFonts w:ascii="Arial" w:hAnsi="Arial"/>
          <w:b/>
          <w:color w:val="000000"/>
        </w:rPr>
        <w:tab/>
      </w:r>
      <w:r w:rsidR="004D34F6" w:rsidRPr="004D34F6">
        <w:rPr>
          <w:rFonts w:ascii="Arial" w:hAnsi="Arial"/>
          <w:b/>
          <w:color w:val="000000"/>
        </w:rPr>
        <w:tab/>
      </w:r>
      <w:r w:rsidR="004D34F6" w:rsidRPr="004D34F6">
        <w:rPr>
          <w:rFonts w:ascii="Arial" w:hAnsi="Arial"/>
          <w:b/>
          <w:color w:val="000000"/>
        </w:rPr>
        <w:tab/>
      </w:r>
      <w:r w:rsidR="004D34F6" w:rsidRPr="004D34F6">
        <w:rPr>
          <w:rFonts w:ascii="Arial" w:hAnsi="Arial"/>
          <w:b/>
          <w:color w:val="000000"/>
        </w:rPr>
        <w:tab/>
      </w:r>
      <w:r w:rsidR="004D34F6" w:rsidRPr="004D34F6">
        <w:rPr>
          <w:rFonts w:ascii="Arial" w:hAnsi="Arial"/>
          <w:b/>
          <w:color w:val="000000"/>
        </w:rPr>
        <w:tab/>
      </w:r>
      <w:r w:rsidR="004D34F6" w:rsidRPr="004D34F6">
        <w:rPr>
          <w:rFonts w:ascii="Arial" w:hAnsi="Arial"/>
          <w:b/>
          <w:color w:val="000000"/>
        </w:rPr>
        <w:tab/>
      </w:r>
      <w:r w:rsidR="004D34F6" w:rsidRPr="004D34F6">
        <w:rPr>
          <w:rFonts w:ascii="Arial" w:hAnsi="Arial"/>
          <w:b/>
          <w:color w:val="000000"/>
        </w:rPr>
        <w:tab/>
      </w:r>
      <w:r w:rsidR="004D34F6" w:rsidRPr="004D34F6">
        <w:rPr>
          <w:rFonts w:ascii="Arial" w:hAnsi="Arial"/>
          <w:b/>
          <w:color w:val="000000"/>
        </w:rPr>
        <w:tab/>
        <w:t>1</w:t>
      </w:r>
      <w:r>
        <w:rPr>
          <w:rFonts w:ascii="Arial" w:hAnsi="Arial"/>
          <w:b/>
          <w:color w:val="000000"/>
        </w:rPr>
        <w:t>2</w:t>
      </w:r>
      <w:r w:rsidR="004D34F6" w:rsidRPr="004D34F6">
        <w:rPr>
          <w:rFonts w:ascii="Arial" w:hAnsi="Arial"/>
          <w:b/>
          <w:color w:val="000000"/>
        </w:rPr>
        <w:t>/2015-</w:t>
      </w:r>
      <w:r>
        <w:rPr>
          <w:rFonts w:ascii="Arial" w:hAnsi="Arial"/>
          <w:b/>
          <w:color w:val="000000"/>
        </w:rPr>
        <w:t>12</w:t>
      </w:r>
      <w:r w:rsidR="004D34F6" w:rsidRPr="004D34F6">
        <w:rPr>
          <w:rFonts w:ascii="Arial" w:hAnsi="Arial"/>
          <w:b/>
          <w:color w:val="000000"/>
        </w:rPr>
        <w:t>/2017</w:t>
      </w:r>
    </w:p>
    <w:p w14:paraId="01AF65B9" w14:textId="3C446EC1" w:rsidR="004D34F6" w:rsidRDefault="00850833" w:rsidP="004D34F6">
      <w:pPr>
        <w:pBdr>
          <w:top w:val="nil"/>
          <w:left w:val="nil"/>
          <w:bottom w:val="nil"/>
          <w:right w:val="nil"/>
          <w:between w:val="nil"/>
        </w:pBdr>
        <w:ind w:hanging="432"/>
        <w:rPr>
          <w:rFonts w:ascii="Century Gothic" w:eastAsia="Century Gothic" w:hAnsi="Century Gothic" w:cs="Century Gothic"/>
          <w:b/>
          <w:color w:val="1F497D"/>
          <w:sz w:val="18"/>
          <w:szCs w:val="18"/>
        </w:rPr>
      </w:pPr>
      <w:r>
        <w:rPr>
          <w:rFonts w:ascii="Century Gothic" w:eastAsia="Century Gothic" w:hAnsi="Century Gothic" w:cs="Century Gothic"/>
          <w:b/>
          <w:color w:val="1F497D"/>
          <w:sz w:val="18"/>
          <w:szCs w:val="18"/>
        </w:rPr>
        <w:t>NCR Corporation India Pvt Ltd.</w:t>
      </w:r>
    </w:p>
    <w:p w14:paraId="40DE1152" w14:textId="093681E9" w:rsidR="004D34F6" w:rsidRDefault="00846E79" w:rsidP="004D34F6">
      <w:pPr>
        <w:pBdr>
          <w:top w:val="nil"/>
          <w:left w:val="nil"/>
          <w:bottom w:val="nil"/>
          <w:right w:val="nil"/>
          <w:between w:val="nil"/>
        </w:pBdr>
        <w:ind w:hanging="432"/>
        <w:rPr>
          <w:rFonts w:ascii="Century Gothic" w:eastAsia="Century Gothic" w:hAnsi="Century Gothic" w:cs="Century Gothic"/>
          <w:b/>
          <w:color w:val="1F497D"/>
          <w:sz w:val="18"/>
          <w:szCs w:val="18"/>
        </w:rPr>
      </w:pPr>
      <w:r>
        <w:rPr>
          <w:rFonts w:ascii="Century Gothic" w:eastAsia="Century Gothic" w:hAnsi="Century Gothic" w:cs="Century Gothic"/>
          <w:b/>
          <w:i/>
          <w:color w:val="000000"/>
        </w:rPr>
        <w:t xml:space="preserve"> Project – </w:t>
      </w:r>
      <w:r w:rsidR="005B4BAA" w:rsidRPr="005B4BAA">
        <w:rPr>
          <w:rFonts w:ascii="Century Gothic" w:hAnsi="Century Gothic"/>
          <w:b/>
          <w:bCs/>
        </w:rPr>
        <w:t>Oracle Knowledge Upgrade/Performance Improvement/Production Support/Responsive UI</w:t>
      </w:r>
    </w:p>
    <w:p w14:paraId="224B4997" w14:textId="19FF0F0B" w:rsidR="00B36964" w:rsidRDefault="00846E79" w:rsidP="004D34F6">
      <w:pPr>
        <w:pBdr>
          <w:top w:val="nil"/>
          <w:left w:val="nil"/>
          <w:bottom w:val="nil"/>
          <w:right w:val="nil"/>
          <w:between w:val="nil"/>
        </w:pBdr>
        <w:ind w:hanging="432"/>
        <w:rPr>
          <w:rFonts w:ascii="Century Gothic" w:eastAsia="Century Gothic" w:hAnsi="Century Gothic" w:cs="Century Gothic"/>
          <w:color w:val="000000"/>
        </w:rPr>
      </w:pPr>
      <w:r>
        <w:rPr>
          <w:rFonts w:ascii="Century Gothic" w:eastAsia="Century Gothic" w:hAnsi="Century Gothic" w:cs="Century Gothic"/>
          <w:color w:val="000000"/>
        </w:rPr>
        <w:t xml:space="preserve">Role- </w:t>
      </w:r>
      <w:r w:rsidR="005B4BAA">
        <w:rPr>
          <w:rFonts w:ascii="Century Gothic" w:eastAsia="Century Gothic" w:hAnsi="Century Gothic" w:cs="Century Gothic"/>
          <w:color w:val="000000"/>
        </w:rPr>
        <w:t>Developer</w:t>
      </w:r>
    </w:p>
    <w:p w14:paraId="5810091E" w14:textId="77777777" w:rsidR="005B4BAA" w:rsidRPr="004D34F6" w:rsidRDefault="005B4BAA" w:rsidP="004D34F6">
      <w:pPr>
        <w:pBdr>
          <w:top w:val="nil"/>
          <w:left w:val="nil"/>
          <w:bottom w:val="nil"/>
          <w:right w:val="nil"/>
          <w:between w:val="nil"/>
        </w:pBdr>
        <w:ind w:hanging="432"/>
        <w:rPr>
          <w:rFonts w:ascii="Century Gothic" w:eastAsia="Century Gothic" w:hAnsi="Century Gothic" w:cs="Century Gothic"/>
          <w:b/>
          <w:color w:val="1F497D"/>
          <w:sz w:val="18"/>
          <w:szCs w:val="18"/>
        </w:rPr>
      </w:pPr>
    </w:p>
    <w:p w14:paraId="3C6E4DE2" w14:textId="77777777" w:rsidR="005B4BAA" w:rsidRPr="005B4BAA" w:rsidRDefault="005B4BAA" w:rsidP="005B4BAA">
      <w:pPr>
        <w:pStyle w:val="chtxt"/>
        <w:numPr>
          <w:ilvl w:val="0"/>
          <w:numId w:val="5"/>
        </w:numPr>
        <w:contextualSpacing/>
        <w:rPr>
          <w:rFonts w:ascii="Century Gothic" w:hAnsi="Century Gothic"/>
          <w:sz w:val="16"/>
          <w:szCs w:val="16"/>
        </w:rPr>
      </w:pPr>
      <w:r w:rsidRPr="005B4BAA">
        <w:rPr>
          <w:rFonts w:ascii="Century Gothic" w:hAnsi="Century Gothic"/>
          <w:sz w:val="16"/>
          <w:szCs w:val="16"/>
        </w:rPr>
        <w:t>Identified the bugs with the newer version of OKM and get the workaround/fix from Oracle.</w:t>
      </w:r>
    </w:p>
    <w:p w14:paraId="6EAE9AD6" w14:textId="77777777" w:rsidR="005B4BAA" w:rsidRPr="005B4BAA" w:rsidRDefault="005B4BAA" w:rsidP="005B4BAA">
      <w:pPr>
        <w:pStyle w:val="chtxt"/>
        <w:numPr>
          <w:ilvl w:val="0"/>
          <w:numId w:val="5"/>
        </w:numPr>
        <w:contextualSpacing/>
        <w:rPr>
          <w:rFonts w:ascii="Century Gothic" w:hAnsi="Century Gothic"/>
          <w:sz w:val="16"/>
          <w:szCs w:val="16"/>
        </w:rPr>
      </w:pPr>
      <w:r w:rsidRPr="005B4BAA">
        <w:rPr>
          <w:rFonts w:ascii="Century Gothic" w:hAnsi="Century Gothic"/>
          <w:sz w:val="16"/>
          <w:szCs w:val="16"/>
        </w:rPr>
        <w:t>Post-release support.</w:t>
      </w:r>
    </w:p>
    <w:p w14:paraId="3B76E560" w14:textId="77777777" w:rsidR="005B4BAA" w:rsidRPr="005B4BAA" w:rsidRDefault="005B4BAA" w:rsidP="005B4BAA">
      <w:pPr>
        <w:pStyle w:val="chtxt"/>
        <w:numPr>
          <w:ilvl w:val="0"/>
          <w:numId w:val="5"/>
        </w:numPr>
        <w:contextualSpacing/>
        <w:rPr>
          <w:rFonts w:ascii="Century Gothic" w:hAnsi="Century Gothic"/>
          <w:b/>
          <w:sz w:val="16"/>
          <w:szCs w:val="16"/>
        </w:rPr>
      </w:pPr>
      <w:r w:rsidRPr="005B4BAA">
        <w:rPr>
          <w:rFonts w:ascii="Century Gothic" w:hAnsi="Century Gothic"/>
          <w:sz w:val="16"/>
          <w:szCs w:val="16"/>
        </w:rPr>
        <w:t>Analyze the existing infrastructure and integration points.</w:t>
      </w:r>
    </w:p>
    <w:p w14:paraId="5B4A616D" w14:textId="77777777" w:rsidR="005B4BAA" w:rsidRPr="005B4BAA" w:rsidRDefault="005B4BAA" w:rsidP="005B4BAA">
      <w:pPr>
        <w:pStyle w:val="chtxt"/>
        <w:numPr>
          <w:ilvl w:val="0"/>
          <w:numId w:val="5"/>
        </w:numPr>
        <w:contextualSpacing/>
        <w:rPr>
          <w:rFonts w:ascii="Century Gothic" w:hAnsi="Century Gothic"/>
          <w:b/>
          <w:sz w:val="16"/>
          <w:szCs w:val="16"/>
        </w:rPr>
      </w:pPr>
      <w:r w:rsidRPr="005B4BAA">
        <w:rPr>
          <w:rFonts w:ascii="Century Gothic" w:hAnsi="Century Gothic"/>
          <w:sz w:val="16"/>
          <w:szCs w:val="16"/>
        </w:rPr>
        <w:t>Involved in Quarterly Dictionary tuning activity required to optimize search results.</w:t>
      </w:r>
    </w:p>
    <w:p w14:paraId="4F886C5C" w14:textId="51ED56EA" w:rsidR="005B4BAA" w:rsidRPr="005B4BAA" w:rsidRDefault="005B4BAA" w:rsidP="005B4BAA">
      <w:pPr>
        <w:pStyle w:val="chtxt"/>
        <w:numPr>
          <w:ilvl w:val="0"/>
          <w:numId w:val="5"/>
        </w:numPr>
        <w:contextualSpacing/>
        <w:rPr>
          <w:rFonts w:ascii="Century Gothic" w:hAnsi="Century Gothic"/>
          <w:b/>
          <w:sz w:val="16"/>
          <w:szCs w:val="16"/>
        </w:rPr>
      </w:pPr>
      <w:r w:rsidRPr="005B4BAA">
        <w:rPr>
          <w:rFonts w:ascii="Century Gothic" w:hAnsi="Century Gothic"/>
          <w:sz w:val="16"/>
          <w:szCs w:val="16"/>
        </w:rPr>
        <w:t>Involved in migration project. (Migration from legacy system RKS to OKM)</w:t>
      </w:r>
      <w:r w:rsidR="00387291">
        <w:rPr>
          <w:rFonts w:ascii="Century Gothic" w:hAnsi="Century Gothic"/>
          <w:sz w:val="16"/>
          <w:szCs w:val="16"/>
        </w:rPr>
        <w:t>.</w:t>
      </w:r>
    </w:p>
    <w:p w14:paraId="3FB1F67D" w14:textId="77777777" w:rsidR="005B4BAA" w:rsidRPr="005B4BAA" w:rsidRDefault="005B4BAA" w:rsidP="005B4BAA">
      <w:pPr>
        <w:pStyle w:val="chtxt"/>
        <w:numPr>
          <w:ilvl w:val="0"/>
          <w:numId w:val="5"/>
        </w:numPr>
        <w:contextualSpacing/>
        <w:rPr>
          <w:rFonts w:ascii="Century Gothic" w:hAnsi="Century Gothic"/>
          <w:b/>
          <w:sz w:val="16"/>
          <w:szCs w:val="16"/>
        </w:rPr>
      </w:pPr>
      <w:r w:rsidRPr="005B4BAA">
        <w:rPr>
          <w:rFonts w:ascii="Century Gothic" w:hAnsi="Century Gothic"/>
          <w:sz w:val="16"/>
          <w:szCs w:val="16"/>
        </w:rPr>
        <w:t>Optimizing the performance by making changes in the configuration.</w:t>
      </w:r>
    </w:p>
    <w:p w14:paraId="2949F6EC" w14:textId="77777777" w:rsidR="005B4BAA" w:rsidRPr="005B4BAA" w:rsidRDefault="005B4BAA" w:rsidP="005B4BAA">
      <w:pPr>
        <w:pStyle w:val="chtxt"/>
        <w:numPr>
          <w:ilvl w:val="0"/>
          <w:numId w:val="5"/>
        </w:numPr>
        <w:contextualSpacing/>
        <w:rPr>
          <w:rFonts w:ascii="Century Gothic" w:hAnsi="Century Gothic"/>
          <w:b/>
          <w:sz w:val="16"/>
          <w:szCs w:val="16"/>
        </w:rPr>
      </w:pPr>
      <w:r w:rsidRPr="005B4BAA">
        <w:rPr>
          <w:rFonts w:ascii="Century Gothic" w:hAnsi="Century Gothic"/>
          <w:sz w:val="16"/>
          <w:szCs w:val="16"/>
        </w:rPr>
        <w:t>Leading calls with business on production issues and providing updates.</w:t>
      </w:r>
    </w:p>
    <w:p w14:paraId="15928996" w14:textId="77777777" w:rsidR="005B4BAA" w:rsidRPr="005B4BAA" w:rsidRDefault="005B4BAA" w:rsidP="005B4BAA">
      <w:pPr>
        <w:pStyle w:val="chtxt"/>
        <w:numPr>
          <w:ilvl w:val="0"/>
          <w:numId w:val="5"/>
        </w:numPr>
        <w:contextualSpacing/>
        <w:rPr>
          <w:rFonts w:ascii="Century Gothic" w:hAnsi="Century Gothic"/>
          <w:b/>
          <w:sz w:val="16"/>
          <w:szCs w:val="16"/>
        </w:rPr>
      </w:pPr>
      <w:r w:rsidRPr="005B4BAA">
        <w:rPr>
          <w:rFonts w:ascii="Century Gothic" w:hAnsi="Century Gothic"/>
          <w:sz w:val="16"/>
          <w:szCs w:val="16"/>
        </w:rPr>
        <w:t>Performed all testing related to responsive UI implementation.</w:t>
      </w:r>
    </w:p>
    <w:p w14:paraId="4AD343AE" w14:textId="407A3E39" w:rsidR="005B4BAA" w:rsidRPr="005B4BAA" w:rsidRDefault="005B4BAA" w:rsidP="005B4BAA">
      <w:pPr>
        <w:pStyle w:val="chtxt"/>
        <w:numPr>
          <w:ilvl w:val="0"/>
          <w:numId w:val="5"/>
        </w:numPr>
        <w:contextualSpacing/>
        <w:rPr>
          <w:rFonts w:ascii="Century Gothic" w:hAnsi="Century Gothic"/>
          <w:sz w:val="16"/>
          <w:szCs w:val="16"/>
        </w:rPr>
      </w:pPr>
      <w:r w:rsidRPr="005B4BAA">
        <w:rPr>
          <w:rFonts w:ascii="Century Gothic" w:hAnsi="Century Gothic"/>
          <w:sz w:val="16"/>
          <w:szCs w:val="16"/>
        </w:rPr>
        <w:t xml:space="preserve">Trained users on OKM application. </w:t>
      </w:r>
    </w:p>
    <w:p w14:paraId="1E101176" w14:textId="77777777" w:rsidR="00B36964" w:rsidRDefault="00846E79">
      <w:pPr>
        <w:rPr>
          <w:rFonts w:ascii="Century Gothic" w:eastAsia="Century Gothic" w:hAnsi="Century Gothic" w:cs="Century Gothic"/>
        </w:rPr>
      </w:pPr>
      <w:r>
        <w:rPr>
          <w:noProof/>
        </w:rPr>
        <mc:AlternateContent>
          <mc:Choice Requires="wpg">
            <w:drawing>
              <wp:anchor distT="0" distB="0" distL="114300" distR="114300" simplePos="0" relativeHeight="251660288" behindDoc="0" locked="0" layoutInCell="1" hidden="0" allowOverlap="1" wp14:anchorId="7333B914" wp14:editId="225033DF">
                <wp:simplePos x="0" y="0"/>
                <wp:positionH relativeFrom="column">
                  <wp:posOffset>482600</wp:posOffset>
                </wp:positionH>
                <wp:positionV relativeFrom="paragraph">
                  <wp:posOffset>76200</wp:posOffset>
                </wp:positionV>
                <wp:extent cx="4429125" cy="24765"/>
                <wp:effectExtent l="0" t="0" r="0" b="0"/>
                <wp:wrapSquare wrapText="bothSides" distT="0" distB="0" distL="114300" distR="114300"/>
                <wp:docPr id="24" name="Straight Arrow Connector 24"/>
                <wp:cNvGraphicFramePr/>
                <a:graphic xmlns:a="http://schemas.openxmlformats.org/drawingml/2006/main">
                  <a:graphicData uri="http://schemas.microsoft.com/office/word/2010/wordprocessingShape">
                    <wps:wsp>
                      <wps:cNvCnPr/>
                      <wps:spPr>
                        <a:xfrm rot="10800000" flipH="1">
                          <a:off x="3136200" y="3772380"/>
                          <a:ext cx="441960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wp:posOffset>
                </wp:positionH>
                <wp:positionV relativeFrom="paragraph">
                  <wp:posOffset>76200</wp:posOffset>
                </wp:positionV>
                <wp:extent cx="4429125" cy="24765"/>
                <wp:effectExtent b="0" l="0" r="0" t="0"/>
                <wp:wrapSquare wrapText="bothSides" distB="0" distT="0" distL="114300" distR="114300"/>
                <wp:docPr id="24"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4429125" cy="24765"/>
                        </a:xfrm>
                        <a:prstGeom prst="rect"/>
                        <a:ln/>
                      </pic:spPr>
                    </pic:pic>
                  </a:graphicData>
                </a:graphic>
              </wp:anchor>
            </w:drawing>
          </mc:Fallback>
        </mc:AlternateContent>
      </w:r>
    </w:p>
    <w:p w14:paraId="697AA944" w14:textId="77777777" w:rsidR="00B36964" w:rsidRDefault="00B36964">
      <w:pPr>
        <w:rPr>
          <w:rFonts w:ascii="Century Gothic" w:eastAsia="Century Gothic" w:hAnsi="Century Gothic" w:cs="Century Gothic"/>
        </w:rPr>
      </w:pPr>
    </w:p>
    <w:tbl>
      <w:tblPr>
        <w:tblStyle w:val="a2"/>
        <w:tblW w:w="9360" w:type="dxa"/>
        <w:tblLayout w:type="fixed"/>
        <w:tblLook w:val="0600" w:firstRow="0" w:lastRow="0" w:firstColumn="0" w:lastColumn="0" w:noHBand="1" w:noVBand="1"/>
      </w:tblPr>
      <w:tblGrid>
        <w:gridCol w:w="7025"/>
        <w:gridCol w:w="2335"/>
      </w:tblGrid>
      <w:tr w:rsidR="00B36964" w14:paraId="603B2E79" w14:textId="77777777">
        <w:trPr>
          <w:trHeight w:val="200"/>
        </w:trPr>
        <w:tc>
          <w:tcPr>
            <w:tcW w:w="7025" w:type="dxa"/>
            <w:tcBorders>
              <w:top w:val="nil"/>
              <w:left w:val="nil"/>
              <w:bottom w:val="nil"/>
              <w:right w:val="nil"/>
            </w:tcBorders>
            <w:tcMar>
              <w:left w:w="0" w:type="dxa"/>
              <w:right w:w="115" w:type="dxa"/>
            </w:tcMar>
          </w:tcPr>
          <w:p w14:paraId="21BC87E5" w14:textId="4A3C3932" w:rsidR="00B36964" w:rsidRDefault="00846E79">
            <w:pPr>
              <w:pStyle w:val="Heading2"/>
              <w:ind w:left="0"/>
            </w:pPr>
            <w:r>
              <w:t xml:space="preserve">      </w:t>
            </w:r>
            <w:r w:rsidR="005B4BAA">
              <w:t>Programmer Analyst</w:t>
            </w:r>
          </w:p>
        </w:tc>
        <w:tc>
          <w:tcPr>
            <w:tcW w:w="2335" w:type="dxa"/>
            <w:tcBorders>
              <w:top w:val="nil"/>
              <w:left w:val="nil"/>
              <w:bottom w:val="nil"/>
              <w:right w:val="nil"/>
            </w:tcBorders>
          </w:tcPr>
          <w:p w14:paraId="58B62F23" w14:textId="4190ACA3" w:rsidR="00B36964" w:rsidRDefault="00846E79">
            <w:pPr>
              <w:pBdr>
                <w:top w:val="nil"/>
                <w:left w:val="nil"/>
                <w:bottom w:val="nil"/>
                <w:right w:val="nil"/>
                <w:between w:val="nil"/>
              </w:pBdr>
              <w:spacing w:before="80"/>
              <w:jc w:val="right"/>
              <w:rPr>
                <w:rFonts w:ascii="Arial" w:hAnsi="Arial"/>
                <w:b/>
                <w:color w:val="000000"/>
              </w:rPr>
            </w:pPr>
            <w:r>
              <w:rPr>
                <w:rFonts w:ascii="Arial" w:hAnsi="Arial"/>
                <w:b/>
                <w:color w:val="000000"/>
              </w:rPr>
              <w:t>0</w:t>
            </w:r>
            <w:r w:rsidR="005B4BAA">
              <w:rPr>
                <w:rFonts w:ascii="Arial" w:hAnsi="Arial"/>
                <w:b/>
                <w:color w:val="000000"/>
              </w:rPr>
              <w:t>4</w:t>
            </w:r>
            <w:r>
              <w:rPr>
                <w:rFonts w:ascii="Arial" w:hAnsi="Arial"/>
                <w:b/>
                <w:color w:val="000000"/>
              </w:rPr>
              <w:t>/201</w:t>
            </w:r>
            <w:r w:rsidR="005B4BAA">
              <w:rPr>
                <w:rFonts w:ascii="Arial" w:hAnsi="Arial"/>
                <w:b/>
                <w:color w:val="000000"/>
              </w:rPr>
              <w:t>3</w:t>
            </w:r>
            <w:r>
              <w:rPr>
                <w:rFonts w:ascii="Arial" w:hAnsi="Arial"/>
                <w:b/>
                <w:color w:val="000000"/>
              </w:rPr>
              <w:t>-</w:t>
            </w:r>
            <w:r w:rsidR="005B4BAA">
              <w:rPr>
                <w:rFonts w:ascii="Arial" w:hAnsi="Arial"/>
                <w:b/>
                <w:color w:val="000000"/>
              </w:rPr>
              <w:t>12</w:t>
            </w:r>
            <w:r>
              <w:rPr>
                <w:rFonts w:ascii="Arial" w:hAnsi="Arial"/>
                <w:b/>
                <w:color w:val="000000"/>
              </w:rPr>
              <w:t>/2015</w:t>
            </w:r>
          </w:p>
        </w:tc>
      </w:tr>
    </w:tbl>
    <w:p w14:paraId="3CFCB662" w14:textId="77777777" w:rsidR="005B4BAA" w:rsidRDefault="005B4BAA" w:rsidP="004D34F6">
      <w:pPr>
        <w:pBdr>
          <w:top w:val="nil"/>
          <w:left w:val="nil"/>
          <w:bottom w:val="nil"/>
          <w:right w:val="nil"/>
          <w:between w:val="nil"/>
        </w:pBdr>
        <w:rPr>
          <w:rFonts w:ascii="Century Gothic" w:eastAsia="Century Gothic" w:hAnsi="Century Gothic" w:cs="Century Gothic"/>
          <w:b/>
          <w:color w:val="1F497D"/>
          <w:sz w:val="18"/>
          <w:szCs w:val="18"/>
        </w:rPr>
      </w:pPr>
      <w:r>
        <w:rPr>
          <w:rFonts w:ascii="Century Gothic" w:eastAsia="Century Gothic" w:hAnsi="Century Gothic" w:cs="Century Gothic"/>
          <w:b/>
          <w:color w:val="1F497D"/>
          <w:sz w:val="18"/>
          <w:szCs w:val="18"/>
        </w:rPr>
        <w:t>Cognizant Technology Solutions</w:t>
      </w:r>
    </w:p>
    <w:p w14:paraId="2918CB56" w14:textId="77777777" w:rsidR="005B4BAA" w:rsidRDefault="00846E79" w:rsidP="004D34F6">
      <w:pPr>
        <w:pBdr>
          <w:top w:val="nil"/>
          <w:left w:val="nil"/>
          <w:bottom w:val="nil"/>
          <w:right w:val="nil"/>
          <w:between w:val="nil"/>
        </w:pBdr>
        <w:rPr>
          <w:rFonts w:ascii="Times New Roman" w:cs="Times New Roman"/>
          <w:b/>
          <w:bCs/>
          <w:sz w:val="24"/>
          <w:szCs w:val="24"/>
        </w:rPr>
      </w:pPr>
      <w:r>
        <w:rPr>
          <w:rFonts w:ascii="Century Gothic" w:eastAsia="Century Gothic" w:hAnsi="Century Gothic" w:cs="Century Gothic"/>
          <w:b/>
          <w:i/>
          <w:color w:val="000000"/>
        </w:rPr>
        <w:t xml:space="preserve">Project – </w:t>
      </w:r>
      <w:r w:rsidR="005B4BAA" w:rsidRPr="005B4BAA">
        <w:rPr>
          <w:rFonts w:ascii="Century Gothic" w:hAnsi="Century Gothic" w:cs="Times New Roman"/>
          <w:b/>
        </w:rPr>
        <w:t xml:space="preserve">Café- </w:t>
      </w:r>
      <w:r w:rsidR="005B4BAA" w:rsidRPr="005B4BAA">
        <w:rPr>
          <w:rFonts w:ascii="Century Gothic" w:hAnsi="Century Gothic" w:cs="Times New Roman"/>
          <w:b/>
          <w:bCs/>
        </w:rPr>
        <w:t>(Commercial Agent’s Front End)</w:t>
      </w:r>
      <w:r w:rsidR="005B4BAA" w:rsidRPr="00E21A10">
        <w:rPr>
          <w:rFonts w:ascii="Times New Roman" w:cs="Times New Roman"/>
          <w:b/>
          <w:bCs/>
          <w:sz w:val="24"/>
          <w:szCs w:val="24"/>
        </w:rPr>
        <w:t xml:space="preserve"> </w:t>
      </w:r>
    </w:p>
    <w:p w14:paraId="00063D49" w14:textId="4B05B3DE" w:rsidR="00B36964" w:rsidRDefault="00846E79" w:rsidP="004D34F6">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Role – Developer</w:t>
      </w:r>
    </w:p>
    <w:p w14:paraId="34D225A3" w14:textId="77777777" w:rsidR="005B4BAA" w:rsidRDefault="005B4BAA" w:rsidP="004D34F6">
      <w:pPr>
        <w:pBdr>
          <w:top w:val="nil"/>
          <w:left w:val="nil"/>
          <w:bottom w:val="nil"/>
          <w:right w:val="nil"/>
          <w:between w:val="nil"/>
        </w:pBdr>
        <w:rPr>
          <w:rFonts w:ascii="Century Gothic" w:eastAsia="Century Gothic" w:hAnsi="Century Gothic" w:cs="Century Gothic"/>
          <w:color w:val="000000"/>
        </w:rPr>
      </w:pPr>
    </w:p>
    <w:p w14:paraId="0A58CCDC" w14:textId="77777777" w:rsidR="005B4BAA" w:rsidRPr="00387291" w:rsidRDefault="005B4BAA" w:rsidP="00387291">
      <w:pPr>
        <w:numPr>
          <w:ilvl w:val="0"/>
          <w:numId w:val="10"/>
        </w:numPr>
        <w:spacing w:before="0" w:after="0" w:line="288" w:lineRule="auto"/>
        <w:jc w:val="both"/>
        <w:rPr>
          <w:rFonts w:ascii="Century Gothic" w:hAnsi="Century Gothic"/>
          <w:b/>
          <w:u w:val="single"/>
        </w:rPr>
      </w:pPr>
      <w:r w:rsidRPr="00387291">
        <w:rPr>
          <w:rFonts w:ascii="Century Gothic" w:hAnsi="Century Gothic"/>
        </w:rPr>
        <w:t>Worked in Agile Scrum Methodology which involved 3 weeks Sprint.</w:t>
      </w:r>
    </w:p>
    <w:p w14:paraId="0BB7C0BC" w14:textId="77777777" w:rsidR="005B4BAA" w:rsidRPr="00387291" w:rsidRDefault="005B4BAA" w:rsidP="00387291">
      <w:pPr>
        <w:numPr>
          <w:ilvl w:val="0"/>
          <w:numId w:val="9"/>
        </w:numPr>
        <w:spacing w:before="0" w:after="0" w:line="240" w:lineRule="auto"/>
        <w:jc w:val="both"/>
        <w:rPr>
          <w:rFonts w:ascii="Century Gothic" w:hAnsi="Century Gothic"/>
        </w:rPr>
      </w:pPr>
      <w:r w:rsidRPr="00387291">
        <w:rPr>
          <w:rFonts w:ascii="Century Gothic" w:hAnsi="Century Gothic"/>
        </w:rPr>
        <w:t>Involved in all phases of the software development life cycle (SDLC) including the requirements analysis, Low level design, development, testing, deployments, Integration.</w:t>
      </w:r>
    </w:p>
    <w:p w14:paraId="3A5F1A40" w14:textId="0FD32310" w:rsidR="00387291" w:rsidRPr="00334C6E" w:rsidRDefault="005B4BAA" w:rsidP="00334C6E">
      <w:pPr>
        <w:pStyle w:val="ListParagraph"/>
        <w:numPr>
          <w:ilvl w:val="0"/>
          <w:numId w:val="9"/>
        </w:numPr>
        <w:contextualSpacing/>
        <w:rPr>
          <w:rFonts w:ascii="Century Gothic" w:hAnsi="Century Gothic"/>
        </w:rPr>
      </w:pPr>
      <w:r w:rsidRPr="00334C6E">
        <w:rPr>
          <w:rFonts w:ascii="Century Gothic" w:hAnsi="Century Gothic"/>
        </w:rPr>
        <w:t>Performed</w:t>
      </w:r>
      <w:r w:rsidRPr="00334C6E">
        <w:rPr>
          <w:rFonts w:ascii="Century Gothic" w:hAnsi="Century Gothic"/>
          <w:snapToGrid w:val="0"/>
        </w:rPr>
        <w:t xml:space="preserve"> stub generation activity to consume web services, created wrapper classes, and mapped the wrappers to the service calls in Answer Flows.</w:t>
      </w:r>
    </w:p>
    <w:p w14:paraId="23F599B1" w14:textId="77777777" w:rsidR="005B4BAA" w:rsidRPr="00334C6E" w:rsidRDefault="005B4BAA" w:rsidP="00334C6E">
      <w:pPr>
        <w:pStyle w:val="ListParagraph"/>
        <w:numPr>
          <w:ilvl w:val="0"/>
          <w:numId w:val="9"/>
        </w:numPr>
        <w:contextualSpacing/>
        <w:rPr>
          <w:rFonts w:ascii="Century Gothic" w:eastAsia="Times New Roman" w:hAnsi="Century Gothic"/>
        </w:rPr>
      </w:pPr>
      <w:r w:rsidRPr="00334C6E">
        <w:rPr>
          <w:rFonts w:ascii="Century Gothic" w:eastAsia="Times New Roman" w:hAnsi="Century Gothic"/>
        </w:rPr>
        <w:t>Development of Processes in Answer Flow Editor, deploying them.</w:t>
      </w:r>
    </w:p>
    <w:p w14:paraId="2015EE8C" w14:textId="77777777" w:rsidR="005B4BAA" w:rsidRPr="00334C6E" w:rsidRDefault="005B4BAA" w:rsidP="00334C6E">
      <w:pPr>
        <w:pStyle w:val="ListParagraph"/>
        <w:numPr>
          <w:ilvl w:val="0"/>
          <w:numId w:val="9"/>
        </w:numPr>
        <w:contextualSpacing/>
        <w:rPr>
          <w:rFonts w:ascii="Century Gothic" w:hAnsi="Century Gothic"/>
        </w:rPr>
      </w:pPr>
      <w:r w:rsidRPr="00334C6E">
        <w:rPr>
          <w:rFonts w:ascii="Century Gothic" w:eastAsia="Verdana" w:hAnsi="Century Gothic"/>
          <w:color w:val="000000"/>
        </w:rPr>
        <w:t>Complete ownership of Change Requests (majority in AF, IC and IM components) from Requirement analysis, design, Coding, testing to Demo for client.</w:t>
      </w:r>
    </w:p>
    <w:p w14:paraId="046D4322" w14:textId="77777777" w:rsidR="005B4BAA" w:rsidRPr="00334C6E" w:rsidRDefault="005B4BAA" w:rsidP="00334C6E">
      <w:pPr>
        <w:pStyle w:val="ListParagraph"/>
        <w:numPr>
          <w:ilvl w:val="0"/>
          <w:numId w:val="9"/>
        </w:numPr>
        <w:contextualSpacing/>
        <w:rPr>
          <w:rFonts w:ascii="Century Gothic" w:hAnsi="Century Gothic"/>
        </w:rPr>
      </w:pPr>
      <w:r w:rsidRPr="00334C6E">
        <w:rPr>
          <w:rFonts w:ascii="Century Gothic" w:hAnsi="Century Gothic"/>
          <w:snapToGrid w:val="0"/>
        </w:rPr>
        <w:t>Coding for bringing about modifications/enhancements in existing JSPs and also creation of new ones.</w:t>
      </w:r>
    </w:p>
    <w:p w14:paraId="6EB533C2" w14:textId="77777777" w:rsidR="005B4BAA" w:rsidRPr="00334C6E" w:rsidRDefault="005B4BAA" w:rsidP="00334C6E">
      <w:pPr>
        <w:pStyle w:val="ListParagraph"/>
        <w:numPr>
          <w:ilvl w:val="0"/>
          <w:numId w:val="9"/>
        </w:numPr>
        <w:contextualSpacing/>
        <w:rPr>
          <w:rFonts w:ascii="Century Gothic" w:hAnsi="Century Gothic"/>
        </w:rPr>
      </w:pPr>
      <w:r w:rsidRPr="00334C6E">
        <w:rPr>
          <w:rFonts w:ascii="Century Gothic" w:hAnsi="Century Gothic"/>
          <w:snapToGrid w:val="0"/>
          <w:color w:val="000000"/>
        </w:rPr>
        <w:t>Creation of documents in Information Manager.</w:t>
      </w:r>
    </w:p>
    <w:p w14:paraId="388F9376" w14:textId="77777777" w:rsidR="005B4BAA" w:rsidRPr="00334C6E" w:rsidRDefault="005B4BAA" w:rsidP="00334C6E">
      <w:pPr>
        <w:pStyle w:val="ListParagraph"/>
        <w:numPr>
          <w:ilvl w:val="0"/>
          <w:numId w:val="9"/>
        </w:numPr>
        <w:contextualSpacing/>
        <w:rPr>
          <w:rFonts w:ascii="Century Gothic" w:hAnsi="Century Gothic"/>
        </w:rPr>
      </w:pPr>
      <w:r w:rsidRPr="00334C6E">
        <w:rPr>
          <w:rFonts w:ascii="Century Gothic" w:eastAsia="Verdana" w:hAnsi="Century Gothic"/>
          <w:color w:val="000000"/>
        </w:rPr>
        <w:t>Fixes for production issues and various bugs in</w:t>
      </w:r>
      <w:r w:rsidRPr="00334C6E">
        <w:rPr>
          <w:rFonts w:ascii="Century Gothic" w:eastAsia="Verdana" w:hAnsi="Century Gothic"/>
          <w:b/>
          <w:color w:val="000000"/>
        </w:rPr>
        <w:t xml:space="preserve"> </w:t>
      </w:r>
      <w:r w:rsidRPr="00334C6E">
        <w:rPr>
          <w:rFonts w:ascii="Century Gothic" w:eastAsia="Verdana" w:hAnsi="Century Gothic"/>
          <w:color w:val="000000"/>
        </w:rPr>
        <w:t>by performing root cause analysis.</w:t>
      </w:r>
    </w:p>
    <w:p w14:paraId="7718E49D" w14:textId="77777777" w:rsidR="005B4BAA" w:rsidRPr="00334C6E" w:rsidRDefault="005B4BAA" w:rsidP="00334C6E">
      <w:pPr>
        <w:pStyle w:val="ListParagraph"/>
        <w:numPr>
          <w:ilvl w:val="0"/>
          <w:numId w:val="9"/>
        </w:numPr>
        <w:contextualSpacing/>
        <w:rPr>
          <w:rFonts w:ascii="Century Gothic" w:hAnsi="Century Gothic"/>
        </w:rPr>
      </w:pPr>
      <w:r w:rsidRPr="00334C6E">
        <w:rPr>
          <w:rFonts w:ascii="Century Gothic" w:eastAsia="Verdana" w:hAnsi="Century Gothic"/>
          <w:color w:val="000000"/>
        </w:rPr>
        <w:t>Involved in higher environment build and  deployment activities (QA,STAGING and UAT).</w:t>
      </w:r>
    </w:p>
    <w:p w14:paraId="11075792" w14:textId="77777777" w:rsidR="005B4BAA" w:rsidRPr="00334C6E" w:rsidRDefault="005B4BAA" w:rsidP="00334C6E">
      <w:pPr>
        <w:pStyle w:val="ListParagraph"/>
        <w:numPr>
          <w:ilvl w:val="0"/>
          <w:numId w:val="9"/>
        </w:numPr>
        <w:contextualSpacing/>
        <w:rPr>
          <w:rFonts w:ascii="Century Gothic" w:hAnsi="Century Gothic"/>
        </w:rPr>
      </w:pPr>
      <w:r w:rsidRPr="00334C6E">
        <w:rPr>
          <w:rFonts w:ascii="Century Gothic" w:eastAsia="Verdana" w:hAnsi="Century Gothic"/>
          <w:color w:val="00000A"/>
        </w:rPr>
        <w:t>Adhering to the processes set by client (currently using Rally tool for Scrum) during development.</w:t>
      </w:r>
    </w:p>
    <w:p w14:paraId="61B72B51" w14:textId="77777777" w:rsidR="005B4BAA" w:rsidRPr="00334C6E" w:rsidRDefault="005B4BAA" w:rsidP="00334C6E">
      <w:pPr>
        <w:pStyle w:val="ListParagraph"/>
        <w:numPr>
          <w:ilvl w:val="0"/>
          <w:numId w:val="9"/>
        </w:numPr>
        <w:contextualSpacing/>
        <w:rPr>
          <w:rFonts w:ascii="Century Gothic" w:hAnsi="Century Gothic"/>
          <w:lang w:val="en-GB"/>
        </w:rPr>
      </w:pPr>
      <w:r w:rsidRPr="00334C6E">
        <w:rPr>
          <w:rFonts w:ascii="Century Gothic" w:hAnsi="Century Gothic"/>
          <w:lang w:val="en-GB"/>
        </w:rPr>
        <w:t>Interacting directly with Business, Designers, Scrum Master, Developers, Technical Support and try to  base line the requirement specifications and resolve project issues.</w:t>
      </w:r>
    </w:p>
    <w:p w14:paraId="640870B0" w14:textId="77777777" w:rsidR="00B36964" w:rsidRDefault="00B36964">
      <w:pPr>
        <w:pBdr>
          <w:top w:val="nil"/>
          <w:left w:val="nil"/>
          <w:bottom w:val="nil"/>
          <w:right w:val="nil"/>
          <w:between w:val="nil"/>
        </w:pBdr>
        <w:ind w:left="720" w:hanging="360"/>
        <w:rPr>
          <w:rFonts w:ascii="Century Gothic" w:eastAsia="Century Gothic" w:hAnsi="Century Gothic" w:cs="Century Gothic"/>
          <w:color w:val="000000"/>
        </w:rPr>
      </w:pPr>
    </w:p>
    <w:p w14:paraId="0846C515" w14:textId="77777777" w:rsidR="00387291" w:rsidRDefault="00846E79">
      <w:pPr>
        <w:ind w:left="360"/>
        <w:rPr>
          <w:rFonts w:ascii="Century Gothic" w:eastAsia="Century Gothic" w:hAnsi="Century Gothic" w:cs="Century Gothic"/>
        </w:rPr>
      </w:pPr>
      <w:r>
        <w:rPr>
          <w:rFonts w:ascii="Century Gothic" w:eastAsia="Century Gothic" w:hAnsi="Century Gothic" w:cs="Century Gothic"/>
          <w:b/>
        </w:rPr>
        <w:t xml:space="preserve">Project – </w:t>
      </w:r>
      <w:r w:rsidR="00387291" w:rsidRPr="00387291">
        <w:rPr>
          <w:rFonts w:ascii="Century Gothic" w:hAnsi="Century Gothic"/>
          <w:b/>
          <w:bCs/>
        </w:rPr>
        <w:t>OKM COE Explorations</w:t>
      </w:r>
      <w:r w:rsidR="00387291">
        <w:rPr>
          <w:rFonts w:ascii="Century Gothic" w:eastAsia="Century Gothic" w:hAnsi="Century Gothic" w:cs="Century Gothic"/>
        </w:rPr>
        <w:t xml:space="preserve"> </w:t>
      </w:r>
    </w:p>
    <w:p w14:paraId="2291AD8D" w14:textId="62A151E9" w:rsidR="00B36964" w:rsidRDefault="00846E79">
      <w:pPr>
        <w:ind w:left="360"/>
        <w:rPr>
          <w:rFonts w:ascii="Century Gothic" w:eastAsia="Century Gothic" w:hAnsi="Century Gothic" w:cs="Century Gothic"/>
        </w:rPr>
      </w:pPr>
      <w:r>
        <w:rPr>
          <w:rFonts w:ascii="Century Gothic" w:eastAsia="Century Gothic" w:hAnsi="Century Gothic" w:cs="Century Gothic"/>
        </w:rPr>
        <w:t xml:space="preserve">Role – </w:t>
      </w:r>
      <w:r w:rsidR="00387291">
        <w:rPr>
          <w:rFonts w:ascii="Century Gothic" w:eastAsia="Century Gothic" w:hAnsi="Century Gothic" w:cs="Century Gothic"/>
        </w:rPr>
        <w:t>Developer</w:t>
      </w:r>
    </w:p>
    <w:p w14:paraId="61D03C46" w14:textId="77777777" w:rsidR="00387291" w:rsidRDefault="00387291">
      <w:pPr>
        <w:ind w:left="360"/>
        <w:rPr>
          <w:rFonts w:ascii="Century Gothic" w:eastAsia="Century Gothic" w:hAnsi="Century Gothic" w:cs="Century Gothic"/>
        </w:rPr>
      </w:pPr>
    </w:p>
    <w:p w14:paraId="581A4151" w14:textId="77777777" w:rsidR="00387291" w:rsidRPr="00334C6E" w:rsidRDefault="00387291" w:rsidP="00334C6E">
      <w:pPr>
        <w:pStyle w:val="ListParagraph"/>
        <w:numPr>
          <w:ilvl w:val="0"/>
          <w:numId w:val="16"/>
        </w:numPr>
        <w:contextualSpacing/>
        <w:rPr>
          <w:rFonts w:ascii="Century Gothic" w:hAnsi="Century Gothic"/>
        </w:rPr>
      </w:pPr>
      <w:r w:rsidRPr="00334C6E">
        <w:rPr>
          <w:rFonts w:ascii="Century Gothic" w:hAnsi="Century Gothic"/>
        </w:rPr>
        <w:t>Installation of OKM components on Windows : Local installation of all OKM(8.5.1) components on Windows, basic customization for POCs.</w:t>
      </w:r>
    </w:p>
    <w:p w14:paraId="02489BFE" w14:textId="77777777" w:rsidR="00387291" w:rsidRPr="00334C6E" w:rsidRDefault="00387291" w:rsidP="00334C6E">
      <w:pPr>
        <w:pStyle w:val="ListParagraph"/>
        <w:numPr>
          <w:ilvl w:val="0"/>
          <w:numId w:val="16"/>
        </w:numPr>
        <w:contextualSpacing/>
        <w:rPr>
          <w:rFonts w:ascii="Century Gothic" w:hAnsi="Century Gothic"/>
        </w:rPr>
      </w:pPr>
      <w:r w:rsidRPr="00334C6E">
        <w:rPr>
          <w:rFonts w:ascii="Century Gothic" w:hAnsi="Century Gothic"/>
        </w:rPr>
        <w:lastRenderedPageBreak/>
        <w:t>AF integration with IC</w:t>
      </w:r>
      <w:r w:rsidRPr="00334C6E">
        <w:rPr>
          <w:rFonts w:ascii="Century Gothic" w:hAnsi="Century Gothic"/>
          <w:b/>
        </w:rPr>
        <w:t xml:space="preserve"> : </w:t>
      </w:r>
      <w:r w:rsidRPr="00334C6E">
        <w:rPr>
          <w:rFonts w:ascii="Century Gothic" w:hAnsi="Century Gothic"/>
        </w:rPr>
        <w:t>Exporting the AnswerFlow Editor data into Runtime and customizing the Infocentre code to make the Answer Flow Processes available on InfoCentre.</w:t>
      </w:r>
    </w:p>
    <w:p w14:paraId="1A116E00" w14:textId="77777777" w:rsidR="00387291" w:rsidRPr="00334C6E" w:rsidRDefault="00387291" w:rsidP="00334C6E">
      <w:pPr>
        <w:pStyle w:val="ListParagraph"/>
        <w:numPr>
          <w:ilvl w:val="0"/>
          <w:numId w:val="16"/>
        </w:numPr>
        <w:contextualSpacing/>
        <w:rPr>
          <w:rFonts w:ascii="Century Gothic" w:eastAsia="Verdana" w:hAnsi="Century Gothic"/>
          <w:color w:val="000000"/>
        </w:rPr>
      </w:pPr>
      <w:r w:rsidRPr="00334C6E">
        <w:rPr>
          <w:rFonts w:ascii="Century Gothic" w:hAnsi="Century Gothic"/>
        </w:rPr>
        <w:t>Install and deploy AF Editor, Runtime and SampleUI.</w:t>
      </w:r>
    </w:p>
    <w:p w14:paraId="29B5B53E" w14:textId="77777777" w:rsidR="00387291" w:rsidRPr="00334C6E" w:rsidRDefault="00387291" w:rsidP="00334C6E">
      <w:pPr>
        <w:pStyle w:val="ListParagraph"/>
        <w:numPr>
          <w:ilvl w:val="0"/>
          <w:numId w:val="16"/>
        </w:numPr>
        <w:contextualSpacing/>
        <w:rPr>
          <w:rFonts w:ascii="Century Gothic" w:eastAsia="Verdana" w:hAnsi="Century Gothic"/>
          <w:color w:val="000000"/>
        </w:rPr>
      </w:pPr>
      <w:r w:rsidRPr="00334C6E">
        <w:rPr>
          <w:rFonts w:ascii="Century Gothic" w:eastAsia="Verdana" w:hAnsi="Century Gothic"/>
          <w:color w:val="000000"/>
        </w:rPr>
        <w:t>Customizing the JSP files in the IC codebase to integrate with AnswerFlow Sample UI.</w:t>
      </w:r>
    </w:p>
    <w:p w14:paraId="3AF6CAB0" w14:textId="77777777" w:rsidR="00387291" w:rsidRPr="00334C6E" w:rsidRDefault="00387291" w:rsidP="00334C6E">
      <w:pPr>
        <w:pStyle w:val="ListParagraph"/>
        <w:numPr>
          <w:ilvl w:val="0"/>
          <w:numId w:val="16"/>
        </w:numPr>
        <w:contextualSpacing/>
        <w:rPr>
          <w:rFonts w:ascii="Century Gothic" w:hAnsi="Century Gothic"/>
          <w:b/>
        </w:rPr>
      </w:pPr>
      <w:r w:rsidRPr="00334C6E">
        <w:rPr>
          <w:rFonts w:ascii="Century Gothic" w:eastAsia="Verdana" w:hAnsi="Century Gothic"/>
          <w:color w:val="000000"/>
        </w:rPr>
        <w:t>Customize the InfoCenter.</w:t>
      </w:r>
    </w:p>
    <w:p w14:paraId="5FDEEE66" w14:textId="220294FC" w:rsidR="00B36964" w:rsidRPr="00334C6E" w:rsidRDefault="00B36964" w:rsidP="00334C6E">
      <w:pPr>
        <w:rPr>
          <w:rFonts w:ascii="Century Gothic" w:eastAsia="Century Gothic" w:hAnsi="Century Gothic" w:cs="Century Gothic"/>
          <w:color w:val="000000"/>
        </w:rPr>
      </w:pPr>
    </w:p>
    <w:p w14:paraId="3BA1D901" w14:textId="047ECEAA" w:rsidR="00477F2A" w:rsidRDefault="00477F2A" w:rsidP="00477F2A">
      <w:pPr>
        <w:pBdr>
          <w:top w:val="nil"/>
          <w:left w:val="nil"/>
          <w:bottom w:val="nil"/>
          <w:right w:val="nil"/>
          <w:between w:val="nil"/>
        </w:pBdr>
        <w:ind w:left="720"/>
        <w:rPr>
          <w:rFonts w:ascii="Century Gothic" w:eastAsia="Century Gothic" w:hAnsi="Century Gothic" w:cs="Century Gothic"/>
          <w:color w:val="000000"/>
        </w:rPr>
      </w:pPr>
    </w:p>
    <w:p w14:paraId="0FCAF560" w14:textId="78341E64" w:rsidR="00387291" w:rsidRDefault="00387291" w:rsidP="00477F2A">
      <w:pPr>
        <w:pBdr>
          <w:top w:val="nil"/>
          <w:left w:val="nil"/>
          <w:bottom w:val="nil"/>
          <w:right w:val="nil"/>
          <w:between w:val="nil"/>
        </w:pBdr>
        <w:ind w:left="720"/>
        <w:rPr>
          <w:rFonts w:ascii="Century Gothic" w:eastAsia="Century Gothic" w:hAnsi="Century Gothic" w:cs="Century Gothic"/>
          <w:color w:val="000000"/>
        </w:rPr>
      </w:pPr>
    </w:p>
    <w:p w14:paraId="027EDD37" w14:textId="57F93642" w:rsidR="00387291" w:rsidRDefault="00387291" w:rsidP="00477F2A">
      <w:pPr>
        <w:pBdr>
          <w:top w:val="nil"/>
          <w:left w:val="nil"/>
          <w:bottom w:val="nil"/>
          <w:right w:val="nil"/>
          <w:between w:val="nil"/>
        </w:pBdr>
        <w:ind w:left="720"/>
        <w:rPr>
          <w:rFonts w:ascii="Century Gothic" w:eastAsia="Century Gothic" w:hAnsi="Century Gothic" w:cs="Century Gothic"/>
          <w:color w:val="000000"/>
        </w:rPr>
      </w:pPr>
    </w:p>
    <w:p w14:paraId="0EA3736C" w14:textId="2F8FC0DD" w:rsidR="00387291" w:rsidRDefault="00387291" w:rsidP="00477F2A">
      <w:pPr>
        <w:pBdr>
          <w:top w:val="nil"/>
          <w:left w:val="nil"/>
          <w:bottom w:val="nil"/>
          <w:right w:val="nil"/>
          <w:between w:val="nil"/>
        </w:pBdr>
        <w:ind w:left="720"/>
        <w:rPr>
          <w:rFonts w:ascii="Century Gothic" w:eastAsia="Century Gothic" w:hAnsi="Century Gothic" w:cs="Century Gothic"/>
          <w:color w:val="000000"/>
        </w:rPr>
      </w:pPr>
    </w:p>
    <w:p w14:paraId="38E6B4D4" w14:textId="77777777" w:rsidR="00387291" w:rsidRDefault="00387291" w:rsidP="00477F2A">
      <w:pPr>
        <w:pBdr>
          <w:top w:val="nil"/>
          <w:left w:val="nil"/>
          <w:bottom w:val="nil"/>
          <w:right w:val="nil"/>
          <w:between w:val="nil"/>
        </w:pBdr>
        <w:ind w:left="720"/>
        <w:rPr>
          <w:rFonts w:ascii="Century Gothic" w:eastAsia="Century Gothic" w:hAnsi="Century Gothic" w:cs="Century Gothic"/>
          <w:color w:val="000000"/>
        </w:rPr>
      </w:pPr>
    </w:p>
    <w:p w14:paraId="2E1DE6A9" w14:textId="77777777" w:rsidR="00477F2A" w:rsidRDefault="00477F2A" w:rsidP="00477F2A">
      <w:pPr>
        <w:pStyle w:val="Heading1"/>
      </w:pPr>
      <w:r>
        <w:t>Technical Skills</w:t>
      </w:r>
    </w:p>
    <w:p w14:paraId="4C269EC3" w14:textId="77777777" w:rsidR="00477F2A" w:rsidRPr="00DE447E" w:rsidRDefault="00477F2A" w:rsidP="00477F2A">
      <w:pPr>
        <w:spacing w:before="0" w:after="0" w:line="288" w:lineRule="auto"/>
        <w:jc w:val="both"/>
        <w:rPr>
          <w:rFonts w:ascii="Century Gothic" w:hAnsi="Century Gothic"/>
        </w:rPr>
      </w:pPr>
    </w:p>
    <w:p w14:paraId="00A56F9E" w14:textId="4DDB63F0" w:rsidR="00477F2A" w:rsidRPr="00DE447E" w:rsidRDefault="00477F2A" w:rsidP="00477F2A">
      <w:pPr>
        <w:numPr>
          <w:ilvl w:val="0"/>
          <w:numId w:val="7"/>
        </w:numPr>
        <w:spacing w:before="0" w:after="0" w:line="288" w:lineRule="auto"/>
        <w:jc w:val="both"/>
        <w:rPr>
          <w:rFonts w:ascii="Century Gothic" w:hAnsi="Century Gothic"/>
        </w:rPr>
      </w:pPr>
      <w:r w:rsidRPr="00DE447E">
        <w:rPr>
          <w:rFonts w:ascii="Century Gothic" w:hAnsi="Century Gothic"/>
          <w:b/>
          <w:bCs/>
        </w:rPr>
        <w:t>Product Expertise  :</w:t>
      </w:r>
      <w:r w:rsidRPr="00DE447E">
        <w:rPr>
          <w:rFonts w:ascii="Century Gothic" w:hAnsi="Century Gothic"/>
        </w:rPr>
        <w:t xml:space="preserve"> </w:t>
      </w:r>
      <w:r>
        <w:rPr>
          <w:rFonts w:ascii="Century Gothic" w:hAnsi="Century Gothic"/>
        </w:rPr>
        <w:t>Salesforce Lightning (Service Cloud)</w:t>
      </w:r>
      <w:r w:rsidR="00334C6E">
        <w:rPr>
          <w:rFonts w:ascii="Century Gothic" w:hAnsi="Century Gothic"/>
        </w:rPr>
        <w:t xml:space="preserve">, </w:t>
      </w:r>
      <w:r w:rsidR="00334C6E" w:rsidRPr="00DE447E">
        <w:rPr>
          <w:rFonts w:ascii="Century Gothic" w:hAnsi="Century Gothic"/>
        </w:rPr>
        <w:t>Inquira 8.5(OKM), OKM 8.6</w:t>
      </w:r>
      <w:r w:rsidR="00334C6E">
        <w:rPr>
          <w:rFonts w:ascii="Century Gothic" w:hAnsi="Century Gothic"/>
        </w:rPr>
        <w:t>,</w:t>
      </w:r>
    </w:p>
    <w:p w14:paraId="65B7AC87" w14:textId="77777777" w:rsidR="00477F2A" w:rsidRPr="00DE447E" w:rsidRDefault="00477F2A" w:rsidP="00477F2A">
      <w:pPr>
        <w:numPr>
          <w:ilvl w:val="0"/>
          <w:numId w:val="7"/>
        </w:numPr>
        <w:spacing w:before="0" w:after="0" w:line="288" w:lineRule="auto"/>
        <w:jc w:val="both"/>
        <w:rPr>
          <w:rFonts w:ascii="Century Gothic" w:hAnsi="Century Gothic"/>
        </w:rPr>
      </w:pPr>
      <w:r w:rsidRPr="00DE447E">
        <w:rPr>
          <w:rFonts w:ascii="Century Gothic" w:hAnsi="Century Gothic"/>
          <w:b/>
          <w:bCs/>
        </w:rPr>
        <w:t>Programming Languages:</w:t>
      </w:r>
      <w:r w:rsidRPr="00DE447E">
        <w:rPr>
          <w:rFonts w:ascii="Century Gothic" w:hAnsi="Century Gothic"/>
        </w:rPr>
        <w:t xml:space="preserve"> Java (Core)</w:t>
      </w:r>
      <w:r>
        <w:rPr>
          <w:rFonts w:ascii="Century Gothic" w:hAnsi="Century Gothic"/>
        </w:rPr>
        <w:t>, Apex</w:t>
      </w:r>
    </w:p>
    <w:p w14:paraId="5262B6B9" w14:textId="3A1AED32" w:rsidR="00477F2A" w:rsidRPr="00DE447E" w:rsidRDefault="00477F2A" w:rsidP="00477F2A">
      <w:pPr>
        <w:numPr>
          <w:ilvl w:val="0"/>
          <w:numId w:val="7"/>
        </w:numPr>
        <w:spacing w:before="0" w:after="0" w:line="288" w:lineRule="auto"/>
        <w:jc w:val="both"/>
        <w:rPr>
          <w:rFonts w:ascii="Century Gothic" w:hAnsi="Century Gothic"/>
          <w:b/>
          <w:bCs/>
        </w:rPr>
      </w:pPr>
      <w:r w:rsidRPr="00DE447E">
        <w:rPr>
          <w:rFonts w:ascii="Century Gothic" w:hAnsi="Century Gothic"/>
          <w:b/>
          <w:bCs/>
        </w:rPr>
        <w:t>Web Technologies:</w:t>
      </w:r>
      <w:r w:rsidRPr="00DE447E">
        <w:rPr>
          <w:rFonts w:ascii="Century Gothic" w:hAnsi="Century Gothic"/>
        </w:rPr>
        <w:t xml:space="preserve"> Java Web Services, HTML, JSP, JavaScript, JSON</w:t>
      </w:r>
      <w:r w:rsidR="00334C6E">
        <w:rPr>
          <w:rFonts w:ascii="Century Gothic" w:hAnsi="Century Gothic"/>
        </w:rPr>
        <w:t>, VisualForce, Lightning</w:t>
      </w:r>
    </w:p>
    <w:p w14:paraId="3008A9EE" w14:textId="77777777" w:rsidR="00477F2A" w:rsidRPr="00DE447E" w:rsidRDefault="00477F2A" w:rsidP="00477F2A">
      <w:pPr>
        <w:numPr>
          <w:ilvl w:val="0"/>
          <w:numId w:val="7"/>
        </w:numPr>
        <w:spacing w:before="0" w:after="0" w:line="288" w:lineRule="auto"/>
        <w:jc w:val="both"/>
        <w:rPr>
          <w:rFonts w:ascii="Century Gothic" w:hAnsi="Century Gothic"/>
        </w:rPr>
      </w:pPr>
      <w:r w:rsidRPr="00DE447E">
        <w:rPr>
          <w:rFonts w:ascii="Century Gothic" w:hAnsi="Century Gothic"/>
          <w:b/>
          <w:bCs/>
        </w:rPr>
        <w:t>Databases:</w:t>
      </w:r>
      <w:r w:rsidRPr="00DE447E">
        <w:rPr>
          <w:rFonts w:ascii="Century Gothic" w:hAnsi="Century Gothic"/>
        </w:rPr>
        <w:t xml:space="preserve"> ORACLE</w:t>
      </w:r>
    </w:p>
    <w:p w14:paraId="576BD751" w14:textId="77777777" w:rsidR="00477F2A" w:rsidRPr="00DE447E" w:rsidRDefault="00477F2A" w:rsidP="00477F2A">
      <w:pPr>
        <w:numPr>
          <w:ilvl w:val="0"/>
          <w:numId w:val="7"/>
        </w:numPr>
        <w:spacing w:before="0" w:after="0" w:line="288" w:lineRule="auto"/>
        <w:jc w:val="both"/>
        <w:rPr>
          <w:rFonts w:ascii="Century Gothic" w:hAnsi="Century Gothic"/>
        </w:rPr>
      </w:pPr>
      <w:r w:rsidRPr="00DE447E">
        <w:rPr>
          <w:rFonts w:ascii="Century Gothic" w:hAnsi="Century Gothic"/>
          <w:b/>
          <w:bCs/>
        </w:rPr>
        <w:t>Operating Systems:</w:t>
      </w:r>
      <w:r w:rsidRPr="00DE447E">
        <w:rPr>
          <w:rFonts w:ascii="Century Gothic" w:hAnsi="Century Gothic"/>
        </w:rPr>
        <w:t xml:space="preserve"> Windows, LINUX</w:t>
      </w:r>
    </w:p>
    <w:p w14:paraId="5F301FAE" w14:textId="77777777" w:rsidR="00477F2A" w:rsidRPr="00DE447E" w:rsidRDefault="00477F2A" w:rsidP="00477F2A">
      <w:pPr>
        <w:numPr>
          <w:ilvl w:val="0"/>
          <w:numId w:val="7"/>
        </w:numPr>
        <w:spacing w:before="0" w:after="0" w:line="288" w:lineRule="auto"/>
        <w:jc w:val="both"/>
        <w:rPr>
          <w:rFonts w:ascii="Century Gothic" w:hAnsi="Century Gothic"/>
        </w:rPr>
      </w:pPr>
      <w:r w:rsidRPr="00DE447E">
        <w:rPr>
          <w:rFonts w:ascii="Century Gothic" w:hAnsi="Century Gothic"/>
          <w:b/>
          <w:bCs/>
        </w:rPr>
        <w:t xml:space="preserve">Webservers: </w:t>
      </w:r>
      <w:r w:rsidRPr="00DE447E">
        <w:rPr>
          <w:rFonts w:ascii="Century Gothic" w:hAnsi="Century Gothic"/>
          <w:bCs/>
        </w:rPr>
        <w:t>Apache Tomcat, Oracle Weblogic</w:t>
      </w:r>
    </w:p>
    <w:p w14:paraId="543C4D92" w14:textId="6B7C03A6" w:rsidR="00477F2A" w:rsidRDefault="00477F2A" w:rsidP="00477F2A">
      <w:pPr>
        <w:pStyle w:val="Heading3"/>
        <w:numPr>
          <w:ilvl w:val="0"/>
          <w:numId w:val="7"/>
        </w:numPr>
        <w:spacing w:before="0" w:after="0" w:line="288" w:lineRule="auto"/>
        <w:jc w:val="both"/>
        <w:rPr>
          <w:rFonts w:ascii="Century Gothic" w:hAnsi="Century Gothic"/>
          <w:b w:val="0"/>
          <w:spacing w:val="4"/>
          <w:sz w:val="16"/>
          <w:szCs w:val="16"/>
        </w:rPr>
      </w:pPr>
      <w:r w:rsidRPr="00DE447E">
        <w:rPr>
          <w:rFonts w:ascii="Century Gothic" w:hAnsi="Century Gothic"/>
          <w:bCs w:val="0"/>
          <w:sz w:val="16"/>
          <w:szCs w:val="16"/>
        </w:rPr>
        <w:t>Tools and Utilities</w:t>
      </w:r>
      <w:r w:rsidRPr="00DE447E">
        <w:rPr>
          <w:rFonts w:ascii="Century Gothic" w:hAnsi="Century Gothic"/>
          <w:b w:val="0"/>
          <w:bCs w:val="0"/>
          <w:sz w:val="16"/>
          <w:szCs w:val="16"/>
        </w:rPr>
        <w:t>:</w:t>
      </w:r>
      <w:r w:rsidRPr="00DE447E">
        <w:rPr>
          <w:rFonts w:ascii="Century Gothic" w:hAnsi="Century Gothic"/>
          <w:spacing w:val="4"/>
          <w:sz w:val="16"/>
          <w:szCs w:val="16"/>
        </w:rPr>
        <w:t xml:space="preserve"> </w:t>
      </w:r>
      <w:r w:rsidRPr="00DE447E">
        <w:rPr>
          <w:rFonts w:ascii="Century Gothic" w:hAnsi="Century Gothic"/>
          <w:b w:val="0"/>
          <w:spacing w:val="4"/>
          <w:sz w:val="16"/>
          <w:szCs w:val="16"/>
        </w:rPr>
        <w:t>Eclipse, JIRA, SVN, Putty, WinSCP, ALM, Rally</w:t>
      </w:r>
      <w:r>
        <w:rPr>
          <w:rFonts w:ascii="Century Gothic" w:hAnsi="Century Gothic"/>
          <w:b w:val="0"/>
          <w:spacing w:val="4"/>
          <w:sz w:val="16"/>
          <w:szCs w:val="16"/>
        </w:rPr>
        <w:t>, Visual Studio IDE</w:t>
      </w:r>
    </w:p>
    <w:p w14:paraId="0FA4F5A3" w14:textId="46702B48" w:rsidR="00387291" w:rsidRDefault="00387291" w:rsidP="00387291"/>
    <w:p w14:paraId="5839446B" w14:textId="28029FDA" w:rsidR="00387291" w:rsidRDefault="00387291" w:rsidP="00387291"/>
    <w:p w14:paraId="3679B66F" w14:textId="3D31388B" w:rsidR="00387291" w:rsidRDefault="00387291" w:rsidP="00387291">
      <w:pPr>
        <w:pStyle w:val="Heading1"/>
        <w:pBdr>
          <w:top w:val="single" w:sz="4" w:space="4" w:color="595959" w:themeColor="text1" w:themeTint="A6"/>
        </w:pBdr>
      </w:pPr>
      <w:r>
        <w:t>CERTIFICATIONS</w:t>
      </w:r>
    </w:p>
    <w:p w14:paraId="07BB4604" w14:textId="77777777" w:rsidR="00387291" w:rsidRPr="00387291" w:rsidRDefault="00387291" w:rsidP="00387291"/>
    <w:p w14:paraId="7564910F" w14:textId="421D8618" w:rsidR="00477F2A" w:rsidRDefault="00387291" w:rsidP="00387291">
      <w:pPr>
        <w:pStyle w:val="ListParagraph"/>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Salesforce Platform App Builder</w:t>
      </w:r>
    </w:p>
    <w:p w14:paraId="01AE17B9" w14:textId="0892027B" w:rsidR="00387291" w:rsidRDefault="00387291" w:rsidP="00387291">
      <w:pPr>
        <w:pStyle w:val="ListParagraph"/>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Salesforce Platform Developer 1</w:t>
      </w:r>
    </w:p>
    <w:p w14:paraId="6475D890" w14:textId="123E2F18" w:rsidR="00334C6E" w:rsidRPr="00387291" w:rsidRDefault="00334C6E" w:rsidP="00387291">
      <w:pPr>
        <w:pStyle w:val="ListParagraph"/>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Oracle Certified Java Developer (1Z0-851)</w:t>
      </w:r>
    </w:p>
    <w:p w14:paraId="35B883ED" w14:textId="1B350E85" w:rsidR="00F73C34" w:rsidRDefault="00F73C34">
      <w:pPr>
        <w:rPr>
          <w:rFonts w:ascii="Century Gothic" w:eastAsia="Century Gothic" w:hAnsi="Century Gothic" w:cs="Century Gothic"/>
          <w:color w:val="000000"/>
        </w:rPr>
      </w:pPr>
    </w:p>
    <w:p w14:paraId="6F722212" w14:textId="562D07BB" w:rsidR="00334C6E" w:rsidRDefault="00334C6E" w:rsidP="00334C6E">
      <w:pPr>
        <w:pStyle w:val="Heading1"/>
        <w:pBdr>
          <w:top w:val="single" w:sz="4" w:space="4" w:color="595959" w:themeColor="text1" w:themeTint="A6"/>
        </w:pBdr>
      </w:pPr>
      <w:r>
        <w:t xml:space="preserve">PERSONAL DETAILS </w:t>
      </w:r>
    </w:p>
    <w:p w14:paraId="5D7AD204" w14:textId="77777777" w:rsidR="00387291" w:rsidRDefault="00387291">
      <w:pPr>
        <w:rPr>
          <w:rFonts w:ascii="Century Gothic" w:eastAsia="Century Gothic" w:hAnsi="Century Gothic" w:cs="Century Gothic"/>
          <w:color w:val="000000"/>
        </w:rPr>
      </w:pPr>
    </w:p>
    <w:p w14:paraId="4045FD58" w14:textId="77777777" w:rsidR="00B36964" w:rsidRDefault="00B36964"/>
    <w:p w14:paraId="12855869" w14:textId="77777777" w:rsidR="00334C6E" w:rsidRPr="00334C6E" w:rsidRDefault="00334C6E" w:rsidP="00334C6E">
      <w:pPr>
        <w:spacing w:line="288" w:lineRule="auto"/>
        <w:jc w:val="both"/>
        <w:rPr>
          <w:rFonts w:ascii="Century Gothic" w:hAnsi="Century Gothic"/>
        </w:rPr>
      </w:pPr>
      <w:r w:rsidRPr="00334C6E">
        <w:rPr>
          <w:rFonts w:ascii="Century Gothic" w:hAnsi="Century Gothic"/>
        </w:rPr>
        <w:t>D.O.B: Aug 28,1990</w:t>
      </w:r>
    </w:p>
    <w:p w14:paraId="5814ECD0" w14:textId="6D0582AE" w:rsidR="00B36964" w:rsidRPr="00334C6E" w:rsidRDefault="00334C6E" w:rsidP="00334C6E">
      <w:pPr>
        <w:rPr>
          <w:rFonts w:ascii="Century Gothic" w:hAnsi="Century Gothic"/>
        </w:rPr>
      </w:pPr>
      <w:r w:rsidRPr="00334C6E">
        <w:rPr>
          <w:rFonts w:ascii="Century Gothic" w:hAnsi="Century Gothic"/>
        </w:rPr>
        <w:t>Marital Status: Single</w:t>
      </w:r>
    </w:p>
    <w:p w14:paraId="07734733" w14:textId="6C7F17E9" w:rsidR="00334C6E" w:rsidRDefault="00334C6E" w:rsidP="00334C6E"/>
    <w:p w14:paraId="62C5422C" w14:textId="6835943C" w:rsidR="00334C6E" w:rsidRPr="00334C6E" w:rsidRDefault="00334C6E" w:rsidP="00334C6E">
      <w:pPr>
        <w:rPr>
          <w:rFonts w:ascii="Century Gothic" w:hAnsi="Century Gothic"/>
          <w:b/>
          <w:bCs/>
          <w:sz w:val="20"/>
          <w:szCs w:val="20"/>
        </w:rPr>
      </w:pPr>
      <w:r w:rsidRPr="00334C6E">
        <w:rPr>
          <w:rFonts w:ascii="Century Gothic" w:hAnsi="Century Gothic"/>
          <w:b/>
          <w:bCs/>
        </w:rPr>
        <w:t>Akanksha Chakradhar</w:t>
      </w:r>
    </w:p>
    <w:p w14:paraId="390BA16C" w14:textId="77777777" w:rsidR="00B36964" w:rsidRDefault="00B36964"/>
    <w:sectPr w:rsidR="00B36964">
      <w:pgSz w:w="12240" w:h="15840"/>
      <w:pgMar w:top="28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CFB0" w14:textId="77777777" w:rsidR="00416865" w:rsidRDefault="00416865" w:rsidP="004D34F6">
      <w:pPr>
        <w:spacing w:before="0" w:after="0" w:line="240" w:lineRule="auto"/>
      </w:pPr>
      <w:r>
        <w:separator/>
      </w:r>
    </w:p>
  </w:endnote>
  <w:endnote w:type="continuationSeparator" w:id="0">
    <w:p w14:paraId="36A7732A" w14:textId="77777777" w:rsidR="00416865" w:rsidRDefault="00416865" w:rsidP="004D34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Quattrocento Sans">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7394" w14:textId="77777777" w:rsidR="00416865" w:rsidRDefault="00416865" w:rsidP="004D34F6">
      <w:pPr>
        <w:spacing w:before="0" w:after="0" w:line="240" w:lineRule="auto"/>
      </w:pPr>
      <w:r>
        <w:separator/>
      </w:r>
    </w:p>
  </w:footnote>
  <w:footnote w:type="continuationSeparator" w:id="0">
    <w:p w14:paraId="7464BEB0" w14:textId="77777777" w:rsidR="00416865" w:rsidRDefault="00416865" w:rsidP="004D34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DB6"/>
    <w:multiLevelType w:val="hybridMultilevel"/>
    <w:tmpl w:val="5250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94E23"/>
    <w:multiLevelType w:val="multilevel"/>
    <w:tmpl w:val="CC0A2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D09D4"/>
    <w:multiLevelType w:val="hybridMultilevel"/>
    <w:tmpl w:val="79A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9608F"/>
    <w:multiLevelType w:val="hybridMultilevel"/>
    <w:tmpl w:val="7124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221B6"/>
    <w:multiLevelType w:val="hybridMultilevel"/>
    <w:tmpl w:val="DE2C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C4152"/>
    <w:multiLevelType w:val="hybridMultilevel"/>
    <w:tmpl w:val="652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72522"/>
    <w:multiLevelType w:val="multilevel"/>
    <w:tmpl w:val="7C60D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6B29CB"/>
    <w:multiLevelType w:val="hybridMultilevel"/>
    <w:tmpl w:val="387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82512"/>
    <w:multiLevelType w:val="multilevel"/>
    <w:tmpl w:val="D8E2E76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7F107C"/>
    <w:multiLevelType w:val="multilevel"/>
    <w:tmpl w:val="4E6CE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832B4C"/>
    <w:multiLevelType w:val="hybridMultilevel"/>
    <w:tmpl w:val="7E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157BA"/>
    <w:multiLevelType w:val="hybridMultilevel"/>
    <w:tmpl w:val="848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B4249"/>
    <w:multiLevelType w:val="hybridMultilevel"/>
    <w:tmpl w:val="A4D02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9463F"/>
    <w:multiLevelType w:val="hybridMultilevel"/>
    <w:tmpl w:val="8F2A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C183F"/>
    <w:multiLevelType w:val="multilevel"/>
    <w:tmpl w:val="D7845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1005F7"/>
    <w:multiLevelType w:val="multilevel"/>
    <w:tmpl w:val="1B92F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E34210"/>
    <w:multiLevelType w:val="hybridMultilevel"/>
    <w:tmpl w:val="673E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73BD3"/>
    <w:multiLevelType w:val="hybridMultilevel"/>
    <w:tmpl w:val="B634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4"/>
  </w:num>
  <w:num w:numId="5">
    <w:abstractNumId w:val="15"/>
  </w:num>
  <w:num w:numId="6">
    <w:abstractNumId w:val="8"/>
  </w:num>
  <w:num w:numId="7">
    <w:abstractNumId w:val="12"/>
  </w:num>
  <w:num w:numId="8">
    <w:abstractNumId w:val="5"/>
  </w:num>
  <w:num w:numId="9">
    <w:abstractNumId w:val="16"/>
  </w:num>
  <w:num w:numId="10">
    <w:abstractNumId w:val="2"/>
  </w:num>
  <w:num w:numId="11">
    <w:abstractNumId w:val="0"/>
  </w:num>
  <w:num w:numId="12">
    <w:abstractNumId w:val="3"/>
  </w:num>
  <w:num w:numId="13">
    <w:abstractNumId w:val="10"/>
  </w:num>
  <w:num w:numId="14">
    <w:abstractNumId w:val="11"/>
  </w:num>
  <w:num w:numId="15">
    <w:abstractNumId w:val="4"/>
  </w:num>
  <w:num w:numId="16">
    <w:abstractNumId w:val="1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64"/>
    <w:rsid w:val="000A37B4"/>
    <w:rsid w:val="001F0788"/>
    <w:rsid w:val="00237D2A"/>
    <w:rsid w:val="00305750"/>
    <w:rsid w:val="00332B1A"/>
    <w:rsid w:val="00334C6E"/>
    <w:rsid w:val="00387291"/>
    <w:rsid w:val="004070B4"/>
    <w:rsid w:val="00416865"/>
    <w:rsid w:val="00477F2A"/>
    <w:rsid w:val="004A2939"/>
    <w:rsid w:val="004D34F6"/>
    <w:rsid w:val="00511AEB"/>
    <w:rsid w:val="005B4BAA"/>
    <w:rsid w:val="006A526D"/>
    <w:rsid w:val="00714EE6"/>
    <w:rsid w:val="007D3A57"/>
    <w:rsid w:val="007D4DEE"/>
    <w:rsid w:val="00846E79"/>
    <w:rsid w:val="00850833"/>
    <w:rsid w:val="008F0B50"/>
    <w:rsid w:val="00985BFB"/>
    <w:rsid w:val="009B0DBA"/>
    <w:rsid w:val="009D7BA3"/>
    <w:rsid w:val="00A00CF4"/>
    <w:rsid w:val="00A01AB2"/>
    <w:rsid w:val="00A63F73"/>
    <w:rsid w:val="00AF0420"/>
    <w:rsid w:val="00B36320"/>
    <w:rsid w:val="00B36964"/>
    <w:rsid w:val="00C90FDB"/>
    <w:rsid w:val="00DE447E"/>
    <w:rsid w:val="00F73C34"/>
    <w:rsid w:val="00F77DB6"/>
    <w:rsid w:val="00FA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6D1C"/>
  <w15:docId w15:val="{FCA2A45C-9D79-4A06-AB84-41497429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6"/>
        <w:szCs w:val="16"/>
        <w:lang w:val="en-US" w:eastAsia="en-US" w:bidi="ar-SA"/>
      </w:rPr>
    </w:rPrDefault>
    <w:pPrDefault>
      <w:pPr>
        <w:spacing w:before="40" w:after="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4F92"/>
    <w:rPr>
      <w:rFonts w:asciiTheme="minorHAnsi" w:hAnsiTheme="minorHAnsi"/>
      <w:spacing w:val="10"/>
    </w:rPr>
  </w:style>
  <w:style w:type="paragraph" w:styleId="Heading1">
    <w:name w:val="heading 1"/>
    <w:basedOn w:val="Normal"/>
    <w:next w:val="Normal"/>
    <w:uiPriority w:val="9"/>
    <w:qFormat/>
    <w:rsid w:val="000701B2"/>
    <w:pPr>
      <w:pBdr>
        <w:top w:val="single" w:sz="4" w:space="3" w:color="595959" w:themeColor="text1" w:themeTint="A6"/>
        <w:left w:val="single" w:sz="4" w:space="3" w:color="FFFFFF" w:themeColor="background1"/>
        <w:bottom w:val="single" w:sz="4" w:space="4" w:color="595959" w:themeColor="text1" w:themeTint="A6"/>
      </w:pBdr>
      <w:spacing w:before="80" w:after="60"/>
      <w:outlineLvl w:val="0"/>
    </w:pPr>
    <w:rPr>
      <w:rFonts w:asciiTheme="majorHAnsi" w:hAnsiTheme="majorHAnsi"/>
      <w:caps/>
    </w:rPr>
  </w:style>
  <w:style w:type="paragraph" w:styleId="Heading2">
    <w:name w:val="heading 2"/>
    <w:basedOn w:val="Normal"/>
    <w:next w:val="Normal"/>
    <w:uiPriority w:val="9"/>
    <w:unhideWhenUsed/>
    <w:qFormat/>
    <w:rsid w:val="00033380"/>
    <w:pPr>
      <w:spacing w:before="80"/>
      <w:ind w:left="432"/>
      <w:outlineLvl w:val="1"/>
    </w:pPr>
    <w:rPr>
      <w:b/>
    </w:rPr>
  </w:style>
  <w:style w:type="paragraph" w:styleId="Heading3">
    <w:name w:val="heading 3"/>
    <w:basedOn w:val="Normal"/>
    <w:next w:val="Normal"/>
    <w:uiPriority w:val="9"/>
    <w:semiHidden/>
    <w:unhideWhenUsed/>
    <w:qFormat/>
    <w:rsid w:val="00D9748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BB2B3D"/>
    <w:pPr>
      <w:keepNext/>
      <w:keepLines/>
      <w:spacing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2B3D"/>
    <w:pPr>
      <w:keepNext/>
      <w:keepLines/>
      <w:spacing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rsid w:val="00D4662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B2B3D"/>
    <w:pPr>
      <w:keepNext/>
      <w:keepLines/>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4F0A"/>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F0A"/>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4F0A"/>
    <w:pPr>
      <w:spacing w:before="0" w:after="0" w:line="240" w:lineRule="auto"/>
      <w:contextualSpacing/>
    </w:pPr>
    <w:rPr>
      <w:rFonts w:asciiTheme="majorHAnsi" w:eastAsiaTheme="majorEastAsia" w:hAnsiTheme="majorHAnsi" w:cstheme="majorBidi"/>
      <w:spacing w:val="-10"/>
      <w:kern w:val="28"/>
      <w:sz w:val="56"/>
      <w:szCs w:val="56"/>
    </w:rPr>
  </w:style>
  <w:style w:type="paragraph" w:styleId="BalloonText">
    <w:name w:val="Balloon Text"/>
    <w:basedOn w:val="Normal"/>
    <w:semiHidden/>
    <w:rsid w:val="00DE7766"/>
    <w:rPr>
      <w:rFonts w:cs="Tahoma"/>
    </w:rPr>
  </w:style>
  <w:style w:type="paragraph" w:customStyle="1" w:styleId="ContactInfo">
    <w:name w:val="Contact Info"/>
    <w:basedOn w:val="Normal"/>
    <w:uiPriority w:val="1"/>
    <w:qFormat/>
    <w:rsid w:val="00033380"/>
    <w:pPr>
      <w:spacing w:after="240"/>
      <w:contextualSpacing/>
    </w:pPr>
  </w:style>
  <w:style w:type="paragraph" w:customStyle="1" w:styleId="Dates">
    <w:name w:val="Dates"/>
    <w:basedOn w:val="Normal"/>
    <w:uiPriority w:val="1"/>
    <w:qFormat/>
    <w:rsid w:val="00116379"/>
    <w:pPr>
      <w:spacing w:before="80"/>
      <w:jc w:val="right"/>
    </w:pPr>
  </w:style>
  <w:style w:type="paragraph" w:customStyle="1" w:styleId="Location">
    <w:name w:val="Location"/>
    <w:basedOn w:val="Normal"/>
    <w:link w:val="LocationChar"/>
    <w:uiPriority w:val="1"/>
    <w:unhideWhenUsed/>
    <w:qFormat/>
    <w:rsid w:val="00300698"/>
    <w:pPr>
      <w:ind w:left="432"/>
    </w:pPr>
    <w:rPr>
      <w:i/>
    </w:rPr>
  </w:style>
  <w:style w:type="character" w:customStyle="1" w:styleId="LocationChar">
    <w:name w:val="Location Char"/>
    <w:basedOn w:val="DefaultParagraphFont"/>
    <w:link w:val="Location"/>
    <w:uiPriority w:val="1"/>
    <w:rsid w:val="00264F92"/>
    <w:rPr>
      <w:rFonts w:asciiTheme="minorHAnsi" w:hAnsiTheme="minorHAnsi"/>
      <w:i/>
      <w:spacing w:val="10"/>
      <w:sz w:val="16"/>
      <w:szCs w:val="16"/>
    </w:rPr>
  </w:style>
  <w:style w:type="paragraph" w:styleId="ListParagraph">
    <w:name w:val="List Paragraph"/>
    <w:basedOn w:val="Normal"/>
    <w:uiPriority w:val="34"/>
    <w:qFormat/>
    <w:rsid w:val="00033380"/>
    <w:pPr>
      <w:numPr>
        <w:numId w:val="6"/>
      </w:numPr>
      <w:spacing w:after="120"/>
    </w:pPr>
  </w:style>
  <w:style w:type="character" w:styleId="PlaceholderText">
    <w:name w:val="Placeholder Text"/>
    <w:basedOn w:val="DefaultParagraphFont"/>
    <w:uiPriority w:val="99"/>
    <w:semiHidden/>
    <w:rsid w:val="00BB2B3D"/>
    <w:rPr>
      <w:color w:val="595959" w:themeColor="text1" w:themeTint="A6"/>
    </w:rPr>
  </w:style>
  <w:style w:type="paragraph" w:styleId="Header">
    <w:name w:val="header"/>
    <w:basedOn w:val="Normal"/>
    <w:link w:val="HeaderChar"/>
    <w:uiPriority w:val="99"/>
    <w:unhideWhenUsed/>
    <w:rsid w:val="00907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64F92"/>
    <w:rPr>
      <w:rFonts w:asciiTheme="minorHAnsi" w:hAnsiTheme="minorHAnsi"/>
      <w:spacing w:val="10"/>
      <w:sz w:val="16"/>
      <w:szCs w:val="16"/>
    </w:rPr>
  </w:style>
  <w:style w:type="paragraph" w:styleId="Footer">
    <w:name w:val="footer"/>
    <w:basedOn w:val="Normal"/>
    <w:link w:val="FooterChar"/>
    <w:uiPriority w:val="99"/>
    <w:unhideWhenUsed/>
    <w:rsid w:val="00907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64F92"/>
    <w:rPr>
      <w:rFonts w:asciiTheme="minorHAnsi" w:hAnsiTheme="minorHAnsi"/>
      <w:spacing w:val="10"/>
      <w:sz w:val="16"/>
      <w:szCs w:val="16"/>
    </w:rPr>
  </w:style>
  <w:style w:type="table" w:styleId="TableGrid">
    <w:name w:val="Table Grid"/>
    <w:basedOn w:val="TableNormal"/>
    <w:rsid w:val="0003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BB2B3D"/>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264F92"/>
    <w:rPr>
      <w:rFonts w:asciiTheme="majorHAnsi" w:eastAsiaTheme="majorEastAsia" w:hAnsiTheme="majorHAnsi" w:cstheme="majorBidi"/>
      <w:i/>
      <w:iCs/>
      <w:color w:val="365F91" w:themeColor="accent1" w:themeShade="BF"/>
      <w:spacing w:val="10"/>
      <w:sz w:val="16"/>
      <w:szCs w:val="16"/>
    </w:rPr>
  </w:style>
  <w:style w:type="character" w:customStyle="1" w:styleId="Heading5Char">
    <w:name w:val="Heading 5 Char"/>
    <w:basedOn w:val="DefaultParagraphFont"/>
    <w:link w:val="Heading5"/>
    <w:uiPriority w:val="9"/>
    <w:semiHidden/>
    <w:rsid w:val="00264F92"/>
    <w:rPr>
      <w:rFonts w:asciiTheme="majorHAnsi" w:eastAsiaTheme="majorEastAsia" w:hAnsiTheme="majorHAnsi" w:cstheme="majorBidi"/>
      <w:color w:val="365F91" w:themeColor="accent1" w:themeShade="BF"/>
      <w:spacing w:val="10"/>
      <w:sz w:val="16"/>
      <w:szCs w:val="16"/>
    </w:rPr>
  </w:style>
  <w:style w:type="character" w:customStyle="1" w:styleId="Heading7Char">
    <w:name w:val="Heading 7 Char"/>
    <w:basedOn w:val="DefaultParagraphFont"/>
    <w:link w:val="Heading7"/>
    <w:uiPriority w:val="9"/>
    <w:semiHidden/>
    <w:rsid w:val="00264F92"/>
    <w:rPr>
      <w:rFonts w:asciiTheme="majorHAnsi" w:eastAsiaTheme="majorEastAsia" w:hAnsiTheme="majorHAnsi" w:cstheme="majorBidi"/>
      <w:i/>
      <w:iCs/>
      <w:color w:val="243F60" w:themeColor="accent1" w:themeShade="7F"/>
      <w:spacing w:val="10"/>
      <w:sz w:val="16"/>
      <w:szCs w:val="16"/>
    </w:rPr>
  </w:style>
  <w:style w:type="character" w:styleId="IntenseEmphasis">
    <w:name w:val="Intense Emphasis"/>
    <w:basedOn w:val="DefaultParagraphFont"/>
    <w:uiPriority w:val="21"/>
    <w:semiHidden/>
    <w:unhideWhenUsed/>
    <w:qFormat/>
    <w:rsid w:val="00BB2B3D"/>
    <w:rPr>
      <w:i/>
      <w:iCs/>
      <w:color w:val="365F91" w:themeColor="accent1" w:themeShade="BF"/>
    </w:rPr>
  </w:style>
  <w:style w:type="paragraph" w:styleId="IntenseQuote">
    <w:name w:val="Intense Quote"/>
    <w:basedOn w:val="Normal"/>
    <w:next w:val="Normal"/>
    <w:link w:val="IntenseQuoteChar"/>
    <w:uiPriority w:val="30"/>
    <w:semiHidden/>
    <w:unhideWhenUsed/>
    <w:qFormat/>
    <w:rsid w:val="00BB2B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BB2B3D"/>
    <w:rPr>
      <w:rFonts w:asciiTheme="minorHAnsi" w:hAnsiTheme="minorHAnsi"/>
      <w:i/>
      <w:iCs/>
      <w:color w:val="365F91" w:themeColor="accent1" w:themeShade="BF"/>
      <w:spacing w:val="10"/>
      <w:sz w:val="16"/>
      <w:szCs w:val="16"/>
    </w:rPr>
  </w:style>
  <w:style w:type="character" w:styleId="IntenseReference">
    <w:name w:val="Intense Reference"/>
    <w:basedOn w:val="DefaultParagraphFont"/>
    <w:uiPriority w:val="32"/>
    <w:semiHidden/>
    <w:unhideWhenUsed/>
    <w:qFormat/>
    <w:rsid w:val="00BB2B3D"/>
    <w:rPr>
      <w:b/>
      <w:bCs/>
      <w:caps w:val="0"/>
      <w:smallCaps/>
      <w:color w:val="365F91" w:themeColor="accent1" w:themeShade="BF"/>
      <w:spacing w:val="5"/>
    </w:rPr>
  </w:style>
  <w:style w:type="character" w:styleId="BookTitle">
    <w:name w:val="Book Title"/>
    <w:basedOn w:val="DefaultParagraphFont"/>
    <w:uiPriority w:val="33"/>
    <w:semiHidden/>
    <w:unhideWhenUsed/>
    <w:qFormat/>
    <w:rsid w:val="00034F0A"/>
    <w:rPr>
      <w:b/>
      <w:bCs/>
      <w:i/>
      <w:iCs/>
      <w:spacing w:val="5"/>
    </w:rPr>
  </w:style>
  <w:style w:type="paragraph" w:styleId="Caption">
    <w:name w:val="caption"/>
    <w:basedOn w:val="Normal"/>
    <w:next w:val="Normal"/>
    <w:semiHidden/>
    <w:unhideWhenUsed/>
    <w:qFormat/>
    <w:rsid w:val="00034F0A"/>
    <w:pPr>
      <w:spacing w:before="0" w:after="200" w:line="240" w:lineRule="auto"/>
    </w:pPr>
    <w:rPr>
      <w:i/>
      <w:iCs/>
      <w:color w:val="1F497D" w:themeColor="text2"/>
      <w:sz w:val="18"/>
      <w:szCs w:val="18"/>
    </w:rPr>
  </w:style>
  <w:style w:type="character" w:styleId="Emphasis">
    <w:name w:val="Emphasis"/>
    <w:basedOn w:val="DefaultParagraphFont"/>
    <w:semiHidden/>
    <w:unhideWhenUsed/>
    <w:qFormat/>
    <w:rsid w:val="00034F0A"/>
    <w:rPr>
      <w:i/>
      <w:iCs/>
    </w:rPr>
  </w:style>
  <w:style w:type="character" w:customStyle="1" w:styleId="Heading8Char">
    <w:name w:val="Heading 8 Char"/>
    <w:basedOn w:val="DefaultParagraphFont"/>
    <w:link w:val="Heading8"/>
    <w:uiPriority w:val="9"/>
    <w:semiHidden/>
    <w:rsid w:val="00034F0A"/>
    <w:rPr>
      <w:rFonts w:asciiTheme="majorHAnsi" w:eastAsiaTheme="majorEastAsia" w:hAnsiTheme="majorHAnsi" w:cstheme="majorBidi"/>
      <w:color w:val="272727" w:themeColor="text1" w:themeTint="D8"/>
      <w:spacing w:val="10"/>
      <w:sz w:val="21"/>
      <w:szCs w:val="21"/>
    </w:rPr>
  </w:style>
  <w:style w:type="character" w:customStyle="1" w:styleId="Heading9Char">
    <w:name w:val="Heading 9 Char"/>
    <w:basedOn w:val="DefaultParagraphFont"/>
    <w:link w:val="Heading9"/>
    <w:uiPriority w:val="9"/>
    <w:semiHidden/>
    <w:rsid w:val="00034F0A"/>
    <w:rPr>
      <w:rFonts w:asciiTheme="majorHAnsi" w:eastAsiaTheme="majorEastAsia" w:hAnsiTheme="majorHAnsi" w:cstheme="majorBidi"/>
      <w:i/>
      <w:iCs/>
      <w:color w:val="272727" w:themeColor="text1" w:themeTint="D8"/>
      <w:spacing w:val="10"/>
      <w:sz w:val="21"/>
      <w:szCs w:val="21"/>
    </w:rPr>
  </w:style>
  <w:style w:type="paragraph" w:styleId="NoSpacing">
    <w:name w:val="No Spacing"/>
    <w:uiPriority w:val="1"/>
    <w:semiHidden/>
    <w:unhideWhenUsed/>
    <w:qFormat/>
    <w:rsid w:val="00034F0A"/>
    <w:rPr>
      <w:rFonts w:asciiTheme="minorHAnsi" w:hAnsiTheme="minorHAnsi"/>
      <w:spacing w:val="10"/>
    </w:rPr>
  </w:style>
  <w:style w:type="paragraph" w:styleId="Quote">
    <w:name w:val="Quote"/>
    <w:basedOn w:val="Normal"/>
    <w:next w:val="Normal"/>
    <w:link w:val="QuoteChar"/>
    <w:uiPriority w:val="29"/>
    <w:semiHidden/>
    <w:unhideWhenUsed/>
    <w:qFormat/>
    <w:rsid w:val="00034F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34F0A"/>
    <w:rPr>
      <w:rFonts w:asciiTheme="minorHAnsi" w:hAnsiTheme="minorHAnsi"/>
      <w:i/>
      <w:iCs/>
      <w:color w:val="404040" w:themeColor="text1" w:themeTint="BF"/>
      <w:spacing w:val="10"/>
      <w:sz w:val="16"/>
      <w:szCs w:val="16"/>
    </w:rPr>
  </w:style>
  <w:style w:type="character" w:styleId="Strong">
    <w:name w:val="Strong"/>
    <w:basedOn w:val="DefaultParagraphFont"/>
    <w:semiHidden/>
    <w:unhideWhenUsed/>
    <w:qFormat/>
    <w:rsid w:val="00034F0A"/>
    <w:rPr>
      <w:b/>
      <w:bCs/>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semiHidden/>
    <w:rsid w:val="00034F0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034F0A"/>
    <w:rPr>
      <w:i/>
      <w:iCs/>
      <w:color w:val="404040" w:themeColor="text1" w:themeTint="BF"/>
    </w:rPr>
  </w:style>
  <w:style w:type="character" w:styleId="SubtleReference">
    <w:name w:val="Subtle Reference"/>
    <w:basedOn w:val="DefaultParagraphFont"/>
    <w:uiPriority w:val="31"/>
    <w:semiHidden/>
    <w:unhideWhenUsed/>
    <w:qFormat/>
    <w:rsid w:val="00034F0A"/>
    <w:rPr>
      <w:smallCaps/>
      <w:color w:val="5A5A5A" w:themeColor="text1" w:themeTint="A5"/>
    </w:rPr>
  </w:style>
  <w:style w:type="character" w:customStyle="1" w:styleId="TitleChar">
    <w:name w:val="Title Char"/>
    <w:basedOn w:val="DefaultParagraphFont"/>
    <w:link w:val="Title"/>
    <w:semiHidden/>
    <w:rsid w:val="00034F0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034F0A"/>
    <w:pPr>
      <w:keepNext/>
      <w:keepLines/>
      <w:pBdr>
        <w:top w:val="none" w:sz="0" w:space="0" w:color="auto"/>
        <w:left w:val="none" w:sz="0" w:space="0" w:color="auto"/>
        <w:bottom w:val="none" w:sz="0" w:space="0" w:color="auto"/>
      </w:pBdr>
      <w:spacing w:before="240" w:after="0"/>
      <w:outlineLvl w:val="9"/>
    </w:pPr>
    <w:rPr>
      <w:rFonts w:eastAsiaTheme="majorEastAsia" w:cstheme="majorBidi"/>
      <w:caps w:val="0"/>
      <w:color w:val="365F91" w:themeColor="accent1" w:themeShade="BF"/>
      <w:sz w:val="32"/>
      <w:szCs w:val="32"/>
    </w:rPr>
  </w:style>
  <w:style w:type="character" w:styleId="Hyperlink">
    <w:name w:val="Hyperlink"/>
    <w:basedOn w:val="DefaultParagraphFont"/>
    <w:unhideWhenUsed/>
    <w:rsid w:val="00DF529F"/>
    <w:rPr>
      <w:color w:val="0000FF" w:themeColor="hyperlink"/>
      <w:u w:val="single"/>
    </w:rPr>
  </w:style>
  <w:style w:type="character" w:styleId="UnresolvedMention">
    <w:name w:val="Unresolved Mention"/>
    <w:basedOn w:val="DefaultParagraphFont"/>
    <w:uiPriority w:val="99"/>
    <w:semiHidden/>
    <w:unhideWhenUsed/>
    <w:rsid w:val="00DF529F"/>
    <w:rPr>
      <w:color w:val="605E5C"/>
      <w:shd w:val="clear" w:color="auto" w:fill="E1DFDD"/>
    </w:rPr>
  </w:style>
  <w:style w:type="character" w:customStyle="1" w:styleId="vanity-namedomain">
    <w:name w:val="vanity-name__domain"/>
    <w:basedOn w:val="DefaultParagraphFont"/>
    <w:rsid w:val="00DF529F"/>
  </w:style>
  <w:style w:type="character" w:customStyle="1" w:styleId="vanity-namedisplay-name">
    <w:name w:val="vanity-name__display-name"/>
    <w:basedOn w:val="DefaultParagraphFont"/>
    <w:rsid w:val="00DF529F"/>
  </w:style>
  <w:style w:type="table" w:styleId="PlainTable4">
    <w:name w:val="Plain Table 4"/>
    <w:basedOn w:val="TableNormal"/>
    <w:uiPriority w:val="44"/>
    <w:rsid w:val="00707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CellMar>
        <w:left w:w="432"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customStyle="1" w:styleId="chtxt">
    <w:name w:val="ch txt"/>
    <w:rsid w:val="005B4BAA"/>
    <w:pPr>
      <w:widowControl w:val="0"/>
      <w:spacing w:before="80" w:after="120" w:line="240" w:lineRule="exact"/>
      <w:ind w:left="360"/>
      <w:jc w:val="both"/>
    </w:pPr>
    <w:rPr>
      <w:rFonts w:eastAsia="Times New Roman" w:cs="Times New Roman"/>
      <w:sz w:val="20"/>
      <w:szCs w:val="20"/>
    </w:rPr>
  </w:style>
  <w:style w:type="paragraph" w:styleId="PlainText">
    <w:name w:val="Plain Text"/>
    <w:basedOn w:val="Normal"/>
    <w:link w:val="PlainTextChar"/>
    <w:unhideWhenUsed/>
    <w:rsid w:val="005B4BAA"/>
    <w:pPr>
      <w:overflowPunct w:val="0"/>
      <w:autoSpaceDE w:val="0"/>
      <w:autoSpaceDN w:val="0"/>
      <w:adjustRightInd w:val="0"/>
      <w:spacing w:before="0" w:after="0" w:line="240" w:lineRule="auto"/>
    </w:pPr>
    <w:rPr>
      <w:rFonts w:ascii="Courier New" w:eastAsia="Times New Roman" w:hAnsi="Courier New" w:cs="Times New Roman"/>
      <w:spacing w:val="0"/>
      <w:sz w:val="20"/>
      <w:szCs w:val="20"/>
    </w:rPr>
  </w:style>
  <w:style w:type="character" w:customStyle="1" w:styleId="PlainTextChar">
    <w:name w:val="Plain Text Char"/>
    <w:basedOn w:val="DefaultParagraphFont"/>
    <w:link w:val="PlainText"/>
    <w:rsid w:val="005B4BAA"/>
    <w:rPr>
      <w:rFonts w:ascii="Courier New" w:eastAsia="Times New Roman" w:hAnsi="Courier New" w:cs="Times New Roman"/>
      <w:sz w:val="20"/>
      <w:szCs w:val="20"/>
    </w:rPr>
  </w:style>
  <w:style w:type="paragraph" w:customStyle="1" w:styleId="WW-ListBullet2">
    <w:name w:val="WW-List Bullet 2"/>
    <w:basedOn w:val="Normal"/>
    <w:rsid w:val="005B4BAA"/>
    <w:pPr>
      <w:tabs>
        <w:tab w:val="num" w:pos="720"/>
      </w:tabs>
      <w:spacing w:before="0" w:after="0" w:line="240" w:lineRule="auto"/>
      <w:ind w:left="720" w:hanging="720"/>
    </w:pPr>
    <w:rPr>
      <w:rFonts w:ascii="Arial" w:eastAsia="MS ??" w:hAnsi="Arial" w:cs="Times New Roman"/>
      <w:spacing w:val="0"/>
      <w:sz w:val="20"/>
      <w:szCs w:val="20"/>
    </w:rPr>
  </w:style>
  <w:style w:type="paragraph" w:customStyle="1" w:styleId="WW-HTMLPreformatted">
    <w:name w:val="WW-HTML Preformatted"/>
    <w:basedOn w:val="Normal"/>
    <w:rsid w:val="0038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line="240" w:lineRule="auto"/>
    </w:pPr>
    <w:rPr>
      <w:rFonts w:ascii="Arial Unicode MS" w:eastAsia="Arial Unicode MS" w:hAnsi="Times New Roman" w:cs="Arial Unicode MS" w:hint="eastAsia"/>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in/akankshachakradhar6a27533a/"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kradharakanksha@gmail.com" TargetMode="Externa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iKyUpir1rqxXlu2ucnYWTv7Kw==">AMUW2mVdJyM5C//QFwdQGKyBX2b7KyE1eWf58AEupp30ulccEd8D81ChPhUmqDLt2tOKPetcdimStBMTUzKhQF6xrmR0mr99X2xRnVtdX7ExAcoD7uI2Uxo=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Chakradhar, Akanksha</cp:lastModifiedBy>
  <cp:revision>11</cp:revision>
  <dcterms:created xsi:type="dcterms:W3CDTF">2020-07-28T18:24:00Z</dcterms:created>
  <dcterms:modified xsi:type="dcterms:W3CDTF">2020-08-14T08:57:00Z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General</vt:lpwstr>
  </property>
  <property fmtid="{D5CDD505-2E9C-101B-9397-08002B2CF9AE}" pid="3" name="ContentTypeId">
    <vt:lpwstr>0x010100AA3F7D94069FF64A86F7DFF56D60E3BE</vt:lpwstr>
  </property>
  <property fmtid="{D5CDD505-2E9C-101B-9397-08002B2CF9AE}" pid="4" name="MSIP_Label_17cb76b2-10b8-4fe1-93d4-2202842406cd_Enabled">
    <vt:lpwstr>True</vt:lpwstr>
  </property>
  <property fmtid="{D5CDD505-2E9C-101B-9397-08002B2CF9AE}" pid="5" name="MSIP_Label_17cb76b2-10b8-4fe1-93d4-2202842406cd_SiteId">
    <vt:lpwstr>945c199a-83a2-4e80-9f8c-5a91be5752dd</vt:lpwstr>
  </property>
  <property fmtid="{D5CDD505-2E9C-101B-9397-08002B2CF9AE}" pid="6" name="MSIP_Label_17cb76b2-10b8-4fe1-93d4-2202842406cd_Owner">
    <vt:lpwstr>Akanksha_Chakradhar@Dell.com</vt:lpwstr>
  </property>
  <property fmtid="{D5CDD505-2E9C-101B-9397-08002B2CF9AE}" pid="7" name="MSIP_Label_17cb76b2-10b8-4fe1-93d4-2202842406cd_SetDate">
    <vt:lpwstr>2020-07-28T17:58:01.4418692Z</vt:lpwstr>
  </property>
  <property fmtid="{D5CDD505-2E9C-101B-9397-08002B2CF9AE}" pid="8" name="MSIP_Label_17cb76b2-10b8-4fe1-93d4-2202842406cd_Name">
    <vt:lpwstr>External Public</vt:lpwstr>
  </property>
  <property fmtid="{D5CDD505-2E9C-101B-9397-08002B2CF9AE}" pid="9" name="MSIP_Label_17cb76b2-10b8-4fe1-93d4-2202842406cd_Application">
    <vt:lpwstr>Microsoft Azure Information Protection</vt:lpwstr>
  </property>
  <property fmtid="{D5CDD505-2E9C-101B-9397-08002B2CF9AE}" pid="10" name="MSIP_Label_17cb76b2-10b8-4fe1-93d4-2202842406cd_ActionId">
    <vt:lpwstr>a847bbac-1cdd-4c0d-9db9-5d0407354d5e</vt:lpwstr>
  </property>
  <property fmtid="{D5CDD505-2E9C-101B-9397-08002B2CF9AE}" pid="11" name="MSIP_Label_17cb76b2-10b8-4fe1-93d4-2202842406cd_Extended_MSFT_Method">
    <vt:lpwstr>Manual</vt:lpwstr>
  </property>
  <property fmtid="{D5CDD505-2E9C-101B-9397-08002B2CF9AE}" pid="12" name="MSIP_Label_f42aa342-8706-4288-bd11-ebb85995028c_Enabled">
    <vt:lpwstr>True</vt:lpwstr>
  </property>
  <property fmtid="{D5CDD505-2E9C-101B-9397-08002B2CF9AE}" pid="13" name="MSIP_Label_f42aa342-8706-4288-bd11-ebb85995028c_SiteId">
    <vt:lpwstr>72f988bf-86f1-41af-91ab-2d7cd011db47</vt:lpwstr>
  </property>
  <property fmtid="{D5CDD505-2E9C-101B-9397-08002B2CF9AE}" pid="14" name="MSIP_Label_f42aa342-8706-4288-bd11-ebb85995028c_Owner">
    <vt:lpwstr>v-shbahu@microsoft.com</vt:lpwstr>
  </property>
  <property fmtid="{D5CDD505-2E9C-101B-9397-08002B2CF9AE}" pid="15" name="MSIP_Label_f42aa342-8706-4288-bd11-ebb85995028c_SetDate">
    <vt:lpwstr>2018-04-05T04:38:24.3229633Z</vt:lpwstr>
  </property>
  <property fmtid="{D5CDD505-2E9C-101B-9397-08002B2CF9AE}" pid="16" name="MSIP_Label_f42aa342-8706-4288-bd11-ebb85995028c_Name">
    <vt:lpwstr>General</vt:lpwstr>
  </property>
  <property fmtid="{D5CDD505-2E9C-101B-9397-08002B2CF9AE}" pid="17" name="MSIP_Label_f42aa342-8706-4288-bd11-ebb85995028c_Application">
    <vt:lpwstr>Microsoft Azure Information Protection</vt:lpwstr>
  </property>
  <property fmtid="{D5CDD505-2E9C-101B-9397-08002B2CF9AE}" pid="18" name="MSIP_Label_f42aa342-8706-4288-bd11-ebb85995028c_Extended_MSFT_Method">
    <vt:lpwstr>Automatic</vt:lpwstr>
  </property>
  <property fmtid="{D5CDD505-2E9C-101B-9397-08002B2CF9AE}" pid="19" name="aiplabel">
    <vt:lpwstr>External Public General</vt:lpwstr>
  </property>
</Properties>
</file>