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after="0" w:line="240" w:lineRule="auto"/>
        <w:jc w:val="both"/>
        <w:rPr>
          <w:b/>
          <w:color w:val="000000"/>
        </w:rPr>
      </w:pPr>
      <w:bookmarkStart w:id="0" w:name="_gjdgxs" w:colFirst="0" w:colLast="0"/>
      <w:bookmarkEnd w:id="0"/>
    </w:p>
    <w:p w:rsidR="00000000" w:rsidRPr="00000000" w:rsidP="00000000" w14:paraId="00000002">
      <w:pPr>
        <w:spacing w:after="0" w:line="240" w:lineRule="auto"/>
        <w:jc w:val="both"/>
        <w:rPr>
          <w:b/>
          <w:color w:val="000000"/>
          <w:u w:val="single"/>
        </w:rPr>
      </w:pPr>
    </w:p>
    <w:p w:rsidR="00000000" w:rsidRPr="00000000" w:rsidP="00000000" w14:paraId="00000003">
      <w:pPr>
        <w:spacing w:after="0" w:line="240" w:lineRule="auto"/>
        <w:jc w:val="both"/>
        <w:rPr>
          <w:b/>
        </w:rPr>
      </w:pPr>
      <w:r w:rsidRPr="00000000">
        <w:rPr>
          <w:b/>
          <w:rtl w:val="0"/>
        </w:rPr>
        <w:t xml:space="preserve">Manpreet Singh  Bagga                                                                                       </w:t>
      </w:r>
      <w:r w:rsidRPr="00000000">
        <w:rPr>
          <w:color w:val="000000"/>
        </w:rPr>
        <w:drawing>
          <wp:inline distT="0" distB="0" distL="0" distR="0">
            <wp:extent cx="904875" cy="561975"/>
            <wp:effectExtent l="0" t="0" r="0" b="0"/>
            <wp:docPr id="18" name="image2.png" descr="https://lh6.googleusercontent.com/0nhav6mhGnI30d-ILNQ8TM8s_6UgbLV5Qxn4qV3ISxH_o-9_ahp2px6bbIPyDf7aCX55BC0o3Kxj42MevSIsMEm4nbSGxFsvZ1ZCz4Dzsd1QorA8Q0y252rdd7UL6fA-YP35uyIOEmoNJdQv2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85455" name="image2.png" descr="https://lh6.googleusercontent.com/0nhav6mhGnI30d-ILNQ8TM8s_6UgbLV5Qxn4qV3ISxH_o-9_ahp2px6bbIPyDf7aCX55BC0o3Kxj42MevSIsMEm4nbSGxFsvZ1ZCz4Dzsd1QorA8Q0y252rdd7UL6fA-YP35uyIOEmoNJdQv2A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b/>
          <w:rtl w:val="0"/>
        </w:rPr>
        <w:t xml:space="preserve"> </w:t>
      </w:r>
      <w:r w:rsidRPr="00000000">
        <w:drawing>
          <wp:inline distT="0" distB="0" distL="0" distR="0">
            <wp:extent cx="914400" cy="561975"/>
            <wp:effectExtent l="0" t="0" r="0" b="0"/>
            <wp:docPr id="19" name="image3.png" descr="https://lh4.googleusercontent.com/DH7k-T7g0j3ux2iQMBB8XyGkzHni6R5Tv_Q6M1uWJXbwzX66ET5kQCzVSV4TYKjq5oPmW61zsg1U9DmxFg1BfolI5eoTeFO9pffYvj0BPMFLElRbdF-7dlOERn9xuHJmhAPJJGp8AVtxaKR3B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93235" name="image3.png" descr="https://lh4.googleusercontent.com/DH7k-T7g0j3ux2iQMBB8XyGkzHni6R5Tv_Q6M1uWJXbwzX66ET5kQCzVSV4TYKjq5oPmW61zsg1U9DmxFg1BfolI5eoTeFO9pffYvj0BPMFLElRbdF-7dlOERn9xuHJmhAPJJGp8AVtxaKR3BQ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rtl w:val="0"/>
        </w:rPr>
        <w:t xml:space="preserve"> </w:t>
      </w:r>
      <w:r w:rsidRPr="00000000">
        <w:rPr>
          <w:b/>
          <w:rtl w:val="0"/>
        </w:rPr>
        <w:t xml:space="preserve"> 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 xml:space="preserve">Email   : </w:t>
      </w:r>
      <w:r w:rsidRPr="00000000">
        <w:rPr>
          <w:b/>
          <w:rtl w:val="0"/>
        </w:rPr>
        <w:t>manpreet.sfdc@gmail.com</w:t>
      </w:r>
    </w:p>
    <w:p w:rsidR="00000000" w:rsidRPr="00000000" w:rsidP="00000000" w14:paraId="00000005">
      <w:pPr>
        <w:spacing w:after="0" w:line="240" w:lineRule="auto"/>
        <w:jc w:val="both"/>
        <w:rPr>
          <w:b/>
        </w:rPr>
      </w:pPr>
      <w:r w:rsidRPr="00000000">
        <w:rPr>
          <w:b/>
          <w:rtl w:val="0"/>
        </w:rPr>
        <w:t xml:space="preserve">Phone: +917275256677 </w:t>
      </w:r>
    </w:p>
    <w:p w:rsidR="00000000" w:rsidRPr="00000000" w:rsidP="00000000" w14:paraId="00000006">
      <w:pPr>
        <w:spacing w:after="0" w:line="240" w:lineRule="auto"/>
        <w:jc w:val="both"/>
        <w:rPr>
          <w:b/>
          <w:color w:val="000000"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19055</wp:posOffset>
                </wp:positionH>
                <wp:positionV relativeFrom="paragraph">
                  <wp:posOffset>85725</wp:posOffset>
                </wp:positionV>
                <wp:extent cx="6572250" cy="9525"/>
                <wp:effectExtent l="0" t="0" r="19050" b="28575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19055</wp:posOffset>
                </wp:positionH>
                <wp:positionV relativeFrom="paragraph">
                  <wp:posOffset>85725</wp:posOffset>
                </wp:positionV>
                <wp:extent cx="6591300" cy="38100"/>
                <wp:effectExtent l="0" t="0" r="0" b="0"/>
                <wp:wrapNone/>
                <wp:docPr id="180474104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2616773" name="image1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0" cy="38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000000">
        <w:rPr>
          <w:b/>
          <w:color w:val="000000"/>
          <w:sz w:val="24"/>
          <w:szCs w:val="24"/>
          <w:u w:val="single"/>
          <w:rtl w:val="0"/>
        </w:rPr>
        <w:t>PROFESSIONAL SUMMARY</w:t>
      </w:r>
    </w:p>
    <w:p w:rsidR="00000000" w:rsidRPr="00000000" w:rsidP="00000000" w14:paraId="00000008">
      <w:pPr>
        <w:spacing w:after="0" w:line="240" w:lineRule="auto"/>
        <w:jc w:val="both"/>
        <w:rPr>
          <w:b/>
          <w:color w:val="000000"/>
          <w:u w:val="single"/>
        </w:rPr>
      </w:pPr>
    </w:p>
    <w:p w:rsidR="00000000" w:rsidRPr="00000000" w:rsidP="00000000" w14:paraId="0000000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color w:val="000000"/>
        </w:rPr>
      </w:pPr>
      <w:r w:rsidRPr="00000000">
        <w:rPr>
          <w:b/>
          <w:color w:val="000000"/>
          <w:rtl w:val="0"/>
        </w:rPr>
        <w:t xml:space="preserve">Certified Salesforce Developer </w:t>
      </w:r>
      <w:r w:rsidRPr="00000000">
        <w:rPr>
          <w:color w:val="000000"/>
          <w:rtl w:val="0"/>
        </w:rPr>
        <w:t xml:space="preserve">having </w:t>
      </w:r>
      <w:r w:rsidRPr="00000000">
        <w:rPr>
          <w:rtl w:val="0"/>
        </w:rPr>
        <w:t xml:space="preserve">4 </w:t>
      </w:r>
      <w:r w:rsidRPr="00000000">
        <w:rPr>
          <w:color w:val="000000"/>
          <w:rtl w:val="0"/>
        </w:rPr>
        <w:t>years of experience in IT.</w:t>
      </w:r>
    </w:p>
    <w:p w:rsidR="00000000" w:rsidRPr="00000000" w:rsidP="00000000" w14:paraId="0000000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color w:val="000000"/>
        </w:rPr>
      </w:pPr>
      <w:r w:rsidRPr="00000000">
        <w:rPr>
          <w:color w:val="000000"/>
          <w:rtl w:val="0"/>
        </w:rPr>
        <w:t>Involved in various stages of Software Development Life Cycle (SDLC) including analysis, requirement gathering, architecture design, development, enhancements, testing.</w:t>
      </w:r>
    </w:p>
    <w:p w:rsidR="00000000" w:rsidRPr="00000000" w:rsidP="00000000" w14:paraId="000000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color w:val="000000"/>
        </w:rPr>
      </w:pPr>
      <w:r w:rsidRPr="00000000">
        <w:rPr>
          <w:color w:val="000000"/>
          <w:highlight w:val="white"/>
          <w:rtl w:val="0"/>
        </w:rPr>
        <w:t>Experience working on projects executed in an Agile based scrum methodology. </w:t>
      </w:r>
    </w:p>
    <w:p w:rsidR="00000000" w:rsidRPr="00000000" w:rsidP="00000000" w14:paraId="000000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color w:val="000000"/>
        </w:rPr>
      </w:pPr>
      <w:r w:rsidRPr="00000000">
        <w:rPr>
          <w:color w:val="000000"/>
          <w:rtl w:val="0"/>
        </w:rPr>
        <w:t xml:space="preserve">Proficient in SFDC administration: Ensuring security and integrity of the data, good understanding of </w:t>
      </w:r>
      <w:r w:rsidRPr="00000000">
        <w:rPr>
          <w:b/>
          <w:color w:val="000000"/>
          <w:rtl w:val="0"/>
        </w:rPr>
        <w:t>Roles, Profiles, Page Layouts, Workflow Alerts and Actions and Approval Process</w:t>
      </w:r>
      <w:r w:rsidRPr="00000000">
        <w:rPr>
          <w:color w:val="000000"/>
          <w:rtl w:val="0"/>
        </w:rPr>
        <w:t xml:space="preserve"> in Salesforce.com.</w:t>
      </w:r>
    </w:p>
    <w:p w:rsidR="00000000" w:rsidRPr="00000000" w:rsidP="00000000" w14:paraId="0000000D">
      <w:pPr>
        <w:numPr>
          <w:ilvl w:val="0"/>
          <w:numId w:val="6"/>
        </w:numPr>
        <w:spacing w:after="0" w:line="276" w:lineRule="auto"/>
        <w:ind w:left="720" w:hanging="360"/>
        <w:jc w:val="both"/>
      </w:pPr>
      <w:r w:rsidRPr="00000000">
        <w:rPr>
          <w:rtl w:val="0"/>
        </w:rPr>
        <w:t xml:space="preserve">Proficient in Data Migration from Traditional Applications to Salesforce using </w:t>
      </w:r>
      <w:r w:rsidRPr="00000000">
        <w:rPr>
          <w:b/>
          <w:rtl w:val="0"/>
        </w:rPr>
        <w:t>Data Loader</w:t>
      </w:r>
      <w:r w:rsidRPr="00000000">
        <w:rPr>
          <w:rtl w:val="0"/>
        </w:rPr>
        <w:t xml:space="preserve">. </w:t>
      </w:r>
    </w:p>
    <w:p w:rsidR="00000000" w:rsidRPr="00000000" w:rsidP="00000000" w14:paraId="000000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jc w:val="both"/>
        <w:rPr>
          <w:b/>
          <w:color w:val="000000"/>
        </w:rPr>
      </w:pPr>
      <w:r w:rsidRPr="00000000">
        <w:rPr>
          <w:color w:val="000000"/>
          <w:rtl w:val="0"/>
        </w:rPr>
        <w:t xml:space="preserve">Experience in Apex development using </w:t>
      </w:r>
      <w:r w:rsidRPr="00000000">
        <w:rPr>
          <w:b/>
          <w:color w:val="000000"/>
          <w:rtl w:val="0"/>
        </w:rPr>
        <w:t>Apex classes, Triggers, Visualforce pages</w:t>
      </w:r>
      <w:r w:rsidRPr="00000000">
        <w:rPr>
          <w:color w:val="000000"/>
          <w:rtl w:val="0"/>
        </w:rPr>
        <w:t xml:space="preserve">,  </w:t>
      </w:r>
      <w:r w:rsidRPr="00000000">
        <w:rPr>
          <w:b/>
          <w:color w:val="000000"/>
          <w:rtl w:val="0"/>
        </w:rPr>
        <w:t xml:space="preserve">Force.com IDE, SOSL/SOQL. </w:t>
      </w:r>
    </w:p>
    <w:p w:rsidR="00000000" w:rsidRPr="00000000" w:rsidP="00000000" w14:paraId="000000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Effectively handled </w:t>
      </w:r>
      <w:r w:rsidRPr="00000000">
        <w:rPr>
          <w:b/>
          <w:color w:val="000000"/>
          <w:rtl w:val="0"/>
        </w:rPr>
        <w:t>Meta Data Migrations</w:t>
      </w:r>
      <w:r w:rsidRPr="00000000">
        <w:rPr>
          <w:color w:val="000000"/>
          <w:rtl w:val="0"/>
        </w:rPr>
        <w:t xml:space="preserve"> using</w:t>
      </w:r>
      <w:r w:rsidRPr="00000000">
        <w:rPr>
          <w:b/>
          <w:color w:val="000000"/>
          <w:rtl w:val="0"/>
        </w:rPr>
        <w:t xml:space="preserve"> </w:t>
      </w:r>
      <w:r w:rsidRPr="00000000">
        <w:rPr>
          <w:color w:val="000000"/>
          <w:rtl w:val="0"/>
        </w:rPr>
        <w:t xml:space="preserve"> </w:t>
      </w:r>
      <w:r w:rsidRPr="00000000">
        <w:rPr>
          <w:b/>
          <w:color w:val="000000"/>
          <w:rtl w:val="0"/>
        </w:rPr>
        <w:t>Force.com</w:t>
      </w:r>
      <w:r w:rsidRPr="00000000">
        <w:rPr>
          <w:color w:val="000000"/>
          <w:rtl w:val="0"/>
        </w:rPr>
        <w:t xml:space="preserve"> </w:t>
      </w:r>
      <w:r w:rsidRPr="00000000">
        <w:rPr>
          <w:b/>
          <w:color w:val="000000"/>
          <w:rtl w:val="0"/>
        </w:rPr>
        <w:t>IDE</w:t>
      </w:r>
      <w:r w:rsidRPr="00000000">
        <w:rPr>
          <w:color w:val="000000"/>
          <w:rtl w:val="0"/>
        </w:rPr>
        <w:t xml:space="preserve"> and</w:t>
      </w:r>
      <w:r w:rsidRPr="00000000">
        <w:rPr>
          <w:b/>
          <w:color w:val="000000"/>
          <w:rtl w:val="0"/>
        </w:rPr>
        <w:t xml:space="preserve"> ANT migration tools.</w:t>
      </w:r>
    </w:p>
    <w:p w:rsidR="00000000" w:rsidRPr="00000000" w:rsidP="00000000" w14:paraId="000000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Experience in working with Salesforce.com </w:t>
      </w:r>
      <w:r w:rsidRPr="00000000">
        <w:rPr>
          <w:b/>
          <w:color w:val="000000"/>
          <w:rtl w:val="0"/>
        </w:rPr>
        <w:t>sandbox</w:t>
      </w:r>
      <w:r w:rsidRPr="00000000">
        <w:rPr>
          <w:color w:val="000000"/>
          <w:rtl w:val="0"/>
        </w:rPr>
        <w:t xml:space="preserve"> and </w:t>
      </w:r>
      <w:r w:rsidRPr="00000000">
        <w:rPr>
          <w:b/>
          <w:color w:val="000000"/>
          <w:rtl w:val="0"/>
        </w:rPr>
        <w:t>production</w:t>
      </w:r>
      <w:r w:rsidRPr="00000000">
        <w:rPr>
          <w:color w:val="000000"/>
          <w:rtl w:val="0"/>
        </w:rPr>
        <w:t xml:space="preserve"> environments. </w:t>
      </w:r>
    </w:p>
    <w:p w:rsidR="00000000" w:rsidRPr="00000000" w:rsidP="00000000" w14:paraId="000000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86" w:hanging="360"/>
        <w:rPr>
          <w:b/>
          <w:color w:val="000000"/>
        </w:rPr>
      </w:pPr>
      <w:r w:rsidRPr="00000000">
        <w:rPr>
          <w:color w:val="16233A"/>
          <w:highlight w:val="white"/>
          <w:rtl w:val="0"/>
        </w:rPr>
        <w:t xml:space="preserve">Experience in creating </w:t>
      </w:r>
      <w:r w:rsidRPr="00000000">
        <w:rPr>
          <w:color w:val="000000"/>
          <w:highlight w:val="white"/>
          <w:rtl w:val="0"/>
        </w:rPr>
        <w:t xml:space="preserve">the custom </w:t>
      </w:r>
      <w:r w:rsidRPr="00000000">
        <w:rPr>
          <w:b/>
          <w:color w:val="000000"/>
          <w:highlight w:val="white"/>
          <w:rtl w:val="0"/>
        </w:rPr>
        <w:t xml:space="preserve">Lightning components </w:t>
      </w:r>
      <w:r w:rsidRPr="00000000">
        <w:rPr>
          <w:color w:val="000000"/>
          <w:rtl w:val="0"/>
        </w:rPr>
        <w:t>and working with Lightning tools as</w:t>
      </w:r>
      <w:r w:rsidRPr="00000000">
        <w:rPr>
          <w:color w:val="16233A"/>
          <w:highlight w:val="white"/>
          <w:rtl w:val="0"/>
        </w:rPr>
        <w:t xml:space="preserve"> </w:t>
      </w:r>
      <w:r w:rsidRPr="00000000">
        <w:rPr>
          <w:b/>
          <w:color w:val="16233A"/>
          <w:highlight w:val="white"/>
          <w:rtl w:val="0"/>
        </w:rPr>
        <w:t>Lightning App Builder, Lightning Component builder. </w:t>
      </w:r>
    </w:p>
    <w:p w:rsidR="00000000" w:rsidRPr="00000000" w:rsidP="00000000" w14:paraId="0000001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86" w:hanging="360"/>
        <w:rPr>
          <w:b/>
          <w:color w:val="000000"/>
        </w:rPr>
      </w:pPr>
      <w:r w:rsidRPr="00000000">
        <w:rPr>
          <w:color w:val="000000"/>
          <w:rtl w:val="0"/>
        </w:rPr>
        <w:t>Experience on</w:t>
      </w:r>
      <w:r w:rsidRPr="00000000">
        <w:rPr>
          <w:b/>
          <w:color w:val="000000"/>
          <w:rtl w:val="0"/>
        </w:rPr>
        <w:t xml:space="preserve"> Vlocity Managed Package Health Insurance Module</w:t>
      </w:r>
    </w:p>
    <w:p w:rsidR="00000000" w:rsidRPr="00000000" w:rsidP="00000000" w14:paraId="0000001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86" w:hanging="360"/>
        <w:rPr>
          <w:b/>
          <w:color w:val="000000"/>
        </w:rPr>
      </w:pPr>
      <w:r w:rsidRPr="00000000">
        <w:rPr>
          <w:color w:val="333333"/>
          <w:highlight w:val="white"/>
          <w:rtl w:val="0"/>
        </w:rPr>
        <w:t>Experience in working with</w:t>
      </w:r>
      <w:r w:rsidRPr="00000000">
        <w:rPr>
          <w:b/>
          <w:color w:val="333333"/>
          <w:highlight w:val="white"/>
          <w:rtl w:val="0"/>
        </w:rPr>
        <w:t xml:space="preserve"> Salesforce Lightning Design System (SLDS).</w:t>
      </w:r>
    </w:p>
    <w:p w:rsidR="00000000" w:rsidRPr="00000000" w:rsidP="00000000" w14:paraId="0000001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86" w:hanging="360"/>
        <w:rPr>
          <w:b/>
          <w:color w:val="000000"/>
        </w:rPr>
      </w:pPr>
      <w:r w:rsidRPr="00000000">
        <w:rPr>
          <w:color w:val="333333"/>
          <w:highlight w:val="white"/>
          <w:rtl w:val="0"/>
        </w:rPr>
        <w:t xml:space="preserve">Working on </w:t>
      </w:r>
      <w:r w:rsidRPr="00000000">
        <w:rPr>
          <w:b/>
          <w:color w:val="333333"/>
          <w:highlight w:val="white"/>
          <w:rtl w:val="0"/>
        </w:rPr>
        <w:t xml:space="preserve">Steelbrick CPQ </w:t>
      </w:r>
      <w:r w:rsidRPr="00000000">
        <w:rPr>
          <w:color w:val="333333"/>
          <w:highlight w:val="white"/>
          <w:rtl w:val="0"/>
        </w:rPr>
        <w:t>for enhancing Sales process.</w:t>
      </w:r>
      <w:r w:rsidRPr="00000000">
        <w:rPr>
          <w:b/>
          <w:color w:val="333333"/>
          <w:highlight w:val="white"/>
          <w:rtl w:val="0"/>
        </w:rPr>
        <w:t> </w:t>
      </w:r>
    </w:p>
    <w:p w:rsidR="00000000" w:rsidRPr="00000000" w:rsidP="00000000" w14:paraId="0000001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86" w:hanging="360"/>
        <w:rPr>
          <w:color w:val="000000"/>
        </w:rPr>
      </w:pPr>
      <w:r w:rsidRPr="00000000">
        <w:rPr>
          <w:color w:val="000000"/>
          <w:rtl w:val="0"/>
        </w:rPr>
        <w:t>Experience in working with JIRA as primary application tool to track the user stories and progress of the tasks.</w:t>
      </w:r>
    </w:p>
    <w:p w:rsidR="00000000" w:rsidRPr="00000000" w:rsidP="00000000" w14:paraId="0000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Good analytical, Interpersonal and communication skills accustomed to working in both large and small team environments. </w:t>
      </w:r>
    </w:p>
    <w:p w:rsidR="00000000" w:rsidRPr="00000000" w:rsidP="00000000" w14:paraId="000000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19">
      <w:pPr>
        <w:widowControl w:val="0"/>
        <w:spacing w:after="0" w:line="240" w:lineRule="auto"/>
        <w:jc w:val="both"/>
        <w:rPr>
          <w:b/>
          <w:color w:val="000000"/>
          <w:u w:val="single"/>
        </w:rPr>
      </w:pPr>
      <w:r w:rsidRPr="00000000">
        <w:rPr>
          <w:b/>
          <w:color w:val="000000"/>
          <w:u w:val="single"/>
          <w:rtl w:val="0"/>
        </w:rPr>
        <w:t>TECHNICAL SKILLS:</w:t>
      </w:r>
    </w:p>
    <w:tbl>
      <w:tblPr>
        <w:tblStyle w:val="Table11"/>
        <w:tblW w:w="1038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57"/>
        <w:gridCol w:w="7327"/>
      </w:tblGrid>
      <w:tr>
        <w:tblPrEx>
          <w:tblW w:w="10384" w:type="dxa"/>
          <w:jc w:val="lef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980"/>
          <w:jc w:val="left"/>
        </w:trPr>
        <w:tc>
          <w:tcPr>
            <w:vAlign w:val="center"/>
          </w:tcPr>
          <w:p w:rsidR="00000000" w:rsidRPr="00000000" w:rsidP="00000000" w14:paraId="0000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70"/>
              </w:tabs>
              <w:jc w:val="both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Salesforce Technologies</w:t>
            </w:r>
          </w:p>
        </w:tc>
        <w:tc>
          <w:tcPr>
            <w:vAlign w:val="center"/>
          </w:tcPr>
          <w:p w:rsidR="00000000" w:rsidRPr="00000000" w:rsidP="00000000" w14:paraId="0000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70"/>
              </w:tabs>
              <w:jc w:val="both"/>
              <w:rPr>
                <w:color w:val="000000"/>
              </w:rPr>
            </w:pPr>
            <w:r w:rsidRPr="00000000">
              <w:rPr>
                <w:color w:val="000000"/>
                <w:rtl w:val="0"/>
              </w:rPr>
              <w:t>Apex, Visual Force Pages/Components, Lightning Components, Lightning Design System, Lightning Builder, SOQL, SOSL, Apex Triggers, Formulas, Validation Rules, Workflow &amp; Approvals, Custom Objects</w:t>
            </w:r>
          </w:p>
        </w:tc>
      </w:tr>
      <w:tr>
        <w:tblPrEx>
          <w:tblW w:w="10384" w:type="dxa"/>
          <w:jc w:val="left"/>
          <w:tblInd w:w="0" w:type="dxa"/>
          <w:tblLayout w:type="fixed"/>
          <w:tblLook w:val="0400"/>
        </w:tblPrEx>
        <w:trPr>
          <w:trHeight w:val="340"/>
          <w:jc w:val="left"/>
        </w:trPr>
        <w:tc>
          <w:tcPr>
            <w:vAlign w:val="center"/>
          </w:tcPr>
          <w:p w:rsidR="00000000" w:rsidRPr="00000000" w:rsidP="00000000" w14:paraId="0000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70"/>
              </w:tabs>
              <w:jc w:val="both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Languages/Technologies</w:t>
            </w:r>
          </w:p>
        </w:tc>
        <w:tc>
          <w:tcPr>
            <w:vAlign w:val="center"/>
          </w:tcPr>
          <w:p w:rsidR="00000000" w:rsidRPr="00000000" w:rsidP="00000000" w14:paraId="00000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70"/>
              </w:tabs>
              <w:jc w:val="both"/>
              <w:rPr>
                <w:color w:val="000000"/>
              </w:rPr>
            </w:pPr>
            <w:r w:rsidRPr="00000000">
              <w:rPr>
                <w:color w:val="000000"/>
                <w:rtl w:val="0"/>
              </w:rPr>
              <w:t>Java, HTML, XML, JavaScript, AJAX,JSON</w:t>
            </w:r>
          </w:p>
        </w:tc>
      </w:tr>
      <w:tr>
        <w:tblPrEx>
          <w:tblW w:w="10384" w:type="dxa"/>
          <w:jc w:val="left"/>
          <w:tblInd w:w="0" w:type="dxa"/>
          <w:tblLayout w:type="fixed"/>
          <w:tblLook w:val="0400"/>
        </w:tblPrEx>
        <w:trPr>
          <w:trHeight w:val="340"/>
          <w:jc w:val="left"/>
        </w:trPr>
        <w:tc>
          <w:tcPr>
            <w:vAlign w:val="center"/>
          </w:tcPr>
          <w:p w:rsidR="00000000" w:rsidRPr="00000000" w:rsidP="00000000" w14:paraId="000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70"/>
              </w:tabs>
              <w:jc w:val="both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 xml:space="preserve"> Frameworks</w:t>
            </w:r>
          </w:p>
        </w:tc>
        <w:tc>
          <w:tcPr>
            <w:vAlign w:val="center"/>
          </w:tcPr>
          <w:p w:rsidR="00000000" w:rsidRPr="00000000" w:rsidP="00000000" w14:paraId="0000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70"/>
              </w:tabs>
              <w:jc w:val="both"/>
              <w:rPr>
                <w:color w:val="000000"/>
              </w:rPr>
            </w:pPr>
            <w:r w:rsidRPr="00000000">
              <w:rPr>
                <w:color w:val="000000"/>
                <w:rtl w:val="0"/>
              </w:rPr>
              <w:t>JQuery, Bootstrap, SLDS</w:t>
            </w:r>
          </w:p>
        </w:tc>
      </w:tr>
      <w:tr>
        <w:tblPrEx>
          <w:tblW w:w="10384" w:type="dxa"/>
          <w:jc w:val="left"/>
          <w:tblInd w:w="0" w:type="dxa"/>
          <w:tblLayout w:type="fixed"/>
          <w:tblLook w:val="0400"/>
        </w:tblPrEx>
        <w:trPr>
          <w:trHeight w:val="340"/>
          <w:jc w:val="left"/>
        </w:trPr>
        <w:tc>
          <w:tcPr>
            <w:vAlign w:val="center"/>
          </w:tcPr>
          <w:p w:rsidR="00000000" w:rsidRPr="00000000" w:rsidP="00000000" w14:paraId="000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70"/>
              </w:tabs>
              <w:jc w:val="both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IDE/Utilities</w:t>
            </w:r>
          </w:p>
        </w:tc>
        <w:tc>
          <w:tcPr>
            <w:vAlign w:val="center"/>
          </w:tcPr>
          <w:p w:rsidR="00000000" w:rsidRPr="00000000" w:rsidP="00000000" w14:paraId="0000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70"/>
              </w:tabs>
              <w:jc w:val="both"/>
              <w:rPr>
                <w:color w:val="000000"/>
              </w:rPr>
            </w:pPr>
            <w:r w:rsidRPr="00000000">
              <w:rPr>
                <w:color w:val="000000"/>
                <w:rtl w:val="0"/>
              </w:rPr>
              <w:t>Eclipse IDE, Force.com IDE</w:t>
            </w:r>
          </w:p>
        </w:tc>
      </w:tr>
      <w:tr>
        <w:tblPrEx>
          <w:tblW w:w="10384" w:type="dxa"/>
          <w:jc w:val="left"/>
          <w:tblInd w:w="0" w:type="dxa"/>
          <w:tblLayout w:type="fixed"/>
          <w:tblLook w:val="0400"/>
        </w:tblPrEx>
        <w:trPr>
          <w:trHeight w:val="340"/>
          <w:jc w:val="left"/>
        </w:trPr>
        <w:tc>
          <w:tcPr>
            <w:vAlign w:val="center"/>
          </w:tcPr>
          <w:p w:rsidR="00000000" w:rsidRPr="00000000" w:rsidP="00000000" w14:paraId="00000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both"/>
              <w:rPr>
                <w:b/>
                <w:color w:val="000000"/>
              </w:rPr>
            </w:pPr>
            <w:r w:rsidRPr="00000000">
              <w:rPr>
                <w:b/>
                <w:color w:val="000000"/>
                <w:rtl w:val="0"/>
              </w:rPr>
              <w:t>Databases</w:t>
            </w:r>
          </w:p>
        </w:tc>
        <w:tc>
          <w:tcPr>
            <w:vAlign w:val="center"/>
          </w:tcPr>
          <w:p w:rsidR="00000000" w:rsidRPr="00000000" w:rsidP="00000000" w14:paraId="0000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  <w:rPr>
                <w:color w:val="000000"/>
              </w:rPr>
            </w:pPr>
            <w:r w:rsidRPr="00000000">
              <w:rPr>
                <w:color w:val="000000"/>
                <w:rtl w:val="0"/>
              </w:rPr>
              <w:t>MySQL</w:t>
            </w:r>
          </w:p>
        </w:tc>
      </w:tr>
    </w:tbl>
    <w:p w:rsidR="00000000" w:rsidRPr="00000000" w:rsidP="00000000" w14:paraId="00000024">
      <w:pPr>
        <w:spacing w:after="52" w:line="240" w:lineRule="auto"/>
        <w:jc w:val="both"/>
        <w:rPr>
          <w:b/>
          <w:u w:val="single"/>
        </w:rPr>
      </w:pPr>
    </w:p>
    <w:p w:rsidR="00000000" w:rsidRPr="00000000" w:rsidP="00000000" w14:paraId="00000025">
      <w:pPr>
        <w:spacing w:after="52" w:line="240" w:lineRule="auto"/>
        <w:jc w:val="both"/>
        <w:rPr>
          <w:b/>
          <w:u w:val="single"/>
        </w:rPr>
      </w:pPr>
    </w:p>
    <w:p w:rsidR="00000000" w:rsidRPr="00000000" w:rsidP="00000000" w14:paraId="00000026">
      <w:pPr>
        <w:spacing w:after="52" w:line="240" w:lineRule="auto"/>
        <w:jc w:val="both"/>
        <w:rPr>
          <w:b/>
          <w:u w:val="single"/>
        </w:rPr>
      </w:pPr>
    </w:p>
    <w:p w:rsidR="00000000" w:rsidRPr="00000000" w:rsidP="00000000" w14:paraId="00000027">
      <w:pPr>
        <w:spacing w:after="52" w:line="240" w:lineRule="auto"/>
        <w:jc w:val="both"/>
        <w:rPr>
          <w:b/>
          <w:u w:val="single"/>
        </w:rPr>
      </w:pPr>
    </w:p>
    <w:p w:rsidR="00000000" w:rsidRPr="00000000" w:rsidP="00000000" w14:paraId="00000028">
      <w:pPr>
        <w:spacing w:after="0"/>
        <w:rPr>
          <w:u w:val="single"/>
        </w:rPr>
      </w:pPr>
      <w:r w:rsidRPr="00000000">
        <w:rPr>
          <w:b/>
          <w:u w:val="single"/>
          <w:rtl w:val="0"/>
        </w:rPr>
        <w:t>CERTIFICATIONS:</w:t>
      </w:r>
    </w:p>
    <w:p w:rsidR="00000000" w:rsidRPr="00000000" w:rsidP="00000000" w14:paraId="00000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6" w:after="0" w:line="240" w:lineRule="auto"/>
        <w:ind w:left="720" w:right="86" w:hanging="360"/>
        <w:rPr>
          <w:color w:val="000000"/>
        </w:rPr>
      </w:pPr>
      <w:r w:rsidRPr="00000000">
        <w:rPr>
          <w:color w:val="000000"/>
          <w:rtl w:val="0"/>
        </w:rPr>
        <w:t>Salesforce Certified Administrator</w:t>
      </w:r>
    </w:p>
    <w:p w:rsidR="00000000" w:rsidRPr="00000000" w:rsidP="00000000" w14:paraId="0000002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86" w:hanging="360"/>
        <w:rPr>
          <w:color w:val="000000"/>
        </w:rPr>
      </w:pPr>
      <w:r w:rsidRPr="00000000">
        <w:rPr>
          <w:color w:val="000000"/>
          <w:rtl w:val="0"/>
        </w:rPr>
        <w:t xml:space="preserve">Salesforce Certified Platform Developer I </w:t>
      </w:r>
    </w:p>
    <w:p w:rsidR="00000000" w:rsidRPr="00000000" w:rsidP="00000000" w14:paraId="000000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33"/>
        <w:jc w:val="both"/>
        <w:rPr>
          <w:b/>
          <w:color w:val="000000"/>
          <w:u w:val="single"/>
        </w:rPr>
      </w:pPr>
    </w:p>
    <w:p w:rsidR="00000000" w:rsidRPr="00000000" w:rsidP="00000000" w14:paraId="00000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33"/>
        <w:jc w:val="both"/>
        <w:rPr>
          <w:b/>
          <w:color w:val="000000"/>
          <w:u w:val="single"/>
        </w:rPr>
      </w:pPr>
    </w:p>
    <w:p w:rsidR="00000000" w:rsidRPr="00000000" w:rsidP="00000000" w14:paraId="000000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33"/>
        <w:jc w:val="both"/>
        <w:rPr>
          <w:b/>
          <w:color w:val="000000"/>
          <w:u w:val="single"/>
        </w:rPr>
      </w:pPr>
    </w:p>
    <w:p w:rsidR="00000000" w:rsidRPr="00000000" w:rsidP="00000000" w14:paraId="000000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33"/>
        <w:jc w:val="both"/>
        <w:rPr>
          <w:b/>
          <w:color w:val="000000"/>
          <w:sz w:val="16"/>
          <w:szCs w:val="16"/>
        </w:rPr>
      </w:pPr>
      <w:r w:rsidRPr="00000000">
        <w:rPr>
          <w:b/>
          <w:color w:val="000000"/>
          <w:u w:val="single"/>
          <w:rtl w:val="0"/>
        </w:rPr>
        <w:t>EDUCATION:</w:t>
      </w:r>
    </w:p>
    <w:p w:rsidR="00000000" w:rsidRPr="00000000" w:rsidP="00000000" w14:paraId="00000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00000" w:rsidRPr="00000000" w:rsidP="00000000" w14:paraId="000000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33"/>
        <w:jc w:val="both"/>
        <w:rPr>
          <w:color w:val="000000"/>
        </w:rPr>
      </w:pPr>
      <w:r w:rsidRPr="00000000">
        <w:rPr>
          <w:b/>
          <w:color w:val="000000"/>
          <w:rtl w:val="0"/>
        </w:rPr>
        <w:t>Bachelor of Technology, Computer Science                June 2015 (69%)</w:t>
      </w:r>
    </w:p>
    <w:p w:rsidR="00000000" w:rsidRPr="00000000" w:rsidP="00000000" w14:paraId="000000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33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MPEC (Affiliated to UPTU) Kanpur, India </w:t>
      </w:r>
    </w:p>
    <w:p w:rsidR="00000000" w:rsidRPr="00000000" w:rsidP="00000000" w14:paraId="00000032">
      <w:pPr>
        <w:spacing w:after="0" w:line="240" w:lineRule="auto"/>
        <w:jc w:val="both"/>
        <w:rPr>
          <w:color w:val="000000"/>
          <w:u w:val="single"/>
        </w:rPr>
      </w:pPr>
      <w:r w:rsidRPr="00000000">
        <w:rPr>
          <w:rtl w:val="0"/>
        </w:rPr>
        <w:tab/>
      </w:r>
    </w:p>
    <w:p w:rsidR="00000000" w:rsidRPr="00000000" w:rsidP="00000000" w14:paraId="00000033">
      <w:pPr>
        <w:spacing w:after="0" w:line="240" w:lineRule="auto"/>
        <w:jc w:val="both"/>
        <w:rPr>
          <w:b/>
          <w:color w:val="000000"/>
          <w:u w:val="single"/>
        </w:rPr>
      </w:pPr>
    </w:p>
    <w:p w:rsidR="00000000" w:rsidRPr="00000000" w:rsidP="00000000" w14:paraId="00000034">
      <w:pPr>
        <w:spacing w:after="0" w:line="240" w:lineRule="auto"/>
        <w:jc w:val="both"/>
        <w:rPr>
          <w:b/>
          <w:color w:val="000000"/>
          <w:u w:val="single"/>
        </w:rPr>
      </w:pPr>
      <w:r w:rsidRPr="00000000">
        <w:rPr>
          <w:b/>
          <w:color w:val="000000"/>
          <w:u w:val="single"/>
          <w:rtl w:val="0"/>
        </w:rPr>
        <w:t>PROFESSIONAL EXPERIENCE:</w:t>
      </w:r>
    </w:p>
    <w:p w:rsidR="00000000" w:rsidRPr="00000000" w:rsidP="00000000" w14:paraId="00000035">
      <w:pPr>
        <w:spacing w:after="0" w:line="240" w:lineRule="auto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 xml:space="preserve">Organization : NTT Data </w:t>
      </w:r>
    </w:p>
    <w:p w:rsidR="00000000" w:rsidRPr="00000000" w:rsidP="00000000" w14:paraId="00000036">
      <w:pPr>
        <w:spacing w:after="0" w:line="240" w:lineRule="auto"/>
        <w:jc w:val="both"/>
        <w:rPr>
          <w:b/>
        </w:rPr>
      </w:pPr>
      <w:r w:rsidRPr="00000000">
        <w:rPr>
          <w:b/>
          <w:color w:val="000000"/>
          <w:rtl w:val="0"/>
        </w:rPr>
        <w:t xml:space="preserve">Client: </w:t>
      </w:r>
      <w:r w:rsidRPr="00000000">
        <w:rPr>
          <w:b/>
          <w:rtl w:val="0"/>
        </w:rPr>
        <w:t>Honeywell</w:t>
        <w:tab/>
      </w:r>
      <w:r w:rsidRPr="00000000">
        <w:rPr>
          <w:b/>
          <w:highlight w:val="white"/>
          <w:rtl w:val="0"/>
        </w:rPr>
        <w:t xml:space="preserve">  </w:t>
      </w:r>
    </w:p>
    <w:p w:rsidR="00000000" w:rsidRPr="00000000" w:rsidP="00000000" w14:paraId="00000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b/>
          <w:rtl w:val="0"/>
        </w:rPr>
        <w:t>August 2018 – October 2019</w:t>
      </w:r>
    </w:p>
    <w:p w:rsidR="00000000" w:rsidRPr="00000000" w:rsidP="00000000" w14:paraId="00000038">
      <w:pPr>
        <w:spacing w:after="0" w:line="240" w:lineRule="auto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 xml:space="preserve">Role   : Salesforce Developer/Administrator       </w:t>
      </w:r>
    </w:p>
    <w:p w:rsidR="00000000" w:rsidRPr="00000000" w:rsidP="00000000" w14:paraId="00000039">
      <w:pPr>
        <w:spacing w:line="235" w:lineRule="auto"/>
        <w:ind w:right="386"/>
      </w:pPr>
      <w:r w:rsidRPr="00000000">
        <w:rPr>
          <w:b/>
          <w:rtl w:val="0"/>
        </w:rPr>
        <w:t>Description</w:t>
      </w:r>
      <w:r w:rsidRPr="00000000">
        <w:rPr>
          <w:rtl w:val="0"/>
        </w:rPr>
        <w:t xml:space="preserve"> Honeywell International Inc. is an American multinational conglomerate company that makes a variety of commercial and consumer products, engineering services and aerospace systems for a wide variety of customers, from private consumers to major corporations and governments.</w:t>
      </w:r>
    </w:p>
    <w:p w:rsidR="00000000" w:rsidRPr="00000000" w:rsidP="00000000" w14:paraId="0000003A">
      <w:pPr>
        <w:spacing w:after="0" w:line="240" w:lineRule="auto"/>
        <w:jc w:val="both"/>
        <w:rPr>
          <w:color w:val="000000"/>
        </w:rPr>
      </w:pPr>
      <w:r w:rsidRPr="00000000">
        <w:rPr>
          <w:b/>
          <w:u w:val="single"/>
          <w:rtl w:val="0"/>
        </w:rPr>
        <w:t>Responsibilities:</w:t>
      </w:r>
      <w:r w:rsidRPr="00000000">
        <w:rPr>
          <w:rtl w:val="0"/>
        </w:rPr>
        <w:t xml:space="preserve"> </w:t>
      </w:r>
    </w:p>
    <w:p w:rsidR="00000000" w:rsidRPr="00000000" w:rsidP="00000000" w14:paraId="000000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Worked on various Salesforce.com standard objects like Accounts, Contacts, Cases, Roles, Opportunities. </w:t>
      </w:r>
    </w:p>
    <w:p w:rsidR="00000000" w:rsidRPr="00000000" w:rsidP="00000000" w14:paraId="000000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Involved in Administration setup like manage Users, Profiles, Security Controls and Data Management.</w:t>
      </w:r>
    </w:p>
    <w:p w:rsidR="00000000" w:rsidRPr="00000000" w:rsidP="00000000" w14:paraId="000000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Created Page Layouts, Search Layouts to organize fields, Custom Links, Related Lists, and other components.</w:t>
      </w:r>
    </w:p>
    <w:p w:rsidR="00000000" w:rsidRPr="00000000" w:rsidP="00000000" w14:paraId="000000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Created Workflow Rules and defined Related Tasks, Time Triggered Tasks, Email Alerts, Field updates to implement business logic. </w:t>
      </w:r>
    </w:p>
    <w:p w:rsidR="00000000" w:rsidRPr="00000000" w:rsidP="00000000" w14:paraId="000000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Used SOQL &amp; SOSL for data manipulation needs of the application using platform database objects.</w:t>
      </w:r>
    </w:p>
    <w:p w:rsidR="00000000" w:rsidRPr="00000000" w:rsidP="00000000" w14:paraId="0000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Developed the Apex classes, Visualforce pages, Batch Apex, Triggers as part of the Product Return in the Application. </w:t>
      </w:r>
    </w:p>
    <w:p w:rsidR="00000000" w:rsidRPr="00000000" w:rsidP="00000000" w14:paraId="000000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Developed user interfaces using SLDS and reusable custom lightning components with aura framework.</w:t>
      </w:r>
    </w:p>
    <w:p w:rsidR="00000000" w:rsidRPr="00000000" w:rsidP="00000000" w14:paraId="000000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Worked on Steelbrick CPQ and its implementation for enhancing the Sales process.</w:t>
      </w:r>
    </w:p>
    <w:p w:rsidR="00000000" w:rsidRPr="00000000" w:rsidP="00000000" w14:paraId="000000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Worked on Service cloud, community implementation  as per project requirement.</w:t>
      </w:r>
    </w:p>
    <w:p w:rsidR="00000000" w:rsidRPr="00000000" w:rsidP="00000000" w14:paraId="00000044">
      <w:pPr>
        <w:spacing w:after="100"/>
        <w:jc w:val="both"/>
      </w:pPr>
      <w:r w:rsidRPr="00000000">
        <w:rPr>
          <w:b/>
          <w:rtl w:val="0"/>
        </w:rPr>
        <w:t xml:space="preserve">Environment: </w:t>
      </w:r>
      <w:r w:rsidRPr="00000000">
        <w:rPr>
          <w:rtl w:val="0"/>
        </w:rPr>
        <w:t>Salesforce.com platform, Apex, Visual Force Pages,Lightning, Workflow , Custom Objects, SOQL, SOSL, Custom Tabs, Security Controls, Sandbox data loading, Steelbrick CPQ, Service Cloud.</w:t>
      </w:r>
    </w:p>
    <w:p w:rsidR="00000000" w:rsidRPr="00000000" w:rsidP="00000000" w14:paraId="00000045">
      <w:pPr>
        <w:spacing w:after="0" w:line="240" w:lineRule="auto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 xml:space="preserve">Organisation : NTT Data </w:t>
      </w:r>
    </w:p>
    <w:p w:rsidR="00000000" w:rsidRPr="00000000" w:rsidP="00000000" w14:paraId="00000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b/>
          <w:color w:val="000000"/>
          <w:rtl w:val="0"/>
        </w:rPr>
        <w:t xml:space="preserve">Client : </w:t>
      </w:r>
      <w:r w:rsidRPr="00000000">
        <w:rPr>
          <w:b/>
          <w:rtl w:val="0"/>
        </w:rPr>
        <w:t>Pacific Life</w:t>
      </w:r>
      <w:r w:rsidRPr="00000000">
        <w:rPr>
          <w:b/>
          <w:highlight w:val="white"/>
          <w:rtl w:val="0"/>
        </w:rPr>
        <w:t xml:space="preserve">                                   </w:t>
      </w:r>
      <w:r w:rsidRPr="00000000">
        <w:rPr>
          <w:b/>
          <w:color w:val="000000"/>
          <w:rtl w:val="0"/>
        </w:rPr>
        <w:t xml:space="preserve">                  </w:t>
        <w:tab/>
        <w:tab/>
        <w:tab/>
        <w:tab/>
        <w:tab/>
      </w:r>
      <w:r w:rsidRPr="00000000">
        <w:rPr>
          <w:b/>
          <w:rtl w:val="0"/>
        </w:rPr>
        <w:t>March 2018 – August 2018</w:t>
      </w:r>
    </w:p>
    <w:p w:rsidR="00000000" w:rsidRPr="00000000" w:rsidP="00000000" w14:paraId="00000047">
      <w:pPr>
        <w:spacing w:after="0" w:line="240" w:lineRule="auto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 xml:space="preserve">Role   : Salesforce Developer/Administrator       </w:t>
      </w:r>
    </w:p>
    <w:p w:rsidR="00000000" w:rsidRPr="00000000" w:rsidP="00000000" w14:paraId="00000048">
      <w:pPr>
        <w:spacing w:line="235" w:lineRule="auto"/>
        <w:ind w:right="386"/>
      </w:pPr>
      <w:r w:rsidRPr="00000000">
        <w:rPr>
          <w:b/>
          <w:rtl w:val="0"/>
        </w:rPr>
        <w:t>Description</w:t>
      </w:r>
      <w:r w:rsidRPr="00000000">
        <w:rPr>
          <w:rtl w:val="0"/>
        </w:rPr>
        <w:t xml:space="preserve"> : Pacific Life Insurance Company is an American insurance company providing life insurance products, annuities, and mutual funds, and offers a variety of investment products and services to individuals, businesses, and pension plans.</w:t>
      </w:r>
    </w:p>
    <w:p w:rsidR="00000000" w:rsidRPr="00000000" w:rsidP="00000000" w14:paraId="00000049">
      <w:pPr>
        <w:spacing w:after="0" w:line="240" w:lineRule="auto"/>
        <w:jc w:val="both"/>
        <w:rPr>
          <w:color w:val="000000"/>
        </w:rPr>
      </w:pPr>
      <w:r w:rsidRPr="00000000">
        <w:rPr>
          <w:b/>
          <w:u w:val="single"/>
          <w:rtl w:val="0"/>
        </w:rPr>
        <w:t>Responsibilities:</w:t>
      </w:r>
      <w:r w:rsidRPr="00000000">
        <w:rPr>
          <w:rtl w:val="0"/>
        </w:rPr>
        <w:t xml:space="preserve"> </w:t>
      </w:r>
    </w:p>
    <w:p w:rsidR="00000000" w:rsidRPr="00000000" w:rsidP="00000000" w14:paraId="000000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Worked on various Salesforce.com standard objects like Accounts, Contacts, Cases, Roles, Opportunities. </w:t>
      </w:r>
    </w:p>
    <w:p w:rsidR="00000000" w:rsidRPr="00000000" w:rsidP="00000000" w14:paraId="000000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Involved in Administration setup like manage Users, Profiles, Security Controls and Data Management.</w:t>
      </w:r>
    </w:p>
    <w:p w:rsidR="00000000" w:rsidRPr="00000000" w:rsidP="00000000" w14:paraId="000000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Created Page Layouts, Search Layouts to organize fields, Custom Links, Related Lists, and other components.</w:t>
      </w:r>
    </w:p>
    <w:p w:rsidR="00000000" w:rsidRPr="00000000" w:rsidP="00000000" w14:paraId="000000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Created Workflow Rules and defined Related Tasks, Time Triggered Tasks, Email Alerts, Field updates to implement business logic. </w:t>
      </w:r>
    </w:p>
    <w:p w:rsidR="00000000" w:rsidRPr="00000000" w:rsidP="00000000" w14:paraId="00000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Used SOQL &amp; SOSL for data manipulation needs of the application using platform database objects.</w:t>
      </w:r>
    </w:p>
    <w:p w:rsidR="00000000" w:rsidRPr="00000000" w:rsidP="00000000" w14:paraId="00000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Developed the Apex classes, Visualforce pages, Batch Apex, Triggers as part of the Product Return in the Application. </w:t>
      </w:r>
    </w:p>
    <w:p w:rsidR="00000000" w:rsidRPr="00000000" w:rsidP="00000000" w14:paraId="000000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Developed user interfaces using SLDS and reusable custom lightning components with aura</w:t>
      </w:r>
      <w:r w:rsidRPr="00000000">
        <w:rPr>
          <w:color w:val="16233A"/>
          <w:highlight w:val="white"/>
          <w:rtl w:val="0"/>
        </w:rPr>
        <w:t xml:space="preserve"> framework.</w:t>
      </w:r>
    </w:p>
    <w:p w:rsidR="00000000" w:rsidRPr="00000000" w:rsidP="00000000" w14:paraId="000000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Worked on Customer community using Lightning Components and Live Agent</w:t>
      </w:r>
    </w:p>
    <w:p w:rsidR="00000000" w:rsidRPr="00000000" w:rsidP="00000000" w14:paraId="000000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Worked on Vlocity Managed Package Health Insurance Module.</w:t>
      </w:r>
    </w:p>
    <w:p w:rsidR="00000000" w:rsidRPr="00000000" w:rsidP="00000000" w14:paraId="000000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Created multiple Vlocity Data Raptors, Vlocity Card, Vlocity Action, Vlocity Interaction Launcher, Vlocity Omni Script and Vlocity Templates.</w:t>
      </w:r>
    </w:p>
    <w:p w:rsidR="00000000" w:rsidRPr="00000000" w:rsidP="00000000" w14:paraId="000000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Worked on Conga Composer, Conga Queries and Conga Workflow for dynamically generating the documents.</w:t>
      </w:r>
    </w:p>
    <w:p w:rsidR="00000000" w:rsidRPr="00000000" w:rsidP="00000000" w14:paraId="000000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Worked on DocuSign for digitally signing the Documents.</w:t>
      </w:r>
    </w:p>
    <w:p w:rsidR="00000000" w:rsidRPr="00000000" w:rsidP="00000000" w14:paraId="00000056">
      <w:pPr>
        <w:spacing w:after="100"/>
        <w:jc w:val="both"/>
        <w:rPr>
          <w:b/>
        </w:rPr>
      </w:pPr>
    </w:p>
    <w:p w:rsidR="00000000" w:rsidRPr="00000000" w:rsidP="00000000" w14:paraId="00000057">
      <w:pPr>
        <w:spacing w:after="100"/>
        <w:jc w:val="both"/>
      </w:pPr>
      <w:bookmarkStart w:id="1" w:name="_1fob9te" w:colFirst="0" w:colLast="0"/>
      <w:bookmarkEnd w:id="1"/>
      <w:r w:rsidRPr="00000000">
        <w:rPr>
          <w:b/>
          <w:rtl w:val="0"/>
        </w:rPr>
        <w:t xml:space="preserve">Environment: </w:t>
      </w:r>
      <w:r w:rsidRPr="00000000">
        <w:rPr>
          <w:rtl w:val="0"/>
        </w:rPr>
        <w:t>Salesforce.com platform, Apex, Visual Force Pages,Lightning, Workflow , Custom Objects, SOQL, SOSL, Custom Tabs, Security Controls, Sandbox data loading.</w:t>
      </w:r>
    </w:p>
    <w:p w:rsidR="00000000" w:rsidRPr="00000000" w:rsidP="00000000" w14:paraId="00000058">
      <w:pPr>
        <w:spacing w:after="0" w:line="240" w:lineRule="auto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>Organisation : R Systems International Limited</w:t>
        <w:tab/>
        <w:tab/>
        <w:tab/>
        <w:tab/>
        <w:tab/>
        <w:tab/>
      </w:r>
      <w:r w:rsidRPr="00000000">
        <w:rPr>
          <w:b/>
          <w:rtl w:val="0"/>
        </w:rPr>
        <w:t>May 2017   –  Feb 2018</w:t>
      </w:r>
    </w:p>
    <w:p w:rsidR="00000000" w:rsidRPr="00000000" w:rsidP="00000000" w14:paraId="00000059">
      <w:pPr>
        <w:pStyle w:val="Heading42"/>
        <w:shd w:val="clear" w:color="auto" w:fill="FFFFFF"/>
        <w:spacing w:before="280" w:after="280"/>
        <w:rPr>
          <w:rFonts w:ascii="Calibri" w:eastAsia="Calibri" w:hAnsi="Calibri" w:cs="Calibri"/>
          <w:sz w:val="22"/>
          <w:szCs w:val="22"/>
        </w:rPr>
      </w:pPr>
      <w:r w:rsidRPr="00000000">
        <w:rPr>
          <w:rFonts w:ascii="Calibri" w:eastAsia="Calibri" w:hAnsi="Calibri" w:cs="Calibri"/>
          <w:color w:val="000000"/>
          <w:sz w:val="22"/>
          <w:szCs w:val="22"/>
          <w:rtl w:val="0"/>
        </w:rPr>
        <w:t xml:space="preserve">Client : </w:t>
      </w:r>
      <w:r w:rsidRPr="00000000">
        <w:rPr>
          <w:rFonts w:ascii="Calibri" w:eastAsia="Calibri" w:hAnsi="Calibri" w:cs="Calibri"/>
          <w:sz w:val="22"/>
          <w:szCs w:val="22"/>
          <w:rtl w:val="0"/>
        </w:rPr>
        <w:t xml:space="preserve">Human Care Systems </w:t>
        <w:tab/>
        <w:tab/>
        <w:tab/>
        <w:tab/>
        <w:t xml:space="preserve">                                             </w:t>
      </w:r>
    </w:p>
    <w:p w:rsidR="00000000" w:rsidRPr="00000000" w:rsidP="00000000" w14:paraId="0000005A">
      <w:pPr>
        <w:spacing w:after="0" w:line="240" w:lineRule="auto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 xml:space="preserve">Role   : Salesforce Developer/Administrator       </w:t>
      </w:r>
    </w:p>
    <w:p w:rsidR="00000000" w:rsidRPr="00000000" w:rsidP="00000000" w14:paraId="0000005B">
      <w:pPr>
        <w:spacing w:after="0" w:line="240" w:lineRule="auto"/>
        <w:jc w:val="both"/>
        <w:rPr>
          <w:color w:val="333333"/>
          <w:highlight w:val="white"/>
        </w:rPr>
      </w:pPr>
      <w:r w:rsidRPr="00000000">
        <w:rPr>
          <w:b/>
          <w:color w:val="000000"/>
          <w:rtl w:val="0"/>
        </w:rPr>
        <w:t xml:space="preserve">Description </w:t>
      </w:r>
      <w:r w:rsidRPr="00000000">
        <w:rPr>
          <w:color w:val="333333"/>
          <w:highlight w:val="white"/>
          <w:rtl w:val="0"/>
        </w:rPr>
        <w:t>HCS designs and delivers technology driven therapy management to improve patient initiation, adherence, and persistence. Since 2008, HCS has worked with biopharma brand teams who want to deliver personalized, omni-channel programming with measured outcomes</w:t>
      </w:r>
    </w:p>
    <w:p w:rsidR="00000000" w:rsidRPr="00000000" w:rsidP="00000000" w14:paraId="0000005C">
      <w:pPr>
        <w:spacing w:after="0" w:line="240" w:lineRule="auto"/>
        <w:jc w:val="both"/>
      </w:pPr>
      <w:r w:rsidRPr="00000000">
        <w:rPr>
          <w:b/>
          <w:u w:val="single"/>
          <w:rtl w:val="0"/>
        </w:rPr>
        <w:t>Responsibilities:</w:t>
      </w:r>
      <w:r w:rsidRPr="00000000">
        <w:rPr>
          <w:rtl w:val="0"/>
        </w:rPr>
        <w:t xml:space="preserve"> </w:t>
      </w:r>
    </w:p>
    <w:p w:rsidR="00000000" w:rsidRPr="00000000" w:rsidP="00000000" w14:paraId="000000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Involved in Design, development, planning of Salesforce Cloud services.</w:t>
      </w:r>
    </w:p>
    <w:p w:rsidR="00000000" w:rsidRPr="00000000" w:rsidP="00000000" w14:paraId="0000005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highlight w:val="white"/>
        </w:rPr>
      </w:pPr>
      <w:r w:rsidRPr="00000000">
        <w:rPr>
          <w:highlight w:val="white"/>
          <w:rtl w:val="0"/>
        </w:rPr>
        <w:t>Worked collectively in Implementing Service Cloud Solutions. </w:t>
      </w:r>
    </w:p>
    <w:p w:rsidR="00000000" w:rsidRPr="00000000" w:rsidP="00000000" w14:paraId="000000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highlight w:val="white"/>
        </w:rPr>
      </w:pPr>
      <w:r w:rsidRPr="00000000">
        <w:rPr>
          <w:highlight w:val="white"/>
          <w:rtl w:val="0"/>
        </w:rPr>
        <w:t>Implemented Knowledge, Live Agent and Case Management set up within Service Cloud. </w:t>
      </w:r>
    </w:p>
    <w:p w:rsidR="00000000" w:rsidRPr="00000000" w:rsidP="00000000" w14:paraId="00000060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RPr="00000000">
        <w:rPr>
          <w:highlight w:val="white"/>
          <w:rtl w:val="0"/>
        </w:rPr>
        <w:t>Designed Field Dependencies, validation Rules, Email Templates, Work Flows and Approval Processes for automated alerts, field updates and Email generation.</w:t>
      </w:r>
    </w:p>
    <w:p w:rsidR="00000000" w:rsidRPr="00000000" w:rsidP="00000000" w14:paraId="00000061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RPr="00000000">
        <w:rPr>
          <w:highlight w:val="white"/>
          <w:rtl w:val="0"/>
        </w:rPr>
        <w:t>Troubleshooting users access issues for Apps, objects, custom objects, fields, record types, Visualforce pages.</w:t>
      </w:r>
    </w:p>
    <w:p w:rsidR="00000000" w:rsidRPr="00000000" w:rsidP="00000000" w14:paraId="00000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color w:val="000000"/>
        </w:rPr>
      </w:pPr>
      <w:r w:rsidRPr="00000000">
        <w:rPr>
          <w:color w:val="000000"/>
          <w:rtl w:val="0"/>
        </w:rPr>
        <w:t>Used Salesforce.com developer toolkit including Apex Classes, Controllers and Triggers.</w:t>
      </w:r>
    </w:p>
    <w:p w:rsidR="00000000" w:rsidRPr="00000000" w:rsidP="00000000" w14:paraId="00000063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RPr="00000000">
        <w:rPr>
          <w:rtl w:val="0"/>
        </w:rPr>
        <w:t>Used Data Loader to insert, update, and bulk import or export of data from Salesforce.com Objects and to read, extract and load data from comma separated values (CSV) files.</w:t>
      </w:r>
    </w:p>
    <w:p w:rsidR="00000000" w:rsidRPr="00000000" w:rsidP="00000000" w14:paraId="00000064">
      <w:pPr>
        <w:spacing w:after="0" w:line="240" w:lineRule="auto"/>
        <w:jc w:val="both"/>
        <w:rPr>
          <w:b/>
        </w:rPr>
      </w:pPr>
    </w:p>
    <w:p w:rsidR="00000000" w:rsidRPr="00000000" w:rsidP="00000000" w14:paraId="00000065">
      <w:pPr>
        <w:spacing w:after="0" w:line="240" w:lineRule="auto"/>
        <w:jc w:val="both"/>
      </w:pPr>
      <w:r w:rsidRPr="00000000">
        <w:rPr>
          <w:b/>
          <w:rtl w:val="0"/>
        </w:rPr>
        <w:t>Environment:</w:t>
      </w:r>
      <w:r w:rsidRPr="00000000">
        <w:rPr>
          <w:rtl w:val="0"/>
        </w:rPr>
        <w:t xml:space="preserve"> Salesforce.com platform, Apex Language, Visualforce pages, sales cloud, service cloud, Data Loader, Workflow &amp; Approvals, Reports, AppExchange, Custom Objects, Custom Tabs, Email Services, Security Controls, Sandbox data loading.</w:t>
      </w:r>
    </w:p>
    <w:p w:rsidR="00000000" w:rsidRPr="00000000" w:rsidP="00000000" w14:paraId="00000066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000000" w:rsidRPr="00000000" w:rsidP="00000000" w14:paraId="00000067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000000">
        <w:rPr>
          <w:b/>
          <w:color w:val="000000"/>
          <w:rtl w:val="0"/>
        </w:rPr>
        <w:t>Organisation : R Systems International Limited</w:t>
        <w:tab/>
      </w:r>
    </w:p>
    <w:p w:rsidR="00000000" w:rsidRPr="00000000" w:rsidP="00000000" w14:paraId="00000068">
      <w:pPr>
        <w:spacing w:after="0" w:line="276" w:lineRule="auto"/>
        <w:jc w:val="both"/>
        <w:rPr>
          <w:b/>
          <w:i/>
        </w:rPr>
      </w:pPr>
      <w:r w:rsidRPr="00000000">
        <w:rPr>
          <w:b/>
          <w:highlight w:val="white"/>
          <w:rtl w:val="0"/>
        </w:rPr>
        <w:t xml:space="preserve">Client: </w:t>
      </w:r>
      <w:r w:rsidRPr="00000000">
        <w:rPr>
          <w:b/>
          <w:rtl w:val="0"/>
        </w:rPr>
        <w:t>Genesys</w:t>
      </w:r>
      <w:r w:rsidRPr="00000000">
        <w:rPr>
          <w:b/>
          <w:highlight w:val="white"/>
          <w:rtl w:val="0"/>
        </w:rPr>
        <w:t xml:space="preserve"> </w:t>
      </w:r>
      <w:r w:rsidRPr="00000000">
        <w:rPr>
          <w:b/>
          <w:rtl w:val="0"/>
        </w:rPr>
        <w:t xml:space="preserve">                                </w:t>
        <w:tab/>
        <w:tab/>
        <w:tab/>
        <w:tab/>
        <w:tab/>
        <w:tab/>
        <w:t xml:space="preserve">  September 2015 </w:t>
      </w:r>
      <w:r w:rsidRPr="00000000">
        <w:rPr>
          <w:rtl w:val="0"/>
        </w:rPr>
        <w:t xml:space="preserve">–  </w:t>
      </w:r>
      <w:r w:rsidRPr="00000000">
        <w:rPr>
          <w:b/>
          <w:rtl w:val="0"/>
        </w:rPr>
        <w:t>March 2017</w:t>
      </w:r>
    </w:p>
    <w:p w:rsidR="00000000" w:rsidRPr="00000000" w:rsidP="00000000" w14:paraId="000000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>Role: Salesforce Administrator/ Developer</w:t>
      </w:r>
    </w:p>
    <w:p w:rsidR="00000000" w:rsidRPr="00000000" w:rsidP="00000000" w14:paraId="000000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6" w:firstLine="0"/>
        <w:jc w:val="both"/>
        <w:rPr>
          <w:b/>
          <w:color w:val="000000"/>
        </w:rPr>
      </w:pPr>
      <w:r w:rsidRPr="00000000">
        <w:rPr>
          <w:b/>
          <w:color w:val="000000"/>
          <w:highlight w:val="white"/>
          <w:rtl w:val="0"/>
        </w:rPr>
        <w:t xml:space="preserve">Description: </w:t>
      </w:r>
      <w:r w:rsidRPr="00000000">
        <w:rPr>
          <w:color w:val="000000"/>
          <w:rtl w:val="0"/>
        </w:rPr>
        <w:t xml:space="preserve">Genesys, (also known as Genesys Telecommunications Laboratories, Inc.), is a company that sells </w:t>
      </w:r>
      <w:hyperlink r:id="rId7" w:history="1">
        <w:r w:rsidRPr="00000000">
          <w:rPr>
            <w:color w:val="000000"/>
            <w:rtl w:val="0"/>
          </w:rPr>
          <w:t xml:space="preserve">customer experience </w:t>
        </w:r>
      </w:hyperlink>
      <w:r w:rsidRPr="00000000">
        <w:rPr>
          <w:color w:val="000000"/>
          <w:rtl w:val="0"/>
        </w:rPr>
        <w:t xml:space="preserve">and </w:t>
      </w:r>
      <w:hyperlink r:id="rId8" w:history="1">
        <w:r w:rsidRPr="00000000">
          <w:rPr>
            <w:color w:val="000000"/>
            <w:rtl w:val="0"/>
          </w:rPr>
          <w:t xml:space="preserve">call center </w:t>
        </w:r>
      </w:hyperlink>
      <w:r w:rsidRPr="00000000">
        <w:rPr>
          <w:color w:val="000000"/>
          <w:rtl w:val="0"/>
        </w:rPr>
        <w:t xml:space="preserve">technology to mid-sized and large businesses. It sells both </w:t>
      </w:r>
      <w:hyperlink r:id="rId9" w:history="1">
        <w:r w:rsidRPr="00000000">
          <w:rPr>
            <w:color w:val="000000"/>
            <w:rtl w:val="0"/>
          </w:rPr>
          <w:t xml:space="preserve">cloud-based </w:t>
        </w:r>
      </w:hyperlink>
      <w:r w:rsidRPr="00000000">
        <w:rPr>
          <w:color w:val="000000"/>
          <w:rtl w:val="0"/>
        </w:rPr>
        <w:t xml:space="preserve">and </w:t>
      </w:r>
      <w:hyperlink r:id="rId10" w:history="1">
        <w:r w:rsidRPr="00000000">
          <w:rPr>
            <w:color w:val="000000"/>
            <w:rtl w:val="0"/>
          </w:rPr>
          <w:t xml:space="preserve">on-premises </w:t>
        </w:r>
      </w:hyperlink>
      <w:r w:rsidRPr="00000000">
        <w:rPr>
          <w:color w:val="000000"/>
          <w:rtl w:val="0"/>
        </w:rPr>
        <w:t>software</w:t>
      </w:r>
    </w:p>
    <w:p w:rsidR="00000000" w:rsidRPr="00000000" w:rsidP="00000000" w14:paraId="000000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b/>
          <w:color w:val="000000"/>
        </w:rPr>
      </w:pPr>
    </w:p>
    <w:p w:rsidR="00000000" w:rsidRPr="00000000" w:rsidP="00000000" w14:paraId="0000006C">
      <w:pPr>
        <w:numPr>
          <w:ilvl w:val="0"/>
          <w:numId w:val="3"/>
        </w:numPr>
        <w:spacing w:after="0" w:line="276" w:lineRule="auto"/>
        <w:ind w:left="0" w:firstLine="0"/>
        <w:jc w:val="both"/>
      </w:pPr>
      <w:r w:rsidRPr="00000000">
        <w:rPr>
          <w:b/>
          <w:rtl w:val="0"/>
        </w:rPr>
        <w:t>Responsibilities</w:t>
      </w:r>
      <w:r w:rsidRPr="00000000">
        <w:rPr>
          <w:rtl w:val="0"/>
        </w:rPr>
        <w:t>:</w:t>
      </w:r>
    </w:p>
    <w:p w:rsidR="00000000" w:rsidRPr="00000000" w:rsidP="00000000" w14:paraId="0000006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 w:right="86" w:hanging="360"/>
        <w:rPr>
          <w:color w:val="000000"/>
        </w:rPr>
      </w:pPr>
      <w:r w:rsidRPr="00000000">
        <w:rPr>
          <w:color w:val="000000"/>
          <w:rtl w:val="0"/>
        </w:rPr>
        <w:t>Interacted with various business users to gather the requirements, documented those requirements, and developed the prototype to meet the business needs.</w:t>
      </w:r>
    </w:p>
    <w:p w:rsidR="00000000" w:rsidRPr="00000000" w:rsidP="00000000" w14:paraId="000000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6" w:line="240" w:lineRule="auto"/>
        <w:ind w:left="720" w:right="86" w:hanging="360"/>
        <w:jc w:val="both"/>
        <w:rPr>
          <w:color w:val="000000"/>
        </w:rPr>
      </w:pPr>
      <w:r w:rsidRPr="00000000">
        <w:rPr>
          <w:color w:val="000000"/>
          <w:rtl w:val="0"/>
        </w:rPr>
        <w:t>Customized standard salesforce objects like Accounts, Contacts, case management and solutions.  </w:t>
      </w:r>
    </w:p>
    <w:p w:rsidR="00000000" w:rsidRPr="00000000" w:rsidP="00000000" w14:paraId="0000006F">
      <w:pPr>
        <w:numPr>
          <w:ilvl w:val="0"/>
          <w:numId w:val="4"/>
        </w:numPr>
        <w:spacing w:after="0" w:line="276" w:lineRule="auto"/>
        <w:ind w:left="720" w:hanging="360"/>
        <w:jc w:val="both"/>
      </w:pPr>
      <w:r w:rsidRPr="00000000">
        <w:rPr>
          <w:rtl w:val="0"/>
        </w:rPr>
        <w:t>Implemented picklists, dependent picklists, lookups, junction objects, master detail relationships, validation and formula fields to the custom objects.</w:t>
      </w:r>
    </w:p>
    <w:p w:rsidR="00000000" w:rsidRPr="00000000" w:rsidP="00000000" w14:paraId="00000070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jc w:val="both"/>
        <w:rPr>
          <w:b/>
          <w:color w:val="000000"/>
        </w:rPr>
      </w:pPr>
      <w:r w:rsidRPr="00000000">
        <w:rPr>
          <w:color w:val="000000"/>
          <w:rtl w:val="0"/>
        </w:rPr>
        <w:t>Ensuring security and integrity of the data, customizing user interface, automating business process through workflows and approvals.</w:t>
      </w:r>
    </w:p>
    <w:p w:rsidR="00000000" w:rsidRPr="00000000" w:rsidP="00000000" w14:paraId="000000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rtl w:val="0"/>
        </w:rPr>
        <w:t>Developed the Apex classes, Visualforce pages, Triggers in the Application.</w:t>
      </w:r>
    </w:p>
    <w:p w:rsidR="00000000" w:rsidRPr="00000000" w:rsidP="00000000" w14:paraId="00000072">
      <w:pPr>
        <w:widowControl w:val="0"/>
        <w:spacing w:after="100"/>
        <w:jc w:val="both"/>
        <w:rPr>
          <w:b/>
        </w:rPr>
      </w:pPr>
    </w:p>
    <w:p w:rsidR="00000000" w:rsidRPr="00000000" w:rsidP="00000000" w14:paraId="00000073">
      <w:pPr>
        <w:widowControl w:val="0"/>
        <w:spacing w:after="100"/>
        <w:jc w:val="both"/>
      </w:pPr>
      <w:r w:rsidRPr="00000000">
        <w:rPr>
          <w:b/>
          <w:rtl w:val="0"/>
        </w:rPr>
        <w:t xml:space="preserve">Environment: </w:t>
      </w:r>
      <w:r w:rsidRPr="00000000">
        <w:rPr>
          <w:rtl w:val="0"/>
        </w:rPr>
        <w:t>Salesforce.com platform, Data Loader, Workflow &amp; Approvals, Custom Objects, Custom Tabs, Email Services, Security Controls.</w:t>
      </w:r>
    </w:p>
    <w:p w:rsidR="00000000" w:rsidRPr="00000000" w:rsidP="00000000" w14:paraId="00000074"/>
    <w:p w:rsidR="00000000" w:rsidRPr="00000000" w:rsidP="00000000" w14:paraId="00000075">
      <w:pPr>
        <w:spacing w:after="0" w:line="276" w:lineRule="auto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1"/>
          </v:shape>
        </w:pict>
      </w:r>
    </w:p>
    <w:sectPr>
      <w:headerReference w:type="default" r:id="rId12"/>
      <w:pgSz w:w="12240" w:h="15840"/>
      <w:pgMar w:top="180" w:right="900" w:bottom="900" w:left="900" w:header="180" w:footer="72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B7C990"/>
    <w:multiLevelType w:val="hybridMultilevel"/>
    <w:tmpl w:val="00000000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1">
    <w:nsid w:val="1862223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22442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F0CBE8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23125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EFE7E32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4639D2"/>
  </w:style>
  <w:style w:type="paragraph" w:customStyle="1" w:styleId="Heading12">
    <w:name w:val="Heading 1_2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2">
    <w:name w:val="Heading 4_2"/>
    <w:basedOn w:val="Normal00"/>
    <w:link w:val="Heading4Char"/>
    <w:uiPriority w:val="9"/>
    <w:qFormat/>
    <w:rsid w:val="00E156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00"/>
    <w:link w:val="ListParagraphChar"/>
    <w:uiPriority w:val="34"/>
    <w:qFormat/>
    <w:rsid w:val="004639D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332C7"/>
    <w:pPr>
      <w:spacing w:after="0" w:line="240" w:lineRule="auto"/>
    </w:pPr>
    <w:rPr>
      <w:rFonts w:ascii="Times New Roman" w:hAnsi="Times New Roman" w:cs="Times New Roman"/>
      <w:sz w:val="24"/>
      <w:szCs w:val="16"/>
    </w:rPr>
  </w:style>
  <w:style w:type="paragraph" w:styleId="PlainText">
    <w:name w:val="Plain Text"/>
    <w:basedOn w:val="Normal00"/>
    <w:link w:val="PlainTextChar"/>
    <w:semiHidden/>
    <w:rsid w:val="006332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ahoma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32C7"/>
    <w:rPr>
      <w:rFonts w:ascii="Courier New" w:eastAsia="Times New Roman" w:hAnsi="Courier New" w:cs="Tahoma"/>
      <w:noProof/>
      <w:sz w:val="20"/>
      <w:szCs w:val="20"/>
    </w:rPr>
  </w:style>
  <w:style w:type="paragraph" w:customStyle="1" w:styleId="western">
    <w:name w:val="western"/>
    <w:basedOn w:val="Normal00"/>
    <w:rsid w:val="0063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0E3CF3"/>
    <w:pPr>
      <w:suppressAutoHyphens/>
      <w:spacing w:after="0" w:line="240" w:lineRule="auto"/>
    </w:pPr>
    <w:rPr>
      <w:lang w:eastAsia="ar-SA"/>
    </w:rPr>
  </w:style>
  <w:style w:type="paragraph" w:customStyle="1" w:styleId="BulletPoints">
    <w:name w:val="Bullet Points"/>
    <w:basedOn w:val="Normal00"/>
    <w:uiPriority w:val="99"/>
    <w:rsid w:val="00795E25"/>
    <w:pPr>
      <w:keepNext/>
      <w:numPr>
        <w:numId w:val="1"/>
      </w:numPr>
      <w:spacing w:before="40" w:after="40" w:line="240" w:lineRule="auto"/>
    </w:pPr>
    <w:rPr>
      <w:rFonts w:ascii="Verdana" w:eastAsia="MS Mincho" w:hAnsi="Verdana" w:cs="Tahoma"/>
      <w:spacing w:val="-2"/>
      <w:sz w:val="19"/>
      <w:szCs w:val="19"/>
    </w:rPr>
  </w:style>
  <w:style w:type="paragraph" w:styleId="Header">
    <w:name w:val="header"/>
    <w:basedOn w:val="Normal00"/>
    <w:link w:val="HeaderChar"/>
    <w:uiPriority w:val="99"/>
    <w:unhideWhenUsed/>
    <w:rsid w:val="00D6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36B"/>
  </w:style>
  <w:style w:type="paragraph" w:styleId="Footer">
    <w:name w:val="footer"/>
    <w:basedOn w:val="Normal00"/>
    <w:link w:val="FooterChar"/>
    <w:uiPriority w:val="99"/>
    <w:unhideWhenUsed/>
    <w:rsid w:val="00D6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36B"/>
  </w:style>
  <w:style w:type="paragraph" w:styleId="BalloonText">
    <w:name w:val="Balloon Text"/>
    <w:basedOn w:val="Normal00"/>
    <w:link w:val="BalloonTextChar"/>
    <w:uiPriority w:val="99"/>
    <w:semiHidden/>
    <w:unhideWhenUsed/>
    <w:rsid w:val="00A5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4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0027"/>
    <w:rPr>
      <w:rFonts w:ascii="Times New Roman" w:eastAsia="Calibri" w:hAnsi="Times New Roman" w:cs="Times New Roman"/>
      <w:sz w:val="24"/>
      <w:szCs w:val="16"/>
    </w:rPr>
  </w:style>
  <w:style w:type="character" w:customStyle="1" w:styleId="innertext">
    <w:name w:val="inner_text"/>
    <w:basedOn w:val="DefaultParagraphFont"/>
    <w:rsid w:val="00A30027"/>
  </w:style>
  <w:style w:type="paragraph" w:customStyle="1" w:styleId="WW-PlainText">
    <w:name w:val="WW-Plain Text"/>
    <w:basedOn w:val="Normal00"/>
    <w:rsid w:val="00A3002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027"/>
    <w:rPr>
      <w:color w:val="0563C1" w:themeColor="hyperlink"/>
      <w:u w:val="single"/>
    </w:rPr>
  </w:style>
  <w:style w:type="character" w:customStyle="1" w:styleId="BodyTextCharChar">
    <w:name w:val="Body Text Char Char"/>
    <w:rsid w:val="005F3995"/>
    <w:rPr>
      <w:rFonts w:ascii="Verdana" w:hAnsi="Verdana"/>
      <w:lang w:val="en-US" w:eastAsia="en-US" w:bidi="ar-SA"/>
    </w:rPr>
  </w:style>
  <w:style w:type="table" w:styleId="TableGrid">
    <w:name w:val="Table Grid"/>
    <w:basedOn w:val="TableNormal2"/>
    <w:uiPriority w:val="39"/>
    <w:rsid w:val="00B5488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8A1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1A114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85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1C1B91"/>
  </w:style>
  <w:style w:type="paragraph" w:styleId="BodyText">
    <w:name w:val="Body Text"/>
    <w:basedOn w:val="Normal00"/>
    <w:link w:val="BodyTextChar"/>
    <w:semiHidden/>
    <w:rsid w:val="003349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3349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2"/>
    <w:uiPriority w:val="9"/>
    <w:rsid w:val="00E156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1">
    <w:name w:val="Table1_1"/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en.wikipedia.org/wiki/On-premises_software" TargetMode="External" /><Relationship Id="rId11" Type="http://schemas.openxmlformats.org/officeDocument/2006/relationships/image" Target="https://rdxfootmark.naukri.com/v2/track/openCv?trackingInfo=137f8cc2e0017a0b5c18fea8a03bd19f134f530e18705c4458440321091b5b581209130216425e590a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&amp;docType=docx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https://en.wikipedia.org/wiki/Customer_experience" TargetMode="External" /><Relationship Id="rId8" Type="http://schemas.openxmlformats.org/officeDocument/2006/relationships/hyperlink" Target="https://en.wikipedia.org/wiki/Call_center" TargetMode="External" /><Relationship Id="rId9" Type="http://schemas.openxmlformats.org/officeDocument/2006/relationships/hyperlink" Target="https://en.wikipedia.org/wiki/Cloud_(computing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Mahesh</dc:creator>
  <cp:revision>0</cp:revision>
  <dcterms:created xsi:type="dcterms:W3CDTF">2018-10-22T11:26:00Z</dcterms:created>
</cp:coreProperties>
</file>