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F76B0" w:rsidRPr="0076782B" w:rsidRDefault="0076782B">
      <w:pPr>
        <w:jc w:val="center"/>
        <w:rPr>
          <w:rFonts w:ascii="Arial" w:hAnsi="Arial" w:cs="Arial"/>
          <w:b/>
          <w:bCs/>
          <w:sz w:val="20"/>
          <w:szCs w:val="20"/>
          <w:lang w:val="sv-SE"/>
        </w:rPr>
      </w:pPr>
      <w:r w:rsidRPr="0076782B">
        <w:rPr>
          <w:rFonts w:ascii="Arial" w:hAnsi="Arial" w:cs="Arial"/>
          <w:b/>
          <w:bCs/>
          <w:sz w:val="20"/>
          <w:szCs w:val="20"/>
          <w:lang w:val="sv-SE"/>
        </w:rPr>
        <w:t>Vadla Sudhakar</w:t>
      </w:r>
    </w:p>
    <w:p w:rsidR="000F76B0" w:rsidRPr="0076782B" w:rsidRDefault="0076782B" w:rsidP="00F56CA6">
      <w:pPr>
        <w:jc w:val="center"/>
        <w:rPr>
          <w:b/>
          <w:bCs/>
          <w:lang w:val="sv-SE"/>
        </w:rPr>
      </w:pPr>
      <w:r w:rsidRPr="00761465">
        <w:rPr>
          <w:b/>
          <w:bCs/>
          <w:lang w:val="sv-SE"/>
        </w:rPr>
        <w:t>vsudhakar000@gmail.com</w:t>
      </w:r>
      <w:hyperlink r:id="rId7" w:history="1"/>
    </w:p>
    <w:p w:rsidR="009F6821" w:rsidRDefault="009F6821" w:rsidP="00F56CA6">
      <w:pPr>
        <w:jc w:val="center"/>
        <w:rPr>
          <w:rFonts w:ascii="Arial" w:hAnsi="Arial" w:cs="Arial"/>
          <w:b/>
          <w:bCs/>
          <w:sz w:val="20"/>
          <w:szCs w:val="20"/>
        </w:rPr>
      </w:pPr>
      <w:r>
        <w:rPr>
          <w:rStyle w:val="Hyperlink"/>
          <w:rFonts w:ascii="Arial" w:hAnsi="Arial" w:cs="Arial"/>
          <w:sz w:val="20"/>
          <w:szCs w:val="20"/>
          <w:u w:val="none"/>
        </w:rPr>
        <w:t>+91-</w:t>
      </w:r>
      <w:r w:rsidR="00761465">
        <w:rPr>
          <w:rStyle w:val="Hyperlink"/>
          <w:rFonts w:ascii="Arial" w:hAnsi="Arial" w:cs="Arial"/>
          <w:sz w:val="20"/>
          <w:szCs w:val="20"/>
          <w:u w:val="none"/>
        </w:rPr>
        <w:t>9398553383</w:t>
      </w:r>
      <w:bookmarkStart w:id="0" w:name="_GoBack"/>
      <w:bookmarkEnd w:id="0"/>
    </w:p>
    <w:p w:rsidR="000F76B0" w:rsidRDefault="000F76B0">
      <w:pPr>
        <w:rPr>
          <w:rFonts w:ascii="Arial" w:hAnsi="Arial" w:cs="Arial"/>
          <w:b/>
          <w:bCs/>
          <w:sz w:val="20"/>
          <w:szCs w:val="20"/>
        </w:rPr>
      </w:pPr>
    </w:p>
    <w:p w:rsidR="000F76B0" w:rsidRDefault="0063142E">
      <w:pPr>
        <w:pStyle w:val="Normal1"/>
        <w:widowControl w:val="0"/>
        <w:jc w:val="both"/>
        <w:rPr>
          <w:rFonts w:ascii="Arial" w:hAnsi="Arial" w:cs="Arial"/>
          <w:sz w:val="20"/>
          <w:szCs w:val="20"/>
        </w:rPr>
      </w:pPr>
      <w:r>
        <w:rPr>
          <w:rFonts w:ascii="Arial" w:eastAsia="Arial" w:hAnsi="Arial" w:cs="Arial"/>
          <w:b/>
          <w:sz w:val="20"/>
          <w:szCs w:val="20"/>
        </w:rPr>
        <w:t>Experience Summary</w:t>
      </w:r>
    </w:p>
    <w:p w:rsidR="000F76B0" w:rsidRPr="00840A45" w:rsidRDefault="000F76B0" w:rsidP="00840A45">
      <w:pPr>
        <w:jc w:val="both"/>
        <w:rPr>
          <w:rFonts w:ascii="Arial" w:hAnsi="Arial" w:cs="Arial"/>
          <w:sz w:val="20"/>
          <w:szCs w:val="20"/>
        </w:rPr>
      </w:pPr>
    </w:p>
    <w:p w:rsidR="000F76B0" w:rsidRDefault="00F56CA6">
      <w:pPr>
        <w:pStyle w:val="Normal1"/>
        <w:widowControl w:val="0"/>
        <w:numPr>
          <w:ilvl w:val="0"/>
          <w:numId w:val="1"/>
        </w:numPr>
        <w:jc w:val="both"/>
        <w:rPr>
          <w:rFonts w:ascii="Arial" w:hAnsi="Arial" w:cs="Arial"/>
          <w:sz w:val="20"/>
          <w:szCs w:val="20"/>
        </w:rPr>
      </w:pPr>
      <w:r>
        <w:rPr>
          <w:rFonts w:ascii="Arial" w:hAnsi="Arial" w:cs="Arial"/>
          <w:sz w:val="20"/>
          <w:szCs w:val="20"/>
        </w:rPr>
        <w:t xml:space="preserve">Over </w:t>
      </w:r>
      <w:r w:rsidR="0076782B">
        <w:rPr>
          <w:rFonts w:ascii="Arial" w:hAnsi="Arial" w:cs="Arial"/>
          <w:sz w:val="20"/>
          <w:szCs w:val="20"/>
        </w:rPr>
        <w:t xml:space="preserve">3 </w:t>
      </w:r>
      <w:r w:rsidR="00577920">
        <w:rPr>
          <w:rFonts w:ascii="Arial" w:hAnsi="Arial" w:cs="Arial"/>
          <w:sz w:val="20"/>
          <w:szCs w:val="20"/>
        </w:rPr>
        <w:t xml:space="preserve">years of </w:t>
      </w:r>
      <w:r w:rsidR="0063142E">
        <w:rPr>
          <w:rFonts w:ascii="Arial" w:hAnsi="Arial" w:cs="Arial"/>
          <w:sz w:val="20"/>
          <w:szCs w:val="20"/>
        </w:rPr>
        <w:t xml:space="preserve"> experience in Oracle CPQ Cloud Technology (Big Machines) Development.</w:t>
      </w:r>
    </w:p>
    <w:p w:rsidR="000F76B0" w:rsidRDefault="0063142E">
      <w:pPr>
        <w:pStyle w:val="Normal1"/>
        <w:widowControl w:val="0"/>
        <w:numPr>
          <w:ilvl w:val="0"/>
          <w:numId w:val="1"/>
        </w:numPr>
        <w:jc w:val="both"/>
        <w:rPr>
          <w:rFonts w:ascii="Arial" w:hAnsi="Arial" w:cs="Arial"/>
          <w:sz w:val="20"/>
          <w:szCs w:val="20"/>
        </w:rPr>
      </w:pPr>
      <w:r>
        <w:rPr>
          <w:rFonts w:ascii="Arial" w:hAnsi="Arial" w:cs="Arial"/>
          <w:sz w:val="20"/>
          <w:szCs w:val="20"/>
        </w:rPr>
        <w:t>Experience in end-to-end project life cycle.</w:t>
      </w:r>
    </w:p>
    <w:p w:rsidR="000F76B0" w:rsidRDefault="0063142E">
      <w:pPr>
        <w:pStyle w:val="Normal1"/>
        <w:widowControl w:val="0"/>
        <w:numPr>
          <w:ilvl w:val="0"/>
          <w:numId w:val="1"/>
        </w:numPr>
        <w:jc w:val="both"/>
        <w:rPr>
          <w:rFonts w:ascii="Arial" w:hAnsi="Arial" w:cs="Arial"/>
          <w:sz w:val="20"/>
          <w:szCs w:val="20"/>
        </w:rPr>
      </w:pPr>
      <w:r>
        <w:rPr>
          <w:rFonts w:ascii="Arial" w:hAnsi="Arial" w:cs="Arial"/>
          <w:sz w:val="20"/>
          <w:szCs w:val="20"/>
        </w:rPr>
        <w:t xml:space="preserve">Well versed with front-end and back-end technologies, expertise in Oracle CPQ Cloud Technology, JQuery,HTML,CSS,JavaScript and Core Java </w:t>
      </w:r>
    </w:p>
    <w:p w:rsidR="000F76B0" w:rsidRDefault="0063142E">
      <w:pPr>
        <w:pStyle w:val="Normal1"/>
        <w:widowControl w:val="0"/>
        <w:numPr>
          <w:ilvl w:val="0"/>
          <w:numId w:val="1"/>
        </w:numPr>
        <w:jc w:val="both"/>
        <w:rPr>
          <w:rFonts w:ascii="Arial" w:hAnsi="Arial" w:cs="Arial"/>
          <w:sz w:val="20"/>
          <w:szCs w:val="20"/>
        </w:rPr>
      </w:pPr>
      <w:r>
        <w:rPr>
          <w:rFonts w:ascii="Arial" w:hAnsi="Arial" w:cs="Arial"/>
          <w:sz w:val="20"/>
          <w:szCs w:val="20"/>
        </w:rPr>
        <w:t>Expertise in all modules of Oracle CPQ Cloud Platform including Configuration, Commerce and Documents and Util Libraries and User Administration and integration capabilities with CRM and ERP applications.</w:t>
      </w:r>
    </w:p>
    <w:p w:rsidR="000F76B0" w:rsidRDefault="0063142E">
      <w:pPr>
        <w:pStyle w:val="Normal1"/>
        <w:widowControl w:val="0"/>
        <w:numPr>
          <w:ilvl w:val="0"/>
          <w:numId w:val="1"/>
        </w:numPr>
        <w:jc w:val="both"/>
        <w:rPr>
          <w:rFonts w:ascii="Arial" w:hAnsi="Arial" w:cs="Arial"/>
          <w:sz w:val="20"/>
          <w:szCs w:val="20"/>
        </w:rPr>
      </w:pPr>
      <w:r>
        <w:rPr>
          <w:rFonts w:ascii="Arial" w:hAnsi="Arial" w:cs="Arial"/>
          <w:sz w:val="20"/>
          <w:szCs w:val="20"/>
        </w:rPr>
        <w:t xml:space="preserve">Experience in providing front-line user support for the companies for Oracle CPQ Cloud/Big Machines Implementation, Design &amp;develop solutions for the implementation of the platform based on the client's Product Lines, Commercial Workflow and Proposals </w:t>
      </w:r>
    </w:p>
    <w:p w:rsidR="000F76B0" w:rsidRDefault="0063142E">
      <w:pPr>
        <w:pStyle w:val="Normal1"/>
        <w:widowControl w:val="0"/>
        <w:numPr>
          <w:ilvl w:val="0"/>
          <w:numId w:val="1"/>
        </w:numPr>
        <w:jc w:val="both"/>
        <w:rPr>
          <w:rFonts w:ascii="Arial" w:hAnsi="Arial" w:cs="Arial"/>
          <w:sz w:val="20"/>
          <w:szCs w:val="20"/>
        </w:rPr>
      </w:pPr>
      <w:r>
        <w:rPr>
          <w:rFonts w:ascii="Arial" w:hAnsi="Arial" w:cs="Arial"/>
          <w:sz w:val="20"/>
          <w:szCs w:val="20"/>
        </w:rPr>
        <w:t>Understanding Business requirements, performing Product fitment analysis and translating to Big Machines functional specification.</w:t>
      </w:r>
    </w:p>
    <w:p w:rsidR="000F76B0" w:rsidRDefault="0063142E">
      <w:pPr>
        <w:pStyle w:val="Normal1"/>
        <w:widowControl w:val="0"/>
        <w:numPr>
          <w:ilvl w:val="0"/>
          <w:numId w:val="1"/>
        </w:numPr>
        <w:jc w:val="both"/>
        <w:rPr>
          <w:rFonts w:ascii="Arial" w:hAnsi="Arial" w:cs="Arial"/>
          <w:sz w:val="20"/>
          <w:szCs w:val="20"/>
        </w:rPr>
      </w:pPr>
      <w:r>
        <w:rPr>
          <w:rFonts w:ascii="Arial" w:hAnsi="Arial" w:cs="Arial"/>
          <w:sz w:val="20"/>
          <w:szCs w:val="20"/>
        </w:rPr>
        <w:t>Proficiency in native Oracle CPQ Cloud/Big Machines programming languages - BML and BMQL.</w:t>
      </w:r>
    </w:p>
    <w:p w:rsidR="000F76B0" w:rsidRDefault="0063142E">
      <w:pPr>
        <w:pStyle w:val="Normal1"/>
        <w:widowControl w:val="0"/>
        <w:numPr>
          <w:ilvl w:val="0"/>
          <w:numId w:val="1"/>
        </w:numPr>
        <w:jc w:val="both"/>
        <w:rPr>
          <w:rFonts w:ascii="Arial" w:hAnsi="Arial" w:cs="Arial"/>
          <w:sz w:val="20"/>
          <w:szCs w:val="20"/>
        </w:rPr>
      </w:pPr>
      <w:r>
        <w:rPr>
          <w:rFonts w:ascii="Arial" w:hAnsi="Arial" w:cs="Arial"/>
          <w:sz w:val="20"/>
          <w:szCs w:val="20"/>
        </w:rPr>
        <w:t>Proficient in writing XSLs that support native integration mappings, defining custom proposal formats and page stylesheets.</w:t>
      </w:r>
    </w:p>
    <w:p w:rsidR="000F76B0" w:rsidRDefault="0063142E">
      <w:pPr>
        <w:pStyle w:val="Normal1"/>
        <w:widowControl w:val="0"/>
        <w:numPr>
          <w:ilvl w:val="0"/>
          <w:numId w:val="1"/>
        </w:numPr>
        <w:jc w:val="both"/>
        <w:rPr>
          <w:rFonts w:ascii="Arial" w:hAnsi="Arial" w:cs="Arial"/>
          <w:sz w:val="20"/>
          <w:szCs w:val="20"/>
        </w:rPr>
      </w:pPr>
      <w:r>
        <w:rPr>
          <w:rFonts w:ascii="Arial" w:hAnsi="Arial" w:cs="Arial"/>
          <w:sz w:val="20"/>
          <w:szCs w:val="20"/>
        </w:rPr>
        <w:t>Printer Friendly/ History XSL views allow generating the views in Rich Text Format, Microsoft Excel or PDF documents.</w:t>
      </w:r>
    </w:p>
    <w:p w:rsidR="000F76B0" w:rsidRDefault="0063142E">
      <w:pPr>
        <w:pStyle w:val="Normal1"/>
        <w:widowControl w:val="0"/>
        <w:numPr>
          <w:ilvl w:val="0"/>
          <w:numId w:val="1"/>
        </w:numPr>
        <w:jc w:val="both"/>
        <w:rPr>
          <w:rFonts w:ascii="Arial" w:hAnsi="Arial" w:cs="Arial"/>
          <w:sz w:val="20"/>
          <w:szCs w:val="20"/>
        </w:rPr>
      </w:pPr>
      <w:r>
        <w:rPr>
          <w:rFonts w:ascii="Arial" w:hAnsi="Arial" w:cs="Arial"/>
          <w:sz w:val="20"/>
          <w:szCs w:val="20"/>
        </w:rPr>
        <w:t>Integrated with Salesforce.com CRM with emphasis in Opportunity Management, and Quotation Management.</w:t>
      </w:r>
    </w:p>
    <w:p w:rsidR="000F76B0" w:rsidRDefault="0063142E">
      <w:pPr>
        <w:pStyle w:val="Normal1"/>
        <w:widowControl w:val="0"/>
        <w:numPr>
          <w:ilvl w:val="0"/>
          <w:numId w:val="1"/>
        </w:numPr>
        <w:jc w:val="both"/>
        <w:rPr>
          <w:rFonts w:ascii="Arial" w:hAnsi="Arial" w:cs="Arial"/>
          <w:sz w:val="20"/>
          <w:szCs w:val="20"/>
        </w:rPr>
      </w:pPr>
      <w:r>
        <w:rPr>
          <w:rFonts w:ascii="Arial" w:hAnsi="Arial" w:cs="Arial"/>
          <w:sz w:val="20"/>
          <w:szCs w:val="20"/>
        </w:rPr>
        <w:t>Involved in development covering configuration (Constraints, Recommendations, Hiding and recommended items), and commerce and Util Libraries and document design and Integration.</w:t>
      </w:r>
    </w:p>
    <w:p w:rsidR="000F76B0" w:rsidRDefault="0063142E">
      <w:pPr>
        <w:pStyle w:val="Normal1"/>
        <w:widowControl w:val="0"/>
        <w:numPr>
          <w:ilvl w:val="0"/>
          <w:numId w:val="1"/>
        </w:numPr>
        <w:jc w:val="both"/>
        <w:rPr>
          <w:rFonts w:ascii="Arial" w:hAnsi="Arial" w:cs="Arial"/>
          <w:sz w:val="20"/>
          <w:szCs w:val="20"/>
        </w:rPr>
      </w:pPr>
      <w:r>
        <w:rPr>
          <w:rFonts w:ascii="Arial" w:hAnsi="Arial" w:cs="Arial"/>
          <w:sz w:val="20"/>
          <w:szCs w:val="20"/>
        </w:rPr>
        <w:t>Implemented configuration of Oracle CPQ Cloud/Big Machine’sQuoting &amp; proposal application.</w:t>
      </w:r>
    </w:p>
    <w:p w:rsidR="000F76B0" w:rsidRDefault="0063142E">
      <w:pPr>
        <w:pStyle w:val="Normal1"/>
        <w:widowControl w:val="0"/>
        <w:numPr>
          <w:ilvl w:val="0"/>
          <w:numId w:val="1"/>
        </w:numPr>
        <w:jc w:val="both"/>
        <w:rPr>
          <w:rFonts w:ascii="Arial" w:hAnsi="Arial" w:cs="Arial"/>
          <w:sz w:val="20"/>
          <w:szCs w:val="20"/>
        </w:rPr>
      </w:pPr>
      <w:r>
        <w:rPr>
          <w:rFonts w:ascii="Arial" w:hAnsi="Arial" w:cs="Arial"/>
          <w:sz w:val="20"/>
          <w:szCs w:val="20"/>
        </w:rPr>
        <w:t>Layout Designing and Implementation.</w:t>
      </w:r>
    </w:p>
    <w:p w:rsidR="000F76B0" w:rsidRDefault="0063142E">
      <w:pPr>
        <w:pStyle w:val="Normal1"/>
        <w:widowControl w:val="0"/>
        <w:numPr>
          <w:ilvl w:val="0"/>
          <w:numId w:val="1"/>
        </w:numPr>
        <w:jc w:val="both"/>
        <w:rPr>
          <w:rFonts w:ascii="Arial" w:hAnsi="Arial" w:cs="Arial"/>
          <w:sz w:val="20"/>
          <w:szCs w:val="20"/>
        </w:rPr>
      </w:pPr>
      <w:r>
        <w:rPr>
          <w:rFonts w:ascii="Arial" w:hAnsi="Arial" w:cs="Arial"/>
          <w:sz w:val="20"/>
          <w:szCs w:val="20"/>
        </w:rPr>
        <w:t>Implemented the pricing logic in Commerce.</w:t>
      </w:r>
    </w:p>
    <w:p w:rsidR="000F76B0" w:rsidRDefault="0063142E">
      <w:pPr>
        <w:pStyle w:val="Normal1"/>
        <w:widowControl w:val="0"/>
        <w:numPr>
          <w:ilvl w:val="0"/>
          <w:numId w:val="1"/>
        </w:numPr>
        <w:jc w:val="both"/>
        <w:rPr>
          <w:rFonts w:ascii="Arial" w:hAnsi="Arial" w:cs="Arial"/>
          <w:sz w:val="20"/>
          <w:szCs w:val="20"/>
        </w:rPr>
      </w:pPr>
      <w:r>
        <w:rPr>
          <w:rFonts w:ascii="Arial" w:hAnsi="Arial" w:cs="Arial"/>
          <w:sz w:val="20"/>
          <w:szCs w:val="20"/>
        </w:rPr>
        <w:t>Support business users during UAT phases &amp;handling Production issues.</w:t>
      </w:r>
    </w:p>
    <w:p w:rsidR="000F76B0" w:rsidRDefault="0063142E">
      <w:pPr>
        <w:pStyle w:val="Normal1"/>
        <w:widowControl w:val="0"/>
        <w:numPr>
          <w:ilvl w:val="0"/>
          <w:numId w:val="1"/>
        </w:numPr>
        <w:jc w:val="both"/>
        <w:rPr>
          <w:rFonts w:ascii="Arial" w:hAnsi="Arial" w:cs="Arial"/>
          <w:sz w:val="20"/>
          <w:szCs w:val="20"/>
        </w:rPr>
      </w:pPr>
      <w:r>
        <w:rPr>
          <w:rFonts w:ascii="Arial" w:hAnsi="Arial" w:cs="Arial"/>
          <w:sz w:val="20"/>
          <w:szCs w:val="20"/>
        </w:rPr>
        <w:t>Involved in migration to various instances.</w:t>
      </w:r>
    </w:p>
    <w:p w:rsidR="000F76B0" w:rsidRDefault="0063142E">
      <w:pPr>
        <w:pStyle w:val="Normal1"/>
        <w:widowControl w:val="0"/>
        <w:numPr>
          <w:ilvl w:val="0"/>
          <w:numId w:val="1"/>
        </w:numPr>
        <w:jc w:val="both"/>
        <w:rPr>
          <w:rFonts w:ascii="Arial" w:hAnsi="Arial" w:cs="Arial"/>
          <w:sz w:val="20"/>
          <w:szCs w:val="20"/>
        </w:rPr>
      </w:pPr>
      <w:r>
        <w:rPr>
          <w:rFonts w:ascii="Arial" w:hAnsi="Arial" w:cs="Arial"/>
          <w:sz w:val="20"/>
          <w:szCs w:val="20"/>
        </w:rPr>
        <w:t>Implemented projects using both waterfall and agile methodologies.</w:t>
      </w:r>
    </w:p>
    <w:p w:rsidR="000F76B0" w:rsidRDefault="0063142E">
      <w:pPr>
        <w:pStyle w:val="Normal1"/>
        <w:widowControl w:val="0"/>
        <w:numPr>
          <w:ilvl w:val="0"/>
          <w:numId w:val="1"/>
        </w:numPr>
        <w:jc w:val="both"/>
        <w:rPr>
          <w:rFonts w:ascii="Arial" w:hAnsi="Arial" w:cs="Arial"/>
          <w:sz w:val="20"/>
          <w:szCs w:val="20"/>
        </w:rPr>
      </w:pPr>
      <w:r>
        <w:rPr>
          <w:rFonts w:ascii="Arial" w:hAnsi="Arial" w:cs="Arial"/>
          <w:sz w:val="20"/>
          <w:szCs w:val="20"/>
        </w:rPr>
        <w:t xml:space="preserve">Excellent team player with leadership abilities. Excellent interpersonal and communication skills with analytical ability and understanding of Organizational functioning and Able to establish priorities and adapt quickly to Changing needs. </w:t>
      </w:r>
    </w:p>
    <w:p w:rsidR="000F76B0" w:rsidRDefault="000F76B0">
      <w:pPr>
        <w:jc w:val="both"/>
        <w:rPr>
          <w:rFonts w:ascii="Arial" w:hAnsi="Arial" w:cs="Arial"/>
          <w:sz w:val="20"/>
          <w:szCs w:val="20"/>
        </w:rPr>
      </w:pPr>
    </w:p>
    <w:tbl>
      <w:tblPr>
        <w:tblStyle w:val="a"/>
        <w:tblW w:w="9918"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918"/>
      </w:tblGrid>
      <w:tr w:rsidR="000F76B0">
        <w:trPr>
          <w:jc w:val="center"/>
        </w:trPr>
        <w:tc>
          <w:tcPr>
            <w:tcW w:w="9918" w:type="dxa"/>
            <w:tcBorders>
              <w:top w:val="single" w:sz="4" w:space="0" w:color="000000"/>
              <w:left w:val="single" w:sz="4" w:space="0" w:color="000000"/>
              <w:bottom w:val="single" w:sz="4" w:space="0" w:color="000000"/>
              <w:right w:val="single" w:sz="4" w:space="0" w:color="000000"/>
            </w:tcBorders>
            <w:shd w:val="clear" w:color="auto" w:fill="CCCCCC"/>
          </w:tcPr>
          <w:p w:rsidR="000F76B0" w:rsidRDefault="0063142E">
            <w:pPr>
              <w:pStyle w:val="Normal1"/>
              <w:widowControl w:val="0"/>
              <w:jc w:val="both"/>
              <w:rPr>
                <w:rFonts w:ascii="Arial" w:hAnsi="Arial" w:cs="Arial"/>
                <w:sz w:val="20"/>
                <w:szCs w:val="20"/>
              </w:rPr>
            </w:pPr>
            <w:r>
              <w:rPr>
                <w:rFonts w:ascii="Arial" w:eastAsia="Arial" w:hAnsi="Arial" w:cs="Arial"/>
                <w:b/>
                <w:sz w:val="20"/>
                <w:szCs w:val="20"/>
              </w:rPr>
              <w:t>Academic Background</w:t>
            </w:r>
          </w:p>
        </w:tc>
      </w:tr>
      <w:tr w:rsidR="000F76B0">
        <w:trPr>
          <w:jc w:val="center"/>
        </w:trPr>
        <w:tc>
          <w:tcPr>
            <w:tcW w:w="9918" w:type="dxa"/>
            <w:tcBorders>
              <w:top w:val="single" w:sz="4" w:space="0" w:color="7F7F7F"/>
              <w:left w:val="single" w:sz="4" w:space="0" w:color="7F7F7F"/>
              <w:bottom w:val="single" w:sz="4" w:space="0" w:color="7F7F7F"/>
              <w:right w:val="single" w:sz="4" w:space="0" w:color="7F7F7F"/>
            </w:tcBorders>
            <w:shd w:val="clear" w:color="auto" w:fill="FFFFFF"/>
          </w:tcPr>
          <w:p w:rsidR="0076782B" w:rsidRDefault="0076782B" w:rsidP="0076782B">
            <w:pPr>
              <w:autoSpaceDE w:val="0"/>
              <w:autoSpaceDN w:val="0"/>
              <w:adjustRightInd w:val="0"/>
              <w:jc w:val="both"/>
              <w:rPr>
                <w:rFonts w:ascii="Calibri" w:hAnsi="Calibri" w:cs="Calibri"/>
                <w:sz w:val="20"/>
                <w:szCs w:val="20"/>
                <w:lang w:val="en"/>
              </w:rPr>
            </w:pPr>
          </w:p>
          <w:p w:rsidR="0076782B" w:rsidRDefault="0076782B" w:rsidP="0076782B">
            <w:pPr>
              <w:numPr>
                <w:ilvl w:val="0"/>
                <w:numId w:val="8"/>
              </w:numPr>
              <w:autoSpaceDE w:val="0"/>
              <w:autoSpaceDN w:val="0"/>
              <w:adjustRightInd w:val="0"/>
              <w:ind w:left="720" w:hanging="360"/>
              <w:jc w:val="both"/>
              <w:rPr>
                <w:rFonts w:ascii="Calibri" w:hAnsi="Calibri" w:cs="Calibri"/>
                <w:color w:val="auto"/>
                <w:sz w:val="20"/>
                <w:szCs w:val="20"/>
                <w:lang w:val="en"/>
              </w:rPr>
            </w:pPr>
            <w:r>
              <w:rPr>
                <w:rFonts w:ascii="Calibri" w:hAnsi="Calibri" w:cs="Calibri"/>
                <w:color w:val="auto"/>
                <w:sz w:val="20"/>
                <w:szCs w:val="20"/>
                <w:lang w:val="en"/>
              </w:rPr>
              <w:t>B Tech in Electronics and Communication Engineering, August 2017.</w:t>
            </w:r>
          </w:p>
          <w:p w:rsidR="0076782B" w:rsidRDefault="0076782B" w:rsidP="0076782B">
            <w:pPr>
              <w:numPr>
                <w:ilvl w:val="0"/>
                <w:numId w:val="8"/>
              </w:numPr>
              <w:autoSpaceDE w:val="0"/>
              <w:autoSpaceDN w:val="0"/>
              <w:adjustRightInd w:val="0"/>
              <w:ind w:left="720" w:hanging="360"/>
              <w:jc w:val="both"/>
              <w:rPr>
                <w:rFonts w:ascii="Calibri" w:hAnsi="Calibri" w:cs="Calibri"/>
                <w:color w:val="auto"/>
                <w:sz w:val="22"/>
                <w:szCs w:val="22"/>
                <w:lang w:val="en"/>
              </w:rPr>
            </w:pPr>
            <w:r>
              <w:rPr>
                <w:rFonts w:ascii="Calibri" w:hAnsi="Calibri" w:cs="Calibri"/>
                <w:color w:val="auto"/>
                <w:sz w:val="20"/>
                <w:szCs w:val="20"/>
                <w:lang w:val="en"/>
              </w:rPr>
              <w:t>M.P.C in Higher Secondary , April 2013.</w:t>
            </w:r>
          </w:p>
          <w:p w:rsidR="000F76B0" w:rsidRPr="0076782B" w:rsidRDefault="000F76B0" w:rsidP="0076782B">
            <w:pPr>
              <w:jc w:val="both"/>
              <w:rPr>
                <w:rFonts w:ascii="Arial" w:hAnsi="Arial" w:cs="Arial"/>
                <w:sz w:val="20"/>
                <w:szCs w:val="20"/>
                <w:lang w:val="en"/>
              </w:rPr>
            </w:pPr>
          </w:p>
        </w:tc>
      </w:tr>
    </w:tbl>
    <w:p w:rsidR="000F76B0" w:rsidRDefault="000F76B0">
      <w:pPr>
        <w:pStyle w:val="Normal1"/>
        <w:ind w:firstLine="720"/>
        <w:jc w:val="both"/>
        <w:rPr>
          <w:rFonts w:ascii="Arial" w:hAnsi="Arial" w:cs="Arial"/>
          <w:sz w:val="20"/>
          <w:szCs w:val="20"/>
        </w:rPr>
      </w:pPr>
    </w:p>
    <w:p w:rsidR="000F76B0" w:rsidRDefault="000F76B0">
      <w:pPr>
        <w:jc w:val="both"/>
        <w:rPr>
          <w:rFonts w:ascii="Arial" w:hAnsi="Arial" w:cs="Arial"/>
          <w:sz w:val="20"/>
          <w:szCs w:val="20"/>
        </w:rPr>
      </w:pPr>
    </w:p>
    <w:tbl>
      <w:tblPr>
        <w:tblStyle w:val="a"/>
        <w:tblW w:w="983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831"/>
      </w:tblGrid>
      <w:tr w:rsidR="000F76B0">
        <w:trPr>
          <w:jc w:val="center"/>
        </w:trPr>
        <w:tc>
          <w:tcPr>
            <w:tcW w:w="9831" w:type="dxa"/>
            <w:tcBorders>
              <w:top w:val="single" w:sz="4" w:space="0" w:color="000000"/>
              <w:left w:val="single" w:sz="4" w:space="0" w:color="000000"/>
              <w:bottom w:val="single" w:sz="4" w:space="0" w:color="000000"/>
              <w:right w:val="single" w:sz="4" w:space="0" w:color="000000"/>
            </w:tcBorders>
            <w:shd w:val="clear" w:color="auto" w:fill="CCCCCC"/>
          </w:tcPr>
          <w:p w:rsidR="000F76B0" w:rsidRDefault="0063142E">
            <w:pPr>
              <w:pStyle w:val="Normal1"/>
              <w:widowControl w:val="0"/>
              <w:jc w:val="both"/>
              <w:rPr>
                <w:rFonts w:ascii="Arial" w:hAnsi="Arial" w:cs="Arial"/>
                <w:sz w:val="20"/>
                <w:szCs w:val="20"/>
              </w:rPr>
            </w:pPr>
            <w:r>
              <w:rPr>
                <w:rFonts w:ascii="Arial" w:eastAsia="Arial" w:hAnsi="Arial" w:cs="Arial"/>
                <w:b/>
                <w:sz w:val="20"/>
                <w:szCs w:val="20"/>
              </w:rPr>
              <w:t>Technical Competencies</w:t>
            </w:r>
          </w:p>
        </w:tc>
      </w:tr>
      <w:tr w:rsidR="000F76B0">
        <w:trPr>
          <w:trHeight w:val="1722"/>
          <w:jc w:val="center"/>
        </w:trPr>
        <w:tc>
          <w:tcPr>
            <w:tcW w:w="9831" w:type="dxa"/>
            <w:tcBorders>
              <w:top w:val="single" w:sz="4" w:space="0" w:color="7F7F7F"/>
              <w:left w:val="single" w:sz="4" w:space="0" w:color="7F7F7F"/>
              <w:bottom w:val="single" w:sz="4" w:space="0" w:color="7F7F7F"/>
              <w:right w:val="single" w:sz="4" w:space="0" w:color="7F7F7F"/>
            </w:tcBorders>
            <w:shd w:val="clear" w:color="auto" w:fill="FFFFFF"/>
          </w:tcPr>
          <w:p w:rsidR="000F76B0" w:rsidRDefault="0063142E">
            <w:pPr>
              <w:pStyle w:val="Normal1"/>
              <w:widowControl w:val="0"/>
              <w:numPr>
                <w:ilvl w:val="0"/>
                <w:numId w:val="3"/>
              </w:numPr>
              <w:jc w:val="both"/>
              <w:rPr>
                <w:rFonts w:ascii="Arial" w:hAnsi="Arial" w:cs="Arial"/>
                <w:sz w:val="20"/>
                <w:szCs w:val="20"/>
              </w:rPr>
            </w:pPr>
            <w:r>
              <w:rPr>
                <w:rFonts w:ascii="Arial" w:hAnsi="Arial" w:cs="Arial"/>
                <w:b/>
                <w:sz w:val="20"/>
                <w:szCs w:val="20"/>
              </w:rPr>
              <w:t>Oracle CPQ Platform:</w:t>
            </w:r>
            <w:r>
              <w:rPr>
                <w:rFonts w:ascii="Arial" w:hAnsi="Arial" w:cs="Arial"/>
                <w:sz w:val="20"/>
                <w:szCs w:val="20"/>
              </w:rPr>
              <w:t xml:space="preserve"> Configuration, Commerce, Integration, Documentation, Approval process, BM API.</w:t>
            </w:r>
          </w:p>
          <w:p w:rsidR="000F76B0" w:rsidRDefault="0063142E">
            <w:pPr>
              <w:pStyle w:val="Normal1"/>
              <w:widowControl w:val="0"/>
              <w:numPr>
                <w:ilvl w:val="0"/>
                <w:numId w:val="3"/>
              </w:numPr>
              <w:jc w:val="both"/>
              <w:rPr>
                <w:rFonts w:ascii="Arial" w:hAnsi="Arial" w:cs="Arial"/>
                <w:sz w:val="20"/>
                <w:szCs w:val="20"/>
              </w:rPr>
            </w:pPr>
            <w:r>
              <w:rPr>
                <w:rFonts w:ascii="Arial" w:hAnsi="Arial" w:cs="Arial"/>
                <w:b/>
                <w:sz w:val="20"/>
                <w:szCs w:val="20"/>
              </w:rPr>
              <w:t>Scripting Languages:</w:t>
            </w:r>
            <w:r>
              <w:rPr>
                <w:rFonts w:ascii="Arial" w:hAnsi="Arial" w:cs="Arial"/>
                <w:sz w:val="20"/>
                <w:szCs w:val="20"/>
              </w:rPr>
              <w:t xml:space="preserve"> BML, JavaScript, CSS, HTML, XSL, and XML.</w:t>
            </w:r>
          </w:p>
          <w:p w:rsidR="000F76B0" w:rsidRDefault="0063142E">
            <w:pPr>
              <w:pStyle w:val="Normal1"/>
              <w:widowControl w:val="0"/>
              <w:numPr>
                <w:ilvl w:val="0"/>
                <w:numId w:val="3"/>
              </w:numPr>
              <w:jc w:val="both"/>
              <w:rPr>
                <w:rFonts w:ascii="Arial" w:hAnsi="Arial" w:cs="Arial"/>
                <w:sz w:val="20"/>
                <w:szCs w:val="20"/>
              </w:rPr>
            </w:pPr>
            <w:r>
              <w:rPr>
                <w:rFonts w:ascii="Arial" w:hAnsi="Arial" w:cs="Arial"/>
                <w:b/>
                <w:sz w:val="20"/>
                <w:szCs w:val="20"/>
              </w:rPr>
              <w:t>Cloud Tool:</w:t>
            </w:r>
            <w:r>
              <w:rPr>
                <w:rFonts w:ascii="Arial" w:hAnsi="Arial" w:cs="Arial"/>
                <w:sz w:val="20"/>
                <w:szCs w:val="20"/>
              </w:rPr>
              <w:t xml:space="preserve"> Oracle CPQ Tool (Big Machines).</w:t>
            </w:r>
          </w:p>
          <w:p w:rsidR="000F76B0" w:rsidRPr="0076782B" w:rsidRDefault="0063142E">
            <w:pPr>
              <w:pStyle w:val="BodyText"/>
              <w:numPr>
                <w:ilvl w:val="0"/>
                <w:numId w:val="3"/>
              </w:numPr>
              <w:tabs>
                <w:tab w:val="center" w:pos="4514"/>
              </w:tabs>
              <w:jc w:val="both"/>
              <w:rPr>
                <w:rFonts w:ascii="Arial" w:eastAsia="Batang" w:hAnsi="Arial" w:cs="Arial"/>
                <w:b/>
                <w:sz w:val="20"/>
                <w:szCs w:val="20"/>
                <w:lang w:val="fr-FR"/>
              </w:rPr>
            </w:pPr>
            <w:r w:rsidRPr="0076782B">
              <w:rPr>
                <w:rFonts w:ascii="Arial" w:eastAsia="Batang" w:hAnsi="Arial" w:cs="Arial"/>
                <w:b/>
                <w:sz w:val="20"/>
                <w:szCs w:val="20"/>
                <w:lang w:val="fr-FR"/>
              </w:rPr>
              <w:t>Databases:</w:t>
            </w:r>
            <w:r w:rsidRPr="0076782B">
              <w:rPr>
                <w:rFonts w:ascii="Arial" w:eastAsia="Batang" w:hAnsi="Arial" w:cs="Arial"/>
                <w:sz w:val="20"/>
                <w:szCs w:val="20"/>
                <w:lang w:val="fr-FR"/>
              </w:rPr>
              <w:t xml:space="preserve"> Oracle 10g, Oracle 9i.</w:t>
            </w:r>
          </w:p>
          <w:p w:rsidR="000F76B0" w:rsidRDefault="0063142E">
            <w:pPr>
              <w:pStyle w:val="BodyText"/>
              <w:numPr>
                <w:ilvl w:val="0"/>
                <w:numId w:val="3"/>
              </w:numPr>
              <w:tabs>
                <w:tab w:val="center" w:pos="4514"/>
              </w:tabs>
              <w:jc w:val="both"/>
              <w:rPr>
                <w:rFonts w:ascii="Arial" w:eastAsia="Batang" w:hAnsi="Arial" w:cs="Arial"/>
                <w:sz w:val="20"/>
                <w:szCs w:val="20"/>
              </w:rPr>
            </w:pPr>
            <w:r>
              <w:rPr>
                <w:rFonts w:ascii="Arial" w:eastAsia="Batang" w:hAnsi="Arial" w:cs="Arial"/>
                <w:b/>
                <w:sz w:val="20"/>
                <w:szCs w:val="20"/>
              </w:rPr>
              <w:t xml:space="preserve">Packages: </w:t>
            </w:r>
            <w:r>
              <w:rPr>
                <w:rFonts w:ascii="Arial" w:eastAsia="Batang" w:hAnsi="Arial" w:cs="Arial"/>
                <w:sz w:val="20"/>
                <w:szCs w:val="20"/>
              </w:rPr>
              <w:t>MS – Office, MS - Out Look.</w:t>
            </w:r>
          </w:p>
          <w:p w:rsidR="000F76B0" w:rsidRDefault="0063142E">
            <w:pPr>
              <w:pStyle w:val="BodyText"/>
              <w:numPr>
                <w:ilvl w:val="0"/>
                <w:numId w:val="3"/>
              </w:numPr>
              <w:jc w:val="both"/>
              <w:rPr>
                <w:rFonts w:ascii="Arial" w:eastAsia="Batang" w:hAnsi="Arial" w:cs="Arial"/>
                <w:sz w:val="20"/>
                <w:szCs w:val="20"/>
              </w:rPr>
            </w:pPr>
            <w:r>
              <w:rPr>
                <w:rFonts w:ascii="Arial" w:eastAsia="Batang" w:hAnsi="Arial" w:cs="Arial"/>
                <w:b/>
                <w:sz w:val="20"/>
                <w:szCs w:val="20"/>
              </w:rPr>
              <w:t>Operating System:</w:t>
            </w:r>
            <w:r>
              <w:rPr>
                <w:rFonts w:ascii="Arial" w:eastAsia="Batang" w:hAnsi="Arial" w:cs="Arial"/>
                <w:sz w:val="20"/>
                <w:szCs w:val="20"/>
              </w:rPr>
              <w:t xml:space="preserve"> Windows XP, Windows 7</w:t>
            </w:r>
          </w:p>
        </w:tc>
      </w:tr>
    </w:tbl>
    <w:p w:rsidR="000F76B0" w:rsidRDefault="000F76B0">
      <w:pPr>
        <w:jc w:val="both"/>
        <w:rPr>
          <w:rFonts w:ascii="Arial" w:hAnsi="Arial" w:cs="Arial"/>
          <w:b/>
          <w:sz w:val="20"/>
          <w:szCs w:val="20"/>
        </w:rPr>
      </w:pPr>
    </w:p>
    <w:p w:rsidR="0076782B" w:rsidRDefault="0076782B">
      <w:pPr>
        <w:jc w:val="both"/>
        <w:rPr>
          <w:rFonts w:ascii="Arial" w:hAnsi="Arial" w:cs="Arial"/>
          <w:b/>
          <w:sz w:val="20"/>
          <w:szCs w:val="20"/>
        </w:rPr>
      </w:pPr>
    </w:p>
    <w:p w:rsidR="0076782B" w:rsidRDefault="0076782B">
      <w:pPr>
        <w:jc w:val="both"/>
        <w:rPr>
          <w:rFonts w:ascii="Arial" w:hAnsi="Arial" w:cs="Arial"/>
          <w:b/>
          <w:sz w:val="20"/>
          <w:szCs w:val="20"/>
        </w:rPr>
      </w:pPr>
    </w:p>
    <w:p w:rsidR="0076782B" w:rsidRDefault="0076782B">
      <w:pPr>
        <w:jc w:val="both"/>
        <w:rPr>
          <w:rFonts w:ascii="Arial" w:hAnsi="Arial" w:cs="Arial"/>
          <w:b/>
          <w:sz w:val="20"/>
          <w:szCs w:val="20"/>
        </w:rPr>
      </w:pPr>
    </w:p>
    <w:p w:rsidR="0076782B" w:rsidRDefault="0076782B">
      <w:pPr>
        <w:jc w:val="both"/>
        <w:rPr>
          <w:rFonts w:ascii="Arial" w:hAnsi="Arial" w:cs="Arial"/>
          <w:b/>
          <w:sz w:val="20"/>
          <w:szCs w:val="20"/>
        </w:rPr>
      </w:pPr>
    </w:p>
    <w:p w:rsidR="0076782B" w:rsidRDefault="0076782B">
      <w:pPr>
        <w:jc w:val="both"/>
        <w:rPr>
          <w:rFonts w:ascii="Arial" w:hAnsi="Arial" w:cs="Arial"/>
          <w:b/>
          <w:sz w:val="20"/>
          <w:szCs w:val="20"/>
        </w:rPr>
      </w:pPr>
    </w:p>
    <w:p w:rsidR="0076782B" w:rsidRDefault="0076782B">
      <w:pPr>
        <w:jc w:val="both"/>
        <w:rPr>
          <w:rFonts w:ascii="Arial" w:hAnsi="Arial" w:cs="Arial"/>
          <w:b/>
          <w:sz w:val="20"/>
          <w:szCs w:val="20"/>
        </w:rPr>
      </w:pPr>
    </w:p>
    <w:p w:rsidR="000F76B0" w:rsidRDefault="0063142E">
      <w:pPr>
        <w:pStyle w:val="Normal1"/>
        <w:jc w:val="both"/>
        <w:outlineLvl w:val="0"/>
        <w:rPr>
          <w:rFonts w:ascii="Arial" w:hAnsi="Arial" w:cs="Arial"/>
          <w:b/>
          <w:sz w:val="20"/>
          <w:szCs w:val="20"/>
        </w:rPr>
      </w:pPr>
      <w:r>
        <w:rPr>
          <w:rFonts w:ascii="Arial" w:hAnsi="Arial" w:cs="Arial"/>
          <w:b/>
          <w:sz w:val="20"/>
          <w:szCs w:val="20"/>
        </w:rPr>
        <w:lastRenderedPageBreak/>
        <w:t>Key Project Experiences</w:t>
      </w:r>
    </w:p>
    <w:p w:rsidR="000F76B0" w:rsidRDefault="000F76B0">
      <w:pPr>
        <w:pStyle w:val="Normal1"/>
        <w:jc w:val="both"/>
        <w:outlineLvl w:val="0"/>
        <w:rPr>
          <w:rFonts w:ascii="Arial" w:hAnsi="Arial" w:cs="Arial"/>
          <w:b/>
          <w:sz w:val="20"/>
          <w:szCs w:val="20"/>
        </w:rPr>
      </w:pPr>
    </w:p>
    <w:tbl>
      <w:tblPr>
        <w:tblStyle w:val="a"/>
        <w:tblW w:w="9816" w:type="dxa"/>
        <w:jc w:val="center"/>
        <w:tblLayout w:type="fixed"/>
        <w:tblLook w:val="0000" w:firstRow="0" w:lastRow="0" w:firstColumn="0" w:lastColumn="0" w:noHBand="0" w:noVBand="0"/>
      </w:tblPr>
      <w:tblGrid>
        <w:gridCol w:w="9816"/>
      </w:tblGrid>
      <w:tr w:rsidR="000F76B0">
        <w:trPr>
          <w:jc w:val="center"/>
        </w:trPr>
        <w:tc>
          <w:tcPr>
            <w:tcW w:w="9816" w:type="dxa"/>
            <w:shd w:val="clear" w:color="auto" w:fill="CCCCCC"/>
          </w:tcPr>
          <w:p w:rsidR="000F76B0" w:rsidRDefault="0063142E">
            <w:pPr>
              <w:pStyle w:val="Normal1"/>
              <w:widowControl w:val="0"/>
              <w:ind w:left="35" w:hanging="35"/>
              <w:jc w:val="both"/>
              <w:rPr>
                <w:rFonts w:ascii="Arial" w:hAnsi="Arial" w:cs="Arial"/>
                <w:sz w:val="20"/>
                <w:szCs w:val="20"/>
              </w:rPr>
            </w:pPr>
            <w:r>
              <w:rPr>
                <w:rFonts w:ascii="Arial" w:eastAsia="Arial" w:hAnsi="Arial" w:cs="Arial"/>
                <w:b/>
                <w:sz w:val="20"/>
                <w:szCs w:val="20"/>
              </w:rPr>
              <w:t>Project 1</w:t>
            </w:r>
          </w:p>
        </w:tc>
      </w:tr>
    </w:tbl>
    <w:tbl>
      <w:tblPr>
        <w:tblStyle w:val="TableGrid"/>
        <w:tblW w:w="9843" w:type="dxa"/>
        <w:tblLook w:val="04A0" w:firstRow="1" w:lastRow="0" w:firstColumn="1" w:lastColumn="0" w:noHBand="0" w:noVBand="1"/>
      </w:tblPr>
      <w:tblGrid>
        <w:gridCol w:w="2263"/>
        <w:gridCol w:w="7580"/>
      </w:tblGrid>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Client                         :</w:t>
            </w:r>
          </w:p>
        </w:tc>
        <w:tc>
          <w:tcPr>
            <w:tcW w:w="7580" w:type="dxa"/>
          </w:tcPr>
          <w:p w:rsidR="000F76B0" w:rsidRDefault="0063142E">
            <w:pPr>
              <w:pStyle w:val="Normal1"/>
              <w:jc w:val="both"/>
              <w:rPr>
                <w:rFonts w:ascii="Arial" w:hAnsi="Arial" w:cs="Arial"/>
                <w:sz w:val="20"/>
                <w:szCs w:val="20"/>
              </w:rPr>
            </w:pPr>
            <w:r>
              <w:rPr>
                <w:rFonts w:ascii="Arial" w:hAnsi="Arial" w:cs="Arial"/>
                <w:sz w:val="20"/>
                <w:szCs w:val="20"/>
              </w:rPr>
              <w:t>HCL</w:t>
            </w:r>
          </w:p>
          <w:p w:rsidR="000F76B0" w:rsidRDefault="000F76B0">
            <w:pPr>
              <w:pStyle w:val="Normal1"/>
              <w:jc w:val="both"/>
              <w:rPr>
                <w:rFonts w:ascii="Arial" w:hAnsi="Arial" w:cs="Arial"/>
                <w:sz w:val="20"/>
                <w:szCs w:val="20"/>
              </w:rPr>
            </w:pPr>
          </w:p>
        </w:tc>
      </w:tr>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Title                            :</w:t>
            </w:r>
          </w:p>
        </w:tc>
        <w:tc>
          <w:tcPr>
            <w:tcW w:w="7580" w:type="dxa"/>
          </w:tcPr>
          <w:p w:rsidR="000F76B0" w:rsidRDefault="0063142E">
            <w:pPr>
              <w:pStyle w:val="NoSpacing"/>
              <w:jc w:val="both"/>
              <w:rPr>
                <w:rFonts w:ascii="Arial" w:hAnsi="Arial" w:cs="Arial"/>
                <w:sz w:val="20"/>
                <w:szCs w:val="20"/>
              </w:rPr>
            </w:pPr>
            <w:r>
              <w:rPr>
                <w:rFonts w:ascii="Arial" w:hAnsi="Arial" w:cs="Arial"/>
                <w:sz w:val="20"/>
                <w:szCs w:val="20"/>
              </w:rPr>
              <w:t>Modify Output for 3rd party items in Service Quotes</w:t>
            </w:r>
          </w:p>
        </w:tc>
      </w:tr>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 xml:space="preserve">Project Description : </w:t>
            </w:r>
          </w:p>
        </w:tc>
        <w:tc>
          <w:tcPr>
            <w:tcW w:w="7580" w:type="dxa"/>
          </w:tcPr>
          <w:p w:rsidR="000F76B0" w:rsidRDefault="0063142E">
            <w:pPr>
              <w:pStyle w:val="NoSpacing"/>
              <w:jc w:val="both"/>
              <w:rPr>
                <w:rFonts w:ascii="Arial" w:hAnsi="Arial" w:cs="Arial"/>
                <w:sz w:val="20"/>
                <w:szCs w:val="20"/>
              </w:rPr>
            </w:pPr>
            <w:r>
              <w:rPr>
                <w:rFonts w:ascii="Arial" w:hAnsi="Arial" w:cs="Arial"/>
                <w:sz w:val="20"/>
                <w:szCs w:val="20"/>
              </w:rPr>
              <w:t>On the output document, 3rd party equipment must be clearly identified and pricing displayed separately from the Varian contract components. This request concernson Service quotes containing the Only Third Party items.</w:t>
            </w:r>
          </w:p>
          <w:p w:rsidR="000F76B0" w:rsidRDefault="0063142E">
            <w:pPr>
              <w:pStyle w:val="NoSpacing"/>
              <w:jc w:val="both"/>
              <w:rPr>
                <w:rFonts w:ascii="Arial" w:hAnsi="Arial" w:cs="Arial"/>
                <w:sz w:val="20"/>
                <w:szCs w:val="20"/>
              </w:rPr>
            </w:pPr>
            <w:r>
              <w:rPr>
                <w:rFonts w:ascii="Arial" w:hAnsi="Arial" w:cs="Arial"/>
                <w:sz w:val="20"/>
                <w:szCs w:val="20"/>
              </w:rPr>
              <w:t>Pricing from the price input fields must be used in price table. No discounts to be applied on the output on these items.</w:t>
            </w:r>
          </w:p>
        </w:tc>
      </w:tr>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Technology               :</w:t>
            </w:r>
          </w:p>
        </w:tc>
        <w:tc>
          <w:tcPr>
            <w:tcW w:w="7580" w:type="dxa"/>
          </w:tcPr>
          <w:p w:rsidR="000F76B0" w:rsidRDefault="0063142E">
            <w:pPr>
              <w:pStyle w:val="Normal1"/>
              <w:jc w:val="both"/>
              <w:rPr>
                <w:rFonts w:ascii="Arial" w:hAnsi="Arial" w:cs="Arial"/>
                <w:sz w:val="20"/>
                <w:szCs w:val="20"/>
              </w:rPr>
            </w:pPr>
            <w:r>
              <w:rPr>
                <w:rFonts w:ascii="Arial" w:hAnsi="Arial" w:cs="Arial"/>
                <w:sz w:val="20"/>
                <w:szCs w:val="20"/>
              </w:rPr>
              <w:t>Oracle CPQ (Big Machines) Scripting Language, Document Engine.</w:t>
            </w:r>
          </w:p>
          <w:p w:rsidR="000F76B0" w:rsidRDefault="000F76B0">
            <w:pPr>
              <w:pStyle w:val="Normal1"/>
              <w:jc w:val="both"/>
              <w:rPr>
                <w:rFonts w:ascii="Arial" w:hAnsi="Arial" w:cs="Arial"/>
                <w:sz w:val="20"/>
                <w:szCs w:val="20"/>
              </w:rPr>
            </w:pPr>
          </w:p>
        </w:tc>
      </w:tr>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Role                            :</w:t>
            </w:r>
          </w:p>
        </w:tc>
        <w:tc>
          <w:tcPr>
            <w:tcW w:w="7580" w:type="dxa"/>
          </w:tcPr>
          <w:p w:rsidR="000F76B0" w:rsidRDefault="0063142E">
            <w:pPr>
              <w:pStyle w:val="Normal1"/>
              <w:jc w:val="both"/>
              <w:rPr>
                <w:rFonts w:ascii="Arial" w:hAnsi="Arial" w:cs="Arial"/>
                <w:spacing w:val="4"/>
                <w:sz w:val="20"/>
                <w:szCs w:val="20"/>
              </w:rPr>
            </w:pPr>
            <w:r>
              <w:rPr>
                <w:rFonts w:ascii="Arial" w:hAnsi="Arial" w:cs="Arial"/>
                <w:spacing w:val="4"/>
                <w:sz w:val="20"/>
                <w:szCs w:val="20"/>
              </w:rPr>
              <w:t>Software Engineer</w:t>
            </w:r>
          </w:p>
          <w:p w:rsidR="000F76B0" w:rsidRDefault="000F76B0">
            <w:pPr>
              <w:pStyle w:val="Normal1"/>
              <w:jc w:val="both"/>
              <w:rPr>
                <w:rFonts w:ascii="Arial" w:hAnsi="Arial" w:cs="Arial"/>
                <w:spacing w:val="4"/>
                <w:sz w:val="20"/>
                <w:szCs w:val="20"/>
              </w:rPr>
            </w:pPr>
          </w:p>
        </w:tc>
      </w:tr>
      <w:tr w:rsidR="000F76B0">
        <w:tc>
          <w:tcPr>
            <w:tcW w:w="2263" w:type="dxa"/>
          </w:tcPr>
          <w:p w:rsidR="000F76B0" w:rsidRDefault="0063142E">
            <w:pPr>
              <w:pStyle w:val="Normal1"/>
              <w:jc w:val="both"/>
              <w:rPr>
                <w:rFonts w:ascii="Arial" w:eastAsia="Arial" w:hAnsi="Arial" w:cs="Arial"/>
                <w:b/>
                <w:sz w:val="20"/>
                <w:szCs w:val="20"/>
              </w:rPr>
            </w:pPr>
            <w:r>
              <w:rPr>
                <w:rFonts w:ascii="Arial" w:eastAsia="Arial" w:hAnsi="Arial" w:cs="Arial"/>
                <w:b/>
                <w:sz w:val="20"/>
                <w:szCs w:val="20"/>
              </w:rPr>
              <w:t>Duration</w:t>
            </w:r>
          </w:p>
        </w:tc>
        <w:tc>
          <w:tcPr>
            <w:tcW w:w="7580" w:type="dxa"/>
          </w:tcPr>
          <w:p w:rsidR="000F76B0" w:rsidRDefault="0076782B">
            <w:pPr>
              <w:pStyle w:val="Normal1"/>
              <w:jc w:val="both"/>
              <w:rPr>
                <w:rFonts w:ascii="Arial" w:hAnsi="Arial" w:cs="Arial"/>
                <w:spacing w:val="4"/>
                <w:sz w:val="20"/>
                <w:szCs w:val="20"/>
              </w:rPr>
            </w:pPr>
            <w:r>
              <w:rPr>
                <w:rFonts w:ascii="Arial" w:hAnsi="Arial" w:cs="Arial"/>
                <w:spacing w:val="4"/>
                <w:sz w:val="20"/>
                <w:szCs w:val="20"/>
              </w:rPr>
              <w:t xml:space="preserve">June </w:t>
            </w:r>
            <w:r w:rsidR="00FB5803">
              <w:rPr>
                <w:rFonts w:ascii="Arial" w:hAnsi="Arial" w:cs="Arial"/>
                <w:spacing w:val="4"/>
                <w:sz w:val="20"/>
                <w:szCs w:val="20"/>
              </w:rPr>
              <w:t>201</w:t>
            </w:r>
            <w:r>
              <w:rPr>
                <w:rFonts w:ascii="Arial" w:hAnsi="Arial" w:cs="Arial"/>
                <w:spacing w:val="4"/>
                <w:sz w:val="20"/>
                <w:szCs w:val="20"/>
              </w:rPr>
              <w:t>7</w:t>
            </w:r>
            <w:r w:rsidR="00FB5803">
              <w:rPr>
                <w:rFonts w:ascii="Arial" w:hAnsi="Arial" w:cs="Arial"/>
                <w:spacing w:val="4"/>
                <w:sz w:val="20"/>
                <w:szCs w:val="20"/>
              </w:rPr>
              <w:t xml:space="preserve"> – </w:t>
            </w:r>
            <w:r>
              <w:rPr>
                <w:rFonts w:ascii="Arial" w:hAnsi="Arial" w:cs="Arial"/>
                <w:spacing w:val="4"/>
                <w:sz w:val="20"/>
                <w:szCs w:val="20"/>
              </w:rPr>
              <w:t>Till now</w:t>
            </w:r>
          </w:p>
        </w:tc>
      </w:tr>
      <w:tr w:rsidR="000F76B0">
        <w:tc>
          <w:tcPr>
            <w:tcW w:w="2263" w:type="dxa"/>
          </w:tcPr>
          <w:p w:rsidR="000F76B0" w:rsidRDefault="0063142E">
            <w:pPr>
              <w:pStyle w:val="Normal1"/>
              <w:tabs>
                <w:tab w:val="right" w:pos="2047"/>
              </w:tabs>
              <w:jc w:val="both"/>
              <w:rPr>
                <w:rFonts w:ascii="Arial" w:eastAsia="Arial" w:hAnsi="Arial" w:cs="Arial"/>
                <w:b/>
                <w:sz w:val="20"/>
                <w:szCs w:val="20"/>
              </w:rPr>
            </w:pPr>
            <w:r>
              <w:rPr>
                <w:rFonts w:ascii="Arial" w:eastAsia="Arial" w:hAnsi="Arial" w:cs="Arial"/>
                <w:b/>
                <w:sz w:val="20"/>
                <w:szCs w:val="20"/>
              </w:rPr>
              <w:t>Location</w:t>
            </w:r>
          </w:p>
        </w:tc>
        <w:tc>
          <w:tcPr>
            <w:tcW w:w="7580" w:type="dxa"/>
          </w:tcPr>
          <w:p w:rsidR="000F76B0" w:rsidRDefault="0076782B">
            <w:pPr>
              <w:pStyle w:val="Normal1"/>
              <w:jc w:val="both"/>
              <w:rPr>
                <w:rFonts w:ascii="Arial" w:hAnsi="Arial" w:cs="Arial"/>
                <w:spacing w:val="4"/>
                <w:sz w:val="20"/>
                <w:szCs w:val="20"/>
              </w:rPr>
            </w:pPr>
            <w:r>
              <w:rPr>
                <w:rFonts w:ascii="Arial" w:hAnsi="Arial" w:cs="Arial"/>
                <w:spacing w:val="4"/>
                <w:sz w:val="20"/>
                <w:szCs w:val="20"/>
              </w:rPr>
              <w:t>Bangalore</w:t>
            </w:r>
          </w:p>
        </w:tc>
      </w:tr>
    </w:tbl>
    <w:p w:rsidR="000F76B0" w:rsidRDefault="000F76B0">
      <w:pPr>
        <w:pStyle w:val="Normal1"/>
        <w:jc w:val="both"/>
        <w:outlineLvl w:val="0"/>
        <w:rPr>
          <w:rFonts w:ascii="Arial" w:hAnsi="Arial" w:cs="Arial"/>
          <w:b/>
          <w:sz w:val="20"/>
          <w:szCs w:val="20"/>
        </w:rPr>
      </w:pPr>
    </w:p>
    <w:p w:rsidR="000F76B0" w:rsidRDefault="000F76B0">
      <w:pPr>
        <w:pStyle w:val="Normal1"/>
        <w:jc w:val="both"/>
        <w:rPr>
          <w:rFonts w:ascii="Arial" w:hAnsi="Arial" w:cs="Arial"/>
          <w:sz w:val="20"/>
          <w:szCs w:val="20"/>
        </w:rPr>
      </w:pPr>
    </w:p>
    <w:tbl>
      <w:tblPr>
        <w:tblStyle w:val="a"/>
        <w:tblW w:w="9816" w:type="dxa"/>
        <w:jc w:val="center"/>
        <w:tblLayout w:type="fixed"/>
        <w:tblLook w:val="0000" w:firstRow="0" w:lastRow="0" w:firstColumn="0" w:lastColumn="0" w:noHBand="0" w:noVBand="0"/>
      </w:tblPr>
      <w:tblGrid>
        <w:gridCol w:w="9816"/>
      </w:tblGrid>
      <w:tr w:rsidR="000F76B0">
        <w:trPr>
          <w:jc w:val="center"/>
        </w:trPr>
        <w:tc>
          <w:tcPr>
            <w:tcW w:w="9816" w:type="dxa"/>
            <w:shd w:val="clear" w:color="auto" w:fill="CCCCCC"/>
          </w:tcPr>
          <w:p w:rsidR="000F76B0" w:rsidRDefault="0063142E">
            <w:pPr>
              <w:pStyle w:val="Normal1"/>
              <w:widowControl w:val="0"/>
              <w:ind w:left="35" w:hanging="35"/>
              <w:jc w:val="both"/>
              <w:rPr>
                <w:rFonts w:ascii="Arial" w:hAnsi="Arial" w:cs="Arial"/>
                <w:sz w:val="20"/>
                <w:szCs w:val="20"/>
              </w:rPr>
            </w:pPr>
            <w:r>
              <w:rPr>
                <w:rFonts w:ascii="Arial" w:eastAsia="Arial" w:hAnsi="Arial" w:cs="Arial"/>
                <w:b/>
                <w:sz w:val="20"/>
                <w:szCs w:val="20"/>
              </w:rPr>
              <w:t xml:space="preserve">Project 1 </w:t>
            </w:r>
          </w:p>
        </w:tc>
      </w:tr>
    </w:tbl>
    <w:tbl>
      <w:tblPr>
        <w:tblStyle w:val="TableGrid"/>
        <w:tblW w:w="9843" w:type="dxa"/>
        <w:tblLook w:val="04A0" w:firstRow="1" w:lastRow="0" w:firstColumn="1" w:lastColumn="0" w:noHBand="0" w:noVBand="1"/>
      </w:tblPr>
      <w:tblGrid>
        <w:gridCol w:w="2263"/>
        <w:gridCol w:w="7580"/>
      </w:tblGrid>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Client                         :</w:t>
            </w:r>
          </w:p>
        </w:tc>
        <w:tc>
          <w:tcPr>
            <w:tcW w:w="7580" w:type="dxa"/>
          </w:tcPr>
          <w:p w:rsidR="000F76B0" w:rsidRDefault="0063142E">
            <w:pPr>
              <w:pStyle w:val="Normal1"/>
              <w:jc w:val="both"/>
              <w:rPr>
                <w:rFonts w:ascii="Arial" w:hAnsi="Arial" w:cs="Arial"/>
                <w:sz w:val="20"/>
                <w:szCs w:val="20"/>
              </w:rPr>
            </w:pPr>
            <w:r>
              <w:rPr>
                <w:rFonts w:ascii="Arial" w:hAnsi="Arial" w:cs="Arial"/>
                <w:sz w:val="20"/>
                <w:szCs w:val="20"/>
              </w:rPr>
              <w:t>HCL</w:t>
            </w:r>
          </w:p>
          <w:p w:rsidR="000F76B0" w:rsidRDefault="000F76B0">
            <w:pPr>
              <w:pStyle w:val="Normal1"/>
              <w:jc w:val="both"/>
              <w:rPr>
                <w:rFonts w:ascii="Arial" w:hAnsi="Arial" w:cs="Arial"/>
                <w:sz w:val="20"/>
                <w:szCs w:val="20"/>
              </w:rPr>
            </w:pPr>
          </w:p>
        </w:tc>
      </w:tr>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Title                            :</w:t>
            </w:r>
          </w:p>
        </w:tc>
        <w:tc>
          <w:tcPr>
            <w:tcW w:w="7580" w:type="dxa"/>
          </w:tcPr>
          <w:p w:rsidR="000F76B0" w:rsidRDefault="0031580A">
            <w:pPr>
              <w:pStyle w:val="Normal1"/>
              <w:jc w:val="both"/>
              <w:rPr>
                <w:rFonts w:ascii="Arial" w:hAnsi="Arial" w:cs="Arial"/>
                <w:b/>
                <w:sz w:val="20"/>
                <w:szCs w:val="20"/>
              </w:rPr>
            </w:pPr>
            <w:r>
              <w:rPr>
                <w:rFonts w:ascii="Arial" w:hAnsi="Arial" w:cs="Arial"/>
                <w:b/>
                <w:sz w:val="20"/>
                <w:szCs w:val="20"/>
              </w:rPr>
              <w:t>Acron Paper</w:t>
            </w:r>
          </w:p>
          <w:p w:rsidR="000F76B0" w:rsidRDefault="000F76B0">
            <w:pPr>
              <w:pStyle w:val="Normal1"/>
              <w:jc w:val="both"/>
              <w:rPr>
                <w:rFonts w:ascii="Arial" w:hAnsi="Arial" w:cs="Arial"/>
                <w:sz w:val="20"/>
                <w:szCs w:val="20"/>
              </w:rPr>
            </w:pPr>
          </w:p>
        </w:tc>
      </w:tr>
      <w:tr w:rsidR="000F76B0">
        <w:tc>
          <w:tcPr>
            <w:tcW w:w="2263" w:type="dxa"/>
          </w:tcPr>
          <w:p w:rsidR="000F76B0" w:rsidRDefault="000F76B0">
            <w:pPr>
              <w:pStyle w:val="Normal1"/>
              <w:jc w:val="both"/>
              <w:rPr>
                <w:rFonts w:ascii="Arial" w:eastAsia="Arial" w:hAnsi="Arial" w:cs="Arial"/>
                <w:b/>
                <w:sz w:val="20"/>
                <w:szCs w:val="20"/>
              </w:rPr>
            </w:pPr>
          </w:p>
          <w:p w:rsidR="000F76B0" w:rsidRDefault="0063142E">
            <w:pPr>
              <w:pStyle w:val="Normal1"/>
              <w:jc w:val="both"/>
              <w:rPr>
                <w:rFonts w:ascii="Arial" w:hAnsi="Arial" w:cs="Arial"/>
                <w:sz w:val="20"/>
                <w:szCs w:val="20"/>
              </w:rPr>
            </w:pPr>
            <w:r>
              <w:rPr>
                <w:rFonts w:ascii="Arial" w:eastAsia="Arial" w:hAnsi="Arial" w:cs="Arial"/>
                <w:b/>
                <w:sz w:val="20"/>
                <w:szCs w:val="20"/>
              </w:rPr>
              <w:t xml:space="preserve">Project Description : </w:t>
            </w:r>
          </w:p>
        </w:tc>
        <w:tc>
          <w:tcPr>
            <w:tcW w:w="7580" w:type="dxa"/>
          </w:tcPr>
          <w:p w:rsidR="000F76B0" w:rsidRDefault="000F76B0">
            <w:pPr>
              <w:pStyle w:val="NoSpacing"/>
              <w:jc w:val="both"/>
              <w:rPr>
                <w:rFonts w:ascii="Arial" w:hAnsi="Arial" w:cs="Arial"/>
                <w:sz w:val="20"/>
                <w:szCs w:val="20"/>
              </w:rPr>
            </w:pPr>
          </w:p>
          <w:p w:rsidR="000F76B0" w:rsidRDefault="0063142E">
            <w:pPr>
              <w:pStyle w:val="NoSpacing"/>
              <w:jc w:val="both"/>
              <w:rPr>
                <w:rFonts w:ascii="Arial" w:hAnsi="Arial" w:cs="Arial"/>
                <w:sz w:val="20"/>
                <w:szCs w:val="20"/>
              </w:rPr>
            </w:pPr>
            <w:r>
              <w:rPr>
                <w:rFonts w:ascii="Arial" w:hAnsi="Arial" w:cs="Arial"/>
                <w:sz w:val="20"/>
                <w:szCs w:val="20"/>
              </w:rPr>
              <w:t xml:space="preserve">Designed &amp; developed product configuration based on customer request applying pricing based on defined pricing logic and obtaining price / discount approval from related stake holders.  </w:t>
            </w:r>
          </w:p>
          <w:p w:rsidR="000F76B0" w:rsidRDefault="000F76B0">
            <w:pPr>
              <w:pStyle w:val="NoSpacing"/>
              <w:jc w:val="both"/>
              <w:rPr>
                <w:rFonts w:ascii="Arial" w:hAnsi="Arial" w:cs="Arial"/>
                <w:sz w:val="20"/>
                <w:szCs w:val="20"/>
              </w:rPr>
            </w:pPr>
          </w:p>
          <w:p w:rsidR="000F76B0" w:rsidRDefault="0063142E">
            <w:pPr>
              <w:pStyle w:val="NoSpacing"/>
              <w:numPr>
                <w:ilvl w:val="0"/>
                <w:numId w:val="4"/>
              </w:numPr>
              <w:ind w:left="360"/>
              <w:jc w:val="both"/>
              <w:rPr>
                <w:rFonts w:ascii="Arial" w:hAnsi="Arial" w:cs="Arial"/>
                <w:sz w:val="20"/>
                <w:szCs w:val="20"/>
              </w:rPr>
            </w:pPr>
            <w:r>
              <w:rPr>
                <w:rFonts w:ascii="Arial" w:hAnsi="Arial" w:cs="Arial"/>
                <w:sz w:val="20"/>
                <w:szCs w:val="20"/>
              </w:rPr>
              <w:t>Designed &amp; developed Approvals routing based on discount % requested &amp; Quotation stage. Three tier approvals L1 (Commercial Manager), L2 (Product Manager), L3 (Product Head)).</w:t>
            </w:r>
          </w:p>
          <w:p w:rsidR="000F76B0" w:rsidRDefault="000F76B0">
            <w:pPr>
              <w:pStyle w:val="NoSpacing"/>
              <w:jc w:val="both"/>
              <w:rPr>
                <w:rFonts w:ascii="Arial" w:hAnsi="Arial" w:cs="Arial"/>
                <w:sz w:val="20"/>
                <w:szCs w:val="20"/>
              </w:rPr>
            </w:pPr>
          </w:p>
          <w:p w:rsidR="000F76B0" w:rsidRDefault="0063142E">
            <w:pPr>
              <w:pStyle w:val="NoSpacing"/>
              <w:numPr>
                <w:ilvl w:val="0"/>
                <w:numId w:val="4"/>
              </w:numPr>
              <w:ind w:left="360"/>
              <w:jc w:val="both"/>
              <w:rPr>
                <w:rFonts w:ascii="Arial" w:hAnsi="Arial" w:cs="Arial"/>
                <w:sz w:val="20"/>
                <w:szCs w:val="20"/>
              </w:rPr>
            </w:pPr>
            <w:r>
              <w:rPr>
                <w:rFonts w:ascii="Arial" w:hAnsi="Arial" w:cs="Arial"/>
                <w:sz w:val="20"/>
                <w:szCs w:val="20"/>
              </w:rPr>
              <w:t>Improved Usability by developing style sheets in Commercial Chargeable Line Items Section for easy to identify the Chargeable Line Items which user needs to select specific Line Items while approval process and whenever the quotation has to sent for approval process we are sending Notification Trigger Mails to users for approve the quotation.</w:t>
            </w:r>
          </w:p>
          <w:p w:rsidR="000F76B0" w:rsidRDefault="000F76B0">
            <w:pPr>
              <w:pStyle w:val="NoSpacing"/>
              <w:jc w:val="both"/>
              <w:rPr>
                <w:rFonts w:ascii="Arial" w:hAnsi="Arial" w:cs="Arial"/>
                <w:sz w:val="20"/>
                <w:szCs w:val="20"/>
              </w:rPr>
            </w:pPr>
          </w:p>
          <w:p w:rsidR="000F76B0" w:rsidRDefault="0063142E">
            <w:pPr>
              <w:pStyle w:val="NoSpacing"/>
              <w:numPr>
                <w:ilvl w:val="0"/>
                <w:numId w:val="4"/>
              </w:numPr>
              <w:ind w:left="360"/>
              <w:jc w:val="both"/>
              <w:rPr>
                <w:rFonts w:ascii="Arial" w:hAnsi="Arial" w:cs="Arial"/>
                <w:sz w:val="20"/>
                <w:szCs w:val="20"/>
              </w:rPr>
            </w:pPr>
            <w:r>
              <w:rPr>
                <w:rFonts w:ascii="Arial" w:hAnsi="Arial" w:cs="Arial"/>
                <w:sz w:val="20"/>
                <w:szCs w:val="20"/>
              </w:rPr>
              <w:t>Developed forward approval process, based on rights and availability of the relevant stake holder</w:t>
            </w:r>
          </w:p>
          <w:p w:rsidR="000F76B0" w:rsidRDefault="0063142E">
            <w:pPr>
              <w:pStyle w:val="NoSpacing"/>
              <w:jc w:val="both"/>
              <w:rPr>
                <w:rFonts w:ascii="Arial" w:hAnsi="Arial" w:cs="Arial"/>
                <w:sz w:val="20"/>
                <w:szCs w:val="20"/>
              </w:rPr>
            </w:pPr>
            <w:r>
              <w:rPr>
                <w:rFonts w:ascii="Arial" w:hAnsi="Arial" w:cs="Arial"/>
                <w:sz w:val="20"/>
                <w:szCs w:val="20"/>
              </w:rPr>
              <w:t>.</w:t>
            </w:r>
          </w:p>
          <w:p w:rsidR="000F76B0" w:rsidRDefault="0063142E">
            <w:pPr>
              <w:pStyle w:val="NoSpacing"/>
              <w:numPr>
                <w:ilvl w:val="0"/>
                <w:numId w:val="4"/>
              </w:numPr>
              <w:ind w:left="360"/>
              <w:jc w:val="both"/>
              <w:rPr>
                <w:rFonts w:ascii="Arial" w:hAnsi="Arial" w:cs="Arial"/>
                <w:sz w:val="20"/>
                <w:szCs w:val="20"/>
              </w:rPr>
            </w:pPr>
            <w:r>
              <w:rPr>
                <w:rFonts w:ascii="Arial" w:hAnsi="Arial" w:cs="Arial"/>
                <w:sz w:val="20"/>
                <w:szCs w:val="20"/>
              </w:rPr>
              <w:t>Restricting users from giving inappropriate discount &amp;restricting the user by Validation message.</w:t>
            </w:r>
          </w:p>
          <w:p w:rsidR="000F76B0" w:rsidRDefault="000F76B0">
            <w:pPr>
              <w:pStyle w:val="NoSpacing"/>
              <w:ind w:left="360"/>
              <w:jc w:val="both"/>
              <w:rPr>
                <w:rFonts w:ascii="Arial" w:hAnsi="Arial" w:cs="Arial"/>
                <w:sz w:val="20"/>
                <w:szCs w:val="20"/>
              </w:rPr>
            </w:pPr>
          </w:p>
          <w:p w:rsidR="000F76B0" w:rsidRDefault="0063142E">
            <w:pPr>
              <w:pStyle w:val="NoSpacing"/>
              <w:numPr>
                <w:ilvl w:val="0"/>
                <w:numId w:val="4"/>
              </w:numPr>
              <w:ind w:left="360"/>
              <w:jc w:val="both"/>
              <w:rPr>
                <w:rFonts w:ascii="Arial" w:hAnsi="Arial" w:cs="Arial"/>
                <w:sz w:val="20"/>
                <w:szCs w:val="20"/>
              </w:rPr>
            </w:pPr>
            <w:r>
              <w:rPr>
                <w:rFonts w:ascii="Arial" w:hAnsi="Arial" w:cs="Arial"/>
                <w:sz w:val="20"/>
                <w:szCs w:val="20"/>
              </w:rPr>
              <w:t>Automated discount pricing calculation process for simplicity , flexibility and efficiency</w:t>
            </w:r>
          </w:p>
          <w:p w:rsidR="000F76B0" w:rsidRDefault="000F76B0">
            <w:pPr>
              <w:pStyle w:val="Normal1"/>
              <w:jc w:val="both"/>
              <w:rPr>
                <w:rFonts w:ascii="Arial" w:hAnsi="Arial" w:cs="Arial"/>
                <w:sz w:val="20"/>
                <w:szCs w:val="20"/>
              </w:rPr>
            </w:pPr>
          </w:p>
        </w:tc>
      </w:tr>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Technology               :</w:t>
            </w:r>
          </w:p>
        </w:tc>
        <w:tc>
          <w:tcPr>
            <w:tcW w:w="7580" w:type="dxa"/>
          </w:tcPr>
          <w:p w:rsidR="000F76B0" w:rsidRDefault="0063142E">
            <w:pPr>
              <w:pStyle w:val="NoSpacing"/>
              <w:jc w:val="both"/>
              <w:rPr>
                <w:rFonts w:ascii="Arial" w:hAnsi="Arial" w:cs="Arial"/>
                <w:sz w:val="20"/>
                <w:szCs w:val="20"/>
              </w:rPr>
            </w:pPr>
            <w:r>
              <w:rPr>
                <w:rFonts w:ascii="Arial" w:hAnsi="Arial" w:cs="Arial"/>
                <w:sz w:val="20"/>
                <w:szCs w:val="20"/>
              </w:rPr>
              <w:t>Oracle CPQ (Big Machines) Scripting Language, XSL, JavaScript.</w:t>
            </w:r>
          </w:p>
          <w:p w:rsidR="000F76B0" w:rsidRDefault="000F76B0">
            <w:pPr>
              <w:pStyle w:val="Normal1"/>
              <w:jc w:val="both"/>
              <w:rPr>
                <w:rFonts w:ascii="Arial" w:hAnsi="Arial" w:cs="Arial"/>
                <w:sz w:val="20"/>
                <w:szCs w:val="20"/>
              </w:rPr>
            </w:pPr>
          </w:p>
        </w:tc>
      </w:tr>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Role                            :</w:t>
            </w:r>
          </w:p>
        </w:tc>
        <w:tc>
          <w:tcPr>
            <w:tcW w:w="7580" w:type="dxa"/>
          </w:tcPr>
          <w:p w:rsidR="000F76B0" w:rsidRDefault="0063142E">
            <w:pPr>
              <w:pStyle w:val="Normal1"/>
              <w:jc w:val="both"/>
              <w:rPr>
                <w:rFonts w:ascii="Arial" w:hAnsi="Arial" w:cs="Arial"/>
                <w:spacing w:val="4"/>
                <w:sz w:val="20"/>
                <w:szCs w:val="20"/>
              </w:rPr>
            </w:pPr>
            <w:r>
              <w:rPr>
                <w:rFonts w:ascii="Arial" w:hAnsi="Arial" w:cs="Arial"/>
                <w:spacing w:val="4"/>
                <w:sz w:val="20"/>
                <w:szCs w:val="20"/>
              </w:rPr>
              <w:t>Software Engineer</w:t>
            </w:r>
          </w:p>
          <w:p w:rsidR="000F76B0" w:rsidRDefault="000F76B0">
            <w:pPr>
              <w:pStyle w:val="Normal1"/>
              <w:jc w:val="both"/>
              <w:rPr>
                <w:rFonts w:ascii="Arial" w:hAnsi="Arial" w:cs="Arial"/>
                <w:spacing w:val="4"/>
                <w:sz w:val="20"/>
                <w:szCs w:val="20"/>
              </w:rPr>
            </w:pPr>
          </w:p>
        </w:tc>
      </w:tr>
    </w:tbl>
    <w:p w:rsidR="000F76B0" w:rsidRDefault="000F76B0">
      <w:pPr>
        <w:pStyle w:val="Normal1"/>
        <w:jc w:val="both"/>
        <w:rPr>
          <w:rFonts w:ascii="Arial" w:hAnsi="Arial" w:cs="Arial"/>
          <w:sz w:val="20"/>
          <w:szCs w:val="20"/>
        </w:rPr>
      </w:pPr>
    </w:p>
    <w:tbl>
      <w:tblPr>
        <w:tblStyle w:val="a"/>
        <w:tblW w:w="9816" w:type="dxa"/>
        <w:jc w:val="center"/>
        <w:tblLayout w:type="fixed"/>
        <w:tblLook w:val="0000" w:firstRow="0" w:lastRow="0" w:firstColumn="0" w:lastColumn="0" w:noHBand="0" w:noVBand="0"/>
      </w:tblPr>
      <w:tblGrid>
        <w:gridCol w:w="9816"/>
      </w:tblGrid>
      <w:tr w:rsidR="000F76B0">
        <w:trPr>
          <w:jc w:val="center"/>
        </w:trPr>
        <w:tc>
          <w:tcPr>
            <w:tcW w:w="9816" w:type="dxa"/>
            <w:shd w:val="clear" w:color="auto" w:fill="CCCCCC"/>
          </w:tcPr>
          <w:p w:rsidR="000F76B0" w:rsidRDefault="0063142E">
            <w:pPr>
              <w:pStyle w:val="Normal1"/>
              <w:widowControl w:val="0"/>
              <w:ind w:left="35" w:hanging="35"/>
              <w:jc w:val="both"/>
              <w:rPr>
                <w:rFonts w:ascii="Arial" w:hAnsi="Arial" w:cs="Arial"/>
                <w:sz w:val="20"/>
                <w:szCs w:val="20"/>
              </w:rPr>
            </w:pPr>
            <w:r>
              <w:rPr>
                <w:rFonts w:ascii="Arial" w:eastAsia="Arial" w:hAnsi="Arial" w:cs="Arial"/>
                <w:b/>
                <w:sz w:val="20"/>
                <w:szCs w:val="20"/>
              </w:rPr>
              <w:t>Project 2</w:t>
            </w:r>
          </w:p>
        </w:tc>
      </w:tr>
    </w:tbl>
    <w:tbl>
      <w:tblPr>
        <w:tblStyle w:val="TableGrid"/>
        <w:tblW w:w="9843" w:type="dxa"/>
        <w:tblLook w:val="04A0" w:firstRow="1" w:lastRow="0" w:firstColumn="1" w:lastColumn="0" w:noHBand="0" w:noVBand="1"/>
      </w:tblPr>
      <w:tblGrid>
        <w:gridCol w:w="2263"/>
        <w:gridCol w:w="7580"/>
      </w:tblGrid>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Client                         :</w:t>
            </w:r>
          </w:p>
        </w:tc>
        <w:tc>
          <w:tcPr>
            <w:tcW w:w="7580" w:type="dxa"/>
          </w:tcPr>
          <w:p w:rsidR="000F76B0" w:rsidRDefault="0063142E">
            <w:pPr>
              <w:pStyle w:val="Normal1"/>
              <w:jc w:val="both"/>
              <w:rPr>
                <w:rFonts w:ascii="Arial" w:hAnsi="Arial" w:cs="Arial"/>
                <w:sz w:val="20"/>
                <w:szCs w:val="20"/>
              </w:rPr>
            </w:pPr>
            <w:r>
              <w:rPr>
                <w:rFonts w:ascii="Arial" w:hAnsi="Arial" w:cs="Arial"/>
                <w:sz w:val="20"/>
                <w:szCs w:val="20"/>
              </w:rPr>
              <w:t>HCL</w:t>
            </w:r>
          </w:p>
          <w:p w:rsidR="000F76B0" w:rsidRDefault="000F76B0">
            <w:pPr>
              <w:pStyle w:val="Normal1"/>
              <w:jc w:val="both"/>
              <w:rPr>
                <w:rFonts w:ascii="Arial" w:hAnsi="Arial" w:cs="Arial"/>
                <w:sz w:val="20"/>
                <w:szCs w:val="20"/>
              </w:rPr>
            </w:pPr>
          </w:p>
        </w:tc>
      </w:tr>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Title                            :</w:t>
            </w:r>
          </w:p>
        </w:tc>
        <w:tc>
          <w:tcPr>
            <w:tcW w:w="7580" w:type="dxa"/>
          </w:tcPr>
          <w:p w:rsidR="000F76B0" w:rsidRDefault="0063142E">
            <w:pPr>
              <w:pStyle w:val="NoSpacing"/>
              <w:jc w:val="both"/>
              <w:rPr>
                <w:rFonts w:ascii="Arial" w:hAnsi="Arial" w:cs="Arial"/>
                <w:b/>
                <w:sz w:val="20"/>
                <w:szCs w:val="20"/>
              </w:rPr>
            </w:pPr>
            <w:r>
              <w:rPr>
                <w:rFonts w:ascii="Arial" w:hAnsi="Arial" w:cs="Arial"/>
                <w:b/>
                <w:sz w:val="20"/>
                <w:szCs w:val="20"/>
              </w:rPr>
              <w:t>Multi-currency enablement for MPLS, IAS, Ethernet.</w:t>
            </w:r>
          </w:p>
          <w:p w:rsidR="000F76B0" w:rsidRDefault="000F76B0">
            <w:pPr>
              <w:pStyle w:val="Normal1"/>
              <w:jc w:val="both"/>
              <w:rPr>
                <w:rFonts w:ascii="Arial" w:hAnsi="Arial" w:cs="Arial"/>
                <w:sz w:val="20"/>
                <w:szCs w:val="20"/>
              </w:rPr>
            </w:pPr>
          </w:p>
        </w:tc>
      </w:tr>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 xml:space="preserve">Project Description : </w:t>
            </w:r>
          </w:p>
        </w:tc>
        <w:tc>
          <w:tcPr>
            <w:tcW w:w="7580" w:type="dxa"/>
          </w:tcPr>
          <w:p w:rsidR="000F76B0" w:rsidRDefault="0063142E">
            <w:pPr>
              <w:pStyle w:val="NoSpacing"/>
              <w:jc w:val="both"/>
              <w:rPr>
                <w:rFonts w:ascii="Arial" w:hAnsi="Arial" w:cs="Arial"/>
                <w:sz w:val="20"/>
                <w:szCs w:val="20"/>
              </w:rPr>
            </w:pPr>
            <w:r>
              <w:rPr>
                <w:rFonts w:ascii="Arial" w:hAnsi="Arial" w:cs="Arial"/>
                <w:sz w:val="20"/>
                <w:szCs w:val="20"/>
              </w:rPr>
              <w:t xml:space="preserve">Allow users to select the currency based on customer request. To apply changes to all impacted functions such as Quote, Contract, etc. </w:t>
            </w:r>
          </w:p>
          <w:p w:rsidR="000F76B0" w:rsidRDefault="000F76B0">
            <w:pPr>
              <w:pStyle w:val="NoSpacing"/>
              <w:jc w:val="both"/>
              <w:rPr>
                <w:rFonts w:ascii="Arial" w:hAnsi="Arial" w:cs="Arial"/>
                <w:sz w:val="20"/>
                <w:szCs w:val="20"/>
              </w:rPr>
            </w:pPr>
          </w:p>
        </w:tc>
      </w:tr>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lastRenderedPageBreak/>
              <w:t>Technology               :</w:t>
            </w:r>
          </w:p>
        </w:tc>
        <w:tc>
          <w:tcPr>
            <w:tcW w:w="7580" w:type="dxa"/>
          </w:tcPr>
          <w:p w:rsidR="000F76B0" w:rsidRDefault="0063142E">
            <w:pPr>
              <w:pStyle w:val="Normal1"/>
              <w:jc w:val="both"/>
              <w:rPr>
                <w:rFonts w:ascii="Arial" w:hAnsi="Arial" w:cs="Arial"/>
                <w:sz w:val="20"/>
                <w:szCs w:val="20"/>
              </w:rPr>
            </w:pPr>
            <w:r>
              <w:rPr>
                <w:rFonts w:ascii="Arial" w:hAnsi="Arial" w:cs="Arial"/>
                <w:sz w:val="20"/>
                <w:szCs w:val="20"/>
              </w:rPr>
              <w:t>Oracle CPQ (Big Machines) Scripting Language, Document Engine.</w:t>
            </w:r>
          </w:p>
          <w:p w:rsidR="000F76B0" w:rsidRDefault="000F76B0">
            <w:pPr>
              <w:pStyle w:val="Normal1"/>
              <w:jc w:val="both"/>
              <w:rPr>
                <w:rFonts w:ascii="Arial" w:hAnsi="Arial" w:cs="Arial"/>
                <w:sz w:val="20"/>
                <w:szCs w:val="20"/>
              </w:rPr>
            </w:pPr>
          </w:p>
        </w:tc>
      </w:tr>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Role                            :</w:t>
            </w:r>
          </w:p>
        </w:tc>
        <w:tc>
          <w:tcPr>
            <w:tcW w:w="7580" w:type="dxa"/>
          </w:tcPr>
          <w:p w:rsidR="000F76B0" w:rsidRDefault="0063142E">
            <w:pPr>
              <w:pStyle w:val="Normal1"/>
              <w:jc w:val="both"/>
              <w:rPr>
                <w:rFonts w:ascii="Arial" w:hAnsi="Arial" w:cs="Arial"/>
                <w:spacing w:val="4"/>
                <w:sz w:val="20"/>
                <w:szCs w:val="20"/>
              </w:rPr>
            </w:pPr>
            <w:r>
              <w:rPr>
                <w:rFonts w:ascii="Arial" w:hAnsi="Arial" w:cs="Arial"/>
                <w:spacing w:val="4"/>
                <w:sz w:val="20"/>
                <w:szCs w:val="20"/>
              </w:rPr>
              <w:t>Software Engineer</w:t>
            </w:r>
          </w:p>
          <w:p w:rsidR="000F76B0" w:rsidRDefault="000F76B0">
            <w:pPr>
              <w:pStyle w:val="Normal1"/>
              <w:jc w:val="both"/>
              <w:rPr>
                <w:rFonts w:ascii="Arial" w:hAnsi="Arial" w:cs="Arial"/>
                <w:spacing w:val="4"/>
                <w:sz w:val="20"/>
                <w:szCs w:val="20"/>
              </w:rPr>
            </w:pPr>
          </w:p>
        </w:tc>
      </w:tr>
    </w:tbl>
    <w:p w:rsidR="000F76B0" w:rsidRDefault="000F76B0">
      <w:pPr>
        <w:jc w:val="both"/>
        <w:rPr>
          <w:rFonts w:ascii="Arial" w:hAnsi="Arial" w:cs="Arial"/>
          <w:sz w:val="20"/>
          <w:szCs w:val="20"/>
        </w:rPr>
      </w:pPr>
    </w:p>
    <w:p w:rsidR="000F76B0" w:rsidRDefault="000F76B0">
      <w:pPr>
        <w:pStyle w:val="Normal1"/>
        <w:jc w:val="both"/>
        <w:rPr>
          <w:rFonts w:ascii="Arial" w:hAnsi="Arial" w:cs="Arial"/>
          <w:sz w:val="20"/>
          <w:szCs w:val="20"/>
        </w:rPr>
      </w:pPr>
    </w:p>
    <w:tbl>
      <w:tblPr>
        <w:tblStyle w:val="a"/>
        <w:tblW w:w="9816" w:type="dxa"/>
        <w:jc w:val="center"/>
        <w:tblLayout w:type="fixed"/>
        <w:tblLook w:val="0000" w:firstRow="0" w:lastRow="0" w:firstColumn="0" w:lastColumn="0" w:noHBand="0" w:noVBand="0"/>
      </w:tblPr>
      <w:tblGrid>
        <w:gridCol w:w="9816"/>
      </w:tblGrid>
      <w:tr w:rsidR="000F76B0">
        <w:trPr>
          <w:jc w:val="center"/>
        </w:trPr>
        <w:tc>
          <w:tcPr>
            <w:tcW w:w="9816" w:type="dxa"/>
            <w:shd w:val="clear" w:color="auto" w:fill="CCCCCC"/>
          </w:tcPr>
          <w:p w:rsidR="000F76B0" w:rsidRDefault="0063142E">
            <w:pPr>
              <w:pStyle w:val="Normal1"/>
              <w:widowControl w:val="0"/>
              <w:ind w:left="35" w:hanging="35"/>
              <w:jc w:val="both"/>
              <w:rPr>
                <w:rFonts w:ascii="Arial" w:hAnsi="Arial" w:cs="Arial"/>
                <w:sz w:val="20"/>
                <w:szCs w:val="20"/>
              </w:rPr>
            </w:pPr>
            <w:r>
              <w:rPr>
                <w:rFonts w:ascii="Arial" w:eastAsia="Arial" w:hAnsi="Arial" w:cs="Arial"/>
                <w:b/>
                <w:sz w:val="20"/>
                <w:szCs w:val="20"/>
              </w:rPr>
              <w:t>Project 3</w:t>
            </w:r>
          </w:p>
        </w:tc>
      </w:tr>
    </w:tbl>
    <w:tbl>
      <w:tblPr>
        <w:tblStyle w:val="TableGrid"/>
        <w:tblW w:w="9843" w:type="dxa"/>
        <w:tblLook w:val="04A0" w:firstRow="1" w:lastRow="0" w:firstColumn="1" w:lastColumn="0" w:noHBand="0" w:noVBand="1"/>
      </w:tblPr>
      <w:tblGrid>
        <w:gridCol w:w="2263"/>
        <w:gridCol w:w="7580"/>
      </w:tblGrid>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Client                         :</w:t>
            </w:r>
          </w:p>
        </w:tc>
        <w:tc>
          <w:tcPr>
            <w:tcW w:w="7580" w:type="dxa"/>
          </w:tcPr>
          <w:p w:rsidR="000F76B0" w:rsidRDefault="0063142E">
            <w:pPr>
              <w:pStyle w:val="Normal1"/>
              <w:jc w:val="both"/>
              <w:rPr>
                <w:rFonts w:ascii="Arial" w:hAnsi="Arial" w:cs="Arial"/>
                <w:sz w:val="20"/>
                <w:szCs w:val="20"/>
              </w:rPr>
            </w:pPr>
            <w:r>
              <w:rPr>
                <w:rFonts w:ascii="Arial" w:hAnsi="Arial" w:cs="Arial"/>
                <w:sz w:val="20"/>
                <w:szCs w:val="20"/>
              </w:rPr>
              <w:t>HCL</w:t>
            </w:r>
          </w:p>
          <w:p w:rsidR="000F76B0" w:rsidRDefault="000F76B0">
            <w:pPr>
              <w:pStyle w:val="Normal1"/>
              <w:jc w:val="both"/>
              <w:rPr>
                <w:rFonts w:ascii="Arial" w:hAnsi="Arial" w:cs="Arial"/>
                <w:sz w:val="20"/>
                <w:szCs w:val="20"/>
              </w:rPr>
            </w:pPr>
          </w:p>
        </w:tc>
      </w:tr>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Title                            :</w:t>
            </w:r>
          </w:p>
        </w:tc>
        <w:tc>
          <w:tcPr>
            <w:tcW w:w="7580" w:type="dxa"/>
          </w:tcPr>
          <w:p w:rsidR="000F76B0" w:rsidRDefault="0063142E">
            <w:pPr>
              <w:pStyle w:val="Normal1"/>
              <w:jc w:val="both"/>
              <w:rPr>
                <w:rFonts w:ascii="Arial" w:hAnsi="Arial" w:cs="Arial"/>
                <w:sz w:val="20"/>
                <w:szCs w:val="20"/>
              </w:rPr>
            </w:pPr>
            <w:r>
              <w:rPr>
                <w:rFonts w:ascii="Arial" w:hAnsi="Arial" w:cs="Arial"/>
                <w:b/>
                <w:sz w:val="20"/>
                <w:szCs w:val="20"/>
              </w:rPr>
              <w:t>Pricing Logic for MPLS, IAS, Ethernet products</w:t>
            </w:r>
          </w:p>
        </w:tc>
      </w:tr>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 xml:space="preserve">Project Description : </w:t>
            </w:r>
          </w:p>
        </w:tc>
        <w:tc>
          <w:tcPr>
            <w:tcW w:w="7580" w:type="dxa"/>
          </w:tcPr>
          <w:p w:rsidR="000F76B0" w:rsidRDefault="0063142E">
            <w:pPr>
              <w:pStyle w:val="NoSpacing"/>
              <w:jc w:val="both"/>
              <w:rPr>
                <w:rFonts w:ascii="Arial" w:hAnsi="Arial" w:cs="Arial"/>
                <w:sz w:val="20"/>
                <w:szCs w:val="20"/>
              </w:rPr>
            </w:pPr>
            <w:r>
              <w:rPr>
                <w:rFonts w:ascii="Arial" w:hAnsi="Arial" w:cs="Arial"/>
                <w:sz w:val="20"/>
                <w:szCs w:val="20"/>
              </w:rPr>
              <w:t>While Customers Access/Interested for IAS, Ethernet and MPLS products from TCL Network, TCL Reps Should have to create Professional Proposal Documents, Including Current Product and pricing Information.</w:t>
            </w:r>
          </w:p>
          <w:p w:rsidR="000F76B0" w:rsidRDefault="000F76B0">
            <w:pPr>
              <w:pStyle w:val="NoSpacing"/>
              <w:jc w:val="both"/>
              <w:rPr>
                <w:rFonts w:ascii="Arial" w:hAnsi="Arial" w:cs="Arial"/>
                <w:sz w:val="20"/>
                <w:szCs w:val="20"/>
              </w:rPr>
            </w:pPr>
          </w:p>
          <w:p w:rsidR="000F76B0" w:rsidRDefault="0063142E">
            <w:pPr>
              <w:pStyle w:val="NoSpacing"/>
              <w:numPr>
                <w:ilvl w:val="0"/>
                <w:numId w:val="5"/>
              </w:numPr>
              <w:jc w:val="both"/>
              <w:rPr>
                <w:rFonts w:ascii="Arial" w:hAnsi="Arial" w:cs="Arial"/>
                <w:sz w:val="20"/>
                <w:szCs w:val="20"/>
              </w:rPr>
            </w:pPr>
            <w:r>
              <w:rPr>
                <w:rFonts w:ascii="Arial" w:hAnsi="Arial" w:cs="Arial"/>
                <w:sz w:val="20"/>
                <w:szCs w:val="20"/>
              </w:rPr>
              <w:t>So, Pricing will be differ for Product to Product those pricing calculation will be handle internally by (Big Machines) Scripting Language based on Provider user has selected, based on Customer IS He/She Existed or NEW customer, based on Customer location whether he wants service India or Outside India etc. So, After Overall Calculation has done finally charges will fetch in Commercial Page dynamically as TCL has already predefined prices in Big Machinesdata table and same we have sent and displaying in Proposal Document.</w:t>
            </w:r>
          </w:p>
          <w:p w:rsidR="000F76B0" w:rsidRDefault="0063142E">
            <w:pPr>
              <w:pStyle w:val="NoSpacing"/>
              <w:numPr>
                <w:ilvl w:val="0"/>
                <w:numId w:val="5"/>
              </w:numPr>
              <w:jc w:val="both"/>
              <w:rPr>
                <w:rFonts w:ascii="Arial" w:hAnsi="Arial" w:cs="Arial"/>
                <w:sz w:val="20"/>
                <w:szCs w:val="20"/>
              </w:rPr>
            </w:pPr>
            <w:r>
              <w:rPr>
                <w:rFonts w:ascii="Arial" w:hAnsi="Arial" w:cs="Arial"/>
                <w:sz w:val="20"/>
                <w:szCs w:val="20"/>
              </w:rPr>
              <w:t>After The Product has been Configured and pricing is set then Oracle CPQ Cloud's Document Engine Connects the cloud and the page, Dynamically Filling a Proposal Document with the Current Quote's Data in Just One click.</w:t>
            </w:r>
          </w:p>
          <w:p w:rsidR="000F76B0" w:rsidRDefault="000F76B0">
            <w:pPr>
              <w:pStyle w:val="ListParagraph"/>
              <w:suppressAutoHyphens/>
              <w:jc w:val="both"/>
              <w:rPr>
                <w:rFonts w:ascii="Arial" w:hAnsi="Arial" w:cs="Arial"/>
                <w:sz w:val="20"/>
                <w:szCs w:val="20"/>
              </w:rPr>
            </w:pPr>
          </w:p>
        </w:tc>
      </w:tr>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Technology               :</w:t>
            </w:r>
          </w:p>
        </w:tc>
        <w:tc>
          <w:tcPr>
            <w:tcW w:w="7580" w:type="dxa"/>
          </w:tcPr>
          <w:p w:rsidR="000F76B0" w:rsidRDefault="0063142E">
            <w:pPr>
              <w:pStyle w:val="Normal1"/>
              <w:jc w:val="both"/>
              <w:rPr>
                <w:rFonts w:ascii="Arial" w:hAnsi="Arial" w:cs="Arial"/>
                <w:sz w:val="20"/>
                <w:szCs w:val="20"/>
              </w:rPr>
            </w:pPr>
            <w:r>
              <w:rPr>
                <w:rFonts w:ascii="Arial" w:hAnsi="Arial" w:cs="Arial"/>
                <w:sz w:val="20"/>
                <w:szCs w:val="20"/>
              </w:rPr>
              <w:t>Oracle CPQ (Big Machines) Scripting Language.</w:t>
            </w:r>
          </w:p>
          <w:p w:rsidR="000F76B0" w:rsidRDefault="000F76B0">
            <w:pPr>
              <w:pStyle w:val="Normal1"/>
              <w:jc w:val="both"/>
              <w:rPr>
                <w:rFonts w:ascii="Arial" w:hAnsi="Arial" w:cs="Arial"/>
                <w:sz w:val="20"/>
                <w:szCs w:val="20"/>
              </w:rPr>
            </w:pPr>
          </w:p>
        </w:tc>
      </w:tr>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Role                            :</w:t>
            </w:r>
          </w:p>
        </w:tc>
        <w:tc>
          <w:tcPr>
            <w:tcW w:w="7580" w:type="dxa"/>
          </w:tcPr>
          <w:p w:rsidR="000F76B0" w:rsidRDefault="0063142E">
            <w:pPr>
              <w:pStyle w:val="Normal1"/>
              <w:jc w:val="both"/>
              <w:rPr>
                <w:rFonts w:ascii="Arial" w:hAnsi="Arial" w:cs="Arial"/>
                <w:spacing w:val="4"/>
                <w:sz w:val="20"/>
                <w:szCs w:val="20"/>
              </w:rPr>
            </w:pPr>
            <w:r>
              <w:rPr>
                <w:rFonts w:ascii="Arial" w:hAnsi="Arial" w:cs="Arial"/>
                <w:spacing w:val="4"/>
                <w:sz w:val="20"/>
                <w:szCs w:val="20"/>
              </w:rPr>
              <w:t>Software Engineer</w:t>
            </w:r>
          </w:p>
          <w:p w:rsidR="000F76B0" w:rsidRDefault="000F76B0">
            <w:pPr>
              <w:pStyle w:val="Normal1"/>
              <w:jc w:val="both"/>
              <w:rPr>
                <w:rFonts w:ascii="Arial" w:hAnsi="Arial" w:cs="Arial"/>
                <w:spacing w:val="4"/>
                <w:sz w:val="20"/>
                <w:szCs w:val="20"/>
              </w:rPr>
            </w:pPr>
          </w:p>
        </w:tc>
      </w:tr>
    </w:tbl>
    <w:p w:rsidR="000F76B0" w:rsidRDefault="000F76B0">
      <w:pPr>
        <w:pStyle w:val="Normal1"/>
        <w:jc w:val="both"/>
        <w:rPr>
          <w:rFonts w:ascii="Arial" w:hAnsi="Arial" w:cs="Arial"/>
          <w:sz w:val="20"/>
          <w:szCs w:val="20"/>
        </w:rPr>
      </w:pPr>
    </w:p>
    <w:p w:rsidR="000F76B0" w:rsidRDefault="000F76B0">
      <w:pPr>
        <w:pStyle w:val="Normal1"/>
        <w:jc w:val="both"/>
        <w:rPr>
          <w:rFonts w:ascii="Arial" w:hAnsi="Arial" w:cs="Arial"/>
          <w:sz w:val="20"/>
          <w:szCs w:val="20"/>
        </w:rPr>
      </w:pPr>
    </w:p>
    <w:p w:rsidR="000F76B0" w:rsidRDefault="000F76B0">
      <w:pPr>
        <w:pStyle w:val="Normal1"/>
        <w:jc w:val="both"/>
        <w:rPr>
          <w:rFonts w:ascii="Arial" w:hAnsi="Arial" w:cs="Arial"/>
          <w:sz w:val="20"/>
          <w:szCs w:val="20"/>
        </w:rPr>
      </w:pPr>
    </w:p>
    <w:p w:rsidR="000F76B0" w:rsidRDefault="000F76B0">
      <w:pPr>
        <w:pStyle w:val="Normal1"/>
        <w:jc w:val="both"/>
        <w:rPr>
          <w:rFonts w:ascii="Arial" w:hAnsi="Arial" w:cs="Arial"/>
          <w:sz w:val="20"/>
          <w:szCs w:val="20"/>
        </w:rPr>
      </w:pPr>
    </w:p>
    <w:tbl>
      <w:tblPr>
        <w:tblStyle w:val="a"/>
        <w:tblW w:w="9816" w:type="dxa"/>
        <w:jc w:val="center"/>
        <w:tblLayout w:type="fixed"/>
        <w:tblLook w:val="0000" w:firstRow="0" w:lastRow="0" w:firstColumn="0" w:lastColumn="0" w:noHBand="0" w:noVBand="0"/>
      </w:tblPr>
      <w:tblGrid>
        <w:gridCol w:w="9816"/>
      </w:tblGrid>
      <w:tr w:rsidR="000F76B0">
        <w:trPr>
          <w:jc w:val="center"/>
        </w:trPr>
        <w:tc>
          <w:tcPr>
            <w:tcW w:w="9816" w:type="dxa"/>
            <w:shd w:val="clear" w:color="auto" w:fill="CCCCCC"/>
          </w:tcPr>
          <w:p w:rsidR="000F76B0" w:rsidRDefault="0063142E">
            <w:pPr>
              <w:pStyle w:val="Normal1"/>
              <w:widowControl w:val="0"/>
              <w:ind w:left="35" w:hanging="35"/>
              <w:jc w:val="both"/>
              <w:rPr>
                <w:rFonts w:ascii="Arial" w:hAnsi="Arial" w:cs="Arial"/>
                <w:sz w:val="20"/>
                <w:szCs w:val="20"/>
              </w:rPr>
            </w:pPr>
            <w:r>
              <w:rPr>
                <w:rFonts w:ascii="Arial" w:eastAsia="Arial" w:hAnsi="Arial" w:cs="Arial"/>
                <w:b/>
                <w:sz w:val="20"/>
                <w:szCs w:val="20"/>
              </w:rPr>
              <w:t>Project 4</w:t>
            </w:r>
          </w:p>
        </w:tc>
      </w:tr>
    </w:tbl>
    <w:tbl>
      <w:tblPr>
        <w:tblStyle w:val="TableGrid"/>
        <w:tblW w:w="9843" w:type="dxa"/>
        <w:tblLook w:val="04A0" w:firstRow="1" w:lastRow="0" w:firstColumn="1" w:lastColumn="0" w:noHBand="0" w:noVBand="1"/>
      </w:tblPr>
      <w:tblGrid>
        <w:gridCol w:w="2263"/>
        <w:gridCol w:w="7580"/>
      </w:tblGrid>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Client                         :</w:t>
            </w:r>
          </w:p>
        </w:tc>
        <w:tc>
          <w:tcPr>
            <w:tcW w:w="7580" w:type="dxa"/>
          </w:tcPr>
          <w:p w:rsidR="0076782B" w:rsidRDefault="0076782B" w:rsidP="0076782B">
            <w:pPr>
              <w:pStyle w:val="Normal1"/>
              <w:jc w:val="both"/>
              <w:rPr>
                <w:rFonts w:ascii="Arial" w:hAnsi="Arial" w:cs="Arial"/>
                <w:sz w:val="20"/>
                <w:szCs w:val="20"/>
              </w:rPr>
            </w:pPr>
            <w:r>
              <w:rPr>
                <w:rFonts w:ascii="Arial" w:hAnsi="Arial" w:cs="Arial"/>
                <w:sz w:val="20"/>
                <w:szCs w:val="20"/>
              </w:rPr>
              <w:t>HCL</w:t>
            </w:r>
          </w:p>
          <w:p w:rsidR="000F76B0" w:rsidRDefault="0063142E">
            <w:pPr>
              <w:pStyle w:val="Normal1"/>
              <w:jc w:val="both"/>
              <w:rPr>
                <w:rFonts w:ascii="Arial" w:hAnsi="Arial" w:cs="Arial"/>
                <w:sz w:val="20"/>
                <w:szCs w:val="20"/>
              </w:rPr>
            </w:pPr>
            <w:r>
              <w:rPr>
                <w:rFonts w:ascii="Arial" w:hAnsi="Arial" w:cs="Arial"/>
                <w:sz w:val="20"/>
                <w:szCs w:val="20"/>
              </w:rPr>
              <w:t xml:space="preserve">          </w:t>
            </w:r>
          </w:p>
          <w:p w:rsidR="000F76B0" w:rsidRDefault="000F76B0">
            <w:pPr>
              <w:pStyle w:val="Normal1"/>
              <w:jc w:val="both"/>
              <w:rPr>
                <w:rFonts w:ascii="Arial" w:hAnsi="Arial" w:cs="Arial"/>
                <w:sz w:val="20"/>
                <w:szCs w:val="20"/>
              </w:rPr>
            </w:pPr>
          </w:p>
        </w:tc>
      </w:tr>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Title                            :</w:t>
            </w:r>
          </w:p>
        </w:tc>
        <w:tc>
          <w:tcPr>
            <w:tcW w:w="7580" w:type="dxa"/>
          </w:tcPr>
          <w:p w:rsidR="000F76B0" w:rsidRDefault="0063142E">
            <w:pPr>
              <w:jc w:val="both"/>
              <w:rPr>
                <w:rFonts w:ascii="Arial" w:eastAsia="Batang" w:hAnsi="Arial" w:cs="Arial"/>
                <w:b/>
                <w:sz w:val="20"/>
                <w:szCs w:val="20"/>
                <w:lang w:eastAsia="ja-JP"/>
              </w:rPr>
            </w:pPr>
            <w:r>
              <w:rPr>
                <w:rFonts w:ascii="Arial" w:eastAsia="Batang" w:hAnsi="Arial" w:cs="Arial"/>
                <w:b/>
                <w:sz w:val="20"/>
                <w:szCs w:val="20"/>
                <w:lang w:eastAsia="ja-JP"/>
              </w:rPr>
              <w:t>Mast Height For All products(MPLS,IAS,Ethernet)</w:t>
            </w:r>
          </w:p>
        </w:tc>
      </w:tr>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 xml:space="preserve">Project Description : </w:t>
            </w:r>
          </w:p>
        </w:tc>
        <w:tc>
          <w:tcPr>
            <w:tcW w:w="7580" w:type="dxa"/>
          </w:tcPr>
          <w:p w:rsidR="000F76B0" w:rsidRDefault="0063142E">
            <w:pPr>
              <w:jc w:val="both"/>
              <w:rPr>
                <w:rFonts w:ascii="Arial" w:eastAsia="Batang" w:hAnsi="Arial" w:cs="Arial"/>
                <w:sz w:val="20"/>
                <w:szCs w:val="20"/>
              </w:rPr>
            </w:pPr>
            <w:r>
              <w:rPr>
                <w:rFonts w:ascii="Arial" w:eastAsia="Batang" w:hAnsi="Arial" w:cs="Arial"/>
                <w:sz w:val="20"/>
                <w:szCs w:val="20"/>
              </w:rPr>
              <w:t>Here we are calculating billing charges separately for Mast Height. There are four charging models, Based on the charging model the charges are calculated. The charging model is set on the basis of wireless provider selected in feasibility response page and we applied configuration rules.</w:t>
            </w:r>
          </w:p>
          <w:p w:rsidR="000F76B0" w:rsidRDefault="000F76B0">
            <w:pPr>
              <w:pStyle w:val="ListParagraph"/>
              <w:suppressAutoHyphens/>
              <w:jc w:val="both"/>
              <w:rPr>
                <w:rFonts w:ascii="Arial" w:hAnsi="Arial" w:cs="Arial"/>
                <w:sz w:val="20"/>
                <w:szCs w:val="20"/>
              </w:rPr>
            </w:pPr>
          </w:p>
        </w:tc>
      </w:tr>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Technology               :</w:t>
            </w:r>
          </w:p>
        </w:tc>
        <w:tc>
          <w:tcPr>
            <w:tcW w:w="7580" w:type="dxa"/>
          </w:tcPr>
          <w:p w:rsidR="000F76B0" w:rsidRDefault="0063142E">
            <w:pPr>
              <w:pStyle w:val="Normal1"/>
              <w:jc w:val="both"/>
              <w:rPr>
                <w:rFonts w:ascii="Arial" w:hAnsi="Arial" w:cs="Arial"/>
                <w:sz w:val="20"/>
                <w:szCs w:val="20"/>
              </w:rPr>
            </w:pPr>
            <w:r>
              <w:rPr>
                <w:rFonts w:ascii="Arial" w:hAnsi="Arial" w:cs="Arial"/>
                <w:sz w:val="20"/>
                <w:szCs w:val="20"/>
              </w:rPr>
              <w:t>Oracle CPQ (Big Machines) Scripting Language.</w:t>
            </w:r>
          </w:p>
          <w:p w:rsidR="000F76B0" w:rsidRDefault="000F76B0">
            <w:pPr>
              <w:pStyle w:val="Normal1"/>
              <w:jc w:val="both"/>
              <w:rPr>
                <w:rFonts w:ascii="Arial" w:hAnsi="Arial" w:cs="Arial"/>
                <w:sz w:val="20"/>
                <w:szCs w:val="20"/>
              </w:rPr>
            </w:pPr>
          </w:p>
        </w:tc>
      </w:tr>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Role                            :</w:t>
            </w:r>
          </w:p>
        </w:tc>
        <w:tc>
          <w:tcPr>
            <w:tcW w:w="7580" w:type="dxa"/>
          </w:tcPr>
          <w:p w:rsidR="000F76B0" w:rsidRDefault="0063142E">
            <w:pPr>
              <w:pStyle w:val="Normal1"/>
              <w:jc w:val="both"/>
              <w:rPr>
                <w:rFonts w:ascii="Arial" w:hAnsi="Arial" w:cs="Arial"/>
                <w:spacing w:val="4"/>
                <w:sz w:val="20"/>
                <w:szCs w:val="20"/>
              </w:rPr>
            </w:pPr>
            <w:r>
              <w:rPr>
                <w:rFonts w:ascii="Arial" w:hAnsi="Arial" w:cs="Arial"/>
                <w:spacing w:val="4"/>
                <w:sz w:val="20"/>
                <w:szCs w:val="20"/>
              </w:rPr>
              <w:t>Software Engineer</w:t>
            </w:r>
          </w:p>
          <w:p w:rsidR="000F76B0" w:rsidRDefault="000F76B0">
            <w:pPr>
              <w:pStyle w:val="Normal1"/>
              <w:jc w:val="both"/>
              <w:rPr>
                <w:rFonts w:ascii="Arial" w:hAnsi="Arial" w:cs="Arial"/>
                <w:spacing w:val="4"/>
                <w:sz w:val="20"/>
                <w:szCs w:val="20"/>
              </w:rPr>
            </w:pPr>
          </w:p>
        </w:tc>
      </w:tr>
    </w:tbl>
    <w:p w:rsidR="000F76B0" w:rsidRDefault="000F76B0">
      <w:pPr>
        <w:pStyle w:val="Normal1"/>
        <w:jc w:val="both"/>
        <w:rPr>
          <w:rFonts w:ascii="Arial" w:hAnsi="Arial" w:cs="Arial"/>
          <w:sz w:val="20"/>
          <w:szCs w:val="20"/>
        </w:rPr>
      </w:pPr>
    </w:p>
    <w:p w:rsidR="009F6821" w:rsidRDefault="009F6821">
      <w:pPr>
        <w:pStyle w:val="Normal1"/>
        <w:jc w:val="both"/>
        <w:rPr>
          <w:rFonts w:ascii="Arial" w:hAnsi="Arial" w:cs="Arial"/>
          <w:sz w:val="20"/>
          <w:szCs w:val="20"/>
        </w:rPr>
      </w:pPr>
    </w:p>
    <w:p w:rsidR="000F76B0" w:rsidRDefault="000F76B0">
      <w:pPr>
        <w:pStyle w:val="Normal1"/>
        <w:jc w:val="both"/>
        <w:rPr>
          <w:rFonts w:ascii="Arial" w:hAnsi="Arial" w:cs="Arial"/>
          <w:sz w:val="20"/>
          <w:szCs w:val="20"/>
        </w:rPr>
      </w:pPr>
    </w:p>
    <w:tbl>
      <w:tblPr>
        <w:tblStyle w:val="a"/>
        <w:tblW w:w="9816" w:type="dxa"/>
        <w:jc w:val="center"/>
        <w:tblLayout w:type="fixed"/>
        <w:tblLook w:val="0000" w:firstRow="0" w:lastRow="0" w:firstColumn="0" w:lastColumn="0" w:noHBand="0" w:noVBand="0"/>
      </w:tblPr>
      <w:tblGrid>
        <w:gridCol w:w="9816"/>
      </w:tblGrid>
      <w:tr w:rsidR="000F76B0">
        <w:trPr>
          <w:jc w:val="center"/>
        </w:trPr>
        <w:tc>
          <w:tcPr>
            <w:tcW w:w="9816" w:type="dxa"/>
            <w:shd w:val="clear" w:color="auto" w:fill="CCCCCC"/>
          </w:tcPr>
          <w:p w:rsidR="000F76B0" w:rsidRDefault="0063142E">
            <w:pPr>
              <w:pStyle w:val="Normal1"/>
              <w:widowControl w:val="0"/>
              <w:ind w:left="35" w:hanging="35"/>
              <w:jc w:val="both"/>
              <w:rPr>
                <w:rFonts w:ascii="Arial" w:hAnsi="Arial" w:cs="Arial"/>
                <w:sz w:val="20"/>
                <w:szCs w:val="20"/>
              </w:rPr>
            </w:pPr>
            <w:r>
              <w:rPr>
                <w:rFonts w:ascii="Arial" w:eastAsia="Arial" w:hAnsi="Arial" w:cs="Arial"/>
                <w:b/>
                <w:sz w:val="20"/>
                <w:szCs w:val="20"/>
              </w:rPr>
              <w:t>Project 5</w:t>
            </w:r>
          </w:p>
        </w:tc>
      </w:tr>
    </w:tbl>
    <w:tbl>
      <w:tblPr>
        <w:tblStyle w:val="TableGrid"/>
        <w:tblW w:w="9843" w:type="dxa"/>
        <w:tblLook w:val="04A0" w:firstRow="1" w:lastRow="0" w:firstColumn="1" w:lastColumn="0" w:noHBand="0" w:noVBand="1"/>
      </w:tblPr>
      <w:tblGrid>
        <w:gridCol w:w="2263"/>
        <w:gridCol w:w="7580"/>
      </w:tblGrid>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Client                         :</w:t>
            </w:r>
          </w:p>
        </w:tc>
        <w:tc>
          <w:tcPr>
            <w:tcW w:w="7580" w:type="dxa"/>
          </w:tcPr>
          <w:p w:rsidR="0076782B" w:rsidRDefault="0076782B" w:rsidP="0076782B">
            <w:pPr>
              <w:pStyle w:val="Normal1"/>
              <w:jc w:val="both"/>
              <w:rPr>
                <w:rFonts w:ascii="Arial" w:hAnsi="Arial" w:cs="Arial"/>
                <w:sz w:val="20"/>
                <w:szCs w:val="20"/>
              </w:rPr>
            </w:pPr>
            <w:r>
              <w:rPr>
                <w:rFonts w:ascii="Arial" w:hAnsi="Arial" w:cs="Arial"/>
                <w:sz w:val="20"/>
                <w:szCs w:val="20"/>
              </w:rPr>
              <w:t>HCL</w:t>
            </w:r>
          </w:p>
          <w:p w:rsidR="000F76B0" w:rsidRDefault="000F76B0">
            <w:pPr>
              <w:pStyle w:val="Normal1"/>
              <w:jc w:val="both"/>
              <w:rPr>
                <w:rFonts w:ascii="Arial" w:hAnsi="Arial" w:cs="Arial"/>
                <w:sz w:val="20"/>
                <w:szCs w:val="20"/>
              </w:rPr>
            </w:pPr>
          </w:p>
          <w:p w:rsidR="000F76B0" w:rsidRDefault="000F76B0">
            <w:pPr>
              <w:pStyle w:val="Normal1"/>
              <w:jc w:val="both"/>
              <w:rPr>
                <w:rFonts w:ascii="Arial" w:hAnsi="Arial" w:cs="Arial"/>
                <w:sz w:val="20"/>
                <w:szCs w:val="20"/>
              </w:rPr>
            </w:pPr>
          </w:p>
        </w:tc>
      </w:tr>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Title                            :</w:t>
            </w:r>
          </w:p>
        </w:tc>
        <w:tc>
          <w:tcPr>
            <w:tcW w:w="7580" w:type="dxa"/>
          </w:tcPr>
          <w:p w:rsidR="000F76B0" w:rsidRDefault="0063142E">
            <w:pPr>
              <w:jc w:val="both"/>
              <w:rPr>
                <w:rFonts w:ascii="Arial" w:eastAsia="Batang" w:hAnsi="Arial" w:cs="Arial"/>
                <w:b/>
                <w:sz w:val="20"/>
                <w:szCs w:val="20"/>
                <w:lang w:eastAsia="ja-JP"/>
              </w:rPr>
            </w:pPr>
            <w:r>
              <w:rPr>
                <w:rFonts w:ascii="Arial" w:eastAsia="Batang" w:hAnsi="Arial" w:cs="Arial"/>
                <w:b/>
                <w:sz w:val="20"/>
                <w:szCs w:val="20"/>
                <w:lang w:eastAsia="ja-JP"/>
              </w:rPr>
              <w:t>IZO SDWAN</w:t>
            </w:r>
          </w:p>
        </w:tc>
      </w:tr>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 xml:space="preserve">Project Description : </w:t>
            </w:r>
          </w:p>
        </w:tc>
        <w:tc>
          <w:tcPr>
            <w:tcW w:w="7580" w:type="dxa"/>
          </w:tcPr>
          <w:p w:rsidR="000F76B0" w:rsidRDefault="0063142E">
            <w:pPr>
              <w:jc w:val="both"/>
              <w:rPr>
                <w:rFonts w:ascii="Arial" w:eastAsia="Batang" w:hAnsi="Arial" w:cs="Arial"/>
                <w:sz w:val="20"/>
                <w:szCs w:val="20"/>
              </w:rPr>
            </w:pPr>
            <w:r>
              <w:rPr>
                <w:rFonts w:ascii="Arial" w:eastAsia="Batang" w:hAnsi="Arial" w:cs="Arial"/>
                <w:sz w:val="20"/>
                <w:szCs w:val="20"/>
              </w:rPr>
              <w:t>This product is new product introduced in our organization.  It includes the configuration, commerce, and sfdc-integration and documentation part of BM. In this project the billing charges are calculated on the basis of Bandwidth. Configuration rules applied.</w:t>
            </w:r>
          </w:p>
          <w:p w:rsidR="000F76B0" w:rsidRDefault="000F76B0">
            <w:pPr>
              <w:pStyle w:val="ListParagraph"/>
              <w:suppressAutoHyphens/>
              <w:jc w:val="both"/>
              <w:rPr>
                <w:rFonts w:ascii="Arial" w:hAnsi="Arial" w:cs="Arial"/>
                <w:sz w:val="20"/>
                <w:szCs w:val="20"/>
              </w:rPr>
            </w:pPr>
          </w:p>
        </w:tc>
      </w:tr>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lastRenderedPageBreak/>
              <w:t>Technology               :</w:t>
            </w:r>
          </w:p>
        </w:tc>
        <w:tc>
          <w:tcPr>
            <w:tcW w:w="7580" w:type="dxa"/>
          </w:tcPr>
          <w:p w:rsidR="000F76B0" w:rsidRDefault="0063142E">
            <w:pPr>
              <w:pStyle w:val="Normal1"/>
              <w:jc w:val="both"/>
              <w:rPr>
                <w:rFonts w:ascii="Arial" w:hAnsi="Arial" w:cs="Arial"/>
                <w:sz w:val="20"/>
                <w:szCs w:val="20"/>
              </w:rPr>
            </w:pPr>
            <w:r>
              <w:rPr>
                <w:rFonts w:ascii="Arial" w:hAnsi="Arial" w:cs="Arial"/>
                <w:sz w:val="20"/>
                <w:szCs w:val="20"/>
              </w:rPr>
              <w:t>Oracle CPQ (Big Machines) Scripting Language.</w:t>
            </w:r>
          </w:p>
          <w:p w:rsidR="000F76B0" w:rsidRDefault="000F76B0">
            <w:pPr>
              <w:pStyle w:val="Normal1"/>
              <w:jc w:val="both"/>
              <w:rPr>
                <w:rFonts w:ascii="Arial" w:hAnsi="Arial" w:cs="Arial"/>
                <w:sz w:val="20"/>
                <w:szCs w:val="20"/>
              </w:rPr>
            </w:pPr>
          </w:p>
        </w:tc>
      </w:tr>
      <w:tr w:rsidR="000F76B0">
        <w:tc>
          <w:tcPr>
            <w:tcW w:w="2263" w:type="dxa"/>
          </w:tcPr>
          <w:p w:rsidR="000F76B0" w:rsidRDefault="0063142E">
            <w:pPr>
              <w:pStyle w:val="Normal1"/>
              <w:jc w:val="both"/>
              <w:rPr>
                <w:rFonts w:ascii="Arial" w:hAnsi="Arial" w:cs="Arial"/>
                <w:sz w:val="20"/>
                <w:szCs w:val="20"/>
              </w:rPr>
            </w:pPr>
            <w:r>
              <w:rPr>
                <w:rFonts w:ascii="Arial" w:eastAsia="Arial" w:hAnsi="Arial" w:cs="Arial"/>
                <w:b/>
                <w:sz w:val="20"/>
                <w:szCs w:val="20"/>
              </w:rPr>
              <w:t>Role                            :</w:t>
            </w:r>
          </w:p>
        </w:tc>
        <w:tc>
          <w:tcPr>
            <w:tcW w:w="7580" w:type="dxa"/>
          </w:tcPr>
          <w:p w:rsidR="000F76B0" w:rsidRDefault="0063142E">
            <w:pPr>
              <w:pStyle w:val="Normal1"/>
              <w:jc w:val="both"/>
              <w:rPr>
                <w:rFonts w:ascii="Arial" w:hAnsi="Arial" w:cs="Arial"/>
                <w:spacing w:val="4"/>
                <w:sz w:val="20"/>
                <w:szCs w:val="20"/>
              </w:rPr>
            </w:pPr>
            <w:r>
              <w:rPr>
                <w:rFonts w:ascii="Arial" w:hAnsi="Arial" w:cs="Arial"/>
                <w:spacing w:val="4"/>
                <w:sz w:val="20"/>
                <w:szCs w:val="20"/>
              </w:rPr>
              <w:t>Software Engineer</w:t>
            </w:r>
          </w:p>
          <w:p w:rsidR="000F76B0" w:rsidRDefault="000F76B0">
            <w:pPr>
              <w:pStyle w:val="Normal1"/>
              <w:jc w:val="both"/>
              <w:rPr>
                <w:rFonts w:ascii="Arial" w:hAnsi="Arial" w:cs="Arial"/>
                <w:spacing w:val="4"/>
                <w:sz w:val="20"/>
                <w:szCs w:val="20"/>
              </w:rPr>
            </w:pPr>
          </w:p>
        </w:tc>
      </w:tr>
    </w:tbl>
    <w:p w:rsidR="000F76B0" w:rsidRDefault="000F76B0">
      <w:pPr>
        <w:pStyle w:val="Normal1"/>
        <w:jc w:val="both"/>
        <w:rPr>
          <w:rFonts w:ascii="Arial" w:hAnsi="Arial" w:cs="Arial"/>
          <w:sz w:val="20"/>
          <w:szCs w:val="20"/>
        </w:rPr>
      </w:pPr>
    </w:p>
    <w:p w:rsidR="000F76B0" w:rsidRDefault="000F76B0" w:rsidP="00A20FDD">
      <w:pPr>
        <w:contextualSpacing/>
        <w:jc w:val="both"/>
        <w:rPr>
          <w:rFonts w:ascii="Arial" w:hAnsi="Arial" w:cs="Arial"/>
          <w:sz w:val="20"/>
          <w:szCs w:val="20"/>
        </w:rPr>
      </w:pPr>
    </w:p>
    <w:sectPr w:rsidR="000F76B0" w:rsidSect="00F675A5">
      <w:footerReference w:type="default" r:id="rId8"/>
      <w:pgSz w:w="11909" w:h="16834"/>
      <w:pgMar w:top="1090" w:right="1080" w:bottom="90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084" w:rsidRDefault="00893084">
      <w:r>
        <w:separator/>
      </w:r>
    </w:p>
  </w:endnote>
  <w:endnote w:type="continuationSeparator" w:id="0">
    <w:p w:rsidR="00893084" w:rsidRDefault="0089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821" w:rsidRDefault="009F6821">
    <w:pPr>
      <w:pStyle w:val="Normal1"/>
      <w:tabs>
        <w:tab w:val="right" w:pos="8640"/>
      </w:tabs>
      <w:spacing w:after="720"/>
      <w:ind w:left="153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084" w:rsidRDefault="00893084">
      <w:r>
        <w:separator/>
      </w:r>
    </w:p>
  </w:footnote>
  <w:footnote w:type="continuationSeparator" w:id="0">
    <w:p w:rsidR="00893084" w:rsidRDefault="00893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3682260"/>
    <w:lvl w:ilvl="0">
      <w:numFmt w:val="bullet"/>
      <w:lvlText w:val="*"/>
      <w:lvlJc w:val="left"/>
    </w:lvl>
  </w:abstractNum>
  <w:abstractNum w:abstractNumId="1" w15:restartNumberingAfterBreak="0">
    <w:nsid w:val="09B1003A"/>
    <w:multiLevelType w:val="hybridMultilevel"/>
    <w:tmpl w:val="A28442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6054508"/>
    <w:multiLevelType w:val="hybridMultilevel"/>
    <w:tmpl w:val="252C5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AB73A5"/>
    <w:multiLevelType w:val="hybridMultilevel"/>
    <w:tmpl w:val="89340BC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C26F3"/>
    <w:multiLevelType w:val="hybridMultilevel"/>
    <w:tmpl w:val="FA1237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BCD464C"/>
    <w:multiLevelType w:val="hybridMultilevel"/>
    <w:tmpl w:val="03C05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963803"/>
    <w:multiLevelType w:val="hybridMultilevel"/>
    <w:tmpl w:val="82D80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123D0"/>
    <w:multiLevelType w:val="hybridMultilevel"/>
    <w:tmpl w:val="41A01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2"/>
  </w:num>
  <w:num w:numId="6">
    <w:abstractNumId w:val="5"/>
  </w:num>
  <w:num w:numId="7">
    <w:abstractNumId w:val="1"/>
  </w:num>
  <w:num w:numId="8">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hideGrammaticalErrors/>
  <w:defaultTabStop w:val="72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B0"/>
    <w:rsid w:val="000178C9"/>
    <w:rsid w:val="000F76B0"/>
    <w:rsid w:val="00154B1E"/>
    <w:rsid w:val="00177FB2"/>
    <w:rsid w:val="001A02D9"/>
    <w:rsid w:val="00224FDC"/>
    <w:rsid w:val="00244E9E"/>
    <w:rsid w:val="00273EB1"/>
    <w:rsid w:val="002A5F18"/>
    <w:rsid w:val="00301413"/>
    <w:rsid w:val="0031580A"/>
    <w:rsid w:val="003862C9"/>
    <w:rsid w:val="003950BA"/>
    <w:rsid w:val="004268E8"/>
    <w:rsid w:val="00443D68"/>
    <w:rsid w:val="004B6EF2"/>
    <w:rsid w:val="004B78B9"/>
    <w:rsid w:val="00577920"/>
    <w:rsid w:val="0063142E"/>
    <w:rsid w:val="006B3492"/>
    <w:rsid w:val="006E28CB"/>
    <w:rsid w:val="00700545"/>
    <w:rsid w:val="00714E29"/>
    <w:rsid w:val="00761465"/>
    <w:rsid w:val="0076782B"/>
    <w:rsid w:val="00840A45"/>
    <w:rsid w:val="0085635A"/>
    <w:rsid w:val="00893084"/>
    <w:rsid w:val="009853C8"/>
    <w:rsid w:val="009F0F27"/>
    <w:rsid w:val="009F6821"/>
    <w:rsid w:val="00A07379"/>
    <w:rsid w:val="00A13032"/>
    <w:rsid w:val="00A20FDD"/>
    <w:rsid w:val="00A26E03"/>
    <w:rsid w:val="00A76646"/>
    <w:rsid w:val="00B01892"/>
    <w:rsid w:val="00B22AF2"/>
    <w:rsid w:val="00B442D2"/>
    <w:rsid w:val="00C550A0"/>
    <w:rsid w:val="00C922D7"/>
    <w:rsid w:val="00C95F4A"/>
    <w:rsid w:val="00D60C29"/>
    <w:rsid w:val="00EA5535"/>
    <w:rsid w:val="00EC398C"/>
    <w:rsid w:val="00F56CA6"/>
    <w:rsid w:val="00F675A5"/>
    <w:rsid w:val="00F80E74"/>
    <w:rsid w:val="00FA3DD6"/>
    <w:rsid w:val="00FB5803"/>
  </w:rsids>
  <m:mathPr>
    <m:mathFont m:val="Cambria Math"/>
    <m:brkBin m:val="before"/>
    <m:brkBinSub m:val="--"/>
    <m:smallFrac/>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6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color w:val="000000"/>
        <w:sz w:val="16"/>
        <w:szCs w:val="16"/>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7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1 Char,Bullet 1 Char,List Paragraph Char Char Char,b1 Char,Normal Sentence Char,List Paragraph11 Char,List Paragraph2 Char,Number_1 Char,new Char,SGLText List Paragraph Char,Colorful List - Accent 11 Char,ListPar1 Char"/>
    <w:qFormat/>
    <w:rsid w:val="00F675A5"/>
    <w:rPr>
      <w:rFonts w:ascii="Calibri" w:eastAsia="Calibri" w:hAnsi="Calibri" w:cs="Times New Roman"/>
      <w:color w:val="auto"/>
      <w:sz w:val="22"/>
      <w:szCs w:val="22"/>
    </w:rPr>
  </w:style>
  <w:style w:type="character" w:customStyle="1" w:styleId="BodyTextChar">
    <w:name w:val="Body Text Char"/>
    <w:basedOn w:val="DefaultParagraphFont"/>
    <w:rsid w:val="00F675A5"/>
    <w:rPr>
      <w:rFonts w:ascii="Times New Roman" w:eastAsia="Times New Roman" w:hAnsi="Times New Roman" w:cs="Times New Roman"/>
      <w:color w:val="auto"/>
      <w:sz w:val="22"/>
      <w:szCs w:val="24"/>
    </w:rPr>
  </w:style>
  <w:style w:type="paragraph" w:styleId="NoSpacing">
    <w:name w:val="No Spacing"/>
    <w:qFormat/>
    <w:rsid w:val="00F675A5"/>
    <w:rPr>
      <w:rFonts w:ascii="Times New Roman" w:eastAsia="Times New Roman" w:hAnsi="Times New Roman" w:cs="Times New Roman"/>
      <w:color w:val="auto"/>
      <w:sz w:val="24"/>
      <w:szCs w:val="24"/>
    </w:rPr>
  </w:style>
  <w:style w:type="character" w:styleId="Hyperlink">
    <w:name w:val="Hyperlink"/>
    <w:basedOn w:val="DefaultParagraphFont"/>
    <w:unhideWhenUsed/>
    <w:rsid w:val="00F675A5"/>
    <w:rPr>
      <w:color w:val="0000FF"/>
      <w:u w:val="single"/>
    </w:rPr>
  </w:style>
  <w:style w:type="table" w:styleId="TableGrid">
    <w:name w:val="Table Grid"/>
    <w:basedOn w:val="TableNormal"/>
    <w:rsid w:val="00F6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675A5"/>
  </w:style>
  <w:style w:type="table" w:customStyle="1" w:styleId="a">
    <w:basedOn w:val="TableNormal"/>
    <w:rsid w:val="00F675A5"/>
    <w:tblPr>
      <w:tblStyleRowBandSize w:val="1"/>
      <w:tblStyleColBandSize w:val="1"/>
    </w:tblPr>
  </w:style>
  <w:style w:type="paragraph" w:styleId="ListParagraph">
    <w:name w:val="List Paragraph"/>
    <w:aliases w:val="List Paragraph1,Bullet 1,List Paragraph Char Char,b1,Normal Sentence,List Paragraph11,List Paragraph2,Number_1,new,SGLText List Paragraph,Colorful List - Accent 11,ListPar1,lp1,list1,*Body 1,b-heading 1/heading 2,heading1body-heading2body"/>
    <w:basedOn w:val="Normal"/>
    <w:qFormat/>
    <w:rsid w:val="00F675A5"/>
    <w:pPr>
      <w:widowControl w:val="0"/>
    </w:pPr>
    <w:rPr>
      <w:rFonts w:ascii="Calibri" w:eastAsia="Calibri" w:hAnsi="Calibri" w:cs="Times New Roman"/>
      <w:color w:val="auto"/>
      <w:sz w:val="22"/>
      <w:szCs w:val="22"/>
    </w:rPr>
  </w:style>
  <w:style w:type="paragraph" w:styleId="BodyText">
    <w:name w:val="Body Text"/>
    <w:basedOn w:val="Normal"/>
    <w:rsid w:val="00F675A5"/>
    <w:rPr>
      <w:rFonts w:ascii="Times New Roman" w:eastAsia="Times New Roman" w:hAnsi="Times New Roman" w:cs="Times New Roman"/>
      <w:color w:val="auto"/>
      <w:sz w:val="22"/>
      <w:szCs w:val="24"/>
    </w:rPr>
  </w:style>
  <w:style w:type="paragraph" w:styleId="Header">
    <w:name w:val="header"/>
    <w:basedOn w:val="Normal"/>
    <w:link w:val="HeaderChar"/>
    <w:uiPriority w:val="99"/>
    <w:unhideWhenUsed/>
    <w:rsid w:val="00761465"/>
    <w:pPr>
      <w:tabs>
        <w:tab w:val="center" w:pos="4513"/>
        <w:tab w:val="right" w:pos="9026"/>
      </w:tabs>
    </w:pPr>
  </w:style>
  <w:style w:type="character" w:customStyle="1" w:styleId="HeaderChar">
    <w:name w:val="Header Char"/>
    <w:basedOn w:val="DefaultParagraphFont"/>
    <w:link w:val="Header"/>
    <w:uiPriority w:val="99"/>
    <w:rsid w:val="00761465"/>
  </w:style>
  <w:style w:type="paragraph" w:styleId="Footer">
    <w:name w:val="footer"/>
    <w:basedOn w:val="Normal"/>
    <w:link w:val="FooterChar"/>
    <w:uiPriority w:val="99"/>
    <w:unhideWhenUsed/>
    <w:rsid w:val="00761465"/>
    <w:pPr>
      <w:tabs>
        <w:tab w:val="center" w:pos="4513"/>
        <w:tab w:val="right" w:pos="9026"/>
      </w:tabs>
    </w:pPr>
  </w:style>
  <w:style w:type="character" w:customStyle="1" w:styleId="FooterChar">
    <w:name w:val="Footer Char"/>
    <w:basedOn w:val="DefaultParagraphFont"/>
    <w:link w:val="Footer"/>
    <w:uiPriority w:val="99"/>
    <w:rsid w:val="00761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aikcpq@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2017-04-13T04:21:00Z</cp:lastPrinted>
  <dcterms:created xsi:type="dcterms:W3CDTF">2020-10-05T12:32:00Z</dcterms:created>
  <dcterms:modified xsi:type="dcterms:W3CDTF">2020-10-19T10:25:00Z</dcterms:modified>
  <cp:version>04.2000</cp:version>
</cp:coreProperties>
</file>