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318B" w14:textId="77777777" w:rsidR="00D52BE5" w:rsidRDefault="00B93AC3" w:rsidP="007E7D93">
      <w:pPr>
        <w:pStyle w:val="Heading1"/>
        <w:spacing w:before="69"/>
        <w:ind w:left="3407"/>
        <w:rPr>
          <w:sz w:val="28"/>
          <w:szCs w:val="28"/>
          <w:u w:val="single"/>
        </w:rPr>
      </w:pPr>
      <w:r w:rsidRPr="00B93AC3">
        <w:rPr>
          <w:sz w:val="28"/>
          <w:szCs w:val="28"/>
        </w:rPr>
        <w:t xml:space="preserve">     </w:t>
      </w:r>
      <w:r w:rsidR="007619F7" w:rsidRPr="005E1074">
        <w:rPr>
          <w:sz w:val="28"/>
          <w:szCs w:val="28"/>
          <w:u w:val="single"/>
        </w:rPr>
        <w:t>RESUME</w:t>
      </w:r>
    </w:p>
    <w:p w14:paraId="568B9D20" w14:textId="77777777" w:rsidR="007E7D93" w:rsidRPr="005E1074" w:rsidRDefault="007E7D93" w:rsidP="007E7D93">
      <w:pPr>
        <w:pStyle w:val="Heading1"/>
        <w:spacing w:before="69"/>
        <w:ind w:left="3407"/>
        <w:rPr>
          <w:sz w:val="28"/>
          <w:szCs w:val="28"/>
          <w:u w:val="single"/>
        </w:rPr>
      </w:pPr>
    </w:p>
    <w:p w14:paraId="4517C997" w14:textId="77777777" w:rsidR="00687D58" w:rsidRPr="007E7D93" w:rsidRDefault="00687D58" w:rsidP="00E11732">
      <w:pPr>
        <w:spacing w:line="252" w:lineRule="exact"/>
        <w:ind w:firstLine="228"/>
        <w:rPr>
          <w:rFonts w:cs="Aharoni"/>
          <w:b/>
          <w:color w:val="000000" w:themeColor="text1"/>
          <w:sz w:val="24"/>
          <w:szCs w:val="24"/>
        </w:rPr>
      </w:pPr>
      <w:r w:rsidRPr="007E7D93">
        <w:rPr>
          <w:rFonts w:cs="Aharoni"/>
          <w:b/>
          <w:color w:val="000000" w:themeColor="text1"/>
          <w:sz w:val="24"/>
          <w:szCs w:val="24"/>
        </w:rPr>
        <w:t>SREEJITH K N</w:t>
      </w:r>
    </w:p>
    <w:p w14:paraId="3C9D6E16" w14:textId="77777777" w:rsidR="003F5B4D" w:rsidRPr="00E11732" w:rsidRDefault="002A3F4B" w:rsidP="00E11732">
      <w:pPr>
        <w:spacing w:line="252" w:lineRule="exact"/>
        <w:ind w:left="228"/>
        <w:rPr>
          <w:rFonts w:cs="Aharoni"/>
          <w:b/>
          <w:sz w:val="20"/>
          <w:szCs w:val="20"/>
        </w:rPr>
      </w:pPr>
      <w:r w:rsidRPr="007E7D93">
        <w:rPr>
          <w:rFonts w:cs="Aharoni"/>
          <w:b/>
          <w:bCs/>
          <w:color w:val="000000"/>
          <w:sz w:val="20"/>
          <w:szCs w:val="20"/>
          <w:shd w:val="clear" w:color="auto" w:fill="FFFFFF"/>
        </w:rPr>
        <w:t>Phone</w:t>
      </w:r>
      <w:r w:rsidR="003250E9" w:rsidRPr="007E7D93">
        <w:rPr>
          <w:rFonts w:cs="Aharoni"/>
          <w:b/>
          <w:bCs/>
          <w:color w:val="000000"/>
          <w:sz w:val="20"/>
          <w:szCs w:val="20"/>
          <w:shd w:val="clear" w:color="auto" w:fill="FFFFFF"/>
        </w:rPr>
        <w:tab/>
      </w:r>
      <w:r w:rsidRPr="007E7D93">
        <w:rPr>
          <w:rFonts w:cs="Aharoni"/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r w:rsidR="007619F7" w:rsidRPr="007E7D93">
        <w:rPr>
          <w:rFonts w:cs="Aharoni"/>
          <w:b/>
          <w:sz w:val="20"/>
          <w:szCs w:val="20"/>
        </w:rPr>
        <w:t>+91–9886995651</w:t>
      </w:r>
      <w:r w:rsidRPr="007E7D93">
        <w:rPr>
          <w:rFonts w:cs="Aharoni"/>
          <w:b/>
          <w:sz w:val="20"/>
          <w:szCs w:val="20"/>
        </w:rPr>
        <w:t xml:space="preserve"> &amp; </w:t>
      </w:r>
      <w:r w:rsidR="003F5B4D" w:rsidRPr="007E7D93">
        <w:rPr>
          <w:rFonts w:cs="Aharoni"/>
          <w:b/>
          <w:sz w:val="20"/>
          <w:szCs w:val="20"/>
        </w:rPr>
        <w:t>9645835658</w:t>
      </w:r>
      <w:r w:rsidR="00E11732">
        <w:rPr>
          <w:rFonts w:cs="Aharoni"/>
          <w:b/>
          <w:sz w:val="20"/>
          <w:szCs w:val="20"/>
        </w:rPr>
        <w:tab/>
      </w:r>
      <w:r w:rsidR="00E11732">
        <w:rPr>
          <w:rFonts w:cs="Aharoni"/>
          <w:b/>
          <w:sz w:val="20"/>
          <w:szCs w:val="20"/>
        </w:rPr>
        <w:tab/>
      </w:r>
      <w:r w:rsidR="00E11732">
        <w:rPr>
          <w:rFonts w:cs="Aharoni"/>
          <w:b/>
          <w:sz w:val="20"/>
          <w:szCs w:val="20"/>
        </w:rPr>
        <w:tab/>
      </w:r>
      <w:r w:rsidR="00E11732">
        <w:rPr>
          <w:rFonts w:cs="Aharoni"/>
          <w:b/>
          <w:sz w:val="20"/>
          <w:szCs w:val="20"/>
        </w:rPr>
        <w:tab/>
      </w:r>
      <w:r w:rsidRPr="00D52BE5">
        <w:rPr>
          <w:rFonts w:cs="Aharoni"/>
          <w:b/>
          <w:sz w:val="20"/>
          <w:szCs w:val="20"/>
        </w:rPr>
        <w:t>Email</w:t>
      </w:r>
      <w:r w:rsidR="003250E9" w:rsidRPr="00D52BE5">
        <w:rPr>
          <w:rFonts w:cs="Aharoni"/>
          <w:b/>
          <w:sz w:val="20"/>
          <w:szCs w:val="20"/>
        </w:rPr>
        <w:tab/>
      </w:r>
      <w:r w:rsidRPr="00D52BE5">
        <w:rPr>
          <w:rFonts w:cs="Aharoni"/>
          <w:sz w:val="20"/>
          <w:szCs w:val="20"/>
        </w:rPr>
        <w:t>:</w:t>
      </w:r>
      <w:r w:rsidR="00D52BE5">
        <w:rPr>
          <w:rFonts w:cs="Aharoni"/>
          <w:sz w:val="20"/>
          <w:szCs w:val="20"/>
        </w:rPr>
        <w:t xml:space="preserve"> </w:t>
      </w:r>
      <w:hyperlink r:id="rId8">
        <w:r w:rsidR="007619F7" w:rsidRPr="00D52BE5">
          <w:rPr>
            <w:rFonts w:cs="Aharoni"/>
            <w:b/>
            <w:color w:val="0000FF"/>
            <w:sz w:val="20"/>
            <w:szCs w:val="20"/>
            <w:u w:val="single" w:color="0000FF"/>
          </w:rPr>
          <w:t>sreejithknw@yahoo.com</w:t>
        </w:r>
      </w:hyperlink>
    </w:p>
    <w:p w14:paraId="7E951FB9" w14:textId="77777777" w:rsidR="003614CB" w:rsidRPr="00D52BE5" w:rsidRDefault="005F1B25" w:rsidP="00E11732">
      <w:pPr>
        <w:spacing w:before="2"/>
        <w:ind w:left="228"/>
        <w:rPr>
          <w:rFonts w:cs="Aharoni"/>
          <w:b/>
          <w:sz w:val="20"/>
          <w:szCs w:val="20"/>
        </w:rPr>
      </w:pPr>
      <w:r w:rsidRPr="00D52BE5">
        <w:rPr>
          <w:rFonts w:cs="Aharoni"/>
          <w:b/>
          <w:sz w:val="20"/>
          <w:szCs w:val="20"/>
        </w:rPr>
        <w:t>LinkedIn</w:t>
      </w:r>
      <w:r w:rsidR="003250E9" w:rsidRPr="00D52BE5">
        <w:rPr>
          <w:rFonts w:cs="Aharoni"/>
          <w:b/>
          <w:sz w:val="20"/>
          <w:szCs w:val="20"/>
        </w:rPr>
        <w:tab/>
        <w:t>:</w:t>
      </w:r>
      <w:r w:rsidR="00D52BE5">
        <w:rPr>
          <w:rFonts w:cs="Aharoni"/>
          <w:b/>
          <w:sz w:val="20"/>
          <w:szCs w:val="20"/>
        </w:rPr>
        <w:t xml:space="preserve"> </w:t>
      </w:r>
      <w:hyperlink r:id="rId9" w:history="1">
        <w:r w:rsidR="005E1074" w:rsidRPr="00D52BE5">
          <w:rPr>
            <w:rStyle w:val="Hyperlink"/>
            <w:rFonts w:cs="Aharoni"/>
            <w:b/>
            <w:sz w:val="20"/>
            <w:szCs w:val="20"/>
          </w:rPr>
          <w:t>https://www.linkedin.com/in/sreejithkn/</w:t>
        </w:r>
      </w:hyperlink>
      <w:r w:rsidR="00E11732">
        <w:rPr>
          <w:rFonts w:cs="Aharoni"/>
          <w:b/>
          <w:sz w:val="20"/>
          <w:szCs w:val="20"/>
        </w:rPr>
        <w:tab/>
      </w:r>
      <w:r w:rsidR="00E11732">
        <w:rPr>
          <w:rFonts w:cs="Aharoni"/>
          <w:b/>
          <w:sz w:val="20"/>
          <w:szCs w:val="20"/>
        </w:rPr>
        <w:tab/>
      </w:r>
      <w:r w:rsidR="00E11732">
        <w:rPr>
          <w:rFonts w:cs="Aharoni"/>
          <w:b/>
          <w:sz w:val="20"/>
          <w:szCs w:val="20"/>
        </w:rPr>
        <w:tab/>
      </w:r>
      <w:r w:rsidR="003250E9" w:rsidRPr="00D52BE5">
        <w:rPr>
          <w:rFonts w:cs="Aharoni"/>
          <w:b/>
          <w:sz w:val="20"/>
          <w:szCs w:val="20"/>
        </w:rPr>
        <w:t>Address</w:t>
      </w:r>
      <w:r w:rsidR="003250E9" w:rsidRPr="00D52BE5">
        <w:rPr>
          <w:rFonts w:cs="Aharoni"/>
          <w:b/>
          <w:sz w:val="20"/>
          <w:szCs w:val="20"/>
        </w:rPr>
        <w:tab/>
        <w:t>:</w:t>
      </w:r>
      <w:r w:rsidR="00D52BE5">
        <w:rPr>
          <w:rFonts w:cs="Aharoni"/>
          <w:b/>
          <w:sz w:val="20"/>
          <w:szCs w:val="20"/>
        </w:rPr>
        <w:t xml:space="preserve"> </w:t>
      </w:r>
      <w:r w:rsidR="007619F7" w:rsidRPr="00D52BE5">
        <w:rPr>
          <w:rFonts w:cs="Aharoni"/>
          <w:b/>
          <w:sz w:val="20"/>
          <w:szCs w:val="20"/>
        </w:rPr>
        <w:t xml:space="preserve">Kadugodi, Bangalore </w:t>
      </w:r>
    </w:p>
    <w:p w14:paraId="39EF0554" w14:textId="77777777" w:rsidR="002A3F4B" w:rsidRDefault="00456370" w:rsidP="00AA5915">
      <w:pPr>
        <w:pStyle w:val="Heading3"/>
        <w:spacing w:before="17" w:line="275" w:lineRule="exact"/>
        <w:ind w:left="0"/>
      </w:pPr>
      <w:r w:rsidRPr="00E1173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EA4E" wp14:editId="0CFC830A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6010275" cy="28575"/>
                <wp:effectExtent l="38100" t="38100" r="66675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285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34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9.15pt;width:473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14:paraId="21AC2A94" w14:textId="77777777" w:rsidR="000C01E3" w:rsidRDefault="000C01E3" w:rsidP="007B75D7">
      <w:pPr>
        <w:pStyle w:val="Heading3"/>
        <w:ind w:left="0" w:firstLine="228"/>
        <w:rPr>
          <w:rFonts w:ascii="Arial Black" w:hAnsi="Arial Black"/>
          <w:sz w:val="22"/>
          <w:szCs w:val="22"/>
          <w:u w:val="single"/>
        </w:rPr>
      </w:pPr>
    </w:p>
    <w:p w14:paraId="64EA390B" w14:textId="77777777" w:rsidR="00BA34DF" w:rsidRPr="00E615D3" w:rsidRDefault="003F5B4D" w:rsidP="002A3F4B">
      <w:pPr>
        <w:pStyle w:val="BodyText"/>
        <w:spacing w:line="276" w:lineRule="auto"/>
        <w:ind w:left="228" w:right="391" w:firstLine="720"/>
        <w:rPr>
          <w:sz w:val="22"/>
          <w:szCs w:val="22"/>
        </w:rPr>
      </w:pPr>
      <w:r w:rsidRPr="000C01E3">
        <w:rPr>
          <w:rFonts w:ascii="Arial" w:hAnsi="Arial" w:cs="Arial"/>
          <w:sz w:val="20"/>
          <w:szCs w:val="20"/>
        </w:rPr>
        <w:t xml:space="preserve"> </w:t>
      </w:r>
      <w:r w:rsidR="006E0F74" w:rsidRPr="00E615D3">
        <w:rPr>
          <w:sz w:val="22"/>
          <w:szCs w:val="22"/>
        </w:rPr>
        <w:t xml:space="preserve">With </w:t>
      </w:r>
      <w:r w:rsidRPr="00E615D3">
        <w:rPr>
          <w:sz w:val="22"/>
          <w:szCs w:val="22"/>
        </w:rPr>
        <w:t>11</w:t>
      </w:r>
      <w:r w:rsidR="007619F7" w:rsidRPr="00E615D3">
        <w:rPr>
          <w:sz w:val="22"/>
          <w:szCs w:val="22"/>
        </w:rPr>
        <w:t xml:space="preserve">+ years </w:t>
      </w:r>
      <w:r w:rsidR="002E1527" w:rsidRPr="00E615D3">
        <w:rPr>
          <w:sz w:val="22"/>
          <w:szCs w:val="22"/>
        </w:rPr>
        <w:t>of IT asset</w:t>
      </w:r>
      <w:r w:rsidR="008A0CDA" w:rsidRPr="00E615D3">
        <w:rPr>
          <w:sz w:val="22"/>
          <w:szCs w:val="22"/>
        </w:rPr>
        <w:t xml:space="preserve"> and software license</w:t>
      </w:r>
      <w:r w:rsidR="002E1527" w:rsidRPr="00E615D3">
        <w:rPr>
          <w:sz w:val="22"/>
          <w:szCs w:val="22"/>
        </w:rPr>
        <w:t xml:space="preserve"> management experience with key capabilities </w:t>
      </w:r>
      <w:r w:rsidR="00BA34DF" w:rsidRPr="00E615D3">
        <w:rPr>
          <w:sz w:val="22"/>
          <w:szCs w:val="22"/>
        </w:rPr>
        <w:t xml:space="preserve">in </w:t>
      </w:r>
      <w:r w:rsidR="002E1527" w:rsidRPr="00E615D3">
        <w:rPr>
          <w:sz w:val="22"/>
          <w:szCs w:val="22"/>
        </w:rPr>
        <w:t>Software</w:t>
      </w:r>
      <w:r w:rsidR="007619F7" w:rsidRPr="00E615D3">
        <w:rPr>
          <w:sz w:val="22"/>
          <w:szCs w:val="22"/>
        </w:rPr>
        <w:t xml:space="preserve"> licensing, c</w:t>
      </w:r>
      <w:r w:rsidR="008A0CDA" w:rsidRPr="00E615D3">
        <w:rPr>
          <w:sz w:val="22"/>
          <w:szCs w:val="22"/>
        </w:rPr>
        <w:t xml:space="preserve">ompliance and contract management </w:t>
      </w:r>
      <w:r w:rsidR="007619F7" w:rsidRPr="00E615D3">
        <w:rPr>
          <w:sz w:val="22"/>
          <w:szCs w:val="22"/>
        </w:rPr>
        <w:t>and</w:t>
      </w:r>
      <w:r w:rsidR="008A0CDA" w:rsidRPr="00E615D3">
        <w:rPr>
          <w:sz w:val="22"/>
          <w:szCs w:val="22"/>
        </w:rPr>
        <w:t xml:space="preserve"> also</w:t>
      </w:r>
      <w:r w:rsidR="007619F7" w:rsidRPr="00E615D3">
        <w:rPr>
          <w:sz w:val="22"/>
          <w:szCs w:val="22"/>
        </w:rPr>
        <w:t xml:space="preserve"> </w:t>
      </w:r>
      <w:r w:rsidR="008A0CDA" w:rsidRPr="00E615D3">
        <w:rPr>
          <w:sz w:val="22"/>
          <w:szCs w:val="22"/>
        </w:rPr>
        <w:t xml:space="preserve">expertise in </w:t>
      </w:r>
      <w:r w:rsidR="007619F7" w:rsidRPr="00E615D3">
        <w:rPr>
          <w:sz w:val="22"/>
          <w:szCs w:val="22"/>
        </w:rPr>
        <w:t xml:space="preserve">CMDB in technology industry. </w:t>
      </w:r>
    </w:p>
    <w:p w14:paraId="089B4D91" w14:textId="77777777" w:rsidR="00FF40D9" w:rsidRPr="00E615D3" w:rsidRDefault="007619F7" w:rsidP="00F646BE">
      <w:pPr>
        <w:pStyle w:val="BodyText"/>
        <w:spacing w:line="276" w:lineRule="auto"/>
        <w:ind w:left="228" w:right="391" w:firstLine="0"/>
        <w:rPr>
          <w:sz w:val="22"/>
          <w:szCs w:val="22"/>
        </w:rPr>
      </w:pPr>
      <w:r w:rsidRPr="00E615D3">
        <w:rPr>
          <w:sz w:val="22"/>
          <w:szCs w:val="22"/>
        </w:rPr>
        <w:t>A career focused on learning, adapting &amp; creatively implementing ideas that helped my employers to accomplish greater productivity while sustaining compliance to Industry standards.</w:t>
      </w:r>
    </w:p>
    <w:p w14:paraId="48FB5CBC" w14:textId="77777777" w:rsidR="008A0CDA" w:rsidRDefault="008A0CDA">
      <w:pPr>
        <w:pStyle w:val="Heading2"/>
        <w:spacing w:before="1"/>
        <w:rPr>
          <w:rFonts w:ascii="Arial Black" w:hAnsi="Arial Black" w:cs="Aharoni"/>
          <w:sz w:val="22"/>
          <w:szCs w:val="22"/>
          <w:u w:val="single"/>
        </w:rPr>
      </w:pPr>
    </w:p>
    <w:p w14:paraId="6E2186D0" w14:textId="77777777" w:rsidR="003614CB" w:rsidRPr="005D5CD0" w:rsidRDefault="00867F5B">
      <w:pPr>
        <w:pStyle w:val="Heading2"/>
        <w:spacing w:before="1"/>
        <w:rPr>
          <w:rFonts w:ascii="Arial Black" w:hAnsi="Arial Black" w:cs="Aharoni"/>
          <w:sz w:val="22"/>
          <w:szCs w:val="22"/>
          <w:u w:val="single"/>
        </w:rPr>
      </w:pPr>
      <w:r w:rsidRPr="005D5CD0">
        <w:rPr>
          <w:rFonts w:ascii="Arial Black" w:hAnsi="Arial Black" w:cs="Aharoni"/>
          <w:sz w:val="22"/>
          <w:szCs w:val="22"/>
          <w:u w:val="single"/>
        </w:rPr>
        <w:t>ATTRIBUTES</w:t>
      </w:r>
    </w:p>
    <w:p w14:paraId="173DD6B2" w14:textId="77777777" w:rsidR="003614CB" w:rsidRPr="000C01E3" w:rsidRDefault="007619F7" w:rsidP="002A3F4B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44" w:line="240" w:lineRule="auto"/>
        <w:rPr>
          <w:b/>
        </w:rPr>
      </w:pPr>
      <w:r w:rsidRPr="000C01E3">
        <w:rPr>
          <w:b/>
        </w:rPr>
        <w:t>Engineering graduate in Electronics &amp; Communication.</w:t>
      </w:r>
    </w:p>
    <w:p w14:paraId="3A622B54" w14:textId="77777777" w:rsidR="003614CB" w:rsidRPr="000C01E3" w:rsidRDefault="006728BE" w:rsidP="002A3F4B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37" w:line="240" w:lineRule="auto"/>
        <w:rPr>
          <w:b/>
        </w:rPr>
      </w:pPr>
      <w:r w:rsidRPr="000C01E3">
        <w:rPr>
          <w:b/>
        </w:rPr>
        <w:t xml:space="preserve"> ITIL</w:t>
      </w:r>
      <w:r w:rsidR="00E11732" w:rsidRPr="000C01E3">
        <w:rPr>
          <w:b/>
        </w:rPr>
        <w:t xml:space="preserve"> </w:t>
      </w:r>
      <w:r w:rsidR="00104CB9" w:rsidRPr="000C01E3">
        <w:rPr>
          <w:b/>
        </w:rPr>
        <w:t>4</w:t>
      </w:r>
      <w:r w:rsidR="007A3C3F" w:rsidRPr="000C01E3">
        <w:rPr>
          <w:b/>
        </w:rPr>
        <w:t xml:space="preserve"> </w:t>
      </w:r>
      <w:r w:rsidR="00E11732" w:rsidRPr="000C01E3">
        <w:rPr>
          <w:b/>
        </w:rPr>
        <w:t>(</w:t>
      </w:r>
      <w:r w:rsidR="007A3C3F" w:rsidRPr="000C01E3">
        <w:rPr>
          <w:b/>
        </w:rPr>
        <w:t xml:space="preserve">in </w:t>
      </w:r>
      <w:r w:rsidR="00E11732" w:rsidRPr="000C01E3">
        <w:rPr>
          <w:b/>
        </w:rPr>
        <w:t>2021)</w:t>
      </w:r>
      <w:r w:rsidR="00104CB9" w:rsidRPr="000C01E3">
        <w:rPr>
          <w:b/>
        </w:rPr>
        <w:t xml:space="preserve"> and V3</w:t>
      </w:r>
      <w:r w:rsidR="00E11732" w:rsidRPr="000C01E3">
        <w:rPr>
          <w:b/>
        </w:rPr>
        <w:t xml:space="preserve"> (</w:t>
      </w:r>
      <w:r w:rsidR="007A3C3F" w:rsidRPr="000C01E3">
        <w:rPr>
          <w:b/>
        </w:rPr>
        <w:t xml:space="preserve">in </w:t>
      </w:r>
      <w:r w:rsidR="00E11732" w:rsidRPr="000C01E3">
        <w:rPr>
          <w:b/>
        </w:rPr>
        <w:t>2012)</w:t>
      </w:r>
      <w:r w:rsidR="007619F7" w:rsidRPr="000C01E3">
        <w:rPr>
          <w:b/>
        </w:rPr>
        <w:t xml:space="preserve"> foundation</w:t>
      </w:r>
      <w:r w:rsidR="00B93AC3">
        <w:rPr>
          <w:b/>
        </w:rPr>
        <w:t>al</w:t>
      </w:r>
      <w:r w:rsidR="007619F7" w:rsidRPr="000C01E3">
        <w:rPr>
          <w:b/>
        </w:rPr>
        <w:t xml:space="preserve"> certified professional</w:t>
      </w:r>
      <w:r w:rsidR="00C954CD">
        <w:rPr>
          <w:b/>
        </w:rPr>
        <w:t>.</w:t>
      </w:r>
    </w:p>
    <w:p w14:paraId="632505FD" w14:textId="77777777" w:rsidR="003614CB" w:rsidRPr="000C01E3" w:rsidRDefault="007619F7" w:rsidP="002A3F4B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42" w:line="240" w:lineRule="auto"/>
        <w:rPr>
          <w:b/>
        </w:rPr>
      </w:pPr>
      <w:r w:rsidRPr="000C01E3">
        <w:rPr>
          <w:b/>
        </w:rPr>
        <w:t>Competent in addressing and resolving software licensing iss</w:t>
      </w:r>
      <w:r w:rsidR="002E1527" w:rsidRPr="000C01E3">
        <w:rPr>
          <w:b/>
        </w:rPr>
        <w:t>ues across different publishers such as Microsoft, Adobe, IBM, VMware</w:t>
      </w:r>
      <w:r w:rsidR="00BA34DF" w:rsidRPr="000C01E3">
        <w:rPr>
          <w:b/>
        </w:rPr>
        <w:t xml:space="preserve"> etc</w:t>
      </w:r>
      <w:r w:rsidR="002E1527" w:rsidRPr="000C01E3">
        <w:rPr>
          <w:b/>
        </w:rPr>
        <w:t>.</w:t>
      </w:r>
    </w:p>
    <w:p w14:paraId="1E6397E6" w14:textId="77777777" w:rsidR="002E1527" w:rsidRPr="000C01E3" w:rsidRDefault="00F6440E" w:rsidP="002A3F4B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42" w:line="240" w:lineRule="auto"/>
        <w:rPr>
          <w:b/>
        </w:rPr>
      </w:pPr>
      <w:r w:rsidRPr="000C01E3">
        <w:rPr>
          <w:b/>
        </w:rPr>
        <w:t>Managed and l</w:t>
      </w:r>
      <w:r w:rsidR="006728BE" w:rsidRPr="000C01E3">
        <w:rPr>
          <w:b/>
        </w:rPr>
        <w:t>ead</w:t>
      </w:r>
      <w:r w:rsidR="002E1527" w:rsidRPr="000C01E3">
        <w:rPr>
          <w:b/>
        </w:rPr>
        <w:t xml:space="preserve"> several facets of IT asset management such as reporting, solutioning, transitions and operations.</w:t>
      </w:r>
    </w:p>
    <w:p w14:paraId="6DC715FD" w14:textId="77777777" w:rsidR="006E0F74" w:rsidRPr="000C01E3" w:rsidRDefault="007619F7" w:rsidP="005D5CD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37" w:line="240" w:lineRule="auto"/>
        <w:ind w:right="1005"/>
        <w:rPr>
          <w:b/>
          <w:sz w:val="20"/>
          <w:szCs w:val="20"/>
        </w:rPr>
      </w:pPr>
      <w:r w:rsidRPr="000C01E3">
        <w:rPr>
          <w:b/>
        </w:rPr>
        <w:t>Passionate about learning, training and pro-actively managing and motivating a team to achieve its true potential</w:t>
      </w:r>
      <w:r w:rsidRPr="000C01E3">
        <w:rPr>
          <w:b/>
          <w:sz w:val="20"/>
          <w:szCs w:val="20"/>
        </w:rPr>
        <w:t>.</w:t>
      </w:r>
    </w:p>
    <w:p w14:paraId="09A37709" w14:textId="77777777" w:rsidR="005D5CD0" w:rsidRPr="005D5CD0" w:rsidRDefault="005D5CD0" w:rsidP="005D5CD0">
      <w:pPr>
        <w:pStyle w:val="ListParagraph"/>
        <w:tabs>
          <w:tab w:val="left" w:pos="948"/>
          <w:tab w:val="left" w:pos="949"/>
        </w:tabs>
        <w:spacing w:before="37" w:line="240" w:lineRule="auto"/>
        <w:ind w:left="948" w:right="1005" w:firstLine="0"/>
        <w:rPr>
          <w:b/>
          <w:sz w:val="20"/>
          <w:szCs w:val="20"/>
        </w:rPr>
      </w:pPr>
    </w:p>
    <w:p w14:paraId="5F1A4BF1" w14:textId="77777777" w:rsidR="007B75D7" w:rsidRPr="005D5CD0" w:rsidRDefault="00867F5B" w:rsidP="00867F5B">
      <w:pPr>
        <w:pStyle w:val="Heading2"/>
        <w:spacing w:before="1"/>
        <w:rPr>
          <w:rFonts w:ascii="Arial Black" w:hAnsi="Arial Black" w:cs="Aharoni"/>
          <w:sz w:val="22"/>
          <w:szCs w:val="22"/>
          <w:u w:val="single"/>
        </w:rPr>
      </w:pPr>
      <w:r w:rsidRPr="005D5CD0">
        <w:rPr>
          <w:rFonts w:ascii="Arial Black" w:hAnsi="Arial Black" w:cs="Aharoni"/>
          <w:sz w:val="22"/>
          <w:szCs w:val="22"/>
          <w:u w:val="single"/>
        </w:rPr>
        <w:t>CORE COMPETENCIES</w:t>
      </w:r>
    </w:p>
    <w:p w14:paraId="0EE034D2" w14:textId="77777777" w:rsidR="007E7D93" w:rsidRPr="000C01E3" w:rsidRDefault="000C01E3" w:rsidP="00F249F7">
      <w:pPr>
        <w:pStyle w:val="ListParagraph"/>
        <w:numPr>
          <w:ilvl w:val="0"/>
          <w:numId w:val="12"/>
        </w:numPr>
        <w:tabs>
          <w:tab w:val="left" w:pos="948"/>
          <w:tab w:val="left" w:pos="949"/>
        </w:tabs>
        <w:spacing w:before="37"/>
        <w:ind w:right="1005"/>
      </w:pPr>
      <w:r>
        <w:rPr>
          <w:rFonts w:ascii="Arial" w:hAnsi="Arial" w:cs="Arial"/>
        </w:rPr>
        <w:t xml:space="preserve">  </w:t>
      </w:r>
      <w:r w:rsidR="007E7D93" w:rsidRPr="000C01E3">
        <w:t>Software license Management</w:t>
      </w:r>
      <w:r w:rsidR="00867F5B" w:rsidRPr="000C01E3">
        <w:t xml:space="preserve"> </w:t>
      </w:r>
      <w:r w:rsidR="00301500" w:rsidRPr="000C01E3">
        <w:t>and Software</w:t>
      </w:r>
      <w:r w:rsidR="00867F5B" w:rsidRPr="000C01E3">
        <w:t xml:space="preserve"> Life-Cycle</w:t>
      </w:r>
      <w:r w:rsidR="003C1280" w:rsidRPr="000C01E3">
        <w:t xml:space="preserve"> management</w:t>
      </w:r>
      <w:r w:rsidRPr="000C01E3">
        <w:t>.</w:t>
      </w:r>
    </w:p>
    <w:p w14:paraId="4A570EB7" w14:textId="77777777" w:rsidR="00144307" w:rsidRPr="000C01E3" w:rsidRDefault="00144307" w:rsidP="00F249F7">
      <w:pPr>
        <w:pStyle w:val="ListParagraph"/>
        <w:numPr>
          <w:ilvl w:val="0"/>
          <w:numId w:val="12"/>
        </w:numPr>
      </w:pPr>
      <w:r w:rsidRPr="000C01E3">
        <w:t xml:space="preserve">Competencies in SAM tools such </w:t>
      </w:r>
      <w:r w:rsidR="00301500" w:rsidRPr="000C01E3">
        <w:t>as Service Now</w:t>
      </w:r>
      <w:r w:rsidRPr="000C01E3">
        <w:t xml:space="preserve"> (SAM Pro), </w:t>
      </w:r>
      <w:r w:rsidR="00867F5B" w:rsidRPr="000C01E3">
        <w:t>Flexera FlexNet Manager</w:t>
      </w:r>
      <w:r w:rsidRPr="000C01E3">
        <w:t>, IBM ILMT etc</w:t>
      </w:r>
      <w:r w:rsidR="000C01E3" w:rsidRPr="000C01E3">
        <w:t>.</w:t>
      </w:r>
    </w:p>
    <w:p w14:paraId="08DC65B0" w14:textId="77777777" w:rsidR="00144307" w:rsidRPr="000C01E3" w:rsidRDefault="00144307" w:rsidP="00F249F7">
      <w:pPr>
        <w:pStyle w:val="ListParagraph"/>
        <w:numPr>
          <w:ilvl w:val="0"/>
          <w:numId w:val="12"/>
        </w:numPr>
      </w:pPr>
      <w:r w:rsidRPr="000C01E3">
        <w:t>Designs and executes strategies for managing and optimizing software asset usage</w:t>
      </w:r>
      <w:r w:rsidR="003C1280" w:rsidRPr="000C01E3">
        <w:t>.</w:t>
      </w:r>
    </w:p>
    <w:p w14:paraId="0A35D74C" w14:textId="77777777" w:rsidR="00144307" w:rsidRPr="000C01E3" w:rsidRDefault="00144307" w:rsidP="00F249F7">
      <w:pPr>
        <w:pStyle w:val="ListParagraph"/>
        <w:numPr>
          <w:ilvl w:val="0"/>
          <w:numId w:val="12"/>
        </w:numPr>
      </w:pPr>
      <w:r w:rsidRPr="000C01E3">
        <w:t>Understanding of various license models and able to apply and monitor those in real time</w:t>
      </w:r>
      <w:r w:rsidR="003C1280" w:rsidRPr="000C01E3">
        <w:t>.</w:t>
      </w:r>
    </w:p>
    <w:p w14:paraId="4E914797" w14:textId="77777777" w:rsidR="00144307" w:rsidRPr="000C01E3" w:rsidRDefault="00144307" w:rsidP="00F249F7">
      <w:pPr>
        <w:pStyle w:val="ListParagraph"/>
        <w:numPr>
          <w:ilvl w:val="0"/>
          <w:numId w:val="12"/>
        </w:numPr>
      </w:pPr>
      <w:r w:rsidRPr="000C01E3">
        <w:t>Strong quantitative, analytical, organizational and problem solving skills</w:t>
      </w:r>
      <w:r w:rsidR="003C1280" w:rsidRPr="000C01E3">
        <w:t>.</w:t>
      </w:r>
    </w:p>
    <w:p w14:paraId="3674428C" w14:textId="77777777" w:rsidR="00144307" w:rsidRPr="000C01E3" w:rsidRDefault="000C01E3" w:rsidP="00F249F7">
      <w:pPr>
        <w:pStyle w:val="ListParagraph"/>
        <w:numPr>
          <w:ilvl w:val="0"/>
          <w:numId w:val="12"/>
        </w:numPr>
        <w:tabs>
          <w:tab w:val="left" w:pos="948"/>
          <w:tab w:val="left" w:pos="949"/>
        </w:tabs>
        <w:spacing w:before="37"/>
        <w:ind w:right="1005"/>
      </w:pPr>
      <w:r w:rsidRPr="000C01E3">
        <w:t xml:space="preserve">  </w:t>
      </w:r>
      <w:r w:rsidR="00144307" w:rsidRPr="000C01E3">
        <w:t>Experience</w:t>
      </w:r>
      <w:r w:rsidR="007A3C3F" w:rsidRPr="000C01E3">
        <w:t xml:space="preserve"> </w:t>
      </w:r>
      <w:r w:rsidR="003C1280" w:rsidRPr="000C01E3">
        <w:t>in playing</w:t>
      </w:r>
      <w:r w:rsidR="00144307" w:rsidRPr="000C01E3">
        <w:t xml:space="preserve"> a significant role in vendor software audits</w:t>
      </w:r>
      <w:r w:rsidR="003C1280" w:rsidRPr="000C01E3">
        <w:t>.</w:t>
      </w:r>
    </w:p>
    <w:p w14:paraId="2529D4C5" w14:textId="77777777" w:rsidR="00144307" w:rsidRPr="000C01E3" w:rsidRDefault="000C01E3" w:rsidP="00F249F7">
      <w:pPr>
        <w:pStyle w:val="ListParagraph"/>
        <w:numPr>
          <w:ilvl w:val="0"/>
          <w:numId w:val="12"/>
        </w:numPr>
      </w:pPr>
      <w:r w:rsidRPr="000C01E3">
        <w:t>Lead new</w:t>
      </w:r>
      <w:r w:rsidR="00144307" w:rsidRPr="000C01E3">
        <w:t xml:space="preserve"> efforts and processes to ensure software compliance</w:t>
      </w:r>
      <w:r w:rsidR="003C1280" w:rsidRPr="000C01E3">
        <w:t>.</w:t>
      </w:r>
    </w:p>
    <w:p w14:paraId="50D45039" w14:textId="77777777" w:rsidR="00301500" w:rsidRDefault="00301500" w:rsidP="00301500">
      <w:pPr>
        <w:pStyle w:val="Heading2"/>
        <w:spacing w:before="1"/>
        <w:rPr>
          <w:rFonts w:ascii="Arial Black" w:hAnsi="Arial Black" w:cs="Aharoni"/>
          <w:sz w:val="22"/>
          <w:szCs w:val="22"/>
          <w:u w:val="single"/>
        </w:rPr>
      </w:pPr>
    </w:p>
    <w:p w14:paraId="7C167F8F" w14:textId="77777777" w:rsidR="00301500" w:rsidRDefault="00301500" w:rsidP="00301500">
      <w:pPr>
        <w:pStyle w:val="Heading2"/>
        <w:spacing w:before="1"/>
        <w:rPr>
          <w:rFonts w:ascii="Arial Black" w:hAnsi="Arial Black" w:cs="Aharoni"/>
          <w:sz w:val="22"/>
          <w:szCs w:val="22"/>
          <w:u w:val="single"/>
        </w:rPr>
      </w:pPr>
      <w:r>
        <w:rPr>
          <w:rFonts w:ascii="Arial Black" w:hAnsi="Arial Black" w:cs="Aharoni"/>
          <w:sz w:val="22"/>
          <w:szCs w:val="22"/>
          <w:u w:val="single"/>
        </w:rPr>
        <w:t>COURCES AND CERTIFICATIONS</w:t>
      </w:r>
    </w:p>
    <w:p w14:paraId="06287D86" w14:textId="77777777" w:rsidR="00301500" w:rsidRPr="00301500" w:rsidRDefault="00301500" w:rsidP="00301500">
      <w:pPr>
        <w:pStyle w:val="Heading2"/>
        <w:numPr>
          <w:ilvl w:val="0"/>
          <w:numId w:val="13"/>
        </w:numPr>
        <w:spacing w:before="1"/>
        <w:rPr>
          <w:bCs w:val="0"/>
          <w:sz w:val="22"/>
          <w:szCs w:val="22"/>
        </w:rPr>
      </w:pPr>
      <w:r w:rsidRPr="00301500">
        <w:rPr>
          <w:bCs w:val="0"/>
          <w:sz w:val="22"/>
          <w:szCs w:val="22"/>
        </w:rPr>
        <w:t xml:space="preserve">ITIL 4 Foundation </w:t>
      </w:r>
      <w:r w:rsidR="00EB1BAB">
        <w:rPr>
          <w:bCs w:val="0"/>
          <w:sz w:val="22"/>
          <w:szCs w:val="22"/>
        </w:rPr>
        <w:t>Certification</w:t>
      </w:r>
      <w:r w:rsidRPr="00301500">
        <w:rPr>
          <w:bCs w:val="0"/>
          <w:sz w:val="22"/>
          <w:szCs w:val="22"/>
        </w:rPr>
        <w:t xml:space="preserve"> (AXELOS)</w:t>
      </w:r>
    </w:p>
    <w:p w14:paraId="5A6438CC" w14:textId="77777777" w:rsidR="00301500" w:rsidRDefault="00301500" w:rsidP="00301500">
      <w:pPr>
        <w:pStyle w:val="Heading2"/>
        <w:numPr>
          <w:ilvl w:val="0"/>
          <w:numId w:val="13"/>
        </w:numPr>
        <w:spacing w:before="1"/>
        <w:rPr>
          <w:bCs w:val="0"/>
          <w:sz w:val="22"/>
          <w:szCs w:val="22"/>
        </w:rPr>
      </w:pPr>
      <w:r w:rsidRPr="00301500">
        <w:rPr>
          <w:bCs w:val="0"/>
          <w:sz w:val="22"/>
          <w:szCs w:val="22"/>
        </w:rPr>
        <w:t xml:space="preserve">ITIL V3 Foundation </w:t>
      </w:r>
      <w:r w:rsidR="00EB1BAB">
        <w:rPr>
          <w:bCs w:val="0"/>
          <w:sz w:val="22"/>
          <w:szCs w:val="22"/>
        </w:rPr>
        <w:t>Certification</w:t>
      </w:r>
      <w:r w:rsidRPr="00301500">
        <w:rPr>
          <w:bCs w:val="0"/>
          <w:sz w:val="22"/>
          <w:szCs w:val="22"/>
        </w:rPr>
        <w:t xml:space="preserve"> (Exin)</w:t>
      </w:r>
    </w:p>
    <w:p w14:paraId="51E3D003" w14:textId="77777777" w:rsidR="00301500" w:rsidRDefault="00301500" w:rsidP="00301500">
      <w:pPr>
        <w:pStyle w:val="ListParagraph"/>
        <w:numPr>
          <w:ilvl w:val="0"/>
          <w:numId w:val="13"/>
        </w:numPr>
        <w:tabs>
          <w:tab w:val="left" w:pos="948"/>
          <w:tab w:val="left" w:pos="949"/>
        </w:tabs>
        <w:spacing w:before="42" w:line="240" w:lineRule="auto"/>
        <w:rPr>
          <w:b/>
        </w:rPr>
      </w:pPr>
      <w:r w:rsidRPr="000C01E3">
        <w:rPr>
          <w:b/>
        </w:rPr>
        <w:t xml:space="preserve">Microsoft Licensing Specialist certifications </w:t>
      </w:r>
      <w:r>
        <w:rPr>
          <w:b/>
        </w:rPr>
        <w:t>(</w:t>
      </w:r>
      <w:hyperlink r:id="rId10" w:history="1">
        <w:r w:rsidRPr="000C01E3">
          <w:rPr>
            <w:rStyle w:val="Hyperlink"/>
            <w:b/>
          </w:rPr>
          <w:t>https://getlicensingready.com/</w:t>
        </w:r>
      </w:hyperlink>
      <w:r w:rsidRPr="000C01E3">
        <w:rPr>
          <w:b/>
        </w:rPr>
        <w:t xml:space="preserve"> </w:t>
      </w:r>
      <w:r>
        <w:rPr>
          <w:b/>
        </w:rPr>
        <w:t>)</w:t>
      </w:r>
    </w:p>
    <w:p w14:paraId="2BAFDE21" w14:textId="77777777" w:rsidR="00301500" w:rsidRDefault="00301500" w:rsidP="00301500">
      <w:pPr>
        <w:pStyle w:val="ListParagraph"/>
        <w:numPr>
          <w:ilvl w:val="0"/>
          <w:numId w:val="13"/>
        </w:numPr>
        <w:tabs>
          <w:tab w:val="left" w:pos="948"/>
          <w:tab w:val="left" w:pos="949"/>
        </w:tabs>
        <w:spacing w:before="42" w:line="240" w:lineRule="auto"/>
        <w:rPr>
          <w:b/>
        </w:rPr>
      </w:pPr>
      <w:r>
        <w:rPr>
          <w:b/>
        </w:rPr>
        <w:t xml:space="preserve">Flexera </w:t>
      </w:r>
      <w:r w:rsidRPr="00301500">
        <w:rPr>
          <w:b/>
        </w:rPr>
        <w:t>FlexNet Manager</w:t>
      </w:r>
      <w:r>
        <w:rPr>
          <w:b/>
        </w:rPr>
        <w:t xml:space="preserve"> - </w:t>
      </w:r>
      <w:r w:rsidRPr="00301500">
        <w:rPr>
          <w:b/>
        </w:rPr>
        <w:t>Certificate of Completion</w:t>
      </w:r>
      <w:r>
        <w:rPr>
          <w:b/>
        </w:rPr>
        <w:t xml:space="preserve"> from Flexera Community learning path</w:t>
      </w:r>
    </w:p>
    <w:p w14:paraId="14E96611" w14:textId="77777777" w:rsidR="00301500" w:rsidRPr="000C01E3" w:rsidRDefault="00301500" w:rsidP="00301500">
      <w:pPr>
        <w:pStyle w:val="ListParagraph"/>
        <w:numPr>
          <w:ilvl w:val="0"/>
          <w:numId w:val="13"/>
        </w:numPr>
        <w:tabs>
          <w:tab w:val="left" w:pos="948"/>
          <w:tab w:val="left" w:pos="949"/>
        </w:tabs>
        <w:spacing w:before="42" w:line="240" w:lineRule="auto"/>
        <w:rPr>
          <w:b/>
        </w:rPr>
      </w:pPr>
      <w:r>
        <w:rPr>
          <w:b/>
        </w:rPr>
        <w:t xml:space="preserve">MS power BI </w:t>
      </w:r>
      <w:r w:rsidR="00EB1BAB">
        <w:rPr>
          <w:b/>
        </w:rPr>
        <w:t xml:space="preserve">- </w:t>
      </w:r>
      <w:r w:rsidR="00EB1BAB" w:rsidRPr="00301500">
        <w:rPr>
          <w:b/>
        </w:rPr>
        <w:t>Certificate of Completion</w:t>
      </w:r>
      <w:r w:rsidR="00EB1BAB">
        <w:rPr>
          <w:b/>
        </w:rPr>
        <w:t xml:space="preserve"> from Simplilearn </w:t>
      </w:r>
    </w:p>
    <w:p w14:paraId="58FD57FE" w14:textId="77777777" w:rsidR="00144307" w:rsidRPr="00301500" w:rsidRDefault="00144307" w:rsidP="00301500">
      <w:pPr>
        <w:pStyle w:val="Heading2"/>
        <w:spacing w:before="1"/>
        <w:ind w:left="948"/>
        <w:rPr>
          <w:bCs w:val="0"/>
          <w:sz w:val="22"/>
          <w:szCs w:val="22"/>
        </w:rPr>
      </w:pPr>
    </w:p>
    <w:p w14:paraId="0A257F7F" w14:textId="77777777" w:rsidR="003F5B4D" w:rsidRPr="005D5CD0" w:rsidRDefault="007619F7" w:rsidP="00531E69">
      <w:pPr>
        <w:spacing w:line="320" w:lineRule="exact"/>
        <w:ind w:left="228"/>
        <w:rPr>
          <w:rFonts w:ascii="Arial Black" w:hAnsi="Arial Black" w:cs="Aharoni"/>
          <w:b/>
          <w:bCs/>
          <w:u w:val="single"/>
        </w:rPr>
      </w:pPr>
      <w:r w:rsidRPr="005D5CD0">
        <w:rPr>
          <w:rFonts w:ascii="Arial Black" w:hAnsi="Arial Black" w:cs="Aharoni"/>
          <w:b/>
          <w:bCs/>
          <w:u w:val="single"/>
        </w:rPr>
        <w:t>PROFESSIONAL EXPERIENCE</w:t>
      </w:r>
    </w:p>
    <w:p w14:paraId="5B98E4E8" w14:textId="77777777" w:rsidR="00687D58" w:rsidRDefault="00687D58" w:rsidP="00531E69">
      <w:pPr>
        <w:pStyle w:val="Heading3"/>
        <w:ind w:left="0" w:firstLine="456"/>
        <w:rPr>
          <w:rFonts w:cs="Aharoni"/>
          <w:bCs w:val="0"/>
          <w:sz w:val="22"/>
          <w:szCs w:val="22"/>
        </w:rPr>
      </w:pPr>
    </w:p>
    <w:p w14:paraId="139273D9" w14:textId="77777777" w:rsidR="0081619F" w:rsidRDefault="001E243D" w:rsidP="00531E69">
      <w:pPr>
        <w:pStyle w:val="Heading3"/>
        <w:ind w:left="0" w:firstLine="456"/>
        <w:rPr>
          <w:rFonts w:eastAsiaTheme="minorHAnsi"/>
          <w:color w:val="000000"/>
        </w:rPr>
      </w:pPr>
      <w:r w:rsidRPr="001E243D">
        <w:rPr>
          <w:rFonts w:eastAsiaTheme="minorHAnsi"/>
          <w:color w:val="000000"/>
        </w:rPr>
        <w:t>Company</w:t>
      </w:r>
      <w:r>
        <w:rPr>
          <w:rFonts w:eastAsiaTheme="minorHAnsi"/>
          <w:color w:val="000000"/>
        </w:rPr>
        <w:t>:</w:t>
      </w:r>
      <w:r w:rsidRPr="001E243D">
        <w:rPr>
          <w:rFonts w:eastAsiaTheme="minorHAnsi"/>
          <w:color w:val="000000"/>
        </w:rPr>
        <w:t xml:space="preserve"> Alcon</w:t>
      </w:r>
      <w:r w:rsidR="008B073D" w:rsidRPr="001E243D">
        <w:rPr>
          <w:rFonts w:eastAsiaTheme="minorHAnsi"/>
          <w:color w:val="000000"/>
        </w:rPr>
        <w:t xml:space="preserve"> Laboratories (India) Pvt. Ltd. -                                    </w:t>
      </w:r>
      <w:r w:rsidR="003F5B4D" w:rsidRPr="001E243D">
        <w:rPr>
          <w:rFonts w:eastAsiaTheme="minorHAnsi"/>
          <w:color w:val="000000"/>
        </w:rPr>
        <w:t xml:space="preserve"> Nov 20– May 21</w:t>
      </w:r>
    </w:p>
    <w:p w14:paraId="7472FDF5" w14:textId="77777777" w:rsidR="001E243D" w:rsidRPr="001E243D" w:rsidRDefault="00F6440E" w:rsidP="00F6440E">
      <w:pPr>
        <w:pStyle w:val="Heading3"/>
        <w:rPr>
          <w:rFonts w:cs="Aharoni"/>
          <w:bCs w:val="0"/>
          <w:sz w:val="22"/>
          <w:szCs w:val="22"/>
        </w:rPr>
      </w:pPr>
      <w:r>
        <w:rPr>
          <w:rFonts w:cs="Aharoni"/>
          <w:bCs w:val="0"/>
          <w:sz w:val="22"/>
          <w:szCs w:val="22"/>
        </w:rPr>
        <w:t xml:space="preserve">           </w:t>
      </w:r>
      <w:r w:rsidR="001E243D">
        <w:rPr>
          <w:rFonts w:cs="Aharoni"/>
          <w:bCs w:val="0"/>
          <w:sz w:val="22"/>
          <w:szCs w:val="22"/>
        </w:rPr>
        <w:t xml:space="preserve"> </w:t>
      </w:r>
      <w:r w:rsidR="001E243D" w:rsidRPr="007B75D7">
        <w:rPr>
          <w:rFonts w:cs="Aharoni"/>
          <w:bCs w:val="0"/>
          <w:sz w:val="22"/>
          <w:szCs w:val="22"/>
        </w:rPr>
        <w:t xml:space="preserve">Software Asset Expert  </w:t>
      </w:r>
    </w:p>
    <w:p w14:paraId="7A858DB2" w14:textId="77777777" w:rsidR="003F5B4D" w:rsidRPr="007B75D7" w:rsidRDefault="00AA5915" w:rsidP="003F5B4D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5" w:lineRule="exact"/>
        <w:rPr>
          <w:rFonts w:cs="Aharoni"/>
        </w:rPr>
      </w:pPr>
      <w:r w:rsidRPr="007B75D7">
        <w:rPr>
          <w:rFonts w:cs="Aharoni"/>
        </w:rPr>
        <w:t>Implementing Service Now SAMPRO module (SAM prospective)</w:t>
      </w:r>
      <w:r w:rsidR="002A0398">
        <w:rPr>
          <w:rFonts w:cs="Aharoni"/>
        </w:rPr>
        <w:t>.</w:t>
      </w:r>
    </w:p>
    <w:p w14:paraId="7099E2DE" w14:textId="77777777" w:rsidR="00AA5915" w:rsidRPr="007B75D7" w:rsidRDefault="00AA5915" w:rsidP="00AA5915">
      <w:pPr>
        <w:pStyle w:val="ListParagraph"/>
        <w:numPr>
          <w:ilvl w:val="0"/>
          <w:numId w:val="2"/>
        </w:numPr>
        <w:rPr>
          <w:rFonts w:cs="Aharoni"/>
        </w:rPr>
      </w:pPr>
      <w:r w:rsidRPr="007B75D7">
        <w:rPr>
          <w:rFonts w:cs="Aharoni"/>
        </w:rPr>
        <w:t>Provide recommendations by collaborating closely with internal customers on how to license, reconcile, re-harvest, transfer and document licensing entitlements to drive demand management savings opportunities</w:t>
      </w:r>
      <w:r w:rsidR="00BA34DF">
        <w:rPr>
          <w:rFonts w:cs="Aharoni"/>
        </w:rPr>
        <w:t>.</w:t>
      </w:r>
    </w:p>
    <w:p w14:paraId="5AA14C91" w14:textId="77777777" w:rsidR="003F5B4D" w:rsidRDefault="00AA5915" w:rsidP="00531E69">
      <w:pPr>
        <w:pStyle w:val="ListParagraph"/>
        <w:numPr>
          <w:ilvl w:val="0"/>
          <w:numId w:val="2"/>
        </w:numPr>
        <w:rPr>
          <w:rFonts w:cs="Aharoni"/>
        </w:rPr>
      </w:pPr>
      <w:r w:rsidRPr="007B75D7">
        <w:rPr>
          <w:rFonts w:cs="Aharoni"/>
        </w:rPr>
        <w:t>Perform</w:t>
      </w:r>
      <w:r w:rsidR="006728BE">
        <w:rPr>
          <w:rFonts w:cs="Aharoni"/>
        </w:rPr>
        <w:t>ed</w:t>
      </w:r>
      <w:r w:rsidRPr="007B75D7">
        <w:rPr>
          <w:rFonts w:cs="Aharoni"/>
        </w:rPr>
        <w:t xml:space="preserve"> </w:t>
      </w:r>
      <w:r w:rsidR="009F0166" w:rsidRPr="007B75D7">
        <w:rPr>
          <w:rFonts w:cs="Aharoni"/>
        </w:rPr>
        <w:t>software license</w:t>
      </w:r>
      <w:r w:rsidRPr="007B75D7">
        <w:rPr>
          <w:rFonts w:cs="Aharoni"/>
        </w:rPr>
        <w:t xml:space="preserve"> renewals in</w:t>
      </w:r>
      <w:r w:rsidR="009F0166" w:rsidRPr="007B75D7">
        <w:rPr>
          <w:rFonts w:cs="Aharoni"/>
        </w:rPr>
        <w:t xml:space="preserve"> timely</w:t>
      </w:r>
      <w:r w:rsidRPr="007B75D7">
        <w:rPr>
          <w:rFonts w:cs="Aharoni"/>
        </w:rPr>
        <w:t xml:space="preserve"> </w:t>
      </w:r>
      <w:r w:rsidR="009F0166" w:rsidRPr="007B75D7">
        <w:rPr>
          <w:rFonts w:cs="Aharoni"/>
        </w:rPr>
        <w:t xml:space="preserve">and optimal </w:t>
      </w:r>
      <w:r w:rsidR="006728BE">
        <w:rPr>
          <w:rFonts w:cs="Aharoni"/>
        </w:rPr>
        <w:t xml:space="preserve">way with </w:t>
      </w:r>
      <w:r w:rsidR="00E970B2">
        <w:rPr>
          <w:rFonts w:cs="Aharoni"/>
        </w:rPr>
        <w:t xml:space="preserve">beneficial </w:t>
      </w:r>
      <w:r w:rsidR="006728BE">
        <w:rPr>
          <w:rFonts w:cs="Aharoni"/>
        </w:rPr>
        <w:t>cost savings.</w:t>
      </w:r>
    </w:p>
    <w:p w14:paraId="7903427F" w14:textId="77777777" w:rsidR="00531E69" w:rsidRPr="00531E69" w:rsidRDefault="00531E69" w:rsidP="00531E69">
      <w:pPr>
        <w:pStyle w:val="ListParagraph"/>
        <w:ind w:firstLine="0"/>
        <w:rPr>
          <w:rFonts w:cs="Aharoni"/>
        </w:rPr>
      </w:pPr>
    </w:p>
    <w:p w14:paraId="0D1AEA97" w14:textId="77777777" w:rsidR="00E615D3" w:rsidRDefault="002E1527" w:rsidP="00531E69">
      <w:pPr>
        <w:pStyle w:val="BodyText"/>
        <w:spacing w:before="9"/>
        <w:ind w:left="0" w:firstLine="228"/>
        <w:rPr>
          <w:rFonts w:cs="Aharoni"/>
          <w:b/>
          <w:sz w:val="22"/>
          <w:szCs w:val="22"/>
        </w:rPr>
      </w:pPr>
      <w:r>
        <w:rPr>
          <w:b/>
        </w:rPr>
        <w:t xml:space="preserve">  </w:t>
      </w:r>
      <w:r w:rsidR="00531E69">
        <w:rPr>
          <w:rFonts w:cs="Aharoni"/>
          <w:b/>
          <w:sz w:val="22"/>
          <w:szCs w:val="22"/>
        </w:rPr>
        <w:t xml:space="preserve">  </w:t>
      </w:r>
    </w:p>
    <w:p w14:paraId="5CA65E6C" w14:textId="77777777" w:rsidR="003614CB" w:rsidRPr="001E243D" w:rsidRDefault="007619F7" w:rsidP="00531E69">
      <w:pPr>
        <w:pStyle w:val="BodyText"/>
        <w:spacing w:before="9"/>
        <w:ind w:left="0" w:firstLine="228"/>
        <w:rPr>
          <w:rFonts w:eastAsiaTheme="minorHAnsi"/>
          <w:b/>
          <w:bCs/>
          <w:color w:val="000000"/>
        </w:rPr>
      </w:pPr>
      <w:r w:rsidRPr="001E243D">
        <w:rPr>
          <w:rFonts w:eastAsiaTheme="minorHAnsi"/>
          <w:b/>
          <w:bCs/>
          <w:color w:val="000000"/>
        </w:rPr>
        <w:lastRenderedPageBreak/>
        <w:t>Company:  CGI Information Sy</w:t>
      </w:r>
      <w:r w:rsidR="008B073D" w:rsidRPr="001E243D">
        <w:rPr>
          <w:rFonts w:eastAsiaTheme="minorHAnsi"/>
          <w:b/>
          <w:bCs/>
          <w:color w:val="000000"/>
        </w:rPr>
        <w:t xml:space="preserve">stems &amp; Management Consultants -        </w:t>
      </w:r>
      <w:r w:rsidR="0070535C">
        <w:rPr>
          <w:rFonts w:eastAsiaTheme="minorHAnsi"/>
          <w:b/>
          <w:bCs/>
          <w:color w:val="000000"/>
        </w:rPr>
        <w:t>May</w:t>
      </w:r>
      <w:r w:rsidRPr="001E243D">
        <w:rPr>
          <w:rFonts w:eastAsiaTheme="minorHAnsi"/>
          <w:b/>
          <w:bCs/>
          <w:color w:val="000000"/>
        </w:rPr>
        <w:t xml:space="preserve"> 16 – </w:t>
      </w:r>
      <w:r w:rsidR="003F5B4D" w:rsidRPr="001E243D">
        <w:rPr>
          <w:rFonts w:eastAsiaTheme="minorHAnsi"/>
          <w:b/>
          <w:bCs/>
          <w:color w:val="000000"/>
        </w:rPr>
        <w:t>Nov 20</w:t>
      </w:r>
    </w:p>
    <w:p w14:paraId="75813E95" w14:textId="77777777" w:rsidR="00894FE8" w:rsidRPr="00894FE8" w:rsidRDefault="00F6440E" w:rsidP="00894FE8">
      <w:pPr>
        <w:pStyle w:val="BodyText"/>
        <w:spacing w:before="9"/>
        <w:ind w:left="720" w:firstLine="720"/>
        <w:rPr>
          <w:rFonts w:cs="Aharoni"/>
          <w:b/>
          <w:sz w:val="22"/>
          <w:szCs w:val="22"/>
        </w:rPr>
      </w:pPr>
      <w:r>
        <w:rPr>
          <w:rFonts w:cs="Aharoni"/>
          <w:b/>
          <w:sz w:val="22"/>
          <w:szCs w:val="22"/>
        </w:rPr>
        <w:t xml:space="preserve">    </w:t>
      </w:r>
      <w:r w:rsidR="001E243D" w:rsidRPr="007B75D7">
        <w:rPr>
          <w:rFonts w:cs="Aharoni"/>
          <w:b/>
          <w:sz w:val="22"/>
          <w:szCs w:val="22"/>
        </w:rPr>
        <w:t>Software License and</w:t>
      </w:r>
      <w:r w:rsidR="001E243D" w:rsidRPr="007B75D7">
        <w:rPr>
          <w:rFonts w:cs="Aharoni"/>
          <w:b/>
          <w:spacing w:val="-9"/>
          <w:sz w:val="22"/>
          <w:szCs w:val="22"/>
        </w:rPr>
        <w:t xml:space="preserve"> </w:t>
      </w:r>
      <w:r w:rsidR="001E243D" w:rsidRPr="007B75D7">
        <w:rPr>
          <w:rFonts w:cs="Aharoni"/>
          <w:b/>
          <w:sz w:val="22"/>
          <w:szCs w:val="22"/>
        </w:rPr>
        <w:t>Compliance</w:t>
      </w:r>
      <w:r w:rsidR="001E243D" w:rsidRPr="007B75D7">
        <w:rPr>
          <w:rFonts w:cs="Aharoni"/>
          <w:b/>
          <w:spacing w:val="-4"/>
          <w:sz w:val="22"/>
          <w:szCs w:val="22"/>
        </w:rPr>
        <w:t xml:space="preserve"> </w:t>
      </w:r>
      <w:r w:rsidR="001E243D" w:rsidRPr="007B75D7">
        <w:rPr>
          <w:rFonts w:cs="Aharoni"/>
          <w:b/>
          <w:sz w:val="22"/>
          <w:szCs w:val="22"/>
        </w:rPr>
        <w:t>Specialist</w:t>
      </w:r>
    </w:p>
    <w:p w14:paraId="7A4AC2CD" w14:textId="77777777" w:rsidR="00894FE8" w:rsidRPr="00687D58" w:rsidRDefault="00E615D3" w:rsidP="00FF3743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5" w:lineRule="exact"/>
      </w:pPr>
      <w:r>
        <w:t>Working experience with</w:t>
      </w:r>
      <w:r w:rsidR="00FF3743">
        <w:t xml:space="preserve"> in</w:t>
      </w:r>
      <w:r w:rsidR="00894FE8">
        <w:t xml:space="preserve"> Flexera FlexNet license manager</w:t>
      </w:r>
      <w:r>
        <w:t xml:space="preserve"> (about an year)</w:t>
      </w:r>
      <w:r w:rsidR="00FF3743">
        <w:t xml:space="preserve"> </w:t>
      </w:r>
      <w:r w:rsidR="00894FE8">
        <w:t xml:space="preserve">which </w:t>
      </w:r>
      <w:r w:rsidR="00FF3743">
        <w:t xml:space="preserve">includes </w:t>
      </w:r>
      <w:r w:rsidR="00894FE8" w:rsidRPr="00894FE8">
        <w:t>Enterprise Software License Management</w:t>
      </w:r>
      <w:r w:rsidR="00894FE8">
        <w:t>,</w:t>
      </w:r>
      <w:r w:rsidR="00894FE8" w:rsidRPr="00894FE8">
        <w:t xml:space="preserve"> Metrics and license trackin</w:t>
      </w:r>
      <w:r w:rsidR="00894FE8">
        <w:t xml:space="preserve">g, </w:t>
      </w:r>
      <w:r w:rsidR="00894FE8" w:rsidRPr="00894FE8">
        <w:t xml:space="preserve">license entitlement </w:t>
      </w:r>
      <w:r w:rsidR="00894FE8">
        <w:t xml:space="preserve">and </w:t>
      </w:r>
      <w:r w:rsidR="00894FE8" w:rsidRPr="00894FE8">
        <w:t xml:space="preserve"> purchase details</w:t>
      </w:r>
      <w:r w:rsidR="00894FE8">
        <w:t xml:space="preserve"> tracking and also having </w:t>
      </w:r>
      <w:r>
        <w:t>g</w:t>
      </w:r>
      <w:r w:rsidR="00894FE8" w:rsidRPr="00894FE8">
        <w:t>ood knowledge on generate utilization &amp; software metering reports from FNMS</w:t>
      </w:r>
      <w:r w:rsidR="00894FE8">
        <w:t>.</w:t>
      </w:r>
    </w:p>
    <w:p w14:paraId="2120293C" w14:textId="77777777" w:rsidR="00E970B2" w:rsidRDefault="007619F7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5" w:lineRule="exact"/>
      </w:pPr>
      <w:r w:rsidRPr="00687D58">
        <w:t xml:space="preserve">Product </w:t>
      </w:r>
      <w:r w:rsidRPr="00687D58">
        <w:rPr>
          <w:spacing w:val="-4"/>
        </w:rPr>
        <w:t xml:space="preserve">life </w:t>
      </w:r>
      <w:r w:rsidRPr="00687D58">
        <w:t>cycle management (plan, acquire, deploy, manage, and retirement of</w:t>
      </w:r>
      <w:r w:rsidRPr="00687D58">
        <w:rPr>
          <w:spacing w:val="-19"/>
        </w:rPr>
        <w:t xml:space="preserve"> </w:t>
      </w:r>
      <w:r w:rsidRPr="00687D58">
        <w:t>software)</w:t>
      </w:r>
    </w:p>
    <w:p w14:paraId="69DAB8E3" w14:textId="77777777" w:rsidR="003614CB" w:rsidRPr="00894FE8" w:rsidRDefault="00E970B2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5" w:lineRule="exact"/>
      </w:pPr>
      <w:r w:rsidRPr="00687D58">
        <w:rPr>
          <w:rFonts w:cs="Aharoni"/>
        </w:rPr>
        <w:t>Implemented ILMT (IBM License Metric Tool</w:t>
      </w:r>
      <w:r>
        <w:rPr>
          <w:rFonts w:cs="Aharoni"/>
        </w:rPr>
        <w:t>)</w:t>
      </w:r>
      <w:r w:rsidR="002A0398">
        <w:rPr>
          <w:rFonts w:cs="Aharoni"/>
        </w:rPr>
        <w:t xml:space="preserve"> to clients</w:t>
      </w:r>
      <w:r w:rsidR="00F6440E">
        <w:rPr>
          <w:rFonts w:cs="Aharoni"/>
        </w:rPr>
        <w:t xml:space="preserve"> and provided reports based on IBM licensing </w:t>
      </w:r>
      <w:r w:rsidR="005F1B25">
        <w:rPr>
          <w:rFonts w:cs="Aharoni"/>
        </w:rPr>
        <w:t>usage (</w:t>
      </w:r>
      <w:r w:rsidR="00555B50">
        <w:rPr>
          <w:rFonts w:cs="Aharoni"/>
        </w:rPr>
        <w:t>PVU</w:t>
      </w:r>
      <w:r w:rsidR="005F1B25">
        <w:rPr>
          <w:rFonts w:cs="Aharoni"/>
        </w:rPr>
        <w:t>, RVU</w:t>
      </w:r>
      <w:r w:rsidR="00555B50">
        <w:rPr>
          <w:rFonts w:cs="Aharoni"/>
        </w:rPr>
        <w:t xml:space="preserve"> </w:t>
      </w:r>
      <w:r w:rsidR="005F1B25">
        <w:rPr>
          <w:rFonts w:cs="Aharoni"/>
        </w:rPr>
        <w:t>etc.</w:t>
      </w:r>
      <w:r w:rsidR="00555B50">
        <w:rPr>
          <w:rFonts w:cs="Aharoni"/>
        </w:rPr>
        <w:t>)</w:t>
      </w:r>
    </w:p>
    <w:p w14:paraId="06F3D15B" w14:textId="77777777" w:rsidR="003614CB" w:rsidRPr="00687D58" w:rsidRDefault="007619F7">
      <w:pPr>
        <w:pStyle w:val="ListParagraph"/>
        <w:numPr>
          <w:ilvl w:val="0"/>
          <w:numId w:val="2"/>
        </w:numPr>
        <w:tabs>
          <w:tab w:val="left" w:pos="1309"/>
        </w:tabs>
        <w:spacing w:line="230" w:lineRule="auto"/>
        <w:ind w:right="513"/>
        <w:jc w:val="both"/>
      </w:pPr>
      <w:r w:rsidRPr="00687D58">
        <w:t xml:space="preserve">Managed enterprise wide compliance with all software </w:t>
      </w:r>
      <w:r w:rsidRPr="00687D58">
        <w:rPr>
          <w:spacing w:val="-3"/>
        </w:rPr>
        <w:t xml:space="preserve">license </w:t>
      </w:r>
      <w:r w:rsidRPr="00687D58">
        <w:t xml:space="preserve">agreements and copyright law by monitoring and enforcing proper software usage policies and guidelines </w:t>
      </w:r>
      <w:r w:rsidRPr="00687D58">
        <w:rPr>
          <w:spacing w:val="2"/>
        </w:rPr>
        <w:t>to</w:t>
      </w:r>
      <w:r w:rsidRPr="00687D58">
        <w:rPr>
          <w:spacing w:val="-34"/>
        </w:rPr>
        <w:t xml:space="preserve"> </w:t>
      </w:r>
      <w:r w:rsidRPr="00687D58">
        <w:t xml:space="preserve">ensure that there </w:t>
      </w:r>
      <w:r w:rsidRPr="00687D58">
        <w:rPr>
          <w:spacing w:val="-5"/>
        </w:rPr>
        <w:t xml:space="preserve">is </w:t>
      </w:r>
      <w:r w:rsidRPr="00687D58">
        <w:rPr>
          <w:spacing w:val="-3"/>
        </w:rPr>
        <w:t>no</w:t>
      </w:r>
      <w:r w:rsidRPr="00687D58">
        <w:rPr>
          <w:spacing w:val="7"/>
        </w:rPr>
        <w:t xml:space="preserve"> </w:t>
      </w:r>
      <w:r w:rsidR="00F31AD9" w:rsidRPr="00687D58">
        <w:t>compliance issue</w:t>
      </w:r>
      <w:r w:rsidR="00BA34DF" w:rsidRPr="00687D58">
        <w:t>.</w:t>
      </w:r>
    </w:p>
    <w:p w14:paraId="52B35152" w14:textId="77777777" w:rsidR="003614CB" w:rsidRPr="00687D58" w:rsidRDefault="007619F7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before="14" w:line="232" w:lineRule="auto"/>
        <w:ind w:right="332"/>
      </w:pPr>
      <w:r w:rsidRPr="00687D58">
        <w:t xml:space="preserve">Maintain compliancy by creating ELP reports (Effective License Position), </w:t>
      </w:r>
      <w:r w:rsidRPr="00687D58">
        <w:rPr>
          <w:spacing w:val="-3"/>
        </w:rPr>
        <w:t xml:space="preserve">Risk </w:t>
      </w:r>
      <w:r w:rsidRPr="00687D58">
        <w:t>analysis report and control software usage. Developed software policies, processes and guideline</w:t>
      </w:r>
      <w:r w:rsidRPr="00687D58">
        <w:rPr>
          <w:spacing w:val="-30"/>
        </w:rPr>
        <w:t xml:space="preserve"> </w:t>
      </w:r>
      <w:r w:rsidRPr="00687D58">
        <w:t>to ensure</w:t>
      </w:r>
      <w:r w:rsidRPr="00687D58">
        <w:rPr>
          <w:spacing w:val="-13"/>
        </w:rPr>
        <w:t xml:space="preserve"> </w:t>
      </w:r>
      <w:r w:rsidRPr="00687D58">
        <w:t>compliance.</w:t>
      </w:r>
    </w:p>
    <w:p w14:paraId="444398A5" w14:textId="77777777" w:rsidR="003614CB" w:rsidRPr="00687D58" w:rsidRDefault="002A0398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6" w:lineRule="exact"/>
      </w:pPr>
      <w:r>
        <w:t>Identified and</w:t>
      </w:r>
      <w:r w:rsidR="00E970B2">
        <w:t xml:space="preserve"> achieved </w:t>
      </w:r>
      <w:r w:rsidR="007619F7" w:rsidRPr="00687D58">
        <w:t xml:space="preserve">cost savings opportunities </w:t>
      </w:r>
      <w:r w:rsidR="007619F7" w:rsidRPr="00687D58">
        <w:rPr>
          <w:spacing w:val="-3"/>
        </w:rPr>
        <w:t xml:space="preserve">in </w:t>
      </w:r>
      <w:r w:rsidR="007619F7" w:rsidRPr="00687D58">
        <w:t>renewals, software licensing, and</w:t>
      </w:r>
      <w:r w:rsidR="007619F7" w:rsidRPr="00687D58">
        <w:rPr>
          <w:spacing w:val="-23"/>
        </w:rPr>
        <w:t xml:space="preserve"> </w:t>
      </w:r>
      <w:r w:rsidR="007619F7" w:rsidRPr="00687D58">
        <w:t>services</w:t>
      </w:r>
      <w:r w:rsidR="00E970B2">
        <w:t xml:space="preserve"> for </w:t>
      </w:r>
      <w:r>
        <w:t>multiple</w:t>
      </w:r>
      <w:r w:rsidR="00E970B2">
        <w:t xml:space="preserve"> clients</w:t>
      </w:r>
      <w:r>
        <w:t>.</w:t>
      </w:r>
    </w:p>
    <w:p w14:paraId="7043D452" w14:textId="77777777" w:rsidR="003614CB" w:rsidRPr="00687D58" w:rsidRDefault="007619F7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before="9" w:line="220" w:lineRule="auto"/>
        <w:ind w:right="261"/>
      </w:pPr>
      <w:r w:rsidRPr="00687D58">
        <w:t>Maintained a very good and open partnerships and relations with major software</w:t>
      </w:r>
      <w:r w:rsidRPr="00687D58">
        <w:rPr>
          <w:spacing w:val="-34"/>
        </w:rPr>
        <w:t xml:space="preserve"> </w:t>
      </w:r>
      <w:r w:rsidRPr="00687D58">
        <w:t>publishers to ensure maximum benefits for all</w:t>
      </w:r>
      <w:r w:rsidRPr="00687D58">
        <w:rPr>
          <w:spacing w:val="-17"/>
        </w:rPr>
        <w:t xml:space="preserve"> </w:t>
      </w:r>
      <w:r w:rsidRPr="00687D58">
        <w:t>agreements</w:t>
      </w:r>
      <w:r w:rsidR="002A0398">
        <w:t>.</w:t>
      </w:r>
    </w:p>
    <w:p w14:paraId="75353A95" w14:textId="77777777" w:rsidR="007B75D7" w:rsidRPr="00687D58" w:rsidRDefault="002A0398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before="3" w:line="278" w:lineRule="exact"/>
        <w:ind w:right="411"/>
      </w:pPr>
      <w:r>
        <w:t>Worked</w:t>
      </w:r>
      <w:r w:rsidR="007619F7" w:rsidRPr="00687D58">
        <w:t xml:space="preserve"> closely with operations team </w:t>
      </w:r>
      <w:r w:rsidR="007619F7" w:rsidRPr="00687D58">
        <w:rPr>
          <w:spacing w:val="2"/>
        </w:rPr>
        <w:t xml:space="preserve">to </w:t>
      </w:r>
      <w:r w:rsidR="007619F7" w:rsidRPr="00687D58">
        <w:t>provide accurate license entitlement data as part</w:t>
      </w:r>
      <w:r w:rsidR="007619F7" w:rsidRPr="00687D58">
        <w:rPr>
          <w:spacing w:val="-37"/>
        </w:rPr>
        <w:t xml:space="preserve"> </w:t>
      </w:r>
      <w:r w:rsidR="007619F7" w:rsidRPr="00687D58">
        <w:t xml:space="preserve">of </w:t>
      </w:r>
    </w:p>
    <w:p w14:paraId="16155C72" w14:textId="77777777" w:rsidR="003614CB" w:rsidRPr="00687D58" w:rsidRDefault="00687D58" w:rsidP="00B03291">
      <w:pPr>
        <w:pStyle w:val="ListParagraph"/>
        <w:tabs>
          <w:tab w:val="left" w:pos="1308"/>
          <w:tab w:val="left" w:pos="1309"/>
        </w:tabs>
        <w:spacing w:line="278" w:lineRule="exact"/>
        <w:ind w:right="411" w:firstLine="0"/>
      </w:pPr>
      <w:r>
        <w:t>Software</w:t>
      </w:r>
      <w:r w:rsidR="007619F7" w:rsidRPr="00687D58">
        <w:rPr>
          <w:spacing w:val="-6"/>
        </w:rPr>
        <w:t xml:space="preserve"> </w:t>
      </w:r>
      <w:r w:rsidR="007619F7" w:rsidRPr="00687D58">
        <w:t>audit</w:t>
      </w:r>
      <w:r w:rsidR="00BA34DF" w:rsidRPr="00687D58">
        <w:t>.</w:t>
      </w:r>
    </w:p>
    <w:p w14:paraId="4C882DB2" w14:textId="77777777" w:rsidR="003614CB" w:rsidRPr="00687D58" w:rsidRDefault="007619F7" w:rsidP="00B03291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82" w:lineRule="exact"/>
        <w:rPr>
          <w:rFonts w:cs="Aharoni"/>
        </w:rPr>
      </w:pPr>
      <w:r w:rsidRPr="00687D58">
        <w:rPr>
          <w:rFonts w:cs="Aharoni"/>
        </w:rPr>
        <w:t>Innovate: Introduce new ideas and processes which improve performance and</w:t>
      </w:r>
      <w:r w:rsidRPr="00687D58">
        <w:rPr>
          <w:rFonts w:cs="Aharoni"/>
          <w:spacing w:val="-32"/>
        </w:rPr>
        <w:t xml:space="preserve"> </w:t>
      </w:r>
      <w:r w:rsidRPr="00687D58">
        <w:rPr>
          <w:rFonts w:cs="Aharoni"/>
        </w:rPr>
        <w:t>productivity</w:t>
      </w:r>
      <w:r w:rsidR="002A0398">
        <w:rPr>
          <w:rFonts w:cs="Aharoni"/>
        </w:rPr>
        <w:t>.</w:t>
      </w:r>
    </w:p>
    <w:p w14:paraId="1F4DECEB" w14:textId="77777777" w:rsidR="003614CB" w:rsidRPr="00687D58" w:rsidRDefault="007619F7" w:rsidP="00F31AD9">
      <w:pPr>
        <w:pStyle w:val="ListParagraph"/>
        <w:numPr>
          <w:ilvl w:val="0"/>
          <w:numId w:val="2"/>
        </w:numPr>
        <w:tabs>
          <w:tab w:val="left" w:pos="1308"/>
          <w:tab w:val="left" w:pos="1309"/>
        </w:tabs>
        <w:spacing w:line="220" w:lineRule="auto"/>
        <w:ind w:right="231"/>
        <w:rPr>
          <w:rFonts w:cs="Aharoni"/>
        </w:rPr>
      </w:pPr>
      <w:r w:rsidRPr="00687D58">
        <w:rPr>
          <w:rFonts w:cs="Aharoni"/>
        </w:rPr>
        <w:t xml:space="preserve">Conduct internal audit activity </w:t>
      </w:r>
      <w:r w:rsidRPr="00687D58">
        <w:rPr>
          <w:rFonts w:cs="Aharoni"/>
          <w:spacing w:val="2"/>
        </w:rPr>
        <w:t xml:space="preserve">to </w:t>
      </w:r>
      <w:r w:rsidRPr="00687D58">
        <w:rPr>
          <w:rFonts w:cs="Aharoni"/>
        </w:rPr>
        <w:t>understand the software usage across the organization</w:t>
      </w:r>
      <w:r w:rsidRPr="00687D58">
        <w:rPr>
          <w:rFonts w:cs="Aharoni"/>
          <w:spacing w:val="-34"/>
        </w:rPr>
        <w:t xml:space="preserve"> </w:t>
      </w:r>
      <w:r w:rsidRPr="00687D58">
        <w:rPr>
          <w:rFonts w:cs="Aharoni"/>
        </w:rPr>
        <w:t>and identify the gaps and take necessary actions to achieve</w:t>
      </w:r>
      <w:r w:rsidRPr="00687D58">
        <w:rPr>
          <w:rFonts w:cs="Aharoni"/>
          <w:spacing w:val="-28"/>
        </w:rPr>
        <w:t xml:space="preserve"> </w:t>
      </w:r>
      <w:r w:rsidR="00F31AD9" w:rsidRPr="00687D58">
        <w:rPr>
          <w:rFonts w:cs="Aharoni"/>
        </w:rPr>
        <w:t>compliance</w:t>
      </w:r>
      <w:r w:rsidR="002A0398">
        <w:rPr>
          <w:rFonts w:cs="Aharoni"/>
        </w:rPr>
        <w:t>.</w:t>
      </w:r>
      <w:r w:rsidR="00F31AD9" w:rsidRPr="00687D58">
        <w:rPr>
          <w:rFonts w:cs="Aharoni"/>
        </w:rPr>
        <w:t xml:space="preserve">    </w:t>
      </w:r>
      <w:r w:rsidR="00F31AD9" w:rsidRPr="00687D58">
        <w:rPr>
          <w:rFonts w:cs="Aharoni"/>
        </w:rPr>
        <w:tab/>
      </w:r>
    </w:p>
    <w:p w14:paraId="0B86B264" w14:textId="77777777" w:rsidR="00F31AD9" w:rsidRPr="00687D58" w:rsidRDefault="00F31AD9" w:rsidP="00F31AD9">
      <w:pPr>
        <w:pStyle w:val="Default"/>
        <w:numPr>
          <w:ilvl w:val="0"/>
          <w:numId w:val="2"/>
        </w:numPr>
        <w:rPr>
          <w:rFonts w:cs="Aharoni"/>
          <w:sz w:val="22"/>
          <w:szCs w:val="22"/>
        </w:rPr>
      </w:pPr>
      <w:r w:rsidRPr="00687D58">
        <w:rPr>
          <w:rFonts w:cs="Aharoni"/>
          <w:sz w:val="22"/>
          <w:szCs w:val="22"/>
        </w:rPr>
        <w:t>Provide SAM support and guidance to business stakeholders including advice on licensing agreements and</w:t>
      </w:r>
      <w:r w:rsidR="002A0398">
        <w:rPr>
          <w:rFonts w:cs="Aharoni"/>
          <w:sz w:val="22"/>
          <w:szCs w:val="22"/>
        </w:rPr>
        <w:t xml:space="preserve"> providing pricing for projects.</w:t>
      </w:r>
    </w:p>
    <w:p w14:paraId="49765096" w14:textId="77777777" w:rsidR="00531E69" w:rsidRDefault="00F31AD9" w:rsidP="00F31AD9">
      <w:pPr>
        <w:pStyle w:val="Default"/>
        <w:numPr>
          <w:ilvl w:val="0"/>
          <w:numId w:val="2"/>
        </w:numPr>
        <w:rPr>
          <w:rFonts w:cs="Aharoni"/>
          <w:sz w:val="22"/>
          <w:szCs w:val="22"/>
        </w:rPr>
      </w:pPr>
      <w:r w:rsidRPr="00687D58">
        <w:rPr>
          <w:rFonts w:cs="Aharoni"/>
          <w:sz w:val="22"/>
          <w:szCs w:val="22"/>
        </w:rPr>
        <w:t xml:space="preserve">Responsible for implementation of tools and processes. </w:t>
      </w:r>
    </w:p>
    <w:p w14:paraId="5AFE756A" w14:textId="77777777" w:rsidR="00F31AD9" w:rsidRPr="001E243D" w:rsidRDefault="00F31AD9" w:rsidP="001E243D">
      <w:pPr>
        <w:pStyle w:val="Default"/>
        <w:ind w:left="1309"/>
        <w:rPr>
          <w:rFonts w:cs="Aharoni"/>
          <w:sz w:val="22"/>
          <w:szCs w:val="22"/>
        </w:rPr>
      </w:pPr>
    </w:p>
    <w:p w14:paraId="6EEB4510" w14:textId="77777777" w:rsidR="00F31AD9" w:rsidRPr="001E243D" w:rsidRDefault="00531E69" w:rsidP="00F31AD9">
      <w:pPr>
        <w:pStyle w:val="Default"/>
        <w:rPr>
          <w:b/>
          <w:bCs/>
        </w:rPr>
      </w:pPr>
      <w:r w:rsidRPr="001E243D">
        <w:t xml:space="preserve">    </w:t>
      </w:r>
      <w:r w:rsidR="001E243D" w:rsidRPr="001E243D">
        <w:t xml:space="preserve"> </w:t>
      </w:r>
      <w:r w:rsidRPr="001E243D">
        <w:t xml:space="preserve"> </w:t>
      </w:r>
      <w:r w:rsidR="005D5CD0">
        <w:tab/>
      </w:r>
      <w:r w:rsidR="00F31AD9" w:rsidRPr="001E243D">
        <w:rPr>
          <w:b/>
          <w:bCs/>
        </w:rPr>
        <w:t xml:space="preserve">Company: Fidelity Business </w:t>
      </w:r>
      <w:r w:rsidRPr="001E243D">
        <w:rPr>
          <w:b/>
          <w:bCs/>
        </w:rPr>
        <w:t>Service India Private Limited</w:t>
      </w:r>
    </w:p>
    <w:p w14:paraId="52C563AF" w14:textId="77777777" w:rsidR="001E243D" w:rsidRDefault="001E243D" w:rsidP="001E243D">
      <w:pPr>
        <w:pStyle w:val="Default"/>
        <w:ind w:left="720" w:firstLine="720"/>
        <w:rPr>
          <w:rFonts w:eastAsia="Times New Roman" w:cs="Aharoni"/>
          <w:b/>
          <w:color w:val="auto"/>
          <w:sz w:val="22"/>
          <w:szCs w:val="22"/>
        </w:rPr>
      </w:pPr>
      <w:r w:rsidRPr="00531E69">
        <w:rPr>
          <w:rFonts w:eastAsia="Times New Roman" w:cs="Aharoni"/>
          <w:b/>
          <w:color w:val="auto"/>
          <w:sz w:val="22"/>
          <w:szCs w:val="22"/>
        </w:rPr>
        <w:t xml:space="preserve">Administrator – IT assets </w:t>
      </w:r>
    </w:p>
    <w:p w14:paraId="798E0790" w14:textId="77777777" w:rsidR="001E243D" w:rsidRPr="00F31AD9" w:rsidRDefault="001E243D" w:rsidP="001E243D">
      <w:pPr>
        <w:pStyle w:val="Default"/>
        <w:ind w:left="720" w:firstLine="720"/>
        <w:rPr>
          <w:sz w:val="23"/>
          <w:szCs w:val="23"/>
        </w:rPr>
      </w:pPr>
      <w:r w:rsidRPr="001E243D">
        <w:rPr>
          <w:rFonts w:eastAsia="Times New Roman" w:cs="Aharoni"/>
          <w:color w:val="auto"/>
          <w:sz w:val="20"/>
          <w:szCs w:val="20"/>
        </w:rPr>
        <w:t>(Through PC SOLUTIONS, Bengaluru, May 2011 to Sep 2012 and then Fidelity payroll to May 2016)</w:t>
      </w:r>
    </w:p>
    <w:p w14:paraId="58C51B18" w14:textId="77777777" w:rsidR="00F31AD9" w:rsidRDefault="00F31AD9" w:rsidP="00F31AD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Software Assets and Compliance Management </w:t>
      </w:r>
    </w:p>
    <w:p w14:paraId="1CAD4442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>Compliance reports for various publishers - Validate software deployment and Software entitleme</w:t>
      </w:r>
      <w:r w:rsidR="002A0398">
        <w:rPr>
          <w:sz w:val="22"/>
          <w:szCs w:val="22"/>
        </w:rPr>
        <w:t>nt to make sure Zero compliance.</w:t>
      </w:r>
    </w:p>
    <w:p w14:paraId="3E2057F7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 xml:space="preserve">Manage all the procured software License, renewal of annual maintenance and renewal subscription based license (Microsoft, IBM, </w:t>
      </w:r>
      <w:r w:rsidR="002A0398">
        <w:rPr>
          <w:sz w:val="22"/>
          <w:szCs w:val="22"/>
        </w:rPr>
        <w:t xml:space="preserve">Oracle, SAS, </w:t>
      </w:r>
      <w:r w:rsidR="005F1B25">
        <w:rPr>
          <w:sz w:val="22"/>
          <w:szCs w:val="22"/>
        </w:rPr>
        <w:t>and Tableau</w:t>
      </w:r>
      <w:r w:rsidR="002A0398">
        <w:rPr>
          <w:sz w:val="22"/>
          <w:szCs w:val="22"/>
        </w:rPr>
        <w:t xml:space="preserve"> etc</w:t>
      </w:r>
      <w:r w:rsidR="005F1B25">
        <w:rPr>
          <w:sz w:val="22"/>
          <w:szCs w:val="22"/>
        </w:rPr>
        <w:t>.</w:t>
      </w:r>
      <w:r w:rsidR="002A0398">
        <w:rPr>
          <w:sz w:val="22"/>
          <w:szCs w:val="22"/>
        </w:rPr>
        <w:t>).</w:t>
      </w:r>
    </w:p>
    <w:p w14:paraId="79DB7D36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 xml:space="preserve">Software reclamation, based on the software metering report from SCCM and exited user list, utilize the unused software for other </w:t>
      </w:r>
      <w:r w:rsidR="002A0398" w:rsidRPr="00687D58">
        <w:rPr>
          <w:sz w:val="22"/>
          <w:szCs w:val="22"/>
        </w:rPr>
        <w:t>requirement.</w:t>
      </w:r>
    </w:p>
    <w:p w14:paraId="745F82B1" w14:textId="77777777" w:rsidR="00F31AD9" w:rsidRDefault="00F31AD9" w:rsidP="00531E69">
      <w:pPr>
        <w:pStyle w:val="Default"/>
        <w:numPr>
          <w:ilvl w:val="1"/>
          <w:numId w:val="2"/>
        </w:numPr>
        <w:rPr>
          <w:sz w:val="23"/>
          <w:szCs w:val="23"/>
        </w:rPr>
      </w:pPr>
      <w:r w:rsidRPr="00687D58">
        <w:rPr>
          <w:sz w:val="22"/>
          <w:szCs w:val="22"/>
        </w:rPr>
        <w:t>Vendor\ reseller coordination</w:t>
      </w:r>
      <w:r w:rsidR="002A0398">
        <w:rPr>
          <w:sz w:val="23"/>
          <w:szCs w:val="23"/>
        </w:rPr>
        <w:t>.</w:t>
      </w:r>
    </w:p>
    <w:p w14:paraId="0F25A6BB" w14:textId="77777777" w:rsidR="00F31AD9" w:rsidRPr="00F31AD9" w:rsidRDefault="00F31AD9" w:rsidP="00F31AD9">
      <w:pPr>
        <w:pStyle w:val="Default"/>
        <w:ind w:left="948"/>
        <w:rPr>
          <w:b/>
          <w:bCs/>
          <w:sz w:val="23"/>
          <w:szCs w:val="23"/>
        </w:rPr>
      </w:pPr>
      <w:r w:rsidRPr="00F31AD9">
        <w:rPr>
          <w:b/>
          <w:bCs/>
          <w:sz w:val="23"/>
          <w:szCs w:val="23"/>
        </w:rPr>
        <w:t xml:space="preserve">• Configuration Management </w:t>
      </w:r>
    </w:p>
    <w:p w14:paraId="327A1319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>Maintain and update the configuration item relationship details in CMDB for all</w:t>
      </w:r>
      <w:r w:rsidR="00531E69" w:rsidRPr="00687D58">
        <w:rPr>
          <w:sz w:val="22"/>
          <w:szCs w:val="22"/>
        </w:rPr>
        <w:t xml:space="preserve"> </w:t>
      </w:r>
      <w:r w:rsidRPr="00687D58">
        <w:rPr>
          <w:sz w:val="22"/>
          <w:szCs w:val="22"/>
        </w:rPr>
        <w:t xml:space="preserve">Assets. </w:t>
      </w:r>
      <w:r w:rsidR="00E970B2">
        <w:rPr>
          <w:sz w:val="22"/>
          <w:szCs w:val="22"/>
        </w:rPr>
        <w:t>And prepare reports</w:t>
      </w:r>
      <w:r w:rsidR="001E243D">
        <w:rPr>
          <w:sz w:val="22"/>
          <w:szCs w:val="22"/>
        </w:rPr>
        <w:t xml:space="preserve"> t0</w:t>
      </w:r>
      <w:r w:rsidR="00E970B2">
        <w:rPr>
          <w:sz w:val="22"/>
          <w:szCs w:val="22"/>
        </w:rPr>
        <w:t xml:space="preserve"> </w:t>
      </w:r>
      <w:r w:rsidR="00E970B2" w:rsidRPr="00687D58">
        <w:rPr>
          <w:sz w:val="22"/>
          <w:szCs w:val="22"/>
        </w:rPr>
        <w:t>senior management</w:t>
      </w:r>
      <w:r w:rsidR="00E970B2">
        <w:rPr>
          <w:sz w:val="22"/>
          <w:szCs w:val="22"/>
        </w:rPr>
        <w:t xml:space="preserve">. </w:t>
      </w:r>
    </w:p>
    <w:p w14:paraId="103B84A5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 xml:space="preserve">Ensuring that software distribution teams are following the CM guidelines for the software version update. </w:t>
      </w:r>
    </w:p>
    <w:p w14:paraId="565C6A42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 xml:space="preserve">Handle the tasks of managing Configuration Management Database as well as configuration control of the operational baseline. </w:t>
      </w:r>
    </w:p>
    <w:p w14:paraId="32654849" w14:textId="77777777" w:rsidR="00531E69" w:rsidRPr="001E243D" w:rsidRDefault="00531E69" w:rsidP="001E243D">
      <w:pPr>
        <w:pStyle w:val="Default"/>
        <w:rPr>
          <w:sz w:val="20"/>
          <w:szCs w:val="20"/>
        </w:rPr>
      </w:pPr>
    </w:p>
    <w:p w14:paraId="7292D7FB" w14:textId="77777777" w:rsidR="00F31AD9" w:rsidRPr="001E243D" w:rsidRDefault="00531E69" w:rsidP="00F31AD9">
      <w:pPr>
        <w:pStyle w:val="Default"/>
        <w:rPr>
          <w:b/>
          <w:bCs/>
        </w:rPr>
      </w:pPr>
      <w:r w:rsidRPr="001E243D">
        <w:t xml:space="preserve">   </w:t>
      </w:r>
      <w:r w:rsidR="00361DD1">
        <w:t xml:space="preserve"> </w:t>
      </w:r>
      <w:r w:rsidR="005D5CD0">
        <w:tab/>
      </w:r>
      <w:r w:rsidRPr="001E243D">
        <w:rPr>
          <w:b/>
          <w:bCs/>
        </w:rPr>
        <w:t>Company: Wipro InfoTech</w:t>
      </w:r>
    </w:p>
    <w:p w14:paraId="0674B29F" w14:textId="77777777" w:rsidR="001E243D" w:rsidRDefault="001E243D" w:rsidP="001E24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    Desktop Support Engineer – Asset Management </w:t>
      </w:r>
    </w:p>
    <w:p w14:paraId="45F529BF" w14:textId="77777777" w:rsidR="001E243D" w:rsidRPr="001E243D" w:rsidRDefault="001E243D" w:rsidP="001E243D">
      <w:pPr>
        <w:pStyle w:val="Default"/>
        <w:ind w:firstLine="720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1E243D">
        <w:rPr>
          <w:bCs/>
          <w:sz w:val="20"/>
          <w:szCs w:val="20"/>
        </w:rPr>
        <w:t xml:space="preserve">(Through TECH POOL SOLUTIONS PVT LTD, </w:t>
      </w:r>
      <w:r w:rsidRPr="001E243D">
        <w:rPr>
          <w:bCs/>
          <w:sz w:val="20"/>
          <w:szCs w:val="20"/>
        </w:rPr>
        <w:tab/>
        <w:t xml:space="preserve">Bangalore/Cochin January 2010 to May 2011) </w:t>
      </w:r>
    </w:p>
    <w:p w14:paraId="694F4FC3" w14:textId="77777777" w:rsidR="00F31AD9" w:rsidRDefault="00F31AD9" w:rsidP="00F31AD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Software License Management and Software Downloads Management </w:t>
      </w:r>
    </w:p>
    <w:p w14:paraId="22B3E1B4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 xml:space="preserve">Track daily installations captured in E-asset tool for license details and uninstall unlicensed software and Mapping of the license gaps to cost centers. </w:t>
      </w:r>
    </w:p>
    <w:p w14:paraId="69E68583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>Software pr</w:t>
      </w:r>
      <w:r w:rsidR="002A0398">
        <w:rPr>
          <w:sz w:val="22"/>
          <w:szCs w:val="22"/>
        </w:rPr>
        <w:t>ocured v/s usage reconciliation.</w:t>
      </w:r>
    </w:p>
    <w:p w14:paraId="4B9CEB99" w14:textId="77777777" w:rsidR="00531E69" w:rsidRDefault="00F31AD9" w:rsidP="00531E69">
      <w:pPr>
        <w:pStyle w:val="Default"/>
        <w:numPr>
          <w:ilvl w:val="1"/>
          <w:numId w:val="2"/>
        </w:numPr>
        <w:rPr>
          <w:sz w:val="23"/>
          <w:szCs w:val="23"/>
        </w:rPr>
      </w:pPr>
      <w:r w:rsidRPr="00687D58">
        <w:rPr>
          <w:sz w:val="22"/>
          <w:szCs w:val="22"/>
        </w:rPr>
        <w:t>Manage all user queries related to license compliance</w:t>
      </w:r>
      <w:r>
        <w:rPr>
          <w:sz w:val="23"/>
          <w:szCs w:val="23"/>
        </w:rPr>
        <w:t xml:space="preserve">. </w:t>
      </w:r>
    </w:p>
    <w:p w14:paraId="5E0733D5" w14:textId="77777777" w:rsidR="00F31AD9" w:rsidRPr="00531E69" w:rsidRDefault="00F31AD9" w:rsidP="00531E69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31E69">
        <w:rPr>
          <w:b/>
          <w:bCs/>
          <w:sz w:val="23"/>
          <w:szCs w:val="23"/>
        </w:rPr>
        <w:t xml:space="preserve">IT Assets Inventory Management </w:t>
      </w:r>
    </w:p>
    <w:p w14:paraId="555C57C2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lastRenderedPageBreak/>
        <w:t>Managing up-to-date inventory of IT ass</w:t>
      </w:r>
      <w:r w:rsidR="002A0398">
        <w:rPr>
          <w:sz w:val="22"/>
          <w:szCs w:val="22"/>
        </w:rPr>
        <w:t>ets which are in stock &amp; in use.</w:t>
      </w:r>
    </w:p>
    <w:p w14:paraId="529F7E19" w14:textId="77777777" w:rsidR="00F31AD9" w:rsidRPr="00687D58" w:rsidRDefault="00F31AD9" w:rsidP="00531E69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687D58">
        <w:rPr>
          <w:sz w:val="22"/>
          <w:szCs w:val="22"/>
        </w:rPr>
        <w:t>Monitoring Assets delivery from vendor &amp; allocation to users from stock through defined process</w:t>
      </w:r>
      <w:r w:rsidR="002A0398">
        <w:rPr>
          <w:sz w:val="22"/>
          <w:szCs w:val="22"/>
        </w:rPr>
        <w:t>.</w:t>
      </w:r>
      <w:r w:rsidRPr="00687D58">
        <w:rPr>
          <w:sz w:val="22"/>
          <w:szCs w:val="22"/>
        </w:rPr>
        <w:t xml:space="preserve"> </w:t>
      </w:r>
    </w:p>
    <w:p w14:paraId="4BB57001" w14:textId="77777777" w:rsidR="00F31AD9" w:rsidRDefault="00F31AD9" w:rsidP="00531E6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IT Asset Procurement, Asset Deployment &amp; Vend</w:t>
      </w:r>
      <w:r w:rsidR="00531E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or</w:t>
      </w:r>
      <w:r w:rsidR="00531E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Payment </w:t>
      </w:r>
    </w:p>
    <w:p w14:paraId="0A96B7EC" w14:textId="77777777" w:rsidR="00F31AD9" w:rsidRPr="00687D58" w:rsidRDefault="00F31AD9" w:rsidP="00531E6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87D58">
        <w:rPr>
          <w:sz w:val="22"/>
          <w:szCs w:val="22"/>
        </w:rPr>
        <w:t>Assisting procure</w:t>
      </w:r>
      <w:r w:rsidR="002A0398">
        <w:rPr>
          <w:sz w:val="22"/>
          <w:szCs w:val="22"/>
        </w:rPr>
        <w:t>ment team in IT asset Purchases.</w:t>
      </w:r>
    </w:p>
    <w:p w14:paraId="531A9F3E" w14:textId="77777777" w:rsidR="000C01E3" w:rsidRPr="00F718F4" w:rsidRDefault="00F31AD9" w:rsidP="00F718F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687D58">
        <w:rPr>
          <w:sz w:val="22"/>
          <w:szCs w:val="22"/>
        </w:rPr>
        <w:t>Coordinating with Accounts Payable team and closing vendor payment</w:t>
      </w:r>
      <w:r w:rsidR="002A0398">
        <w:rPr>
          <w:sz w:val="22"/>
          <w:szCs w:val="22"/>
        </w:rPr>
        <w:t>.</w:t>
      </w:r>
    </w:p>
    <w:p w14:paraId="3F5BE471" w14:textId="77777777" w:rsidR="000C01E3" w:rsidRDefault="000C01E3" w:rsidP="005D5CD0">
      <w:pPr>
        <w:pStyle w:val="Default"/>
        <w:ind w:left="540" w:firstLine="180"/>
        <w:rPr>
          <w:rFonts w:ascii="Arial Black" w:eastAsia="Times New Roman" w:hAnsi="Arial Black"/>
          <w:b/>
          <w:bCs/>
          <w:color w:val="auto"/>
          <w:sz w:val="22"/>
          <w:szCs w:val="22"/>
          <w:u w:val="single"/>
        </w:rPr>
      </w:pPr>
    </w:p>
    <w:p w14:paraId="43579180" w14:textId="77777777" w:rsidR="00433507" w:rsidRPr="005D5CD0" w:rsidRDefault="00433507" w:rsidP="005D5CD0">
      <w:pPr>
        <w:pStyle w:val="Default"/>
        <w:ind w:left="540" w:firstLine="180"/>
        <w:rPr>
          <w:rFonts w:ascii="Arial Black" w:eastAsia="Times New Roman" w:hAnsi="Arial Black"/>
          <w:b/>
          <w:bCs/>
          <w:color w:val="auto"/>
          <w:sz w:val="22"/>
          <w:szCs w:val="22"/>
          <w:u w:val="single"/>
        </w:rPr>
      </w:pPr>
      <w:r w:rsidRPr="005D5CD0">
        <w:rPr>
          <w:rFonts w:ascii="Arial Black" w:eastAsia="Times New Roman" w:hAnsi="Arial Black"/>
          <w:b/>
          <w:bCs/>
          <w:color w:val="auto"/>
          <w:sz w:val="22"/>
          <w:szCs w:val="22"/>
          <w:u w:val="single"/>
        </w:rPr>
        <w:t xml:space="preserve">SKILLS AND COMPETENCES </w:t>
      </w:r>
    </w:p>
    <w:p w14:paraId="1175BC29" w14:textId="77777777" w:rsidR="00433507" w:rsidRDefault="00433507" w:rsidP="0043350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Proficient MS POWER BI </w:t>
      </w:r>
    </w:p>
    <w:p w14:paraId="6CC03082" w14:textId="77777777" w:rsidR="00433507" w:rsidRDefault="00433507" w:rsidP="0043350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Proficient in MS Office </w:t>
      </w:r>
    </w:p>
    <w:p w14:paraId="2411CD3C" w14:textId="77777777" w:rsidR="00433507" w:rsidRDefault="00433507" w:rsidP="0043350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Expertise in MS SQL, PL\SQL </w:t>
      </w:r>
    </w:p>
    <w:p w14:paraId="59FB40C0" w14:textId="77777777" w:rsidR="00433507" w:rsidRDefault="00433507" w:rsidP="0043350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2"/>
          <w:szCs w:val="22"/>
        </w:rPr>
        <w:t>Knowledge in PowerShell and data warehousing</w:t>
      </w:r>
      <w:r>
        <w:rPr>
          <w:sz w:val="23"/>
          <w:szCs w:val="23"/>
        </w:rPr>
        <w:t xml:space="preserve">. </w:t>
      </w:r>
    </w:p>
    <w:sectPr w:rsidR="00433507" w:rsidSect="00F31AD9">
      <w:footerReference w:type="default" r:id="rId11"/>
      <w:type w:val="continuous"/>
      <w:pgSz w:w="11910" w:h="16840"/>
      <w:pgMar w:top="920" w:right="780" w:bottom="840" w:left="780" w:header="720" w:footer="6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B73A" w14:textId="77777777" w:rsidR="009C44D4" w:rsidRDefault="009C44D4">
      <w:r>
        <w:separator/>
      </w:r>
    </w:p>
  </w:endnote>
  <w:endnote w:type="continuationSeparator" w:id="0">
    <w:p w14:paraId="3A3F747D" w14:textId="77777777" w:rsidR="009C44D4" w:rsidRDefault="009C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67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6F29" w14:textId="77777777" w:rsidR="00433507" w:rsidRDefault="00433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F59FA" w14:textId="77777777" w:rsidR="003614CB" w:rsidRDefault="003614CB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3A6CF" w14:textId="77777777" w:rsidR="009C44D4" w:rsidRDefault="009C44D4">
      <w:r>
        <w:separator/>
      </w:r>
    </w:p>
  </w:footnote>
  <w:footnote w:type="continuationSeparator" w:id="0">
    <w:p w14:paraId="24C6A0E2" w14:textId="77777777" w:rsidR="009C44D4" w:rsidRDefault="009C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FC1"/>
    <w:multiLevelType w:val="hybridMultilevel"/>
    <w:tmpl w:val="AC18B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931D6"/>
    <w:multiLevelType w:val="hybridMultilevel"/>
    <w:tmpl w:val="4BE01D90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2B26081B"/>
    <w:multiLevelType w:val="hybridMultilevel"/>
    <w:tmpl w:val="A870527E"/>
    <w:lvl w:ilvl="0" w:tplc="04090001">
      <w:start w:val="1"/>
      <w:numFmt w:val="bullet"/>
      <w:lvlText w:val=""/>
      <w:lvlJc w:val="left"/>
      <w:pPr>
        <w:ind w:left="1309" w:hanging="361"/>
      </w:pPr>
      <w:rPr>
        <w:rFonts w:ascii="Symbol" w:hAnsi="Symbol" w:hint="default"/>
        <w:spacing w:val="-10"/>
        <w:w w:val="99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204" w:hanging="361"/>
      </w:pPr>
      <w:rPr>
        <w:rFonts w:ascii="Symbol" w:hAnsi="Symbol" w:hint="default"/>
      </w:rPr>
    </w:lvl>
    <w:lvl w:ilvl="2" w:tplc="B6964990">
      <w:numFmt w:val="bullet"/>
      <w:lvlText w:val="•"/>
      <w:lvlJc w:val="left"/>
      <w:pPr>
        <w:ind w:left="3109" w:hanging="361"/>
      </w:pPr>
      <w:rPr>
        <w:rFonts w:hint="default"/>
      </w:rPr>
    </w:lvl>
    <w:lvl w:ilvl="3" w:tplc="74C88AD4">
      <w:numFmt w:val="bullet"/>
      <w:lvlText w:val="•"/>
      <w:lvlJc w:val="left"/>
      <w:pPr>
        <w:ind w:left="4014" w:hanging="361"/>
      </w:pPr>
      <w:rPr>
        <w:rFonts w:hint="default"/>
      </w:rPr>
    </w:lvl>
    <w:lvl w:ilvl="4" w:tplc="768EA8FA">
      <w:numFmt w:val="bullet"/>
      <w:lvlText w:val="•"/>
      <w:lvlJc w:val="left"/>
      <w:pPr>
        <w:ind w:left="4919" w:hanging="361"/>
      </w:pPr>
      <w:rPr>
        <w:rFonts w:hint="default"/>
      </w:rPr>
    </w:lvl>
    <w:lvl w:ilvl="5" w:tplc="E910CA7A">
      <w:numFmt w:val="bullet"/>
      <w:lvlText w:val="•"/>
      <w:lvlJc w:val="left"/>
      <w:pPr>
        <w:ind w:left="5824" w:hanging="361"/>
      </w:pPr>
      <w:rPr>
        <w:rFonts w:hint="default"/>
      </w:rPr>
    </w:lvl>
    <w:lvl w:ilvl="6" w:tplc="2B42042C">
      <w:numFmt w:val="bullet"/>
      <w:lvlText w:val="•"/>
      <w:lvlJc w:val="left"/>
      <w:pPr>
        <w:ind w:left="6729" w:hanging="361"/>
      </w:pPr>
      <w:rPr>
        <w:rFonts w:hint="default"/>
      </w:rPr>
    </w:lvl>
    <w:lvl w:ilvl="7" w:tplc="4ADC71B6"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F28203F2">
      <w:numFmt w:val="bullet"/>
      <w:lvlText w:val="•"/>
      <w:lvlJc w:val="left"/>
      <w:pPr>
        <w:ind w:left="8539" w:hanging="361"/>
      </w:pPr>
      <w:rPr>
        <w:rFonts w:hint="default"/>
      </w:rPr>
    </w:lvl>
  </w:abstractNum>
  <w:abstractNum w:abstractNumId="3" w15:restartNumberingAfterBreak="0">
    <w:nsid w:val="350253AF"/>
    <w:multiLevelType w:val="hybridMultilevel"/>
    <w:tmpl w:val="3EFC9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277E7B"/>
    <w:multiLevelType w:val="hybridMultilevel"/>
    <w:tmpl w:val="FDF8C77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4EC22F97"/>
    <w:multiLevelType w:val="hybridMultilevel"/>
    <w:tmpl w:val="75689CD8"/>
    <w:lvl w:ilvl="0" w:tplc="BE2C2D4C">
      <w:numFmt w:val="bullet"/>
      <w:lvlText w:val=""/>
      <w:lvlJc w:val="left"/>
      <w:pPr>
        <w:ind w:left="1645" w:hanging="707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8843160">
      <w:numFmt w:val="bullet"/>
      <w:lvlText w:val="•"/>
      <w:lvlJc w:val="left"/>
      <w:pPr>
        <w:ind w:left="2510" w:hanging="707"/>
      </w:pPr>
      <w:rPr>
        <w:rFonts w:hint="default"/>
      </w:rPr>
    </w:lvl>
    <w:lvl w:ilvl="2" w:tplc="7C449C46">
      <w:numFmt w:val="bullet"/>
      <w:lvlText w:val="•"/>
      <w:lvlJc w:val="left"/>
      <w:pPr>
        <w:ind w:left="3381" w:hanging="707"/>
      </w:pPr>
      <w:rPr>
        <w:rFonts w:hint="default"/>
      </w:rPr>
    </w:lvl>
    <w:lvl w:ilvl="3" w:tplc="9C283A12">
      <w:numFmt w:val="bullet"/>
      <w:lvlText w:val="•"/>
      <w:lvlJc w:val="left"/>
      <w:pPr>
        <w:ind w:left="4252" w:hanging="707"/>
      </w:pPr>
      <w:rPr>
        <w:rFonts w:hint="default"/>
      </w:rPr>
    </w:lvl>
    <w:lvl w:ilvl="4" w:tplc="47865DCE">
      <w:numFmt w:val="bullet"/>
      <w:lvlText w:val="•"/>
      <w:lvlJc w:val="left"/>
      <w:pPr>
        <w:ind w:left="5123" w:hanging="707"/>
      </w:pPr>
      <w:rPr>
        <w:rFonts w:hint="default"/>
      </w:rPr>
    </w:lvl>
    <w:lvl w:ilvl="5" w:tplc="4554F766">
      <w:numFmt w:val="bullet"/>
      <w:lvlText w:val="•"/>
      <w:lvlJc w:val="left"/>
      <w:pPr>
        <w:ind w:left="5994" w:hanging="707"/>
      </w:pPr>
      <w:rPr>
        <w:rFonts w:hint="default"/>
      </w:rPr>
    </w:lvl>
    <w:lvl w:ilvl="6" w:tplc="C6FC53D6">
      <w:numFmt w:val="bullet"/>
      <w:lvlText w:val="•"/>
      <w:lvlJc w:val="left"/>
      <w:pPr>
        <w:ind w:left="6865" w:hanging="707"/>
      </w:pPr>
      <w:rPr>
        <w:rFonts w:hint="default"/>
      </w:rPr>
    </w:lvl>
    <w:lvl w:ilvl="7" w:tplc="A956DB76">
      <w:numFmt w:val="bullet"/>
      <w:lvlText w:val="•"/>
      <w:lvlJc w:val="left"/>
      <w:pPr>
        <w:ind w:left="7736" w:hanging="707"/>
      </w:pPr>
      <w:rPr>
        <w:rFonts w:hint="default"/>
      </w:rPr>
    </w:lvl>
    <w:lvl w:ilvl="8" w:tplc="C9983F92">
      <w:numFmt w:val="bullet"/>
      <w:lvlText w:val="•"/>
      <w:lvlJc w:val="left"/>
      <w:pPr>
        <w:ind w:left="8607" w:hanging="707"/>
      </w:pPr>
      <w:rPr>
        <w:rFonts w:hint="default"/>
      </w:rPr>
    </w:lvl>
  </w:abstractNum>
  <w:abstractNum w:abstractNumId="6" w15:restartNumberingAfterBreak="0">
    <w:nsid w:val="5D8571FC"/>
    <w:multiLevelType w:val="hybridMultilevel"/>
    <w:tmpl w:val="60922298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61444037"/>
    <w:multiLevelType w:val="hybridMultilevel"/>
    <w:tmpl w:val="7F7C46B8"/>
    <w:lvl w:ilvl="0" w:tplc="676AB68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F21446">
      <w:numFmt w:val="bullet"/>
      <w:lvlText w:val="o"/>
      <w:lvlJc w:val="left"/>
      <w:pPr>
        <w:ind w:left="1309" w:hanging="361"/>
      </w:pPr>
      <w:rPr>
        <w:rFonts w:ascii="Courier New" w:eastAsia="Courier New" w:hAnsi="Courier New" w:cs="Courier New" w:hint="default"/>
        <w:spacing w:val="-10"/>
        <w:w w:val="99"/>
        <w:sz w:val="24"/>
        <w:szCs w:val="24"/>
      </w:rPr>
    </w:lvl>
    <w:lvl w:ilvl="2" w:tplc="FFF2880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925EBCEC">
      <w:numFmt w:val="bullet"/>
      <w:lvlText w:val="•"/>
      <w:lvlJc w:val="left"/>
      <w:pPr>
        <w:ind w:left="2746" w:hanging="361"/>
      </w:pPr>
      <w:rPr>
        <w:rFonts w:hint="default"/>
      </w:rPr>
    </w:lvl>
    <w:lvl w:ilvl="4" w:tplc="1FCAD318">
      <w:numFmt w:val="bullet"/>
      <w:lvlText w:val="•"/>
      <w:lvlJc w:val="left"/>
      <w:pPr>
        <w:ind w:left="3832" w:hanging="361"/>
      </w:pPr>
      <w:rPr>
        <w:rFonts w:hint="default"/>
      </w:rPr>
    </w:lvl>
    <w:lvl w:ilvl="5" w:tplc="E1561AE4">
      <w:numFmt w:val="bullet"/>
      <w:lvlText w:val="•"/>
      <w:lvlJc w:val="left"/>
      <w:pPr>
        <w:ind w:left="4918" w:hanging="361"/>
      </w:pPr>
      <w:rPr>
        <w:rFonts w:hint="default"/>
      </w:rPr>
    </w:lvl>
    <w:lvl w:ilvl="6" w:tplc="19C2980C"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81588002">
      <w:numFmt w:val="bullet"/>
      <w:lvlText w:val="•"/>
      <w:lvlJc w:val="left"/>
      <w:pPr>
        <w:ind w:left="7090" w:hanging="361"/>
      </w:pPr>
      <w:rPr>
        <w:rFonts w:hint="default"/>
      </w:rPr>
    </w:lvl>
    <w:lvl w:ilvl="8" w:tplc="2BFCD5E6">
      <w:numFmt w:val="bullet"/>
      <w:lvlText w:val="•"/>
      <w:lvlJc w:val="left"/>
      <w:pPr>
        <w:ind w:left="8176" w:hanging="361"/>
      </w:pPr>
      <w:rPr>
        <w:rFonts w:hint="default"/>
      </w:rPr>
    </w:lvl>
  </w:abstractNum>
  <w:abstractNum w:abstractNumId="8" w15:restartNumberingAfterBreak="0">
    <w:nsid w:val="646B18EF"/>
    <w:multiLevelType w:val="hybridMultilevel"/>
    <w:tmpl w:val="5AE8C9F0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64875685"/>
    <w:multiLevelType w:val="hybridMultilevel"/>
    <w:tmpl w:val="0D2E2258"/>
    <w:lvl w:ilvl="0" w:tplc="040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0" w15:restartNumberingAfterBreak="0">
    <w:nsid w:val="6B015EB8"/>
    <w:multiLevelType w:val="hybridMultilevel"/>
    <w:tmpl w:val="2A3E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5412A7"/>
    <w:multiLevelType w:val="hybridMultilevel"/>
    <w:tmpl w:val="3FD8BCC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CB"/>
    <w:rsid w:val="00010223"/>
    <w:rsid w:val="000C01E3"/>
    <w:rsid w:val="00104CB9"/>
    <w:rsid w:val="0012632B"/>
    <w:rsid w:val="00144307"/>
    <w:rsid w:val="001E243D"/>
    <w:rsid w:val="002403EF"/>
    <w:rsid w:val="002A0398"/>
    <w:rsid w:val="002A3F4B"/>
    <w:rsid w:val="002E1527"/>
    <w:rsid w:val="002E60CD"/>
    <w:rsid w:val="00301500"/>
    <w:rsid w:val="003250E9"/>
    <w:rsid w:val="003365CF"/>
    <w:rsid w:val="003416C8"/>
    <w:rsid w:val="003614CB"/>
    <w:rsid w:val="00361DD1"/>
    <w:rsid w:val="00393D9C"/>
    <w:rsid w:val="003C1280"/>
    <w:rsid w:val="003F5B4D"/>
    <w:rsid w:val="00433507"/>
    <w:rsid w:val="00456370"/>
    <w:rsid w:val="00531E69"/>
    <w:rsid w:val="00555B50"/>
    <w:rsid w:val="00574460"/>
    <w:rsid w:val="005D5CD0"/>
    <w:rsid w:val="005E1074"/>
    <w:rsid w:val="005F1B25"/>
    <w:rsid w:val="00623B69"/>
    <w:rsid w:val="006728BE"/>
    <w:rsid w:val="00687D58"/>
    <w:rsid w:val="006E0F74"/>
    <w:rsid w:val="0070535C"/>
    <w:rsid w:val="007619F7"/>
    <w:rsid w:val="00782352"/>
    <w:rsid w:val="00795420"/>
    <w:rsid w:val="00796C4B"/>
    <w:rsid w:val="007A3C3F"/>
    <w:rsid w:val="007B75D7"/>
    <w:rsid w:val="007D6392"/>
    <w:rsid w:val="007E7D93"/>
    <w:rsid w:val="007F12C9"/>
    <w:rsid w:val="0081371F"/>
    <w:rsid w:val="0081619F"/>
    <w:rsid w:val="008306E2"/>
    <w:rsid w:val="00867F5B"/>
    <w:rsid w:val="00894FE8"/>
    <w:rsid w:val="008A0CDA"/>
    <w:rsid w:val="008A610E"/>
    <w:rsid w:val="008B073D"/>
    <w:rsid w:val="008B43CF"/>
    <w:rsid w:val="009606BB"/>
    <w:rsid w:val="009C44D4"/>
    <w:rsid w:val="009D5B4F"/>
    <w:rsid w:val="009F0166"/>
    <w:rsid w:val="00A0506B"/>
    <w:rsid w:val="00A1436D"/>
    <w:rsid w:val="00A26436"/>
    <w:rsid w:val="00AA5915"/>
    <w:rsid w:val="00B03291"/>
    <w:rsid w:val="00B4751E"/>
    <w:rsid w:val="00B661BD"/>
    <w:rsid w:val="00B93AC3"/>
    <w:rsid w:val="00BA34DF"/>
    <w:rsid w:val="00BD5A79"/>
    <w:rsid w:val="00C6609B"/>
    <w:rsid w:val="00C954CD"/>
    <w:rsid w:val="00D21DF2"/>
    <w:rsid w:val="00D52BE5"/>
    <w:rsid w:val="00DF410D"/>
    <w:rsid w:val="00E11732"/>
    <w:rsid w:val="00E204BF"/>
    <w:rsid w:val="00E615D3"/>
    <w:rsid w:val="00E84AF7"/>
    <w:rsid w:val="00E970B2"/>
    <w:rsid w:val="00EB1BAB"/>
    <w:rsid w:val="00F249F7"/>
    <w:rsid w:val="00F31AD9"/>
    <w:rsid w:val="00F6312C"/>
    <w:rsid w:val="00F6440E"/>
    <w:rsid w:val="00F646BE"/>
    <w:rsid w:val="00F718F4"/>
    <w:rsid w:val="00F944A8"/>
    <w:rsid w:val="00FE6DF7"/>
    <w:rsid w:val="00FF3743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37EB"/>
  <w15:docId w15:val="{2FAD2B45-C34F-3E4D-955A-849BB34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2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94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13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6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3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6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37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1A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jithknw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tlicensingread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reejithk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F2FF-784F-4194-AD00-0B99FAE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SREEJITH K N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SREEJITH K N</dc:title>
  <dc:creator>user</dc:creator>
  <cp:lastModifiedBy>Microsoft Office User</cp:lastModifiedBy>
  <cp:revision>3</cp:revision>
  <dcterms:created xsi:type="dcterms:W3CDTF">2021-06-25T09:17:00Z</dcterms:created>
  <dcterms:modified xsi:type="dcterms:W3CDTF">2021-06-25T09:24:00Z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  <property fmtid="{D5CDD505-2E9C-101B-9397-08002B2CF9AE}" pid="5" name="MSIP_Label_a4e47c19-e68f-4046-bf94-918d2dcc81ee_Enabled">
    <vt:lpwstr>true</vt:lpwstr>
  </property>
  <property fmtid="{D5CDD505-2E9C-101B-9397-08002B2CF9AE}" pid="6" name="MSIP_Label_a4e47c19-e68f-4046-bf94-918d2dcc81ee_SetDate">
    <vt:lpwstr>2021-05-26T09:44:57Z</vt:lpwstr>
  </property>
  <property fmtid="{D5CDD505-2E9C-101B-9397-08002B2CF9AE}" pid="7" name="MSIP_Label_a4e47c19-e68f-4046-bf94-918d2dcc81ee_Method">
    <vt:lpwstr>Standard</vt:lpwstr>
  </property>
  <property fmtid="{D5CDD505-2E9C-101B-9397-08002B2CF9AE}" pid="8" name="MSIP_Label_a4e47c19-e68f-4046-bf94-918d2dcc81ee_Name">
    <vt:lpwstr>Business Use Only</vt:lpwstr>
  </property>
  <property fmtid="{D5CDD505-2E9C-101B-9397-08002B2CF9AE}" pid="9" name="MSIP_Label_a4e47c19-e68f-4046-bf94-918d2dcc81ee_SiteId">
    <vt:lpwstr>34cd94b5-d86c-447f-8d9b-81b4ff94d329</vt:lpwstr>
  </property>
  <property fmtid="{D5CDD505-2E9C-101B-9397-08002B2CF9AE}" pid="10" name="MSIP_Label_a4e47c19-e68f-4046-bf94-918d2dcc81ee_ActionId">
    <vt:lpwstr>dd9282df-9277-4789-81f2-03f756e2c020</vt:lpwstr>
  </property>
  <property fmtid="{D5CDD505-2E9C-101B-9397-08002B2CF9AE}" pid="11" name="MSIP_Label_a4e47c19-e68f-4046-bf94-918d2dcc81ee_ContentBits">
    <vt:lpwstr>0</vt:lpwstr>
  </property>
</Properties>
</file>