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0185" w14:textId="77777777" w:rsidR="009748A1" w:rsidRDefault="009748A1">
      <w:pPr>
        <w:tabs>
          <w:tab w:val="left" w:pos="6665"/>
        </w:tabs>
        <w:spacing w:after="0" w:line="240" w:lineRule="auto"/>
        <w:rPr>
          <w:rFonts w:ascii="Calibri" w:eastAsia="Calibri" w:hAnsi="Calibri" w:cs="Calibri"/>
          <w:b/>
          <w:color w:val="0070C0"/>
          <w:sz w:val="36"/>
        </w:rPr>
      </w:pPr>
    </w:p>
    <w:p w14:paraId="02B6FBB8" w14:textId="1CD5E763" w:rsidR="009748A1" w:rsidRPr="00E21AB7" w:rsidRDefault="00C23C6E" w:rsidP="00E21AB7">
      <w:pPr>
        <w:tabs>
          <w:tab w:val="left" w:pos="6665"/>
        </w:tabs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36"/>
        </w:rPr>
      </w:pPr>
      <w:r>
        <w:rPr>
          <w:rFonts w:ascii="Calibri" w:eastAsia="Calibri" w:hAnsi="Calibri" w:cs="Calibri"/>
          <w:b/>
          <w:color w:val="0070C0"/>
          <w:sz w:val="36"/>
        </w:rPr>
        <w:t>Eti</w:t>
      </w:r>
      <w:r>
        <w:rPr>
          <w:rFonts w:ascii="Calibri" w:eastAsia="Calibri" w:hAnsi="Calibri" w:cs="Calibri"/>
          <w:b/>
          <w:color w:val="0070C0"/>
          <w:spacing w:val="-5"/>
          <w:sz w:val="36"/>
        </w:rPr>
        <w:t xml:space="preserve"> </w:t>
      </w:r>
      <w:r>
        <w:rPr>
          <w:rFonts w:ascii="Calibri" w:eastAsia="Calibri" w:hAnsi="Calibri" w:cs="Calibri"/>
          <w:b/>
          <w:color w:val="0070C0"/>
          <w:sz w:val="36"/>
        </w:rPr>
        <w:t>Goya</w:t>
      </w:r>
      <w:r w:rsidR="00E21AB7">
        <w:rPr>
          <w:rFonts w:ascii="Calibri" w:eastAsia="Calibri" w:hAnsi="Calibri" w:cs="Calibri"/>
          <w:b/>
          <w:color w:val="0070C0"/>
          <w:sz w:val="36"/>
        </w:rPr>
        <w:t>l</w:t>
      </w:r>
    </w:p>
    <w:p w14:paraId="40E375B2" w14:textId="62D7C5BF" w:rsidR="009748A1" w:rsidRDefault="00B82B4E">
      <w:pPr>
        <w:tabs>
          <w:tab w:val="left" w:pos="6665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Senior System Analyst</w:t>
      </w:r>
      <w:r w:rsidR="00C23C6E">
        <w:rPr>
          <w:rFonts w:ascii="Calibri" w:eastAsia="Calibri" w:hAnsi="Calibri" w:cs="Calibri"/>
          <w:b/>
          <w:color w:val="000000"/>
          <w:sz w:val="20"/>
        </w:rPr>
        <w:t xml:space="preserve"> (IBM India)</w:t>
      </w:r>
    </w:p>
    <w:p w14:paraId="42D57DAC" w14:textId="741B76DC" w:rsidR="00E21AB7" w:rsidRDefault="003511BC" w:rsidP="00E21AB7">
      <w:pPr>
        <w:tabs>
          <w:tab w:val="left" w:pos="6665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(Certified</w:t>
      </w:r>
      <w:r w:rsidR="00E21AB7">
        <w:rPr>
          <w:rFonts w:ascii="Calibri" w:eastAsia="Calibri" w:hAnsi="Calibri" w:cs="Calibri"/>
          <w:b/>
          <w:color w:val="000000"/>
          <w:sz w:val="20"/>
        </w:rPr>
        <w:t xml:space="preserve"> Safe scrum Master and </w:t>
      </w:r>
      <w:r>
        <w:rPr>
          <w:rFonts w:ascii="Calibri" w:eastAsia="Calibri" w:hAnsi="Calibri" w:cs="Calibri"/>
          <w:b/>
          <w:color w:val="000000"/>
          <w:sz w:val="20"/>
        </w:rPr>
        <w:t xml:space="preserve">Safe 5.0 </w:t>
      </w:r>
      <w:r w:rsidR="00883D0E">
        <w:rPr>
          <w:rFonts w:ascii="Calibri" w:eastAsia="Calibri" w:hAnsi="Calibri" w:cs="Calibri"/>
          <w:b/>
          <w:color w:val="000000"/>
          <w:sz w:val="20"/>
        </w:rPr>
        <w:t>Agilist)</w:t>
      </w:r>
    </w:p>
    <w:p w14:paraId="7126FBD0" w14:textId="3EE06D7F" w:rsidR="009748A1" w:rsidRPr="00E21AB7" w:rsidRDefault="00C23C6E" w:rsidP="00E21AB7">
      <w:pPr>
        <w:tabs>
          <w:tab w:val="left" w:pos="6665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sz w:val="20"/>
        </w:rPr>
        <w:t>Email Id</w:t>
      </w:r>
      <w:r>
        <w:rPr>
          <w:rFonts w:ascii="Calibri" w:eastAsia="Calibri" w:hAnsi="Calibri" w:cs="Calibri"/>
          <w:sz w:val="20"/>
        </w:rPr>
        <w:t xml:space="preserve">: </w:t>
      </w:r>
      <w:hyperlink r:id="rId5">
        <w:r>
          <w:rPr>
            <w:rFonts w:ascii="Calibri" w:eastAsia="Calibri" w:hAnsi="Calibri" w:cs="Calibri"/>
            <w:color w:val="000000"/>
            <w:sz w:val="20"/>
            <w:u w:val="single"/>
          </w:rPr>
          <w:t>itetigoyal93@gmail.com</w:t>
        </w:r>
      </w:hyperlink>
      <w:r>
        <w:rPr>
          <w:rFonts w:ascii="Calibri" w:eastAsia="Calibri" w:hAnsi="Calibri" w:cs="Calibri"/>
          <w:color w:val="000000"/>
          <w:sz w:val="20"/>
        </w:rPr>
        <w:t xml:space="preserve">  ~  </w:t>
      </w:r>
      <w:r>
        <w:rPr>
          <w:rFonts w:ascii="Calibri" w:eastAsia="Calibri" w:hAnsi="Calibri" w:cs="Calibri"/>
          <w:b/>
          <w:color w:val="000000"/>
        </w:rPr>
        <w:t>Mobile No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</w:rPr>
        <w:t>: (+91)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9945119837</w:t>
      </w:r>
    </w:p>
    <w:p w14:paraId="7F975CB6" w14:textId="08BD3352" w:rsidR="009748A1" w:rsidRDefault="00C23C6E" w:rsidP="00344FF5">
      <w:pPr>
        <w:spacing w:before="164" w:after="0" w:line="240" w:lineRule="auto"/>
        <w:ind w:left="119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Seeking to apply my knowledge in an organization that can provide me immense opportunities to grow intellectually, </w:t>
      </w:r>
      <w:r w:rsidR="003511BC">
        <w:rPr>
          <w:rFonts w:ascii="Calibri" w:eastAsia="Calibri" w:hAnsi="Calibri" w:cs="Calibri"/>
          <w:sz w:val="20"/>
        </w:rPr>
        <w:t>technically,</w:t>
      </w:r>
      <w:r>
        <w:rPr>
          <w:rFonts w:ascii="Calibri" w:eastAsia="Calibri" w:hAnsi="Calibri" w:cs="Calibri"/>
          <w:sz w:val="20"/>
        </w:rPr>
        <w:t xml:space="preserve"> and professionally in concurrence with company’s goals and objectives.</w:t>
      </w:r>
    </w:p>
    <w:p w14:paraId="7193862A" w14:textId="77777777" w:rsidR="00C23C6E" w:rsidRDefault="00C23C6E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011325DF" w14:textId="1DCA3658" w:rsidR="009748A1" w:rsidRDefault="00C23C6E">
      <w:pPr>
        <w:spacing w:after="0" w:line="240" w:lineRule="auto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Professional Synopsis</w:t>
      </w:r>
    </w:p>
    <w:p w14:paraId="56A09089" w14:textId="77777777" w:rsidR="009748A1" w:rsidRDefault="009748A1">
      <w:pPr>
        <w:spacing w:after="0" w:line="240" w:lineRule="auto"/>
        <w:rPr>
          <w:rFonts w:ascii="Calibri" w:eastAsia="Calibri" w:hAnsi="Calibri" w:cs="Calibri"/>
          <w:b/>
          <w:color w:val="0070C0"/>
        </w:rPr>
      </w:pPr>
    </w:p>
    <w:p w14:paraId="68D5BE45" w14:textId="101B6212" w:rsidR="009748A1" w:rsidRDefault="00074A8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Salesforce </w:t>
      </w:r>
      <w:r>
        <w:rPr>
          <w:rFonts w:ascii="Calibri" w:eastAsia="Calibri" w:hAnsi="Calibri" w:cs="Calibri"/>
          <w:sz w:val="20"/>
        </w:rPr>
        <w:t xml:space="preserve">lightning and </w:t>
      </w:r>
      <w:r w:rsidR="00C23C6E">
        <w:rPr>
          <w:rFonts w:ascii="Calibri" w:eastAsia="Calibri" w:hAnsi="Calibri" w:cs="Calibri"/>
          <w:sz w:val="20"/>
        </w:rPr>
        <w:t xml:space="preserve">Front end </w:t>
      </w:r>
      <w:r>
        <w:rPr>
          <w:rFonts w:ascii="Calibri" w:eastAsia="Calibri" w:hAnsi="Calibri" w:cs="Calibri"/>
          <w:sz w:val="20"/>
        </w:rPr>
        <w:t xml:space="preserve">and </w:t>
      </w:r>
      <w:r w:rsidR="00C23C6E">
        <w:rPr>
          <w:rFonts w:ascii="Calibri" w:eastAsia="Calibri" w:hAnsi="Calibri" w:cs="Calibri"/>
          <w:sz w:val="20"/>
        </w:rPr>
        <w:t xml:space="preserve">developer with </w:t>
      </w:r>
      <w:r w:rsidR="00461690">
        <w:rPr>
          <w:rFonts w:ascii="Calibri" w:eastAsia="Calibri" w:hAnsi="Calibri" w:cs="Calibri"/>
          <w:sz w:val="20"/>
        </w:rPr>
        <w:t>8</w:t>
      </w:r>
      <w:r w:rsidR="00C23C6E">
        <w:rPr>
          <w:rFonts w:ascii="Calibri" w:eastAsia="Calibri" w:hAnsi="Calibri" w:cs="Calibri"/>
          <w:sz w:val="20"/>
        </w:rPr>
        <w:t xml:space="preserve"> years of experience</w:t>
      </w:r>
      <w:r w:rsidR="00B82B4E">
        <w:rPr>
          <w:rFonts w:ascii="Calibri" w:eastAsia="Calibri" w:hAnsi="Calibri" w:cs="Calibri"/>
          <w:sz w:val="20"/>
        </w:rPr>
        <w:t>.</w:t>
      </w:r>
    </w:p>
    <w:p w14:paraId="6AF154F3" w14:textId="1B3636EE" w:rsidR="009748A1" w:rsidRDefault="00C23C6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Working exposure towards technologies like </w:t>
      </w:r>
      <w:r w:rsidR="00F114E8" w:rsidRPr="00036108">
        <w:rPr>
          <w:rFonts w:ascii="Calibri" w:eastAsia="Calibri" w:hAnsi="Calibri" w:cs="Calibri"/>
          <w:b/>
          <w:bCs/>
          <w:sz w:val="20"/>
        </w:rPr>
        <w:t>Salesforce</w:t>
      </w:r>
      <w:r w:rsidR="00E8038F" w:rsidRPr="00036108">
        <w:rPr>
          <w:rFonts w:ascii="Calibri" w:eastAsia="Calibri" w:hAnsi="Calibri" w:cs="Calibri"/>
          <w:b/>
          <w:bCs/>
          <w:sz w:val="20"/>
        </w:rPr>
        <w:t xml:space="preserve"> Lightning,</w:t>
      </w:r>
      <w:r w:rsidR="00F114E8" w:rsidRPr="00036108">
        <w:rPr>
          <w:rFonts w:ascii="Calibri" w:eastAsia="Calibri" w:hAnsi="Calibri" w:cs="Calibri"/>
          <w:b/>
          <w:bCs/>
          <w:sz w:val="20"/>
        </w:rPr>
        <w:t xml:space="preserve"> LWC, Aura Components, </w:t>
      </w:r>
      <w:r w:rsidRPr="00036108">
        <w:rPr>
          <w:rFonts w:ascii="Calibri" w:eastAsia="Calibri" w:hAnsi="Calibri" w:cs="Calibri"/>
          <w:b/>
          <w:bCs/>
          <w:sz w:val="20"/>
        </w:rPr>
        <w:t>AngularJS, JavaScript, Bootstrap, Angular6, Node.js</w:t>
      </w:r>
      <w:r w:rsidR="00342725" w:rsidRPr="00036108">
        <w:rPr>
          <w:rFonts w:ascii="Calibri" w:eastAsia="Calibri" w:hAnsi="Calibri" w:cs="Calibri"/>
          <w:b/>
          <w:bCs/>
          <w:sz w:val="20"/>
        </w:rPr>
        <w:t>, CSS3</w:t>
      </w:r>
      <w:r w:rsidRPr="00036108">
        <w:rPr>
          <w:rFonts w:ascii="Calibri" w:eastAsia="Calibri" w:hAnsi="Calibri" w:cs="Calibri"/>
          <w:b/>
          <w:bCs/>
          <w:sz w:val="20"/>
        </w:rPr>
        <w:t xml:space="preserve"> and HTML5</w:t>
      </w:r>
      <w:r>
        <w:rPr>
          <w:rFonts w:ascii="Calibri" w:eastAsia="Calibri" w:hAnsi="Calibri" w:cs="Calibri"/>
          <w:sz w:val="20"/>
        </w:rPr>
        <w:t>.</w:t>
      </w:r>
    </w:p>
    <w:p w14:paraId="4754E018" w14:textId="7E969E53" w:rsidR="009748A1" w:rsidRDefault="00C23C6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Basic knowledge on testing framework like karma and Jasmine.</w:t>
      </w:r>
    </w:p>
    <w:p w14:paraId="7344DB39" w14:textId="45DE3DAA" w:rsidR="00E00D56" w:rsidRDefault="00E00D5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Basic Knowledge on React, Python, </w:t>
      </w:r>
      <w:r w:rsidR="00E8038F">
        <w:rPr>
          <w:rFonts w:ascii="Calibri" w:eastAsia="Calibri" w:hAnsi="Calibri" w:cs="Calibri"/>
          <w:sz w:val="20"/>
        </w:rPr>
        <w:t>Apex Classes and Triggers.</w:t>
      </w:r>
      <w:r w:rsidR="00F048D3">
        <w:rPr>
          <w:rFonts w:ascii="Calibri" w:eastAsia="Calibri" w:hAnsi="Calibri" w:cs="Calibri"/>
          <w:sz w:val="20"/>
        </w:rPr>
        <w:t xml:space="preserve"> </w:t>
      </w:r>
    </w:p>
    <w:p w14:paraId="1E25CF43" w14:textId="39D610E5" w:rsidR="009748A1" w:rsidRDefault="00C23C6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Exposure to </w:t>
      </w:r>
      <w:r w:rsidR="00F048D3">
        <w:rPr>
          <w:rFonts w:ascii="Calibri" w:eastAsia="Calibri" w:hAnsi="Calibri" w:cs="Calibri"/>
          <w:sz w:val="20"/>
        </w:rPr>
        <w:t>Banking,</w:t>
      </w:r>
      <w:r w:rsidR="00E00D56">
        <w:rPr>
          <w:rFonts w:ascii="Calibri" w:eastAsia="Calibri" w:hAnsi="Calibri" w:cs="Calibri"/>
          <w:sz w:val="20"/>
        </w:rPr>
        <w:t xml:space="preserve"> Automobile and </w:t>
      </w:r>
      <w:r>
        <w:rPr>
          <w:rFonts w:ascii="Calibri" w:eastAsia="Calibri" w:hAnsi="Calibri" w:cs="Calibri"/>
          <w:sz w:val="20"/>
        </w:rPr>
        <w:t>Life science domains</w:t>
      </w:r>
    </w:p>
    <w:p w14:paraId="2B8D0F50" w14:textId="77777777" w:rsidR="009748A1" w:rsidRDefault="00C23C6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Experience developing solutions in </w:t>
      </w:r>
      <w:r>
        <w:rPr>
          <w:rFonts w:ascii="Calibri" w:eastAsia="Calibri" w:hAnsi="Calibri" w:cs="Calibri"/>
          <w:b/>
          <w:sz w:val="20"/>
        </w:rPr>
        <w:t>Agile</w:t>
      </w:r>
      <w:r>
        <w:rPr>
          <w:rFonts w:ascii="Calibri" w:eastAsia="Calibri" w:hAnsi="Calibri" w:cs="Calibri"/>
          <w:sz w:val="20"/>
        </w:rPr>
        <w:t xml:space="preserve"> and </w:t>
      </w:r>
      <w:r>
        <w:rPr>
          <w:rFonts w:ascii="Calibri" w:eastAsia="Calibri" w:hAnsi="Calibri" w:cs="Calibri"/>
          <w:b/>
          <w:sz w:val="20"/>
        </w:rPr>
        <w:t>Waterfall</w:t>
      </w:r>
      <w:r>
        <w:rPr>
          <w:rFonts w:ascii="Calibri" w:eastAsia="Calibri" w:hAnsi="Calibri" w:cs="Calibri"/>
          <w:sz w:val="20"/>
        </w:rPr>
        <w:t xml:space="preserve"> projects.</w:t>
      </w:r>
    </w:p>
    <w:p w14:paraId="5D913EF6" w14:textId="77777777" w:rsidR="009748A1" w:rsidRDefault="00C23C6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Experience developing, designing and deployment of web applications</w:t>
      </w:r>
    </w:p>
    <w:p w14:paraId="28294779" w14:textId="77777777" w:rsidR="009748A1" w:rsidRDefault="00C23C6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Hold bachelor’s in engineering with specialization in Information Technology (IT) from MIET, Meerut (2013)</w:t>
      </w:r>
    </w:p>
    <w:p w14:paraId="7E3DD82E" w14:textId="1D1831EB" w:rsidR="00C23C6E" w:rsidRDefault="00C23C6E" w:rsidP="00C23C6E">
      <w:pPr>
        <w:spacing w:before="164" w:after="0" w:line="240" w:lineRule="auto"/>
        <w:ind w:firstLine="119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Technical Skills</w:t>
      </w:r>
    </w:p>
    <w:tbl>
      <w:tblPr>
        <w:tblW w:w="0" w:type="auto"/>
        <w:tblInd w:w="1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9"/>
        <w:gridCol w:w="4704"/>
      </w:tblGrid>
      <w:tr w:rsidR="009748A1" w14:paraId="223C5941" w14:textId="77777777" w:rsidTr="00E00D56">
        <w:trPr>
          <w:trHeight w:val="1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2C16B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Programming Languages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2DB85" w14:textId="2AF191A1" w:rsidR="009748A1" w:rsidRDefault="00E8038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Salesforce Lightning, LWC, Aura Components, </w:t>
            </w:r>
            <w:r w:rsidR="00C23C6E">
              <w:rPr>
                <w:rFonts w:ascii="Calibri" w:eastAsia="Calibri" w:hAnsi="Calibri" w:cs="Calibri"/>
                <w:sz w:val="20"/>
              </w:rPr>
              <w:t>HTML5, CSS3, JavaScript, ES6, AngularJS, Angular6, Ajax, ELK Stack, jQuery, D3js and Basics of Typescript and React.js</w:t>
            </w:r>
          </w:p>
        </w:tc>
      </w:tr>
      <w:tr w:rsidR="009748A1" w14:paraId="37C2F510" w14:textId="77777777" w:rsidTr="00E00D56">
        <w:trPr>
          <w:trHeight w:val="1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8E796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Framework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91839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Bootstrap</w:t>
            </w:r>
          </w:p>
        </w:tc>
      </w:tr>
      <w:tr w:rsidR="009748A1" w14:paraId="5D647A7C" w14:textId="77777777" w:rsidTr="00E00D56">
        <w:trPr>
          <w:trHeight w:val="1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02B12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Operating Systems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13D96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Windows 7</w:t>
            </w:r>
          </w:p>
        </w:tc>
      </w:tr>
      <w:tr w:rsidR="009748A1" w14:paraId="76C92EA1" w14:textId="77777777" w:rsidTr="00E00D56">
        <w:trPr>
          <w:trHeight w:val="1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BBC76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Environments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9FDC5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Windows, Android, IOS, Salesforce and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vlocity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</w:tr>
      <w:tr w:rsidR="009748A1" w14:paraId="07DEDFA0" w14:textId="77777777" w:rsidTr="00E00D56">
        <w:trPr>
          <w:trHeight w:val="1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EBBF2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Version control tools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CE44B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SVN, GIT and SourceTree for GIT</w:t>
            </w:r>
          </w:p>
        </w:tc>
      </w:tr>
      <w:tr w:rsidR="009748A1" w14:paraId="77B71401" w14:textId="77777777" w:rsidTr="00E00D56">
        <w:trPr>
          <w:trHeight w:val="1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5B074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Project Management Tool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F15E1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JIRA,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Polarian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Kanbo</w:t>
            </w:r>
            <w:proofErr w:type="spellEnd"/>
          </w:p>
        </w:tc>
      </w:tr>
      <w:tr w:rsidR="009748A1" w14:paraId="2E165DEE" w14:textId="77777777" w:rsidTr="00E00D56">
        <w:trPr>
          <w:trHeight w:val="1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75E34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CMS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5DAC3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Orchestra</w:t>
            </w:r>
          </w:p>
        </w:tc>
      </w:tr>
      <w:tr w:rsidR="009748A1" w14:paraId="3D241755" w14:textId="77777777" w:rsidTr="00E00D56">
        <w:trPr>
          <w:trHeight w:val="1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E4D4D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Tools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854A5" w14:textId="5D463640" w:rsidR="009748A1" w:rsidRDefault="00C23C6E" w:rsidP="0034272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Dreamweaver, Photoshop, JIRA,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Polar</w:t>
            </w:r>
            <w:r w:rsidR="00342725">
              <w:rPr>
                <w:rFonts w:ascii="Calibri" w:eastAsia="Calibri" w:hAnsi="Calibri" w:cs="Calibri"/>
                <w:sz w:val="20"/>
              </w:rPr>
              <w:t>ian</w:t>
            </w:r>
            <w:proofErr w:type="spellEnd"/>
            <w:r w:rsidR="00342725">
              <w:rPr>
                <w:rFonts w:ascii="Calibri" w:eastAsia="Calibri" w:hAnsi="Calibri" w:cs="Calibri"/>
                <w:sz w:val="20"/>
              </w:rPr>
              <w:t>, CSS Lint, Total Validator</w:t>
            </w:r>
            <w:r>
              <w:rPr>
                <w:rFonts w:ascii="Calibri" w:eastAsia="Calibri" w:hAnsi="Calibri" w:cs="Calibri"/>
                <w:sz w:val="20"/>
              </w:rPr>
              <w:t>, Microsoft Visual studio and Eclipse.</w:t>
            </w:r>
          </w:p>
        </w:tc>
      </w:tr>
    </w:tbl>
    <w:p w14:paraId="2C9FE61B" w14:textId="77777777" w:rsidR="009748A1" w:rsidRDefault="00C23C6E">
      <w:pPr>
        <w:spacing w:before="164" w:after="0" w:line="240" w:lineRule="auto"/>
        <w:ind w:firstLine="119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Work Experience</w:t>
      </w:r>
    </w:p>
    <w:p w14:paraId="0D4B6591" w14:textId="77777777" w:rsidR="009748A1" w:rsidRDefault="00C23C6E">
      <w:pPr>
        <w:numPr>
          <w:ilvl w:val="0"/>
          <w:numId w:val="2"/>
        </w:numPr>
        <w:tabs>
          <w:tab w:val="left" w:pos="7501"/>
        </w:tabs>
        <w:spacing w:before="123" w:after="60" w:line="240" w:lineRule="auto"/>
        <w:ind w:left="426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IBM India, Bangalore (Aug’18 – Present)</w:t>
      </w:r>
    </w:p>
    <w:p w14:paraId="2084114B" w14:textId="77777777" w:rsidR="009748A1" w:rsidRDefault="00C23C6E">
      <w:pPr>
        <w:spacing w:after="60" w:line="240" w:lineRule="auto"/>
        <w:ind w:firstLine="426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Key Responsibilities</w:t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</w:p>
    <w:p w14:paraId="059824C5" w14:textId="77777777" w:rsidR="009748A1" w:rsidRDefault="00C23C6E">
      <w:pPr>
        <w:numPr>
          <w:ilvl w:val="0"/>
          <w:numId w:val="3"/>
        </w:numPr>
        <w:spacing w:before="85" w:after="0" w:line="240" w:lineRule="auto"/>
        <w:ind w:left="1014" w:hanging="35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Worked as </w:t>
      </w:r>
      <w:r>
        <w:rPr>
          <w:rFonts w:ascii="Calibri" w:eastAsia="Calibri" w:hAnsi="Calibri" w:cs="Calibri"/>
          <w:b/>
          <w:color w:val="000000"/>
          <w:sz w:val="20"/>
          <w:shd w:val="clear" w:color="auto" w:fill="FFFFFF"/>
        </w:rPr>
        <w:t>Scrum Master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and </w:t>
      </w:r>
      <w:r>
        <w:rPr>
          <w:rFonts w:ascii="Calibri" w:eastAsia="Calibri" w:hAnsi="Calibri" w:cs="Calibri"/>
          <w:b/>
          <w:color w:val="000000"/>
          <w:sz w:val="20"/>
          <w:shd w:val="clear" w:color="auto" w:fill="FFFFFF"/>
        </w:rPr>
        <w:t>Developer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for Product teams with a focus on guiding the teams towards improving the way they work</w:t>
      </w:r>
      <w:r>
        <w:rPr>
          <w:rFonts w:ascii="Calibri" w:eastAsia="Calibri" w:hAnsi="Calibri" w:cs="Calibri"/>
          <w:sz w:val="20"/>
        </w:rPr>
        <w:t>.</w:t>
      </w:r>
    </w:p>
    <w:p w14:paraId="38C747B9" w14:textId="46D199F2" w:rsidR="009748A1" w:rsidRDefault="00C23C6E">
      <w:pPr>
        <w:numPr>
          <w:ilvl w:val="0"/>
          <w:numId w:val="3"/>
        </w:numPr>
        <w:spacing w:before="85" w:after="0" w:line="240" w:lineRule="auto"/>
        <w:ind w:left="1014" w:hanging="35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Interact with the client team to identify their requirements and ensure that offshore team is onboard with the requirements</w:t>
      </w:r>
    </w:p>
    <w:p w14:paraId="720BA8C9" w14:textId="63D0D272" w:rsidR="00F048D3" w:rsidRPr="00F048D3" w:rsidRDefault="00F048D3" w:rsidP="00F048D3">
      <w:pPr>
        <w:numPr>
          <w:ilvl w:val="0"/>
          <w:numId w:val="3"/>
        </w:numPr>
        <w:spacing w:before="100" w:after="100" w:line="240" w:lineRule="auto"/>
        <w:ind w:left="1014" w:hanging="356"/>
        <w:rPr>
          <w:rFonts w:ascii="Calibri" w:eastAsia="Calibri" w:hAnsi="Calibri" w:cs="Calibri"/>
          <w:color w:val="000000"/>
          <w:sz w:val="20"/>
          <w:shd w:val="clear" w:color="auto" w:fill="FFFFFF"/>
        </w:rPr>
      </w:pPr>
      <w:r>
        <w:rPr>
          <w:rFonts w:ascii="Calibri" w:eastAsia="Calibri" w:hAnsi="Calibri" w:cs="Calibri"/>
          <w:sz w:val="20"/>
        </w:rPr>
        <w:t>Write maintainable, responsive, and cross-browser code using Frontend Technologies.</w:t>
      </w:r>
    </w:p>
    <w:p w14:paraId="4C8076F0" w14:textId="77777777" w:rsidR="0033250D" w:rsidRDefault="0033250D" w:rsidP="0033250D">
      <w:pPr>
        <w:spacing w:before="85" w:after="0" w:line="240" w:lineRule="auto"/>
        <w:ind w:left="1014"/>
        <w:rPr>
          <w:rFonts w:ascii="Calibri" w:eastAsia="Calibri" w:hAnsi="Calibri" w:cs="Calibri"/>
          <w:sz w:val="20"/>
        </w:rPr>
      </w:pPr>
    </w:p>
    <w:tbl>
      <w:tblPr>
        <w:tblW w:w="0" w:type="auto"/>
        <w:tblInd w:w="4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33250D" w14:paraId="499C0715" w14:textId="77777777" w:rsidTr="00311BBF">
        <w:trPr>
          <w:trHeight w:val="1"/>
        </w:trPr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6FEF8090" w14:textId="775FBC23" w:rsidR="0033250D" w:rsidRDefault="0033250D" w:rsidP="00311B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 xml:space="preserve">Project </w:t>
            </w:r>
          </w:p>
        </w:tc>
        <w:tc>
          <w:tcPr>
            <w:tcW w:w="6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223FC89" w14:textId="0B761970" w:rsidR="0033250D" w:rsidRDefault="0033250D" w:rsidP="00311BBF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HSE (Covid vaccine Application for Ireland)</w:t>
            </w:r>
          </w:p>
        </w:tc>
      </w:tr>
      <w:tr w:rsidR="0033250D" w14:paraId="20C94498" w14:textId="77777777" w:rsidTr="00311BBF">
        <w:trPr>
          <w:trHeight w:val="1"/>
        </w:trPr>
        <w:tc>
          <w:tcPr>
            <w:tcW w:w="23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01C89F61" w14:textId="77777777" w:rsidR="0033250D" w:rsidRDefault="0033250D" w:rsidP="00311BB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>Tools &amp; Technologies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896EB30" w14:textId="61925CF6" w:rsidR="0033250D" w:rsidRDefault="006C738F" w:rsidP="00311BBF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Salesforce Lightning, LWC, Aura Components</w:t>
            </w:r>
            <w:r>
              <w:rPr>
                <w:rFonts w:ascii="Calibri" w:eastAsia="Calibri" w:hAnsi="Calibri" w:cs="Calibri"/>
              </w:rPr>
              <w:t>, Apex</w:t>
            </w:r>
            <w:r w:rsidRPr="006C738F">
              <w:rPr>
                <w:rFonts w:ascii="Calibri" w:eastAsia="Calibri" w:hAnsi="Calibri" w:cs="Calibri"/>
                <w:sz w:val="20"/>
              </w:rPr>
              <w:t xml:space="preserve"> Classes, Flow, HTML</w:t>
            </w:r>
            <w:r w:rsidR="0033250D" w:rsidRPr="006C738F">
              <w:rPr>
                <w:rFonts w:ascii="Calibri" w:eastAsia="Calibri" w:hAnsi="Calibri" w:cs="Calibri"/>
                <w:sz w:val="20"/>
              </w:rPr>
              <w:t xml:space="preserve">5, Css3, </w:t>
            </w:r>
            <w:r w:rsidRPr="006C738F">
              <w:rPr>
                <w:rFonts w:ascii="Calibri" w:eastAsia="Calibri" w:hAnsi="Calibri" w:cs="Calibri"/>
                <w:sz w:val="20"/>
              </w:rPr>
              <w:t>JavaScript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</w:tr>
    </w:tbl>
    <w:p w14:paraId="501759D9" w14:textId="77777777" w:rsidR="009748A1" w:rsidRDefault="009748A1">
      <w:pPr>
        <w:spacing w:before="85" w:after="0" w:line="240" w:lineRule="auto"/>
        <w:rPr>
          <w:rFonts w:ascii="Calibri" w:eastAsia="Calibri" w:hAnsi="Calibri" w:cs="Calibri"/>
          <w:b/>
          <w:color w:val="0070C0"/>
        </w:rPr>
      </w:pPr>
    </w:p>
    <w:tbl>
      <w:tblPr>
        <w:tblW w:w="0" w:type="auto"/>
        <w:tblInd w:w="4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9748A1" w14:paraId="034DE67C" w14:textId="77777777">
        <w:trPr>
          <w:trHeight w:val="1"/>
        </w:trPr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2ADECB46" w14:textId="6E04836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 xml:space="preserve">Project </w:t>
            </w:r>
            <w:r w:rsidR="0033250D">
              <w:rPr>
                <w:rFonts w:ascii="Calibri" w:eastAsia="Calibri" w:hAnsi="Calibri" w:cs="Calibri"/>
                <w:sz w:val="20"/>
                <w:shd w:val="clear" w:color="auto" w:fill="DDDDDD"/>
              </w:rPr>
              <w:t>2</w:t>
            </w:r>
          </w:p>
        </w:tc>
        <w:tc>
          <w:tcPr>
            <w:tcW w:w="6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029166B" w14:textId="77777777" w:rsidR="009748A1" w:rsidRDefault="00C23C6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Mercedes Benz – Client Location (Sept 2019 – Currently working)</w:t>
            </w:r>
          </w:p>
        </w:tc>
      </w:tr>
      <w:tr w:rsidR="009748A1" w14:paraId="7A3705C5" w14:textId="77777777">
        <w:trPr>
          <w:trHeight w:val="1"/>
        </w:trPr>
        <w:tc>
          <w:tcPr>
            <w:tcW w:w="23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5E8FCDD4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>Tools &amp; Technologies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DD8335B" w14:textId="33617236" w:rsidR="009748A1" w:rsidRDefault="00C23C6E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6C738F">
              <w:rPr>
                <w:rFonts w:ascii="Calibri" w:eastAsia="Calibri" w:hAnsi="Calibri" w:cs="Calibri"/>
                <w:sz w:val="20"/>
              </w:rPr>
              <w:t xml:space="preserve">HTML5, Css3, </w:t>
            </w:r>
            <w:r w:rsidR="00C450EA" w:rsidRPr="006C738F">
              <w:rPr>
                <w:rFonts w:ascii="Calibri" w:eastAsia="Calibri" w:hAnsi="Calibri" w:cs="Calibri"/>
                <w:sz w:val="20"/>
              </w:rPr>
              <w:t>JavaScript,</w:t>
            </w:r>
            <w:r w:rsidRPr="006C738F">
              <w:rPr>
                <w:rFonts w:ascii="Calibri" w:eastAsia="Calibri" w:hAnsi="Calibri" w:cs="Calibri"/>
                <w:sz w:val="20"/>
              </w:rPr>
              <w:t xml:space="preserve"> AngularJS, D3js, Node </w:t>
            </w:r>
            <w:proofErr w:type="spellStart"/>
            <w:r w:rsidRPr="006C738F">
              <w:rPr>
                <w:rFonts w:ascii="Calibri" w:eastAsia="Calibri" w:hAnsi="Calibri" w:cs="Calibri"/>
                <w:sz w:val="20"/>
              </w:rPr>
              <w:t>js</w:t>
            </w:r>
            <w:proofErr w:type="spellEnd"/>
            <w:r w:rsidRPr="006C738F">
              <w:rPr>
                <w:rFonts w:ascii="Calibri" w:eastAsia="Calibri" w:hAnsi="Calibri" w:cs="Calibri"/>
                <w:sz w:val="20"/>
              </w:rPr>
              <w:t>, ELK stack</w:t>
            </w:r>
          </w:p>
        </w:tc>
      </w:tr>
    </w:tbl>
    <w:p w14:paraId="2BE53CFF" w14:textId="77777777" w:rsidR="009748A1" w:rsidRDefault="009748A1">
      <w:pPr>
        <w:spacing w:before="85" w:after="0" w:line="240" w:lineRule="auto"/>
        <w:rPr>
          <w:rFonts w:ascii="Calibri" w:eastAsia="Calibri" w:hAnsi="Calibri" w:cs="Calibri"/>
          <w:b/>
          <w:color w:val="0070C0"/>
        </w:rPr>
      </w:pPr>
    </w:p>
    <w:tbl>
      <w:tblPr>
        <w:tblW w:w="0" w:type="auto"/>
        <w:tblInd w:w="4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9748A1" w14:paraId="1D8B7997" w14:textId="77777777">
        <w:trPr>
          <w:trHeight w:val="1"/>
        </w:trPr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1461C1CE" w14:textId="181AFC0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 xml:space="preserve">Project </w:t>
            </w:r>
            <w:r w:rsidR="0033250D">
              <w:rPr>
                <w:rFonts w:ascii="Calibri" w:eastAsia="Calibri" w:hAnsi="Calibri" w:cs="Calibri"/>
                <w:sz w:val="20"/>
                <w:shd w:val="clear" w:color="auto" w:fill="DDDDDD"/>
              </w:rPr>
              <w:t>3</w:t>
            </w:r>
          </w:p>
        </w:tc>
        <w:tc>
          <w:tcPr>
            <w:tcW w:w="6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554B409" w14:textId="77777777" w:rsidR="009748A1" w:rsidRDefault="00C23C6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DIFC and SBSA (March 2019 – Aug 2019)</w:t>
            </w:r>
          </w:p>
        </w:tc>
      </w:tr>
      <w:tr w:rsidR="009748A1" w14:paraId="40959F42" w14:textId="77777777">
        <w:trPr>
          <w:trHeight w:val="1"/>
        </w:trPr>
        <w:tc>
          <w:tcPr>
            <w:tcW w:w="23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0AC451CD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>Tools &amp; Technologies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882E4F0" w14:textId="77777777" w:rsidR="009748A1" w:rsidRDefault="00C23C6E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C450EA">
              <w:rPr>
                <w:rFonts w:ascii="Calibri" w:eastAsia="Calibri" w:hAnsi="Calibri" w:cs="Calibri"/>
                <w:sz w:val="20"/>
              </w:rPr>
              <w:t>HTML5, Css3, JavaScript and Salesforce lightning.</w:t>
            </w:r>
          </w:p>
        </w:tc>
      </w:tr>
    </w:tbl>
    <w:p w14:paraId="470B792C" w14:textId="77777777" w:rsidR="009748A1" w:rsidRDefault="009748A1">
      <w:pPr>
        <w:spacing w:before="85" w:after="0" w:line="240" w:lineRule="auto"/>
        <w:rPr>
          <w:rFonts w:ascii="Calibri" w:eastAsia="Calibri" w:hAnsi="Calibri" w:cs="Calibri"/>
          <w:b/>
          <w:color w:val="0070C0"/>
        </w:rPr>
      </w:pPr>
    </w:p>
    <w:tbl>
      <w:tblPr>
        <w:tblW w:w="0" w:type="auto"/>
        <w:tblInd w:w="4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9748A1" w14:paraId="5DE51300" w14:textId="77777777">
        <w:trPr>
          <w:trHeight w:val="1"/>
        </w:trPr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1E3470CB" w14:textId="59A52C82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 xml:space="preserve">Project </w:t>
            </w:r>
            <w:r w:rsidR="0033250D">
              <w:rPr>
                <w:rFonts w:ascii="Calibri" w:eastAsia="Calibri" w:hAnsi="Calibri" w:cs="Calibri"/>
                <w:sz w:val="20"/>
                <w:shd w:val="clear" w:color="auto" w:fill="DDDDDD"/>
              </w:rPr>
              <w:t>4</w:t>
            </w:r>
          </w:p>
        </w:tc>
        <w:tc>
          <w:tcPr>
            <w:tcW w:w="6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CD7CD1F" w14:textId="77777777" w:rsidR="009748A1" w:rsidRDefault="00C23C6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Telecom Argentina and T Mobile (Aug 2018 – Feb 2019)</w:t>
            </w:r>
          </w:p>
        </w:tc>
      </w:tr>
      <w:tr w:rsidR="009748A1" w14:paraId="62ECDCE6" w14:textId="77777777">
        <w:trPr>
          <w:trHeight w:val="1"/>
        </w:trPr>
        <w:tc>
          <w:tcPr>
            <w:tcW w:w="23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3816C0B1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>Tools &amp; Technologies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BEB0A09" w14:textId="77777777" w:rsidR="009748A1" w:rsidRDefault="00C23C6E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C450EA">
              <w:rPr>
                <w:rFonts w:ascii="Calibri" w:eastAsia="Calibri" w:hAnsi="Calibri" w:cs="Calibri"/>
                <w:sz w:val="20"/>
              </w:rPr>
              <w:t xml:space="preserve">HTML5, Css3, AngularJS and </w:t>
            </w:r>
            <w:proofErr w:type="spellStart"/>
            <w:r w:rsidRPr="00C450EA">
              <w:rPr>
                <w:rFonts w:ascii="Calibri" w:eastAsia="Calibri" w:hAnsi="Calibri" w:cs="Calibri"/>
                <w:sz w:val="20"/>
              </w:rPr>
              <w:t>Vlocity</w:t>
            </w:r>
            <w:proofErr w:type="spellEnd"/>
            <w:r w:rsidRPr="00C450EA">
              <w:rPr>
                <w:rFonts w:ascii="Calibri" w:eastAsia="Calibri" w:hAnsi="Calibri" w:cs="Calibri"/>
                <w:sz w:val="20"/>
              </w:rPr>
              <w:t>.</w:t>
            </w:r>
          </w:p>
        </w:tc>
      </w:tr>
    </w:tbl>
    <w:p w14:paraId="20271080" w14:textId="77777777" w:rsidR="00F048D3" w:rsidRPr="00C23C6E" w:rsidRDefault="00F048D3" w:rsidP="00C23C6E">
      <w:pPr>
        <w:tabs>
          <w:tab w:val="left" w:pos="7501"/>
        </w:tabs>
        <w:spacing w:before="123" w:after="0" w:line="240" w:lineRule="auto"/>
        <w:rPr>
          <w:rFonts w:ascii="Calibri" w:eastAsia="Calibri" w:hAnsi="Calibri" w:cs="Calibri"/>
          <w:b/>
          <w:sz w:val="20"/>
        </w:rPr>
      </w:pPr>
    </w:p>
    <w:p w14:paraId="339C907D" w14:textId="4B67AC0E" w:rsidR="009748A1" w:rsidRDefault="00C23C6E">
      <w:pPr>
        <w:numPr>
          <w:ilvl w:val="0"/>
          <w:numId w:val="4"/>
        </w:numPr>
        <w:tabs>
          <w:tab w:val="left" w:pos="7501"/>
        </w:tabs>
        <w:spacing w:before="123" w:after="0" w:line="240" w:lineRule="auto"/>
        <w:ind w:left="426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lastRenderedPageBreak/>
        <w:t>Sandvik Asia Private Limited, Bangalore (Jan’18–</w:t>
      </w:r>
      <w:r>
        <w:rPr>
          <w:rFonts w:ascii="Calibri" w:eastAsia="Calibri" w:hAnsi="Calibri" w:cs="Calibri"/>
          <w:b/>
          <w:spacing w:val="-15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Jun'18)</w:t>
      </w:r>
    </w:p>
    <w:p w14:paraId="185FDA3D" w14:textId="77777777" w:rsidR="009748A1" w:rsidRDefault="00C23C6E">
      <w:pPr>
        <w:spacing w:after="0" w:line="240" w:lineRule="auto"/>
        <w:ind w:firstLine="426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Key Responsibilities</w:t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</w:p>
    <w:p w14:paraId="30440CEF" w14:textId="77777777" w:rsidR="009748A1" w:rsidRDefault="00C23C6E">
      <w:pPr>
        <w:numPr>
          <w:ilvl w:val="0"/>
          <w:numId w:val="5"/>
        </w:numPr>
        <w:spacing w:before="85" w:after="0" w:line="240" w:lineRule="auto"/>
        <w:ind w:left="1014" w:hanging="35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Worked as </w:t>
      </w:r>
      <w:r>
        <w:rPr>
          <w:rFonts w:ascii="Calibri" w:eastAsia="Calibri" w:hAnsi="Calibri" w:cs="Calibri"/>
          <w:b/>
          <w:color w:val="000000"/>
          <w:sz w:val="20"/>
          <w:shd w:val="clear" w:color="auto" w:fill="FFFFFF"/>
        </w:rPr>
        <w:t>Scrum Master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and </w:t>
      </w:r>
      <w:r>
        <w:rPr>
          <w:rFonts w:ascii="Calibri" w:eastAsia="Calibri" w:hAnsi="Calibri" w:cs="Calibri"/>
          <w:b/>
          <w:color w:val="000000"/>
          <w:sz w:val="20"/>
          <w:shd w:val="clear" w:color="auto" w:fill="FFFFFF"/>
        </w:rPr>
        <w:t>Developer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for Product teams with a focus on guiding the teams towards improving the way they work</w:t>
      </w:r>
      <w:r>
        <w:rPr>
          <w:rFonts w:ascii="Calibri" w:eastAsia="Calibri" w:hAnsi="Calibri" w:cs="Calibri"/>
          <w:sz w:val="20"/>
        </w:rPr>
        <w:t>.</w:t>
      </w:r>
    </w:p>
    <w:p w14:paraId="3DB0FE32" w14:textId="77777777" w:rsidR="009748A1" w:rsidRDefault="00C23C6E">
      <w:pPr>
        <w:numPr>
          <w:ilvl w:val="0"/>
          <w:numId w:val="5"/>
        </w:numPr>
        <w:spacing w:before="100" w:after="100" w:line="240" w:lineRule="auto"/>
        <w:ind w:left="1014" w:hanging="356"/>
        <w:rPr>
          <w:rFonts w:ascii="Calibri" w:eastAsia="Calibri" w:hAnsi="Calibri" w:cs="Calibri"/>
          <w:color w:val="000000"/>
          <w:sz w:val="20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Assisted with prioritization and resolution of software defects.</w:t>
      </w:r>
    </w:p>
    <w:p w14:paraId="157F8CB5" w14:textId="77777777" w:rsidR="009748A1" w:rsidRDefault="009748A1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64CA14CA" w14:textId="7CC7FD49" w:rsidR="009748A1" w:rsidRDefault="00C23C6E">
      <w:pPr>
        <w:spacing w:after="0" w:line="240" w:lineRule="auto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color w:val="0070C0"/>
        </w:rPr>
        <w:t>Project Details</w:t>
      </w:r>
    </w:p>
    <w:tbl>
      <w:tblPr>
        <w:tblW w:w="0" w:type="auto"/>
        <w:tblInd w:w="4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9"/>
        <w:gridCol w:w="6470"/>
      </w:tblGrid>
      <w:tr w:rsidR="009748A1" w14:paraId="7798DB0A" w14:textId="77777777">
        <w:trPr>
          <w:trHeight w:val="1"/>
        </w:trPr>
        <w:tc>
          <w:tcPr>
            <w:tcW w:w="2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378C6FF6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>Project 1</w:t>
            </w:r>
          </w:p>
        </w:tc>
        <w:tc>
          <w:tcPr>
            <w:tcW w:w="6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1AFFD65" w14:textId="77777777" w:rsidR="009748A1" w:rsidRDefault="00C23C6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Optimine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– Sandvik Asia Pvt Ltd</w:t>
            </w:r>
          </w:p>
        </w:tc>
      </w:tr>
      <w:tr w:rsidR="009748A1" w14:paraId="71D08BA3" w14:textId="77777777">
        <w:trPr>
          <w:trHeight w:val="1"/>
        </w:trPr>
        <w:tc>
          <w:tcPr>
            <w:tcW w:w="2249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3E17F62F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>Description</w:t>
            </w:r>
          </w:p>
        </w:tc>
        <w:tc>
          <w:tcPr>
            <w:tcW w:w="647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84C441D" w14:textId="77777777" w:rsidR="009748A1" w:rsidRDefault="00C23C6E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Developing the Mine Monitoring System using AngularJS</w:t>
            </w:r>
          </w:p>
          <w:p w14:paraId="60DDDA9C" w14:textId="77777777" w:rsidR="009748A1" w:rsidRDefault="00C23C6E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Using HTML and CSS3 to develop interactive UI.</w:t>
            </w:r>
          </w:p>
          <w:p w14:paraId="3A1876DA" w14:textId="77777777" w:rsidR="009748A1" w:rsidRDefault="00C23C6E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Using Bootstrap to make the application responsive.</w:t>
            </w:r>
          </w:p>
          <w:p w14:paraId="57945D6A" w14:textId="77777777" w:rsidR="009748A1" w:rsidRDefault="00C23C6E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Using .Net for Backend implementation.</w:t>
            </w:r>
          </w:p>
        </w:tc>
      </w:tr>
    </w:tbl>
    <w:p w14:paraId="6889EE23" w14:textId="77777777" w:rsidR="009748A1" w:rsidRDefault="009748A1">
      <w:pPr>
        <w:tabs>
          <w:tab w:val="left" w:pos="7501"/>
        </w:tabs>
        <w:spacing w:before="123" w:after="60" w:line="240" w:lineRule="auto"/>
        <w:rPr>
          <w:rFonts w:ascii="Calibri" w:eastAsia="Calibri" w:hAnsi="Calibri" w:cs="Calibri"/>
          <w:b/>
          <w:sz w:val="20"/>
        </w:rPr>
      </w:pPr>
    </w:p>
    <w:p w14:paraId="0E81B3B9" w14:textId="77777777" w:rsidR="009748A1" w:rsidRDefault="00C23C6E">
      <w:pPr>
        <w:numPr>
          <w:ilvl w:val="0"/>
          <w:numId w:val="7"/>
        </w:numPr>
        <w:tabs>
          <w:tab w:val="left" w:pos="7501"/>
        </w:tabs>
        <w:spacing w:before="123" w:after="60" w:line="240" w:lineRule="auto"/>
        <w:ind w:left="426" w:hanging="360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Accenture Solutions Private Limited, Bangalore (Jan’14 – Jan’18)</w:t>
      </w:r>
    </w:p>
    <w:p w14:paraId="20D86F1D" w14:textId="77777777" w:rsidR="009748A1" w:rsidRDefault="00C23C6E">
      <w:pPr>
        <w:spacing w:after="60" w:line="240" w:lineRule="auto"/>
        <w:ind w:firstLine="426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Key Responsibilities</w:t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70C0"/>
        </w:rPr>
        <w:tab/>
      </w:r>
    </w:p>
    <w:p w14:paraId="2A2B7A23" w14:textId="77777777" w:rsidR="009748A1" w:rsidRDefault="00C23C6E">
      <w:pPr>
        <w:numPr>
          <w:ilvl w:val="0"/>
          <w:numId w:val="8"/>
        </w:numPr>
        <w:suppressAutoHyphens/>
        <w:spacing w:after="0" w:line="240" w:lineRule="auto"/>
        <w:ind w:left="1014" w:hanging="35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Worked as </w:t>
      </w:r>
      <w:r>
        <w:rPr>
          <w:rFonts w:ascii="Calibri" w:eastAsia="Calibri" w:hAnsi="Calibri" w:cs="Calibri"/>
          <w:b/>
          <w:color w:val="000000"/>
          <w:sz w:val="20"/>
          <w:shd w:val="clear" w:color="auto" w:fill="FFFFFF"/>
        </w:rPr>
        <w:t>Business Analyst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and </w:t>
      </w:r>
      <w:r>
        <w:rPr>
          <w:rFonts w:ascii="Calibri" w:eastAsia="Calibri" w:hAnsi="Calibri" w:cs="Calibri"/>
          <w:b/>
          <w:color w:val="000000"/>
          <w:sz w:val="20"/>
          <w:shd w:val="clear" w:color="auto" w:fill="FFFFFF"/>
        </w:rPr>
        <w:t>Developer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 xml:space="preserve"> - </w:t>
      </w:r>
      <w:r>
        <w:rPr>
          <w:rFonts w:ascii="Calibri" w:eastAsia="Calibri" w:hAnsi="Calibri" w:cs="Calibri"/>
          <w:sz w:val="20"/>
        </w:rPr>
        <w:t>Review Requirements Document.</w:t>
      </w:r>
    </w:p>
    <w:p w14:paraId="60F958F2" w14:textId="77777777" w:rsidR="009748A1" w:rsidRDefault="00C23C6E">
      <w:pPr>
        <w:numPr>
          <w:ilvl w:val="0"/>
          <w:numId w:val="8"/>
        </w:numPr>
        <w:spacing w:before="85" w:after="0" w:line="240" w:lineRule="auto"/>
        <w:ind w:left="1014" w:hanging="35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Interact with the client team to identify their requirements and ensure that offshore team is onboard with the requirements</w:t>
      </w:r>
    </w:p>
    <w:p w14:paraId="58D619A6" w14:textId="77777777" w:rsidR="009748A1" w:rsidRDefault="00C23C6E">
      <w:pPr>
        <w:numPr>
          <w:ilvl w:val="0"/>
          <w:numId w:val="8"/>
        </w:numPr>
        <w:spacing w:before="85" w:after="0" w:line="240" w:lineRule="auto"/>
        <w:ind w:left="1014" w:hanging="35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Promote and communicate new ideas, process improvements and new technologies to team members and leadership. </w:t>
      </w:r>
    </w:p>
    <w:p w14:paraId="28A2D810" w14:textId="77777777" w:rsidR="009748A1" w:rsidRDefault="00C23C6E">
      <w:pPr>
        <w:numPr>
          <w:ilvl w:val="0"/>
          <w:numId w:val="8"/>
        </w:numPr>
        <w:spacing w:before="85" w:after="0" w:line="240" w:lineRule="auto"/>
        <w:ind w:left="1014" w:hanging="35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Support Testing and QA team in system Integration</w:t>
      </w:r>
      <w:r>
        <w:rPr>
          <w:rFonts w:ascii="Calibri" w:eastAsia="Calibri" w:hAnsi="Calibri" w:cs="Calibri"/>
          <w:spacing w:val="-1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testing and also in UAT.</w:t>
      </w:r>
    </w:p>
    <w:p w14:paraId="0A47A0BA" w14:textId="77777777" w:rsidR="009748A1" w:rsidRDefault="00C23C6E">
      <w:pPr>
        <w:numPr>
          <w:ilvl w:val="0"/>
          <w:numId w:val="8"/>
        </w:numPr>
        <w:spacing w:before="85" w:after="0" w:line="240" w:lineRule="auto"/>
        <w:ind w:left="1014" w:hanging="35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Write maintainable, responsive, and cross-browser code using Frontend Technologies.</w:t>
      </w:r>
    </w:p>
    <w:p w14:paraId="78EDBAE9" w14:textId="77777777" w:rsidR="009748A1" w:rsidRDefault="00C23C6E">
      <w:pPr>
        <w:spacing w:before="85" w:after="0" w:line="240" w:lineRule="auto"/>
        <w:ind w:left="1014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 xml:space="preserve"> </w:t>
      </w:r>
    </w:p>
    <w:tbl>
      <w:tblPr>
        <w:tblW w:w="0" w:type="auto"/>
        <w:tblInd w:w="4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9748A1" w14:paraId="63E6DFFE" w14:textId="77777777">
        <w:trPr>
          <w:trHeight w:val="1"/>
        </w:trPr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53287773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 xml:space="preserve">Project 1 </w:t>
            </w:r>
          </w:p>
        </w:tc>
        <w:tc>
          <w:tcPr>
            <w:tcW w:w="6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27B6BE4" w14:textId="77777777" w:rsidR="009748A1" w:rsidRDefault="00C23C6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Bank of America (BOA) (Nov 2016 – Jan 2018)</w:t>
            </w:r>
          </w:p>
        </w:tc>
      </w:tr>
      <w:tr w:rsidR="009748A1" w14:paraId="03386C61" w14:textId="77777777">
        <w:trPr>
          <w:trHeight w:val="1"/>
        </w:trPr>
        <w:tc>
          <w:tcPr>
            <w:tcW w:w="23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2B2C0F22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>Description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44D487E" w14:textId="77777777" w:rsidR="009748A1" w:rsidRDefault="00C23C6E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Developing the Merrill Lynch App using AngularJS.</w:t>
            </w:r>
          </w:p>
          <w:p w14:paraId="33E2EC01" w14:textId="77777777" w:rsidR="009748A1" w:rsidRDefault="00C23C6E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Using HTML and CSS3 to develop interactive UI.</w:t>
            </w:r>
          </w:p>
          <w:p w14:paraId="2384C139" w14:textId="77777777" w:rsidR="009748A1" w:rsidRDefault="00C23C6E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Used Bootstrap to make the application responsive.</w:t>
            </w:r>
          </w:p>
          <w:p w14:paraId="36F57FE6" w14:textId="77777777" w:rsidR="009748A1" w:rsidRDefault="00C23C6E">
            <w:pPr>
              <w:numPr>
                <w:ilvl w:val="0"/>
                <w:numId w:val="9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Used Salesforce for backend data integration</w:t>
            </w:r>
          </w:p>
        </w:tc>
      </w:tr>
    </w:tbl>
    <w:p w14:paraId="26A28634" w14:textId="77777777" w:rsidR="009748A1" w:rsidRDefault="009748A1">
      <w:pPr>
        <w:spacing w:after="0" w:line="240" w:lineRule="auto"/>
        <w:rPr>
          <w:rFonts w:ascii="Calibri" w:eastAsia="Calibri" w:hAnsi="Calibri" w:cs="Calibri"/>
          <w:b/>
          <w:color w:val="CC3333"/>
          <w:sz w:val="20"/>
        </w:rPr>
      </w:pPr>
    </w:p>
    <w:tbl>
      <w:tblPr>
        <w:tblW w:w="0" w:type="auto"/>
        <w:tblInd w:w="4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9748A1" w14:paraId="6D986BF8" w14:textId="77777777">
        <w:trPr>
          <w:trHeight w:val="1"/>
        </w:trPr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44033EE0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>Project 2</w:t>
            </w:r>
          </w:p>
        </w:tc>
        <w:tc>
          <w:tcPr>
            <w:tcW w:w="6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B8FFAE1" w14:textId="77777777" w:rsidR="009748A1" w:rsidRDefault="00C23C6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Global Pharmaceutical company (US Client) (Jan 2015 – Oct 2016)</w:t>
            </w:r>
          </w:p>
        </w:tc>
      </w:tr>
      <w:tr w:rsidR="009748A1" w14:paraId="493933A2" w14:textId="77777777">
        <w:trPr>
          <w:trHeight w:val="1"/>
        </w:trPr>
        <w:tc>
          <w:tcPr>
            <w:tcW w:w="23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0B72E7F5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>Description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23953FB" w14:textId="77777777" w:rsidR="009748A1" w:rsidRDefault="00C23C6E">
            <w:pPr>
              <w:numPr>
                <w:ilvl w:val="0"/>
                <w:numId w:val="10"/>
              </w:numPr>
              <w:tabs>
                <w:tab w:val="left" w:pos="659"/>
                <w:tab w:val="left" w:pos="660"/>
              </w:tabs>
              <w:spacing w:before="70"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Used JavaScript and HTML 5 techniques, frameworks and libraries for pharma public facing websites.</w:t>
            </w:r>
          </w:p>
          <w:p w14:paraId="7C57A3F0" w14:textId="77777777" w:rsidR="009748A1" w:rsidRDefault="00C23C6E">
            <w:pPr>
              <w:numPr>
                <w:ilvl w:val="0"/>
                <w:numId w:val="10"/>
              </w:numPr>
              <w:tabs>
                <w:tab w:val="left" w:pos="659"/>
                <w:tab w:val="left" w:pos="660"/>
              </w:tabs>
              <w:spacing w:before="70"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Used Salesforce and orchestra for backend integration</w:t>
            </w:r>
          </w:p>
        </w:tc>
      </w:tr>
    </w:tbl>
    <w:p w14:paraId="327EBB06" w14:textId="77777777" w:rsidR="009748A1" w:rsidRDefault="009748A1">
      <w:pPr>
        <w:spacing w:after="0" w:line="240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4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9748A1" w14:paraId="1B749E60" w14:textId="77777777">
        <w:trPr>
          <w:trHeight w:val="1"/>
        </w:trPr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42D9A19B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>Project 3</w:t>
            </w:r>
          </w:p>
        </w:tc>
        <w:tc>
          <w:tcPr>
            <w:tcW w:w="6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2199BA4" w14:textId="77777777" w:rsidR="009748A1" w:rsidRDefault="00C23C6E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TESCO (Jan 2014 – Dec 2014)</w:t>
            </w:r>
          </w:p>
        </w:tc>
      </w:tr>
      <w:tr w:rsidR="009748A1" w14:paraId="6B5FD416" w14:textId="77777777">
        <w:trPr>
          <w:trHeight w:val="1"/>
        </w:trPr>
        <w:tc>
          <w:tcPr>
            <w:tcW w:w="23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DDDDDD"/>
            <w:tcMar>
              <w:left w:w="54" w:type="dxa"/>
              <w:right w:w="54" w:type="dxa"/>
            </w:tcMar>
          </w:tcPr>
          <w:p w14:paraId="63EC7A67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hd w:val="clear" w:color="auto" w:fill="DDDDDD"/>
              </w:rPr>
              <w:t>Description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2209DBC" w14:textId="77777777" w:rsidR="009748A1" w:rsidRDefault="00C23C6E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Developed the user Registration page, login page and home Page Using HTML5, CSS3 and Bootstrap.</w:t>
            </w:r>
          </w:p>
          <w:p w14:paraId="384FE062" w14:textId="77777777" w:rsidR="009748A1" w:rsidRDefault="00C23C6E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Developed pages for mobile and tablet using Media Query.</w:t>
            </w:r>
          </w:p>
        </w:tc>
      </w:tr>
    </w:tbl>
    <w:p w14:paraId="56584195" w14:textId="77777777" w:rsidR="009748A1" w:rsidRDefault="009748A1">
      <w:pPr>
        <w:spacing w:after="0" w:line="249" w:lineRule="auto"/>
        <w:rPr>
          <w:rFonts w:ascii="Calibri" w:eastAsia="Calibri" w:hAnsi="Calibri" w:cs="Calibri"/>
          <w:sz w:val="20"/>
        </w:rPr>
      </w:pPr>
    </w:p>
    <w:p w14:paraId="12D8D90F" w14:textId="77777777" w:rsidR="009748A1" w:rsidRDefault="00C23C6E">
      <w:pPr>
        <w:spacing w:after="0" w:line="249" w:lineRule="auto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Certifications</w:t>
      </w:r>
    </w:p>
    <w:p w14:paraId="240BC574" w14:textId="77777777" w:rsidR="009748A1" w:rsidRDefault="00C23C6E">
      <w:pPr>
        <w:numPr>
          <w:ilvl w:val="0"/>
          <w:numId w:val="12"/>
        </w:numPr>
        <w:tabs>
          <w:tab w:val="left" w:pos="1039"/>
          <w:tab w:val="left" w:pos="1040"/>
          <w:tab w:val="left" w:pos="8041"/>
        </w:tabs>
        <w:spacing w:before="42" w:after="0" w:line="242" w:lineRule="auto"/>
        <w:ind w:left="1039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ISEB BCS BA (Business Analysis)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Foundation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Certificate</w:t>
      </w:r>
      <w:r>
        <w:rPr>
          <w:rFonts w:ascii="Calibri" w:eastAsia="Calibri" w:hAnsi="Calibri" w:cs="Calibri"/>
          <w:sz w:val="20"/>
        </w:rPr>
        <w:tab/>
        <w:t>(March’16)</w:t>
      </w:r>
    </w:p>
    <w:p w14:paraId="72A2C509" w14:textId="77777777" w:rsidR="009748A1" w:rsidRDefault="00C23C6E">
      <w:pPr>
        <w:numPr>
          <w:ilvl w:val="0"/>
          <w:numId w:val="12"/>
        </w:numPr>
        <w:tabs>
          <w:tab w:val="left" w:pos="1039"/>
          <w:tab w:val="left" w:pos="1040"/>
          <w:tab w:val="left" w:pos="8074"/>
        </w:tabs>
        <w:spacing w:after="0" w:line="242" w:lineRule="auto"/>
        <w:ind w:left="1039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AngularJS and Java Script certification from</w:t>
      </w:r>
      <w:r>
        <w:rPr>
          <w:rFonts w:ascii="Calibri" w:eastAsia="Calibri" w:hAnsi="Calibri" w:cs="Calibri"/>
          <w:spacing w:val="-1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code</w:t>
      </w:r>
      <w:r>
        <w:rPr>
          <w:rFonts w:ascii="Calibri" w:eastAsia="Calibri" w:hAnsi="Calibri" w:cs="Calibri"/>
          <w:spacing w:val="-1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school</w:t>
      </w:r>
      <w:r>
        <w:rPr>
          <w:rFonts w:ascii="Calibri" w:eastAsia="Calibri" w:hAnsi="Calibri" w:cs="Calibri"/>
          <w:sz w:val="20"/>
        </w:rPr>
        <w:tab/>
        <w:t>(July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’14)</w:t>
      </w:r>
    </w:p>
    <w:p w14:paraId="696DD890" w14:textId="77777777" w:rsidR="009748A1" w:rsidRDefault="00C23C6E">
      <w:pPr>
        <w:numPr>
          <w:ilvl w:val="0"/>
          <w:numId w:val="12"/>
        </w:numPr>
        <w:tabs>
          <w:tab w:val="left" w:pos="1039"/>
          <w:tab w:val="left" w:pos="1040"/>
          <w:tab w:val="left" w:pos="8077"/>
        </w:tabs>
        <w:spacing w:before="45" w:after="0" w:line="240" w:lineRule="auto"/>
        <w:ind w:left="1039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DB2 certification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from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IBM</w:t>
      </w:r>
      <w:r>
        <w:rPr>
          <w:rFonts w:ascii="Calibri" w:eastAsia="Calibri" w:hAnsi="Calibri" w:cs="Calibri"/>
          <w:sz w:val="20"/>
        </w:rPr>
        <w:tab/>
        <w:t>(May’12)</w:t>
      </w:r>
    </w:p>
    <w:p w14:paraId="5D8D384A" w14:textId="597081C5" w:rsidR="00C23C6E" w:rsidRPr="003F620E" w:rsidRDefault="00C23C6E" w:rsidP="003F620E">
      <w:pPr>
        <w:numPr>
          <w:ilvl w:val="0"/>
          <w:numId w:val="12"/>
        </w:numPr>
        <w:tabs>
          <w:tab w:val="left" w:pos="1039"/>
          <w:tab w:val="left" w:pos="1040"/>
          <w:tab w:val="left" w:pos="8082"/>
        </w:tabs>
        <w:spacing w:before="26" w:after="0" w:line="240" w:lineRule="auto"/>
        <w:ind w:left="1039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C# certification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from</w:t>
      </w:r>
      <w:r>
        <w:rPr>
          <w:rFonts w:ascii="Calibri" w:eastAsia="Calibri" w:hAnsi="Calibri" w:cs="Calibri"/>
          <w:spacing w:val="-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NIIT</w:t>
      </w:r>
      <w:r>
        <w:rPr>
          <w:rFonts w:ascii="Calibri" w:eastAsia="Calibri" w:hAnsi="Calibri" w:cs="Calibri"/>
          <w:sz w:val="20"/>
        </w:rPr>
        <w:tab/>
        <w:t>(June’10)</w:t>
      </w:r>
    </w:p>
    <w:p w14:paraId="1DFD7781" w14:textId="1ADF10C7" w:rsidR="009748A1" w:rsidRDefault="00C23C6E">
      <w:pPr>
        <w:spacing w:before="131" w:after="0" w:line="240" w:lineRule="auto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Education</w:t>
      </w:r>
    </w:p>
    <w:tbl>
      <w:tblPr>
        <w:tblW w:w="0" w:type="auto"/>
        <w:tblInd w:w="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787"/>
        <w:gridCol w:w="1134"/>
        <w:gridCol w:w="1150"/>
      </w:tblGrid>
      <w:tr w:rsidR="009748A1" w14:paraId="6657C8D7" w14:textId="77777777">
        <w:trPr>
          <w:trHeight w:val="1"/>
        </w:trPr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E594C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Examination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46C63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Institution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ED926" w14:textId="77777777" w:rsidR="009748A1" w:rsidRDefault="00C23C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Year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D4FB5" w14:textId="77777777" w:rsidR="009748A1" w:rsidRDefault="00C23C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Percentage </w:t>
            </w:r>
          </w:p>
        </w:tc>
      </w:tr>
      <w:tr w:rsidR="009748A1" w14:paraId="052EE575" w14:textId="77777777">
        <w:trPr>
          <w:trHeight w:val="1"/>
        </w:trPr>
        <w:tc>
          <w:tcPr>
            <w:tcW w:w="226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0C422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B.Tech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>(IT)</w:t>
            </w:r>
          </w:p>
        </w:tc>
        <w:tc>
          <w:tcPr>
            <w:tcW w:w="478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13900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Meerut Institute of Engineering and Technology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47704" w14:textId="77777777" w:rsidR="009748A1" w:rsidRDefault="00C23C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2013</w:t>
            </w:r>
          </w:p>
        </w:tc>
        <w:tc>
          <w:tcPr>
            <w:tcW w:w="11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688E7" w14:textId="77777777" w:rsidR="009748A1" w:rsidRDefault="00C23C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74.80%</w:t>
            </w:r>
          </w:p>
        </w:tc>
      </w:tr>
      <w:tr w:rsidR="009748A1" w14:paraId="5A94BA41" w14:textId="77777777">
        <w:trPr>
          <w:trHeight w:val="1"/>
        </w:trPr>
        <w:tc>
          <w:tcPr>
            <w:tcW w:w="226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55D51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Intermediate (XII Std)</w:t>
            </w:r>
          </w:p>
        </w:tc>
        <w:tc>
          <w:tcPr>
            <w:tcW w:w="478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9E5E2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Kendriya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Vidyalaya, Sikh Lines, Meerut, U.P.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4F9E1" w14:textId="77777777" w:rsidR="009748A1" w:rsidRDefault="00C23C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2009</w:t>
            </w:r>
          </w:p>
        </w:tc>
        <w:tc>
          <w:tcPr>
            <w:tcW w:w="11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2DA12" w14:textId="77777777" w:rsidR="009748A1" w:rsidRDefault="00C23C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76%</w:t>
            </w:r>
          </w:p>
        </w:tc>
      </w:tr>
      <w:tr w:rsidR="009748A1" w14:paraId="6DD510F3" w14:textId="77777777">
        <w:trPr>
          <w:trHeight w:val="1"/>
        </w:trPr>
        <w:tc>
          <w:tcPr>
            <w:tcW w:w="226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A4807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Matriculation (X Std) </w:t>
            </w:r>
          </w:p>
        </w:tc>
        <w:tc>
          <w:tcPr>
            <w:tcW w:w="478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9E40D" w14:textId="77777777" w:rsidR="009748A1" w:rsidRDefault="00C23C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International Public School, Meerut, U.P.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E8059" w14:textId="77777777" w:rsidR="009748A1" w:rsidRDefault="00C23C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2007</w:t>
            </w:r>
          </w:p>
        </w:tc>
        <w:tc>
          <w:tcPr>
            <w:tcW w:w="115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E7D99" w14:textId="77777777" w:rsidR="009748A1" w:rsidRDefault="00C23C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84.20%</w:t>
            </w:r>
          </w:p>
        </w:tc>
      </w:tr>
    </w:tbl>
    <w:p w14:paraId="21F8273A" w14:textId="77777777" w:rsidR="009748A1" w:rsidRDefault="009748A1">
      <w:pPr>
        <w:spacing w:before="74" w:after="0" w:line="240" w:lineRule="auto"/>
        <w:rPr>
          <w:rFonts w:ascii="Calibri" w:eastAsia="Calibri" w:hAnsi="Calibri" w:cs="Calibri"/>
          <w:sz w:val="20"/>
        </w:rPr>
      </w:pPr>
    </w:p>
    <w:p w14:paraId="480593BE" w14:textId="2EEC4FC3" w:rsidR="009748A1" w:rsidRDefault="00C23C6E">
      <w:pPr>
        <w:spacing w:before="74"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 hereby declare that the details given above are true to the best of my knowledge and belief. Kindly feel free to reach out to </w:t>
      </w:r>
      <w:r w:rsidR="00883D0E">
        <w:rPr>
          <w:rFonts w:ascii="Calibri" w:eastAsia="Calibri" w:hAnsi="Calibri" w:cs="Calibri"/>
          <w:sz w:val="20"/>
        </w:rPr>
        <w:t>me if</w:t>
      </w:r>
      <w:r>
        <w:rPr>
          <w:rFonts w:ascii="Calibri" w:eastAsia="Calibri" w:hAnsi="Calibri" w:cs="Calibri"/>
          <w:sz w:val="20"/>
        </w:rPr>
        <w:t xml:space="preserve"> you need any additional information or clarifications.</w:t>
      </w:r>
    </w:p>
    <w:p w14:paraId="1901B84B" w14:textId="4314DD8B" w:rsidR="009748A1" w:rsidRDefault="00C23C6E">
      <w:pPr>
        <w:spacing w:before="131" w:after="0" w:line="240" w:lineRule="auto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PLACE: BENGALURU</w:t>
      </w:r>
      <w:r>
        <w:rPr>
          <w:rFonts w:ascii="Calibri" w:eastAsia="Calibri" w:hAnsi="Calibri" w:cs="Calibri"/>
          <w:b/>
          <w:color w:val="000000"/>
          <w:sz w:val="20"/>
        </w:rPr>
        <w:tab/>
      </w:r>
      <w:r>
        <w:rPr>
          <w:rFonts w:ascii="Calibri" w:eastAsia="Calibri" w:hAnsi="Calibri" w:cs="Calibri"/>
          <w:b/>
          <w:color w:val="000000"/>
          <w:sz w:val="20"/>
        </w:rPr>
        <w:tab/>
      </w:r>
      <w:r>
        <w:rPr>
          <w:rFonts w:ascii="Calibri" w:eastAsia="Calibri" w:hAnsi="Calibri" w:cs="Calibri"/>
          <w:b/>
          <w:color w:val="000000"/>
          <w:sz w:val="20"/>
        </w:rPr>
        <w:tab/>
      </w:r>
      <w:r>
        <w:rPr>
          <w:rFonts w:ascii="Calibri" w:eastAsia="Calibri" w:hAnsi="Calibri" w:cs="Calibri"/>
          <w:b/>
          <w:color w:val="000000"/>
          <w:sz w:val="20"/>
        </w:rPr>
        <w:tab/>
      </w:r>
      <w:r>
        <w:rPr>
          <w:rFonts w:ascii="Calibri" w:eastAsia="Calibri" w:hAnsi="Calibri" w:cs="Calibri"/>
          <w:b/>
          <w:color w:val="000000"/>
          <w:sz w:val="20"/>
        </w:rPr>
        <w:tab/>
      </w:r>
      <w:r>
        <w:rPr>
          <w:rFonts w:ascii="Calibri" w:eastAsia="Calibri" w:hAnsi="Calibri" w:cs="Calibri"/>
          <w:b/>
          <w:color w:val="000000"/>
          <w:sz w:val="20"/>
        </w:rPr>
        <w:tab/>
      </w:r>
      <w:r>
        <w:rPr>
          <w:rFonts w:ascii="Calibri" w:eastAsia="Calibri" w:hAnsi="Calibri" w:cs="Calibri"/>
          <w:b/>
          <w:color w:val="000000"/>
          <w:sz w:val="20"/>
        </w:rPr>
        <w:tab/>
      </w:r>
      <w:r>
        <w:rPr>
          <w:rFonts w:ascii="Calibri" w:eastAsia="Calibri" w:hAnsi="Calibri" w:cs="Calibri"/>
          <w:b/>
          <w:color w:val="000000"/>
          <w:sz w:val="20"/>
        </w:rPr>
        <w:tab/>
      </w:r>
      <w:r w:rsidR="003511BC">
        <w:rPr>
          <w:rFonts w:ascii="Calibri" w:eastAsia="Calibri" w:hAnsi="Calibri" w:cs="Calibri"/>
          <w:b/>
          <w:color w:val="000000"/>
          <w:sz w:val="20"/>
        </w:rPr>
        <w:tab/>
        <w:t xml:space="preserve"> ETI</w:t>
      </w:r>
      <w:r>
        <w:rPr>
          <w:rFonts w:ascii="Calibri" w:eastAsia="Calibri" w:hAnsi="Calibri" w:cs="Calibri"/>
          <w:b/>
          <w:color w:val="000000"/>
          <w:sz w:val="20"/>
        </w:rPr>
        <w:t xml:space="preserve"> GOYAL</w:t>
      </w:r>
    </w:p>
    <w:sectPr w:rsidR="009748A1" w:rsidSect="00C23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5A6"/>
    <w:multiLevelType w:val="multilevel"/>
    <w:tmpl w:val="C6CCF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03DD0"/>
    <w:multiLevelType w:val="multilevel"/>
    <w:tmpl w:val="46D26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267AB"/>
    <w:multiLevelType w:val="multilevel"/>
    <w:tmpl w:val="9B08F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AE798D"/>
    <w:multiLevelType w:val="multilevel"/>
    <w:tmpl w:val="C6F8B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73D92"/>
    <w:multiLevelType w:val="multilevel"/>
    <w:tmpl w:val="81EE1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6B604D"/>
    <w:multiLevelType w:val="multilevel"/>
    <w:tmpl w:val="55ECD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7305FC"/>
    <w:multiLevelType w:val="multilevel"/>
    <w:tmpl w:val="8E98E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2474C4"/>
    <w:multiLevelType w:val="multilevel"/>
    <w:tmpl w:val="C8C4C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A178FC"/>
    <w:multiLevelType w:val="multilevel"/>
    <w:tmpl w:val="7138D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137590"/>
    <w:multiLevelType w:val="multilevel"/>
    <w:tmpl w:val="C4E64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6A5959"/>
    <w:multiLevelType w:val="multilevel"/>
    <w:tmpl w:val="F3D00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351A8D"/>
    <w:multiLevelType w:val="multilevel"/>
    <w:tmpl w:val="7E5E4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A1"/>
    <w:rsid w:val="00036108"/>
    <w:rsid w:val="00074A8E"/>
    <w:rsid w:val="0033250D"/>
    <w:rsid w:val="00342725"/>
    <w:rsid w:val="00344FF5"/>
    <w:rsid w:val="003511BC"/>
    <w:rsid w:val="003F620E"/>
    <w:rsid w:val="00461690"/>
    <w:rsid w:val="006150D7"/>
    <w:rsid w:val="006C738F"/>
    <w:rsid w:val="00707199"/>
    <w:rsid w:val="00883D0E"/>
    <w:rsid w:val="009748A1"/>
    <w:rsid w:val="00B82B4E"/>
    <w:rsid w:val="00C23C6E"/>
    <w:rsid w:val="00C450EA"/>
    <w:rsid w:val="00E00D56"/>
    <w:rsid w:val="00E21AB7"/>
    <w:rsid w:val="00E8038F"/>
    <w:rsid w:val="00F048D3"/>
    <w:rsid w:val="00F114E8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F4B1"/>
  <w15:docId w15:val="{7D1CD4A0-0C86-4CD4-BF3C-CA095695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etigoyal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Goyal, Eti I. (623-Extern)</dc:creator>
  <cp:lastModifiedBy>Eti Goyal11</cp:lastModifiedBy>
  <cp:revision>24</cp:revision>
  <dcterms:created xsi:type="dcterms:W3CDTF">2020-11-20T14:07:00Z</dcterms:created>
  <dcterms:modified xsi:type="dcterms:W3CDTF">2022-01-12T17:29:00Z</dcterms:modified>
</cp:coreProperties>
</file>