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C0370" w:rsidP="008C0370" w14:paraId="4D683159" w14:textId="77777777">
      <w:pPr>
        <w:pStyle w:val="ListParagraph"/>
        <w:jc w:val="center"/>
        <w:rPr>
          <w:rFonts w:asciiTheme="minorHAnsi" w:hAnsiTheme="minorHAnsi" w:cstheme="minorHAnsi"/>
        </w:rPr>
      </w:pPr>
      <w:r w:rsidRPr="008C0370">
        <w:rPr>
          <w:rFonts w:asciiTheme="minorHAnsi" w:hAnsiTheme="minorHAnsi" w:cstheme="minorHAnsi"/>
          <w:b/>
          <w:sz w:val="36"/>
          <w:szCs w:val="36"/>
        </w:rPr>
        <w:t>Anusha Gurijala</w:t>
      </w:r>
    </w:p>
    <w:p w:rsidR="009A12E6" w:rsidRPr="00A65D48" w:rsidP="008C0370" w14:paraId="313A112E" w14:textId="77777777">
      <w:pPr>
        <w:pStyle w:val="ListParagraph"/>
        <w:rPr>
          <w:rFonts w:asciiTheme="minorHAnsi" w:hAnsiTheme="minorHAnsi" w:cstheme="minorHAnsi"/>
        </w:rPr>
      </w:pPr>
      <w:r w:rsidRPr="00A65D48">
        <w:rPr>
          <w:rFonts w:asciiTheme="minorHAnsi" w:hAnsiTheme="minorHAnsi" w:cstheme="minorHAnsi"/>
        </w:rPr>
        <w:tab/>
      </w:r>
      <w:r w:rsidRPr="00A65D48">
        <w:rPr>
          <w:rFonts w:asciiTheme="minorHAnsi" w:hAnsiTheme="minorHAnsi" w:cstheme="minorHAnsi"/>
        </w:rPr>
        <w:tab/>
      </w:r>
      <w:r w:rsidRPr="00A65D48">
        <w:rPr>
          <w:rFonts w:asciiTheme="minorHAnsi" w:hAnsiTheme="minorHAnsi" w:cstheme="minorHAnsi"/>
        </w:rPr>
        <w:tab/>
      </w:r>
      <w:r w:rsidRPr="00A65D48">
        <w:rPr>
          <w:rFonts w:asciiTheme="minorHAnsi" w:hAnsiTheme="minorHAnsi" w:cstheme="minorHAnsi"/>
        </w:rPr>
        <w:tab/>
      </w:r>
      <w:bookmarkStart w:id="0" w:name="_Hlk50547443"/>
      <w:r w:rsidR="008C0370">
        <w:rPr>
          <w:rFonts w:asciiTheme="minorHAnsi" w:hAnsiTheme="minorHAnsi" w:cstheme="minorHAnsi"/>
          <w:b/>
        </w:rPr>
        <w:br/>
      </w:r>
      <w:r w:rsidRPr="00A65D48">
        <w:rPr>
          <w:rFonts w:asciiTheme="minorHAnsi" w:hAnsiTheme="minorHAnsi" w:cstheme="minorHAnsi"/>
          <w:b/>
        </w:rPr>
        <w:t xml:space="preserve">Mobile: </w:t>
      </w:r>
      <w:r w:rsidRPr="00A65D48" w:rsidR="007F7655">
        <w:rPr>
          <w:rFonts w:asciiTheme="minorHAnsi" w:hAnsiTheme="minorHAnsi" w:cstheme="minorHAnsi"/>
          <w:b/>
        </w:rPr>
        <w:t xml:space="preserve">   </w:t>
      </w:r>
      <w:r w:rsidRPr="00A65D48">
        <w:rPr>
          <w:rFonts w:asciiTheme="minorHAnsi" w:hAnsiTheme="minorHAnsi" w:cstheme="minorHAnsi"/>
          <w:b/>
          <w:i/>
          <w:iCs/>
        </w:rPr>
        <w:t xml:space="preserve">+91 </w:t>
      </w:r>
      <w:bookmarkEnd w:id="0"/>
      <w:r w:rsidR="008C0370">
        <w:rPr>
          <w:rFonts w:asciiTheme="minorHAnsi" w:hAnsiTheme="minorHAnsi" w:cstheme="minorHAnsi"/>
          <w:b/>
          <w:i/>
          <w:iCs/>
        </w:rPr>
        <w:t>96</w:t>
      </w:r>
      <w:r w:rsidR="00AD2B82">
        <w:rPr>
          <w:rFonts w:asciiTheme="minorHAnsi" w:hAnsiTheme="minorHAnsi" w:cstheme="minorHAnsi"/>
          <w:b/>
          <w:i/>
          <w:iCs/>
        </w:rPr>
        <w:t>18969774</w:t>
      </w:r>
      <w:r w:rsidR="008C0370">
        <w:rPr>
          <w:rFonts w:asciiTheme="minorHAnsi" w:hAnsiTheme="minorHAnsi" w:cstheme="minorHAnsi"/>
          <w:b/>
          <w:i/>
          <w:iCs/>
        </w:rPr>
        <w:t xml:space="preserve"> </w:t>
      </w:r>
      <w:r w:rsidR="008C0370">
        <w:rPr>
          <w:rFonts w:asciiTheme="minorHAnsi" w:hAnsiTheme="minorHAnsi" w:cstheme="minorHAnsi"/>
          <w:b/>
          <w:i/>
          <w:iCs/>
        </w:rPr>
        <w:tab/>
      </w:r>
      <w:r w:rsidR="008C0370">
        <w:rPr>
          <w:rFonts w:asciiTheme="minorHAnsi" w:hAnsiTheme="minorHAnsi" w:cstheme="minorHAnsi"/>
          <w:b/>
          <w:i/>
          <w:iCs/>
        </w:rPr>
        <w:tab/>
      </w:r>
      <w:r w:rsidR="008C0370">
        <w:rPr>
          <w:rFonts w:asciiTheme="minorHAnsi" w:hAnsiTheme="minorHAnsi" w:cstheme="minorHAnsi"/>
          <w:b/>
          <w:i/>
          <w:iCs/>
        </w:rPr>
        <w:tab/>
        <w:t>Mail ids</w:t>
      </w:r>
      <w:r w:rsidRPr="007B68B8">
        <w:rPr>
          <w:rFonts w:asciiTheme="minorHAnsi" w:hAnsiTheme="minorHAnsi" w:cstheme="minorHAnsi"/>
          <w:b/>
        </w:rPr>
        <w:t xml:space="preserve">: </w:t>
      </w:r>
      <w:r w:rsidRPr="007B68B8" w:rsidR="007B68B8">
        <w:rPr>
          <w:rFonts w:asciiTheme="minorHAnsi" w:hAnsiTheme="minorHAnsi" w:cstheme="minorHAnsi"/>
          <w:b/>
        </w:rPr>
        <w:t xml:space="preserve"> </w:t>
      </w:r>
      <w:r w:rsidR="008C0370">
        <w:rPr>
          <w:rFonts w:asciiTheme="minorHAnsi" w:hAnsiTheme="minorHAnsi" w:cstheme="minorHAnsi"/>
          <w:b/>
        </w:rPr>
        <w:t>a</w:t>
      </w:r>
      <w:r w:rsidRPr="008C0370" w:rsidR="008C0370">
        <w:rPr>
          <w:rFonts w:asciiTheme="minorHAnsi" w:hAnsiTheme="minorHAnsi" w:cstheme="minorHAnsi"/>
          <w:b/>
        </w:rPr>
        <w:t>nushag.sf@gmail.com</w:t>
      </w:r>
    </w:p>
    <w:p w:rsidR="009A12E6" w:rsidRPr="00A65D48" w:rsidP="009A12E6" w14:paraId="1BB1D021" w14:textId="77777777">
      <w:pPr>
        <w:shd w:val="clear" w:color="auto" w:fill="E6E6E6"/>
        <w:spacing w:before="120" w:after="120"/>
        <w:jc w:val="both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>Career Summary</w:t>
      </w:r>
    </w:p>
    <w:p w:rsidR="009A12E6" w:rsidP="009A12E6" w14:paraId="0F8A413B" w14:textId="77777777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bookmarkStart w:id="1" w:name="_Hlk50562409"/>
      <w:r>
        <w:rPr>
          <w:rFonts w:asciiTheme="minorHAnsi" w:hAnsiTheme="minorHAnsi" w:cstheme="minorHAnsi"/>
          <w:b/>
        </w:rPr>
        <w:t>Having</w:t>
      </w:r>
      <w:r w:rsidRPr="00A65D48">
        <w:rPr>
          <w:rFonts w:asciiTheme="minorHAnsi" w:hAnsiTheme="minorHAnsi" w:cstheme="minorHAnsi"/>
          <w:b/>
        </w:rPr>
        <w:t xml:space="preserve"> </w:t>
      </w:r>
      <w:r w:rsidR="008C0370">
        <w:rPr>
          <w:rFonts w:asciiTheme="minorHAnsi" w:hAnsiTheme="minorHAnsi" w:cstheme="minorHAnsi"/>
          <w:b/>
        </w:rPr>
        <w:t>5</w:t>
      </w:r>
      <w:r w:rsidR="00115DA5">
        <w:rPr>
          <w:rFonts w:asciiTheme="minorHAnsi" w:hAnsiTheme="minorHAnsi" w:cstheme="minorHAnsi"/>
          <w:b/>
        </w:rPr>
        <w:t xml:space="preserve"> </w:t>
      </w:r>
      <w:r w:rsidRPr="00A65D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years </w:t>
      </w:r>
      <w:r w:rsidRPr="00A65D48">
        <w:rPr>
          <w:rFonts w:asciiTheme="minorHAnsi" w:hAnsiTheme="minorHAnsi" w:cstheme="minorHAnsi"/>
        </w:rPr>
        <w:t xml:space="preserve">of experience </w:t>
      </w:r>
      <w:r w:rsidR="00813FAE">
        <w:rPr>
          <w:rFonts w:asciiTheme="minorHAnsi" w:hAnsiTheme="minorHAnsi" w:cstheme="minorHAnsi"/>
        </w:rPr>
        <w:t xml:space="preserve">As </w:t>
      </w:r>
      <w:r w:rsidRPr="00A65D48" w:rsidR="00813FAE">
        <w:rPr>
          <w:rFonts w:asciiTheme="minorHAnsi" w:hAnsiTheme="minorHAnsi" w:cstheme="minorHAnsi"/>
        </w:rPr>
        <w:t>Salesforce</w:t>
      </w:r>
      <w:r>
        <w:rPr>
          <w:rFonts w:asciiTheme="minorHAnsi" w:hAnsiTheme="minorHAnsi" w:cstheme="minorHAnsi"/>
        </w:rPr>
        <w:t xml:space="preserve"> Developer</w:t>
      </w:r>
    </w:p>
    <w:p w:rsidR="00624195" w:rsidRPr="00A65D48" w:rsidP="009848EF" w14:paraId="45F5339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84D10">
        <w:rPr>
          <w:rFonts w:asciiTheme="minorHAnsi" w:hAnsiTheme="minorHAnsi" w:cstheme="minorHAnsi"/>
        </w:rPr>
        <w:t>Experience in Administration, Configuration, Implementation, Lightning, and support experience with Salesforce platform</w:t>
      </w:r>
    </w:p>
    <w:bookmarkEnd w:id="1"/>
    <w:p w:rsidR="009A12E6" w:rsidRPr="00A65D48" w:rsidP="009A12E6" w14:paraId="6AC95324" w14:textId="77777777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</w:t>
      </w:r>
      <w:r w:rsidRPr="00A65D48">
        <w:rPr>
          <w:rFonts w:asciiTheme="minorHAnsi" w:hAnsiTheme="minorHAnsi" w:cstheme="minorHAnsi"/>
        </w:rPr>
        <w:t xml:space="preserve">y working </w:t>
      </w:r>
      <w:r w:rsidRPr="00A65D48">
        <w:rPr>
          <w:rFonts w:asciiTheme="minorHAnsi" w:hAnsiTheme="minorHAnsi" w:cstheme="minorHAnsi"/>
          <w:b/>
          <w:bCs/>
        </w:rPr>
        <w:t>with   NTTDATA</w:t>
      </w:r>
      <w:r w:rsidRPr="00A65D48">
        <w:rPr>
          <w:rFonts w:asciiTheme="minorHAnsi" w:hAnsiTheme="minorHAnsi" w:cstheme="minorHAnsi"/>
        </w:rPr>
        <w:t xml:space="preserve"> as a </w:t>
      </w:r>
      <w:r w:rsidRPr="00A65D48">
        <w:rPr>
          <w:rFonts w:asciiTheme="minorHAnsi" w:hAnsiTheme="minorHAnsi" w:cstheme="minorHAnsi"/>
          <w:b/>
          <w:bCs/>
        </w:rPr>
        <w:t>Salesforce Developer</w:t>
      </w:r>
      <w:r w:rsidRPr="00A65D48">
        <w:rPr>
          <w:rFonts w:asciiTheme="minorHAnsi" w:hAnsiTheme="minorHAnsi" w:cstheme="minorHAnsi"/>
        </w:rPr>
        <w:t>.</w:t>
      </w:r>
    </w:p>
    <w:p w:rsidR="009A12E6" w:rsidRPr="00A65D48" w:rsidP="009A12E6" w14:paraId="48876EC2" w14:textId="77777777">
      <w:pPr>
        <w:shd w:val="clear" w:color="auto" w:fill="E6E6E6"/>
        <w:spacing w:before="120" w:after="120"/>
        <w:jc w:val="both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>Professional Summary</w:t>
      </w:r>
    </w:p>
    <w:p w:rsidR="00624195" w:rsidRPr="00A65D48" w:rsidP="00624195" w14:paraId="0EB0EADC" w14:textId="77777777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Worked closely with business users to enable business processes using SFDC</w:t>
      </w:r>
    </w:p>
    <w:p w:rsidR="00624195" w:rsidP="00624195" w14:paraId="342EC05B" w14:textId="77777777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Experience in SFDC development using apex classes, triggers, Visual force, force.com IDE and visual studio</w:t>
      </w:r>
    </w:p>
    <w:p w:rsidR="000A7823" w:rsidRPr="000A7823" w:rsidP="000A7823" w14:paraId="00963303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0A7823">
        <w:rPr>
          <w:rFonts w:asciiTheme="minorHAnsi" w:hAnsiTheme="minorHAnsi" w:cstheme="minorHAnsi"/>
          <w:color w:val="000000"/>
        </w:rPr>
        <w:t>Experience with Salesforce Lightning development</w:t>
      </w:r>
    </w:p>
    <w:p w:rsidR="000A7823" w:rsidRPr="000A7823" w:rsidP="000A7823" w14:paraId="1D2FA64D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0A7823">
        <w:rPr>
          <w:rFonts w:asciiTheme="minorHAnsi" w:hAnsiTheme="minorHAnsi" w:cstheme="minorHAnsi"/>
          <w:color w:val="000000"/>
        </w:rPr>
        <w:t>Experience in building and maintaining Salesforce Lightning applications and components</w:t>
      </w:r>
    </w:p>
    <w:p w:rsidR="000A7823" w:rsidRPr="00D3022D" w:rsidP="002922BE" w14:paraId="480B91E5" w14:textId="77777777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D3022D">
        <w:rPr>
          <w:rFonts w:asciiTheme="minorHAnsi" w:hAnsiTheme="minorHAnsi" w:cstheme="minorHAnsi"/>
          <w:color w:val="000000"/>
        </w:rPr>
        <w:t>Design, develop, test, document and deploy third-party integrations with Salesforce</w:t>
      </w:r>
    </w:p>
    <w:p w:rsidR="00624195" w:rsidRPr="00A65D48" w:rsidP="00624195" w14:paraId="7EE8CCD3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Experience in SFDC administrative tasks such as creating Profiles, Roles, Users, Page Layouts, Email Services, Approvals, Workflows, time triggered workflow, Reports, Dashboards, Tasks and Events</w:t>
      </w:r>
    </w:p>
    <w:p w:rsidR="00624195" w:rsidRPr="00A65D48" w:rsidP="00624195" w14:paraId="4406BFE0" w14:textId="77777777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Experience in designing formula fields, field dependencies, validation rules, workflow rules, approval process sand working in lightning experience</w:t>
      </w:r>
    </w:p>
    <w:p w:rsidR="00624195" w:rsidRPr="00A65D48" w:rsidP="00624195" w14:paraId="51FBCCB7" w14:textId="77777777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Experience in data migration using data loader.</w:t>
      </w:r>
    </w:p>
    <w:p w:rsidR="00624195" w:rsidRPr="00A65D48" w:rsidP="00624195" w14:paraId="43E9683D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Hands on experience with Apex language, Apex trigger, Batch classes, VF pages, VF components, controllers.</w:t>
      </w:r>
    </w:p>
    <w:p w:rsidR="00627FFB" w:rsidRPr="00A65D48" w:rsidP="00624195" w14:paraId="6C50CB3E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sz w:val="21"/>
          <w:szCs w:val="21"/>
          <w:shd w:val="clear" w:color="auto" w:fill="FFFFFF"/>
        </w:rPr>
        <w:t>Hands on experience in writing queries using </w:t>
      </w:r>
      <w:r w:rsidRPr="00A65D48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SOQL </w:t>
      </w:r>
      <w:r w:rsidRPr="00A65D48">
        <w:rPr>
          <w:rFonts w:asciiTheme="minorHAnsi" w:hAnsiTheme="minorHAnsi" w:cstheme="minorHAnsi"/>
          <w:sz w:val="21"/>
          <w:szCs w:val="21"/>
          <w:shd w:val="clear" w:color="auto" w:fill="FFFFFF"/>
        </w:rPr>
        <w:t>and</w:t>
      </w:r>
      <w:r w:rsidRPr="00A65D48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SOSL</w:t>
      </w:r>
      <w:r w:rsidRPr="00A65D48">
        <w:rPr>
          <w:rFonts w:asciiTheme="minorHAnsi" w:hAnsiTheme="minorHAnsi" w:cstheme="minorHAnsi"/>
          <w:sz w:val="21"/>
          <w:szCs w:val="21"/>
          <w:shd w:val="clear" w:color="auto" w:fill="FFFFFF"/>
        </w:rPr>
        <w:t> in Apex Classes and Triggers</w:t>
      </w:r>
    </w:p>
    <w:p w:rsidR="00624195" w:rsidRPr="00A65D48" w:rsidP="00624195" w14:paraId="7291F69E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>Experience on deployment using changesets, force.com IDE, force.com migration tool,</w:t>
      </w:r>
      <w:r w:rsidRPr="00A65D48" w:rsidR="00627FFB">
        <w:rPr>
          <w:rFonts w:asciiTheme="minorHAnsi" w:hAnsiTheme="minorHAnsi" w:cstheme="minorHAnsi"/>
          <w:color w:val="000000"/>
        </w:rPr>
        <w:t xml:space="preserve"> </w:t>
      </w:r>
      <w:r w:rsidRPr="000A7823" w:rsidR="000A7823">
        <w:rPr>
          <w:rFonts w:asciiTheme="minorHAnsi" w:hAnsiTheme="minorHAnsi" w:cstheme="minorHAnsi"/>
          <w:color w:val="000000"/>
        </w:rPr>
        <w:t>Visual Studio</w:t>
      </w:r>
      <w:r w:rsidRPr="00A65D48" w:rsidR="00627FFB">
        <w:rPr>
          <w:rFonts w:asciiTheme="minorHAnsi" w:hAnsiTheme="minorHAnsi" w:cstheme="minorHAnsi"/>
          <w:color w:val="000000"/>
        </w:rPr>
        <w:t xml:space="preserve"> </w:t>
      </w:r>
    </w:p>
    <w:p w:rsidR="00624195" w:rsidP="00624195" w14:paraId="64AEF738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color w:val="000000"/>
        </w:rPr>
        <w:t xml:space="preserve">Experience of working on both </w:t>
      </w:r>
      <w:r w:rsidRPr="00A65D48" w:rsidR="000A7823">
        <w:rPr>
          <w:rFonts w:asciiTheme="minorHAnsi" w:hAnsiTheme="minorHAnsi" w:cstheme="minorHAnsi"/>
          <w:color w:val="000000"/>
        </w:rPr>
        <w:t>sales, Health</w:t>
      </w:r>
      <w:r w:rsidR="00D85F27">
        <w:rPr>
          <w:rFonts w:asciiTheme="minorHAnsi" w:hAnsiTheme="minorHAnsi" w:cstheme="minorHAnsi"/>
          <w:color w:val="000000"/>
        </w:rPr>
        <w:t xml:space="preserve"> care, </w:t>
      </w:r>
      <w:r w:rsidRPr="00A65D48">
        <w:rPr>
          <w:rFonts w:asciiTheme="minorHAnsi" w:hAnsiTheme="minorHAnsi" w:cstheme="minorHAnsi"/>
          <w:color w:val="000000"/>
        </w:rPr>
        <w:t>and service cloud</w:t>
      </w:r>
    </w:p>
    <w:p w:rsidR="00D3022D" w:rsidRPr="00D3022D" w:rsidP="00E7520A" w14:paraId="274F07DF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3022D">
        <w:rPr>
          <w:rFonts w:asciiTheme="minorHAnsi" w:hAnsiTheme="minorHAnsi" w:cstheme="minorHAnsi"/>
          <w:color w:val="000000"/>
        </w:rPr>
        <w:t>Participate in daily SCRUM sessions as an Agile team member</w:t>
      </w:r>
    </w:p>
    <w:p w:rsidR="00627FFB" w:rsidRPr="00D3022D" w:rsidP="00C60266" w14:paraId="1DEDB86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848EF">
        <w:rPr>
          <w:rFonts w:asciiTheme="minorHAnsi" w:hAnsiTheme="minorHAnsi" w:cstheme="minorHAnsi"/>
          <w:color w:val="000000"/>
        </w:rPr>
        <w:t>Excellent team player and ability to work in a highly dynamic environment</w:t>
      </w:r>
    </w:p>
    <w:p w:rsidR="00627FFB" w:rsidRPr="00A65D48" w:rsidP="00627FFB" w14:paraId="43C7F85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627FFB" w:rsidRPr="00A65D48" w:rsidP="00627FFB" w14:paraId="698F3942" w14:textId="77777777">
      <w:pPr>
        <w:shd w:val="clear" w:color="auto" w:fill="E6E6E6"/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 xml:space="preserve">       TECHNICAL SKILLS</w:t>
      </w:r>
    </w:p>
    <w:p w:rsidR="00627FFB" w:rsidRPr="00A65D48" w:rsidP="00A65D48" w14:paraId="36948B65" w14:textId="77777777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A65D48">
        <w:rPr>
          <w:rStyle w:val="Strong"/>
          <w:rFonts w:asciiTheme="minorHAnsi" w:hAnsiTheme="minorHAnsi" w:cstheme="minorHAnsi"/>
          <w:color w:val="000000"/>
          <w:sz w:val="21"/>
          <w:szCs w:val="21"/>
        </w:rPr>
        <w:t>Salesforce: </w:t>
      </w:r>
      <w:r w:rsidRPr="00A65D48">
        <w:rPr>
          <w:rFonts w:asciiTheme="minorHAnsi" w:hAnsiTheme="minorHAnsi" w:cstheme="minorHAnsi"/>
          <w:sz w:val="21"/>
          <w:szCs w:val="21"/>
        </w:rPr>
        <w:t>Salesforce CRM, Lightning Application, Apex Custom Controllers, Apex Classes, Apex Triggers, Visualforce Pages/Components, Apex Web Services, SOQL, SOSL, Workflow and Approvals, Reports and Dashboards.</w:t>
      </w:r>
    </w:p>
    <w:p w:rsidR="00FB26AA" w:rsidRPr="00A65D48" w:rsidP="00A65D48" w14:paraId="7BB4632D" w14:textId="77777777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A65D48">
        <w:rPr>
          <w:rStyle w:val="Strong"/>
          <w:rFonts w:asciiTheme="minorHAnsi" w:hAnsiTheme="minorHAnsi" w:cstheme="minorHAnsi"/>
          <w:color w:val="000000"/>
          <w:sz w:val="21"/>
          <w:szCs w:val="21"/>
        </w:rPr>
        <w:t>Salesforce Tools: </w:t>
      </w:r>
      <w:r w:rsidRPr="00A65D48">
        <w:rPr>
          <w:rFonts w:asciiTheme="minorHAnsi" w:hAnsiTheme="minorHAnsi" w:cstheme="minorHAnsi"/>
          <w:sz w:val="21"/>
          <w:szCs w:val="21"/>
        </w:rPr>
        <w:t>Eclipse, Force.com Eclipse IDE Plug-</w:t>
      </w:r>
      <w:r w:rsidRPr="00A65D48" w:rsidR="005A7E2B">
        <w:rPr>
          <w:rFonts w:asciiTheme="minorHAnsi" w:hAnsiTheme="minorHAnsi" w:cstheme="minorHAnsi"/>
          <w:sz w:val="21"/>
          <w:szCs w:val="21"/>
        </w:rPr>
        <w:t>in, Change</w:t>
      </w:r>
      <w:r w:rsidRPr="00A65D48">
        <w:rPr>
          <w:rFonts w:asciiTheme="minorHAnsi" w:hAnsiTheme="minorHAnsi" w:cstheme="minorHAnsi"/>
          <w:sz w:val="21"/>
          <w:szCs w:val="21"/>
        </w:rPr>
        <w:t xml:space="preserve"> Sets, Force.com Import Wizard, Force.com, Visual Studio Code.</w:t>
      </w:r>
    </w:p>
    <w:p w:rsidR="00FB26AA" w:rsidRPr="00A65D48" w:rsidP="00627FFB" w14:paraId="524DAC1C" w14:textId="77777777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FB26AA" w:rsidRPr="00A65D48" w:rsidP="00A65D48" w14:paraId="08D08445" w14:textId="77777777">
      <w:pPr>
        <w:shd w:val="clear" w:color="auto" w:fill="E6E6E6"/>
        <w:spacing w:before="120" w:after="120"/>
        <w:jc w:val="both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>Languages:</w:t>
      </w:r>
    </w:p>
    <w:p w:rsidR="00627FFB" w:rsidRPr="00A65D48" w:rsidP="00A65D48" w14:paraId="426EF33A" w14:textId="7777777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5D48">
        <w:rPr>
          <w:rFonts w:asciiTheme="minorHAnsi" w:hAnsiTheme="minorHAnsi" w:cstheme="minorHAnsi"/>
          <w:sz w:val="21"/>
          <w:szCs w:val="21"/>
          <w:shd w:val="clear" w:color="auto" w:fill="FFFFFF"/>
        </w:rPr>
        <w:t>Apex, Java, SQL, SOQL, SOSL, HTML, XML, CSS, Java Script</w:t>
      </w:r>
    </w:p>
    <w:p w:rsidR="009A12E6" w:rsidP="00624195" w14:paraId="3575DFB2" w14:textId="77777777">
      <w:pPr>
        <w:pStyle w:val="ListParagraph"/>
        <w:spacing w:before="120" w:after="120" w:line="240" w:lineRule="auto"/>
        <w:rPr>
          <w:rFonts w:asciiTheme="minorHAnsi" w:hAnsiTheme="minorHAnsi" w:cstheme="minorHAnsi"/>
        </w:rPr>
      </w:pPr>
    </w:p>
    <w:p w:rsidR="00AD2B82" w:rsidP="00624195" w14:paraId="06139186" w14:textId="77777777">
      <w:pPr>
        <w:pStyle w:val="ListParagraph"/>
        <w:spacing w:before="120" w:after="120" w:line="240" w:lineRule="auto"/>
        <w:rPr>
          <w:rFonts w:asciiTheme="minorHAnsi" w:hAnsiTheme="minorHAnsi" w:cstheme="minorHAnsi"/>
        </w:rPr>
      </w:pPr>
    </w:p>
    <w:p w:rsidR="00AD2B82" w:rsidP="00624195" w14:paraId="37C27DB3" w14:textId="77777777">
      <w:pPr>
        <w:pStyle w:val="ListParagraph"/>
        <w:spacing w:before="120" w:after="120" w:line="240" w:lineRule="auto"/>
        <w:rPr>
          <w:rFonts w:asciiTheme="minorHAnsi" w:hAnsiTheme="minorHAnsi" w:cstheme="minorHAnsi"/>
        </w:rPr>
      </w:pPr>
    </w:p>
    <w:p w:rsidR="00AD2B82" w:rsidRPr="00A65D48" w:rsidP="00624195" w14:paraId="3B5D0276" w14:textId="77777777">
      <w:pPr>
        <w:pStyle w:val="ListParagraph"/>
        <w:spacing w:before="120" w:after="120" w:line="240" w:lineRule="auto"/>
        <w:rPr>
          <w:rFonts w:asciiTheme="minorHAnsi" w:hAnsiTheme="minorHAnsi" w:cstheme="minorHAnsi"/>
        </w:rPr>
      </w:pPr>
    </w:p>
    <w:p w:rsidR="009A12E6" w:rsidRPr="00A65D48" w:rsidP="00A65D48" w14:paraId="7A3438D0" w14:textId="77777777">
      <w:pPr>
        <w:shd w:val="clear" w:color="auto" w:fill="E6E6E6"/>
        <w:spacing w:before="120" w:after="120"/>
        <w:jc w:val="both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>Experience Profile</w:t>
      </w:r>
    </w:p>
    <w:p w:rsidR="009A12E6" w:rsidRPr="00A65D48" w:rsidP="009A12E6" w14:paraId="40747C7F" w14:textId="77777777">
      <w:pPr>
        <w:spacing w:before="120" w:after="120" w:line="240" w:lineRule="auto"/>
        <w:ind w:left="357"/>
        <w:rPr>
          <w:rFonts w:asciiTheme="minorHAnsi" w:hAnsiTheme="minorHAnsi" w:cstheme="minorHAnsi"/>
        </w:rPr>
      </w:pPr>
    </w:p>
    <w:tbl>
      <w:tblPr>
        <w:tblStyle w:val="a"/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15"/>
        <w:gridCol w:w="3071"/>
        <w:gridCol w:w="1938"/>
        <w:gridCol w:w="2442"/>
      </w:tblGrid>
      <w:tr w14:paraId="0BB83646" w14:textId="77777777" w:rsidTr="00AD2B82">
        <w:tblPrEx>
          <w:tblW w:w="97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1"/>
        </w:trPr>
        <w:tc>
          <w:tcPr>
            <w:tcW w:w="2315" w:type="dxa"/>
          </w:tcPr>
          <w:p w:rsidR="009A12E6" w:rsidRPr="00A65D48" w:rsidP="00FB73F4" w14:paraId="4FD8F492" w14:textId="77777777">
            <w:pPr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b/>
              </w:rPr>
              <w:t>Period</w:t>
            </w:r>
          </w:p>
        </w:tc>
        <w:tc>
          <w:tcPr>
            <w:tcW w:w="3071" w:type="dxa"/>
          </w:tcPr>
          <w:p w:rsidR="009A12E6" w:rsidRPr="00A65D48" w:rsidP="00FB73F4" w14:paraId="512B561C" w14:textId="77777777">
            <w:pPr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b/>
              </w:rPr>
              <w:t>Company Name</w:t>
            </w:r>
          </w:p>
        </w:tc>
        <w:tc>
          <w:tcPr>
            <w:tcW w:w="1938" w:type="dxa"/>
          </w:tcPr>
          <w:p w:rsidR="009A12E6" w:rsidRPr="00A65D48" w:rsidP="00FB73F4" w14:paraId="06935E8C" w14:textId="77777777">
            <w:pPr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2442" w:type="dxa"/>
          </w:tcPr>
          <w:p w:rsidR="009A12E6" w:rsidRPr="00A65D48" w:rsidP="00FB73F4" w14:paraId="5E9EC353" w14:textId="77777777">
            <w:pPr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b/>
              </w:rPr>
              <w:t>Designation</w:t>
            </w:r>
          </w:p>
        </w:tc>
      </w:tr>
      <w:tr w14:paraId="0297CCEC" w14:textId="77777777" w:rsidTr="00AD2B82">
        <w:tblPrEx>
          <w:tblW w:w="9766" w:type="dxa"/>
          <w:tblLayout w:type="fixed"/>
          <w:tblLook w:val="0000"/>
        </w:tblPrEx>
        <w:trPr>
          <w:trHeight w:val="382"/>
        </w:trPr>
        <w:tc>
          <w:tcPr>
            <w:tcW w:w="2315" w:type="dxa"/>
          </w:tcPr>
          <w:p w:rsidR="00AB0C92" w:rsidRPr="00A65D48" w:rsidP="00FB73F4" w14:paraId="3506DD3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‘</w:t>
            </w:r>
            <w:r w:rsidR="009848EF">
              <w:rPr>
                <w:rFonts w:asciiTheme="minorHAnsi" w:hAnsiTheme="minorHAnsi" w:cstheme="minorHAnsi"/>
              </w:rPr>
              <w:t>16 – Till date</w:t>
            </w:r>
          </w:p>
        </w:tc>
        <w:tc>
          <w:tcPr>
            <w:tcW w:w="3071" w:type="dxa"/>
          </w:tcPr>
          <w:p w:rsidR="00AB0C92" w:rsidRPr="00A65D48" w:rsidP="00AD2B82" w14:paraId="63617340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65D48">
              <w:rPr>
                <w:rFonts w:asciiTheme="minorHAnsi" w:hAnsiTheme="minorHAnsi" w:cstheme="minorHAnsi"/>
              </w:rPr>
              <w:t>NTTDATA Services</w:t>
            </w:r>
          </w:p>
        </w:tc>
        <w:tc>
          <w:tcPr>
            <w:tcW w:w="1938" w:type="dxa"/>
          </w:tcPr>
          <w:p w:rsidR="009A12E6" w:rsidRPr="00A65D48" w:rsidP="00FB73F4" w14:paraId="2C8F4A26" w14:textId="0B4FC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Hyderabad</w:t>
            </w:r>
            <w:r w:rsidRPr="00A65D48" w:rsidR="00AA758C">
              <w:rPr>
                <w:rFonts w:asciiTheme="minorHAnsi" w:hAnsiTheme="minorHAnsi" w:cstheme="minorHAnsi"/>
              </w:rPr>
              <w:t>, India</w:t>
            </w:r>
          </w:p>
          <w:p w:rsidR="00AB0C92" w:rsidRPr="00A65D48" w:rsidP="00FB73F4" w14:paraId="101C5CD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</w:tcPr>
          <w:p w:rsidR="00AB0C92" w:rsidRPr="00A65D48" w:rsidP="00FB73F4" w14:paraId="2B234195" w14:textId="77777777">
            <w:pPr>
              <w:rPr>
                <w:rFonts w:asciiTheme="minorHAnsi" w:hAnsiTheme="minorHAnsi" w:cstheme="minorHAnsi"/>
              </w:rPr>
            </w:pPr>
            <w:r w:rsidRPr="00AD2B82">
              <w:rPr>
                <w:rFonts w:asciiTheme="minorHAnsi" w:hAnsiTheme="minorHAnsi" w:cstheme="minorHAnsi"/>
              </w:rPr>
              <w:t>Salesforce Developer</w:t>
            </w:r>
          </w:p>
        </w:tc>
      </w:tr>
    </w:tbl>
    <w:p w:rsidR="00B27F5E" w:rsidRPr="00A65D48" w14:paraId="149D1A68" w14:textId="77777777">
      <w:pPr>
        <w:rPr>
          <w:rFonts w:asciiTheme="minorHAnsi" w:hAnsiTheme="minorHAnsi" w:cstheme="minorHAnsi"/>
        </w:rPr>
      </w:pPr>
    </w:p>
    <w:p w:rsidR="00AB0C92" w:rsidRPr="00A65D48" w:rsidP="00AB0C92" w14:paraId="6A0AC2C0" w14:textId="77777777">
      <w:pPr>
        <w:shd w:val="clear" w:color="auto" w:fill="E6E6E6"/>
        <w:rPr>
          <w:rFonts w:asciiTheme="minorHAnsi" w:hAnsiTheme="minorHAnsi" w:cstheme="minorHAnsi"/>
          <w:b/>
        </w:rPr>
      </w:pPr>
      <w:r w:rsidRPr="00A65D48">
        <w:rPr>
          <w:rFonts w:asciiTheme="minorHAnsi" w:hAnsiTheme="minorHAnsi" w:cstheme="minorHAnsi"/>
          <w:b/>
        </w:rPr>
        <w:t>Educational Qualification</w:t>
      </w:r>
    </w:p>
    <w:p w:rsidR="00AB0C92" w:rsidRPr="00A65D48" w:rsidP="00AB0C92" w14:paraId="39DE2EB8" w14:textId="7777777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B.Tech</w:t>
      </w:r>
      <w:r>
        <w:rPr>
          <w:rFonts w:asciiTheme="minorHAnsi" w:hAnsiTheme="minorHAnsi" w:cstheme="minorHAnsi"/>
          <w:b/>
        </w:rPr>
        <w:t xml:space="preserve"> </w:t>
      </w:r>
      <w:r w:rsidRPr="00A65D48" w:rsidR="00AA758C">
        <w:rPr>
          <w:rFonts w:asciiTheme="minorHAnsi" w:hAnsiTheme="minorHAnsi" w:cstheme="minorHAnsi"/>
          <w:b/>
        </w:rPr>
        <w:t xml:space="preserve">from </w:t>
      </w:r>
      <w:r>
        <w:rPr>
          <w:rFonts w:asciiTheme="minorHAnsi" w:hAnsiTheme="minorHAnsi" w:cstheme="minorHAnsi"/>
          <w:b/>
        </w:rPr>
        <w:t>JNTUH</w:t>
      </w:r>
      <w:r w:rsidR="00AD2B82">
        <w:rPr>
          <w:rFonts w:asciiTheme="minorHAnsi" w:hAnsiTheme="minorHAnsi" w:cstheme="minorHAnsi"/>
          <w:b/>
        </w:rPr>
        <w:t xml:space="preserve"> </w:t>
      </w:r>
    </w:p>
    <w:p w:rsidR="007F7655" w:rsidRPr="00A65D48" w:rsidP="007F7655" w14:paraId="1BB3230F" w14:textId="77777777">
      <w:p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tbl>
      <w:tblPr>
        <w:tblStyle w:val="a0"/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3"/>
        <w:gridCol w:w="7421"/>
      </w:tblGrid>
      <w:tr w14:paraId="2E803209" w14:textId="77777777" w:rsidTr="007F7655">
        <w:tblPrEx>
          <w:tblW w:w="968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20"/>
          <w:jc w:val="center"/>
        </w:trPr>
        <w:tc>
          <w:tcPr>
            <w:tcW w:w="2263" w:type="dxa"/>
            <w:shd w:val="clear" w:color="auto" w:fill="D9D9D9"/>
          </w:tcPr>
          <w:p w:rsidR="007016F9" w:rsidRPr="00A65D48" w:rsidP="007016F9" w14:paraId="4254C49A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65D48">
              <w:rPr>
                <w:rFonts w:asciiTheme="minorHAnsi" w:hAnsiTheme="minorHAnsi" w:cstheme="minorHAnsi"/>
                <w:b/>
                <w:bCs/>
              </w:rPr>
              <w:t>Client Name</w:t>
            </w:r>
          </w:p>
        </w:tc>
        <w:tc>
          <w:tcPr>
            <w:tcW w:w="7421" w:type="dxa"/>
            <w:shd w:val="clear" w:color="auto" w:fill="D9D9D9"/>
          </w:tcPr>
          <w:p w:rsidR="007016F9" w:rsidRPr="00A65D48" w:rsidP="007016F9" w14:paraId="49070CBB" w14:textId="305ADC2A">
            <w:pPr>
              <w:rPr>
                <w:rFonts w:asciiTheme="minorHAnsi" w:hAnsiTheme="minorHAnsi" w:cstheme="minorHAnsi"/>
                <w:b/>
                <w:bCs/>
              </w:rPr>
            </w:pPr>
            <w:r w:rsidRPr="00A65D48">
              <w:rPr>
                <w:rFonts w:asciiTheme="minorHAnsi" w:hAnsiTheme="minorHAnsi" w:cstheme="minorHAnsi"/>
                <w:b/>
                <w:bCs/>
              </w:rPr>
              <w:t>NTTDATA</w:t>
            </w:r>
            <w:r w:rsidR="008C037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65D48">
              <w:rPr>
                <w:rFonts w:asciiTheme="minorHAnsi" w:hAnsiTheme="minorHAnsi" w:cstheme="minorHAnsi"/>
                <w:b/>
                <w:bCs/>
              </w:rPr>
              <w:t>-</w:t>
            </w:r>
            <w:r w:rsidR="008C037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65D48" w:rsidR="003B4C27">
              <w:rPr>
                <w:rFonts w:asciiTheme="minorHAnsi" w:hAnsiTheme="minorHAnsi" w:cstheme="minorHAnsi"/>
                <w:b/>
                <w:bCs/>
              </w:rPr>
              <w:t xml:space="preserve">Lifesys- MetLife </w:t>
            </w:r>
            <w:r w:rsidRPr="00A65D48" w:rsidR="00A95A56">
              <w:rPr>
                <w:rFonts w:asciiTheme="minorHAnsi" w:hAnsiTheme="minorHAnsi" w:cstheme="minorHAnsi"/>
                <w:b/>
                <w:bCs/>
              </w:rPr>
              <w:t>JAN</w:t>
            </w:r>
            <w:r w:rsidRPr="00A65D48" w:rsidR="00CA0B59">
              <w:rPr>
                <w:rFonts w:asciiTheme="minorHAnsi" w:hAnsiTheme="minorHAnsi" w:cstheme="minorHAnsi"/>
                <w:b/>
                <w:bCs/>
              </w:rPr>
              <w:t xml:space="preserve"> 2020</w:t>
            </w:r>
            <w:r w:rsidR="008C0370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A240D1">
              <w:rPr>
                <w:rFonts w:asciiTheme="minorHAnsi" w:hAnsiTheme="minorHAnsi" w:cstheme="minorHAnsi"/>
                <w:b/>
                <w:bCs/>
              </w:rPr>
              <w:t>Till date</w:t>
            </w:r>
          </w:p>
        </w:tc>
      </w:tr>
      <w:tr w14:paraId="3D246787" w14:textId="77777777" w:rsidTr="007F7655">
        <w:tblPrEx>
          <w:tblW w:w="9684" w:type="dxa"/>
          <w:jc w:val="center"/>
          <w:tblLayout w:type="fixed"/>
          <w:tblLook w:val="0000"/>
        </w:tblPrEx>
        <w:trPr>
          <w:trHeight w:val="1260"/>
          <w:jc w:val="center"/>
        </w:trPr>
        <w:tc>
          <w:tcPr>
            <w:tcW w:w="2263" w:type="dxa"/>
          </w:tcPr>
          <w:p w:rsidR="00AB0C92" w:rsidRPr="00A65D48" w:rsidP="00FB73F4" w14:paraId="070C3D6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65D48">
              <w:rPr>
                <w:rFonts w:asciiTheme="minorHAnsi" w:hAnsiTheme="minorHAnsi" w:cstheme="minorHAnsi"/>
                <w:b/>
                <w:color w:val="000000"/>
              </w:rPr>
              <w:t xml:space="preserve">Project Description </w:t>
            </w:r>
          </w:p>
          <w:p w:rsidR="00AB0C92" w:rsidRPr="00A65D48" w:rsidP="00FB73F4" w14:paraId="7B9CE38C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21" w:type="dxa"/>
            <w:vAlign w:val="center"/>
          </w:tcPr>
          <w:p w:rsidR="00AB0C92" w:rsidRPr="00A65D48" w:rsidP="00FB73F4" w14:paraId="4CD25C1B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In this LifeSys Account mainly working on 2 sub projects 1. MetLife 2. SLA/KPI. In MetLife project we can developed the Phone Intake and Paper Intake screens by using the Vlocity Development. For SLA/KPI projects mainly we can develop the Case Milestone and entitlement process</w:t>
            </w:r>
          </w:p>
        </w:tc>
      </w:tr>
      <w:tr w14:paraId="3E89FF0D" w14:textId="77777777" w:rsidTr="007F7655">
        <w:tblPrEx>
          <w:tblW w:w="9684" w:type="dxa"/>
          <w:jc w:val="center"/>
          <w:tblLayout w:type="fixed"/>
          <w:tblLook w:val="0000"/>
        </w:tblPrEx>
        <w:trPr>
          <w:trHeight w:val="220"/>
          <w:jc w:val="center"/>
        </w:trPr>
        <w:tc>
          <w:tcPr>
            <w:tcW w:w="2263" w:type="dxa"/>
          </w:tcPr>
          <w:p w:rsidR="00AB0C92" w:rsidRPr="00A65D48" w:rsidP="00FB73F4" w14:paraId="38A47937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7421" w:type="dxa"/>
          </w:tcPr>
          <w:p w:rsidR="00AB0C92" w:rsidRPr="00A65D48" w:rsidP="00FB73F4" w14:paraId="18CAFE4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</w:rPr>
              <w:t>Senior Salesforce Developer</w:t>
            </w:r>
          </w:p>
        </w:tc>
      </w:tr>
      <w:tr w14:paraId="3D9F0E8F" w14:textId="77777777" w:rsidTr="007F7655">
        <w:tblPrEx>
          <w:tblW w:w="9684" w:type="dxa"/>
          <w:jc w:val="center"/>
          <w:tblLayout w:type="fixed"/>
          <w:tblLook w:val="0000"/>
        </w:tblPrEx>
        <w:trPr>
          <w:trHeight w:val="560"/>
          <w:jc w:val="center"/>
        </w:trPr>
        <w:tc>
          <w:tcPr>
            <w:tcW w:w="2263" w:type="dxa"/>
          </w:tcPr>
          <w:p w:rsidR="00AB0C92" w:rsidRPr="00A65D48" w:rsidP="00FB73F4" w14:paraId="4F0A68F8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Software Tools/Skills</w:t>
            </w:r>
          </w:p>
        </w:tc>
        <w:tc>
          <w:tcPr>
            <w:tcW w:w="7421" w:type="dxa"/>
          </w:tcPr>
          <w:p w:rsidR="00AB0C92" w:rsidRPr="00A65D48" w:rsidP="00FB73F4" w14:paraId="5D69C45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</w:rPr>
              <w:t xml:space="preserve">Apex, Trigger, Aura Component, Workflow, Approval Process, Validation Rule, Data Loader, </w:t>
            </w:r>
            <w:r w:rsidRPr="00A65D48" w:rsidR="000544E1">
              <w:rPr>
                <w:rFonts w:asciiTheme="minorHAnsi" w:hAnsiTheme="minorHAnsi" w:cstheme="minorHAnsi"/>
              </w:rPr>
              <w:t>Force.com</w:t>
            </w:r>
            <w:r w:rsidR="000544E1">
              <w:rPr>
                <w:rFonts w:asciiTheme="minorHAnsi" w:hAnsiTheme="minorHAnsi" w:cstheme="minorHAnsi"/>
              </w:rPr>
              <w:t>.</w:t>
            </w:r>
          </w:p>
        </w:tc>
      </w:tr>
      <w:tr w14:paraId="08D49C22" w14:textId="77777777" w:rsidTr="007F7655">
        <w:tblPrEx>
          <w:tblW w:w="9684" w:type="dxa"/>
          <w:jc w:val="center"/>
          <w:tblLayout w:type="fixed"/>
          <w:tblLook w:val="0000"/>
        </w:tblPrEx>
        <w:trPr>
          <w:trHeight w:val="3040"/>
          <w:jc w:val="center"/>
        </w:trPr>
        <w:tc>
          <w:tcPr>
            <w:tcW w:w="2263" w:type="dxa"/>
          </w:tcPr>
          <w:p w:rsidR="00AB0C92" w:rsidRPr="00A65D48" w:rsidP="00FB73F4" w14:paraId="19FE5792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7421" w:type="dxa"/>
          </w:tcPr>
          <w:p w:rsidR="00B903A5" w:rsidRPr="00AD2B82" w:rsidP="00AD2B82" w14:paraId="4D724ACA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Created modern Enterprise Lightning Apps combining Lightning Design System, Lightning App Builder and Lightning Component features</w:t>
            </w:r>
          </w:p>
          <w:p w:rsidR="003270B6" w:rsidRPr="00AD2B82" w:rsidP="00AD2B82" w14:paraId="34ABFD8D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Upgraded some Apps from Salesforce Classic to Lightning Experience to develop rich user interface and better interaction of pages.</w:t>
            </w:r>
          </w:p>
          <w:p w:rsidR="00B903A5" w:rsidRPr="00AD2B82" w:rsidP="00AD2B82" w14:paraId="452ADFB7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Created multiple Lightning Components, added CSS and Design Parameters that makes the Lightning component look and feel better</w:t>
            </w:r>
          </w:p>
          <w:p w:rsidR="00C349D7" w:rsidRPr="00AD2B82" w:rsidP="00AD2B82" w14:paraId="18D552FD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 xml:space="preserve">As a SFDC developer interacted with various business areas to gather requirements and develop data model </w:t>
            </w:r>
          </w:p>
          <w:p w:rsidR="00C349D7" w:rsidRPr="00AD2B82" w:rsidP="00AD2B82" w14:paraId="4ADD6FC7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Understanding of the new requirements or existing issues and new functionality into existing Salesforce system.</w:t>
            </w:r>
          </w:p>
          <w:p w:rsidR="00C349D7" w:rsidRPr="00AD2B82" w:rsidP="00AD2B82" w14:paraId="2C160427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Worked with Organization Wide Defaults, sharing rules to implement record-based sharing</w:t>
            </w:r>
          </w:p>
          <w:p w:rsidR="00C349D7" w:rsidRPr="00AD2B82" w:rsidP="00AD2B82" w14:paraId="63AA245B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 xml:space="preserve">Worked on Workflows, validation </w:t>
            </w:r>
            <w:r w:rsidRPr="00AD2B82" w:rsidR="007F7655">
              <w:rPr>
                <w:rFonts w:asciiTheme="minorHAnsi" w:hAnsiTheme="minorHAnsi" w:cstheme="minorHAnsi"/>
                <w:color w:val="181717"/>
              </w:rPr>
              <w:t xml:space="preserve">rules, Approval process </w:t>
            </w:r>
            <w:r w:rsidRPr="00AD2B82">
              <w:rPr>
                <w:rFonts w:asciiTheme="minorHAnsi" w:hAnsiTheme="minorHAnsi" w:cstheme="minorHAnsi"/>
                <w:color w:val="181717"/>
              </w:rPr>
              <w:t>etc.</w:t>
            </w:r>
          </w:p>
          <w:p w:rsidR="00C349D7" w:rsidRPr="00AD2B82" w:rsidP="00AD2B82" w14:paraId="1141AF3F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Developed APEX triggers, Classes, Test methods &amp; Visual Force pages</w:t>
            </w:r>
            <w:r w:rsidRPr="00AD2B82" w:rsidR="007F7655">
              <w:rPr>
                <w:rFonts w:asciiTheme="minorHAnsi" w:hAnsiTheme="minorHAnsi" w:cstheme="minorHAnsi"/>
                <w:color w:val="181717"/>
              </w:rPr>
              <w:t xml:space="preserve"> Aura Component and pages, SOQL queries</w:t>
            </w:r>
            <w:r w:rsidRPr="00AD2B82">
              <w:rPr>
                <w:rFonts w:asciiTheme="minorHAnsi" w:hAnsiTheme="minorHAnsi" w:cstheme="minorHAnsi"/>
                <w:color w:val="181717"/>
              </w:rPr>
              <w:t xml:space="preserve"> to implement the custom functionality </w:t>
            </w:r>
          </w:p>
          <w:p w:rsidR="00C349D7" w:rsidRPr="00AD2B82" w:rsidP="00AD2B82" w14:paraId="1FECC4DA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Administered Salesforce.com setup, which involved modifying roles and profiles, creating/modifying dashboards/reports and managing users.</w:t>
            </w:r>
          </w:p>
          <w:p w:rsidR="005F1AD0" w:rsidRPr="00AD2B82" w:rsidP="00AD2B82" w14:paraId="5948A52D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Involved in data load activities by using data loader and workbench</w:t>
            </w:r>
          </w:p>
          <w:p w:rsidR="00AB0C92" w:rsidRPr="00AD2B82" w:rsidP="002945A4" w14:paraId="52F5A236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Involved in multiple production releases and support activities to resolve issues and test class failures</w:t>
            </w:r>
          </w:p>
          <w:p w:rsidR="005F1AD0" w:rsidRPr="00AD2B82" w:rsidP="00AD2B82" w14:paraId="345CDCEA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Created Test classes for the testing and deployment.</w:t>
            </w:r>
          </w:p>
          <w:p w:rsidR="00307E1F" w:rsidRPr="00AD2B82" w:rsidP="00307E1F" w14:paraId="6993DB0A" w14:textId="77777777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D2B82">
              <w:rPr>
                <w:rFonts w:asciiTheme="minorHAnsi" w:hAnsiTheme="minorHAnsi" w:cstheme="minorHAnsi"/>
                <w:color w:val="181717"/>
              </w:rPr>
              <w:t>Involved in daily standup meetings, Scrum. This resulted to bring good solution to the business requirement.</w:t>
            </w:r>
          </w:p>
          <w:p w:rsidR="005F1AD0" w:rsidRPr="00A65D48" w:rsidP="007F7655" w14:paraId="68470D42" w14:textId="77777777">
            <w:pPr>
              <w:tabs>
                <w:tab w:val="left" w:pos="720"/>
              </w:tabs>
              <w:spacing w:after="0" w:line="360" w:lineRule="auto"/>
              <w:ind w:left="720"/>
              <w:rPr>
                <w:rFonts w:asciiTheme="minorHAnsi" w:hAnsiTheme="minorHAnsi" w:cstheme="minorHAnsi"/>
                <w:color w:val="181717"/>
              </w:rPr>
            </w:pPr>
          </w:p>
        </w:tc>
      </w:tr>
    </w:tbl>
    <w:p w:rsidR="00AB0C92" w:rsidRPr="00A65D48" w:rsidP="00AB0C92" w14:paraId="5F768131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a0"/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9"/>
        <w:gridCol w:w="7705"/>
      </w:tblGrid>
      <w:tr w14:paraId="111A5C17" w14:textId="77777777" w:rsidTr="00FB73F4">
        <w:tblPrEx>
          <w:tblW w:w="968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20"/>
          <w:jc w:val="center"/>
        </w:trPr>
        <w:tc>
          <w:tcPr>
            <w:tcW w:w="1979" w:type="dxa"/>
            <w:shd w:val="clear" w:color="auto" w:fill="D9D9D9"/>
          </w:tcPr>
          <w:p w:rsidR="00FD7D6B" w:rsidRPr="00A65D48" w:rsidP="00FB73F4" w14:paraId="60472185" w14:textId="77777777">
            <w:pPr>
              <w:rPr>
                <w:rFonts w:asciiTheme="minorHAnsi" w:hAnsiTheme="minorHAnsi" w:cstheme="minorHAnsi"/>
              </w:rPr>
            </w:pPr>
            <w:bookmarkStart w:id="2" w:name="_Hlk50537100"/>
            <w:r w:rsidRPr="00A65D48">
              <w:rPr>
                <w:rFonts w:asciiTheme="minorHAnsi" w:hAnsiTheme="minorHAnsi" w:cstheme="minorHAnsi"/>
              </w:rPr>
              <w:t xml:space="preserve">Client Name </w:t>
            </w:r>
          </w:p>
        </w:tc>
        <w:tc>
          <w:tcPr>
            <w:tcW w:w="7705" w:type="dxa"/>
            <w:shd w:val="clear" w:color="auto" w:fill="D9D9D9"/>
          </w:tcPr>
          <w:p w:rsidR="00FD7D6B" w:rsidRPr="00A65D48" w:rsidP="00FB73F4" w14:paraId="23DDDAA9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65D48">
              <w:rPr>
                <w:rFonts w:asciiTheme="minorHAnsi" w:hAnsiTheme="minorHAnsi" w:cstheme="minorHAnsi"/>
                <w:b/>
                <w:bCs/>
              </w:rPr>
              <w:t xml:space="preserve">General Motor </w:t>
            </w:r>
            <w:r w:rsidR="008C0370">
              <w:rPr>
                <w:rFonts w:asciiTheme="minorHAnsi" w:hAnsiTheme="minorHAnsi" w:cstheme="minorHAnsi"/>
                <w:b/>
                <w:bCs/>
              </w:rPr>
              <w:t xml:space="preserve">Financial (Jan 2016 –  </w:t>
            </w:r>
            <w:r w:rsidRPr="00A65D48" w:rsidR="007016F9">
              <w:rPr>
                <w:rFonts w:asciiTheme="minorHAnsi" w:hAnsiTheme="minorHAnsi" w:cstheme="minorHAnsi"/>
                <w:b/>
                <w:bCs/>
              </w:rPr>
              <w:t>Jan 2020)</w:t>
            </w:r>
          </w:p>
        </w:tc>
      </w:tr>
      <w:tr w14:paraId="4249DD2F" w14:textId="77777777" w:rsidTr="00FB73F4">
        <w:tblPrEx>
          <w:tblW w:w="9684" w:type="dxa"/>
          <w:jc w:val="center"/>
          <w:tblLayout w:type="fixed"/>
          <w:tblLook w:val="0000"/>
        </w:tblPrEx>
        <w:trPr>
          <w:trHeight w:val="1260"/>
          <w:jc w:val="center"/>
        </w:trPr>
        <w:tc>
          <w:tcPr>
            <w:tcW w:w="1979" w:type="dxa"/>
          </w:tcPr>
          <w:p w:rsidR="00794B02" w:rsidRPr="00A65D48" w:rsidP="00794B02" w14:paraId="3B4B97E7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65D48">
              <w:rPr>
                <w:rFonts w:asciiTheme="minorHAnsi" w:hAnsiTheme="minorHAnsi" w:cstheme="minorHAnsi"/>
                <w:b/>
                <w:color w:val="000000"/>
              </w:rPr>
              <w:t>Project Description</w:t>
            </w:r>
          </w:p>
          <w:p w:rsidR="00794B02" w:rsidRPr="00A65D48" w:rsidP="00794B02" w14:paraId="5E0F3F93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5" w:type="dxa"/>
            <w:vAlign w:val="center"/>
          </w:tcPr>
          <w:p w:rsidR="00794B02" w:rsidRPr="00A65D48" w:rsidP="00794B02" w14:paraId="0A06CF42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 xml:space="preserve">GMF is leading car vendor in USA market. It is a global provider of auto finance the company provide retail loan and lease programs through auto mobiles </w:t>
            </w:r>
          </w:p>
        </w:tc>
      </w:tr>
      <w:tr w14:paraId="4DEB228F" w14:textId="77777777" w:rsidTr="00FB73F4">
        <w:tblPrEx>
          <w:tblW w:w="9684" w:type="dxa"/>
          <w:jc w:val="center"/>
          <w:tblLayout w:type="fixed"/>
          <w:tblLook w:val="0000"/>
        </w:tblPrEx>
        <w:trPr>
          <w:trHeight w:val="220"/>
          <w:jc w:val="center"/>
        </w:trPr>
        <w:tc>
          <w:tcPr>
            <w:tcW w:w="1979" w:type="dxa"/>
          </w:tcPr>
          <w:p w:rsidR="00794B02" w:rsidRPr="00A65D48" w:rsidP="00794B02" w14:paraId="26B7357C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7705" w:type="dxa"/>
          </w:tcPr>
          <w:p w:rsidR="00794B02" w:rsidRPr="00A65D48" w:rsidP="00794B02" w14:paraId="5D8B8E9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</w:rPr>
              <w:t>Salesforce Developer</w:t>
            </w:r>
          </w:p>
        </w:tc>
      </w:tr>
      <w:tr w14:paraId="6A0DB430" w14:textId="77777777" w:rsidTr="00FB73F4">
        <w:tblPrEx>
          <w:tblW w:w="9684" w:type="dxa"/>
          <w:jc w:val="center"/>
          <w:tblLayout w:type="fixed"/>
          <w:tblLook w:val="0000"/>
        </w:tblPrEx>
        <w:trPr>
          <w:trHeight w:val="560"/>
          <w:jc w:val="center"/>
        </w:trPr>
        <w:tc>
          <w:tcPr>
            <w:tcW w:w="1979" w:type="dxa"/>
          </w:tcPr>
          <w:p w:rsidR="00794B02" w:rsidRPr="00A65D48" w:rsidP="00794B02" w14:paraId="509995A6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Software Tools/Skills</w:t>
            </w:r>
          </w:p>
        </w:tc>
        <w:tc>
          <w:tcPr>
            <w:tcW w:w="7705" w:type="dxa"/>
          </w:tcPr>
          <w:p w:rsidR="00794B02" w:rsidRPr="00A65D48" w:rsidP="00794B02" w14:paraId="2F0EE902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5D48">
              <w:rPr>
                <w:rFonts w:asciiTheme="minorHAnsi" w:hAnsiTheme="minorHAnsi" w:cstheme="minorHAnsi"/>
              </w:rPr>
              <w:t>Apex, Trigger, Visualforce page, Workflow, Approval Process, Validation Rule, Data Loader, Force.com</w:t>
            </w:r>
          </w:p>
        </w:tc>
      </w:tr>
      <w:tr w14:paraId="4FBA8806" w14:textId="77777777" w:rsidTr="00FB73F4">
        <w:tblPrEx>
          <w:tblW w:w="9684" w:type="dxa"/>
          <w:jc w:val="center"/>
          <w:tblLayout w:type="fixed"/>
          <w:tblLook w:val="0000"/>
        </w:tblPrEx>
        <w:trPr>
          <w:trHeight w:val="3040"/>
          <w:jc w:val="center"/>
        </w:trPr>
        <w:tc>
          <w:tcPr>
            <w:tcW w:w="1979" w:type="dxa"/>
          </w:tcPr>
          <w:p w:rsidR="00794B02" w:rsidRPr="00A65D48" w:rsidP="00794B02" w14:paraId="2AC673B3" w14:textId="77777777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65D48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7705" w:type="dxa"/>
          </w:tcPr>
          <w:p w:rsidR="00794B02" w:rsidRPr="00A65D48" w:rsidP="00794B02" w14:paraId="1A5160D6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color w:val="181717"/>
              </w:rPr>
              <w:t>Designed and deployed Custom tabs, Custom Objects, Components, Visual Force Pages, validation rules, Approval Processes and Auto-Response Rules for automating business logic.</w:t>
            </w:r>
          </w:p>
          <w:p w:rsidR="00794B02" w:rsidRPr="00A65D48" w:rsidP="00794B02" w14:paraId="3EFCBE2B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color w:val="181717"/>
              </w:rPr>
              <w:t>Worked with standard Salesforce objects like Accounts, Contacts, Leads, Cases and Opportunities.</w:t>
            </w:r>
          </w:p>
          <w:p w:rsidR="00794B02" w:rsidRPr="00A65D48" w:rsidP="00794B02" w14:paraId="01185BF4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color w:val="181717"/>
              </w:rPr>
              <w:t>Created workflow rules and defined related tasks, email alerts, and field updates.</w:t>
            </w:r>
          </w:p>
          <w:p w:rsidR="00794B02" w:rsidRPr="00A65D48" w:rsidP="00794B02" w14:paraId="1E8C5B70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color w:val="181717"/>
              </w:rPr>
              <w:t>Implemented pick lists, dependent pick lists, lookups, master detail relationships, and Record Types to enforce data quality Setup Marketing Campaigns, Assignment rules, Web-to-Lead and Auto-Response rules.</w:t>
            </w:r>
          </w:p>
          <w:p w:rsidR="00794B02" w:rsidRPr="00A65D48" w:rsidP="00794B02" w14:paraId="099C893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 xml:space="preserve">Data Mapping and Data Loading into SFDC using Data Loader </w:t>
            </w:r>
          </w:p>
          <w:p w:rsidR="00794B02" w:rsidRPr="00A65D48" w:rsidP="00794B02" w14:paraId="5548EAC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Created custom labels and Custom settings</w:t>
            </w:r>
          </w:p>
          <w:p w:rsidR="00794B02" w:rsidRPr="00A65D48" w:rsidP="00794B02" w14:paraId="69644DD7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Prepared Unit Test Scripts for various functionalities</w:t>
            </w:r>
          </w:p>
          <w:p w:rsidR="00794B02" w:rsidRPr="00A65D48" w:rsidP="00794B02" w14:paraId="480B1C67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Developed Apex Classes, triggers, and visual force Pages</w:t>
            </w:r>
          </w:p>
          <w:p w:rsidR="00794B02" w:rsidRPr="00A65D48" w:rsidP="00794B02" w14:paraId="6D4D797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Created Batch Classes, Scheduled Classes</w:t>
            </w:r>
          </w:p>
          <w:p w:rsidR="00794B02" w:rsidRPr="00A65D48" w:rsidP="00794B02" w14:paraId="50392F6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Build Test classes for various Apex Classes</w:t>
            </w:r>
          </w:p>
          <w:p w:rsidR="00794B02" w:rsidRPr="00A65D48" w:rsidP="00794B02" w14:paraId="3CDC81B9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Created Custom Buttons, Overriding the buttons with visual force pages</w:t>
            </w:r>
          </w:p>
          <w:p w:rsidR="00794B02" w:rsidRPr="00A65D48" w:rsidP="00794B02" w14:paraId="726960FC" w14:textId="77777777">
            <w:pPr>
              <w:numPr>
                <w:ilvl w:val="0"/>
                <w:numId w:val="2"/>
              </w:numPr>
              <w:pBdr>
                <w:bottom w:val="none" w:sz="0" w:space="7" w:color="auto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181717"/>
              </w:rPr>
            </w:pPr>
            <w:r w:rsidRPr="00A65D48">
              <w:rPr>
                <w:rFonts w:asciiTheme="minorHAnsi" w:hAnsiTheme="minorHAnsi" w:cstheme="minorHAnsi"/>
                <w:sz w:val="21"/>
                <w:szCs w:val="21"/>
              </w:rPr>
              <w:t>Daily issues are discussed with Onsite coordinator and respective Users</w:t>
            </w:r>
          </w:p>
        </w:tc>
      </w:tr>
    </w:tbl>
    <w:bookmarkEnd w:id="2"/>
    <w:p w:rsidR="00AB0C92" w:rsidRPr="00A65D48" w14:paraId="42013E59" w14:textId="77777777">
      <w:pPr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mso-height-percent:0;mso-width-percent:0;mso-wrap-edited:f;position:absolute;z-index:251658240">
            <v:imagedata r:id="rId5"/>
          </v:shape>
        </w:pict>
      </w:r>
      <w:r>
        <w:pict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13B2B"/>
    <w:multiLevelType w:val="hybridMultilevel"/>
    <w:tmpl w:val="329A8D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72D"/>
    <w:multiLevelType w:val="hybridMultilevel"/>
    <w:tmpl w:val="511059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96D6C"/>
    <w:multiLevelType w:val="hybridMultilevel"/>
    <w:tmpl w:val="50F05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1EEA"/>
    <w:multiLevelType w:val="multilevel"/>
    <w:tmpl w:val="2FF6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4">
    <w:nsid w:val="20BC0061"/>
    <w:multiLevelType w:val="hybridMultilevel"/>
    <w:tmpl w:val="55E8F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F64F7"/>
    <w:multiLevelType w:val="hybridMultilevel"/>
    <w:tmpl w:val="6A70A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9564A"/>
    <w:multiLevelType w:val="multilevel"/>
    <w:tmpl w:val="2FF6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7">
    <w:nsid w:val="4F541035"/>
    <w:multiLevelType w:val="multilevel"/>
    <w:tmpl w:val="2FF6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8">
    <w:nsid w:val="55BE12D8"/>
    <w:multiLevelType w:val="hybridMultilevel"/>
    <w:tmpl w:val="3924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1348F"/>
    <w:multiLevelType w:val="multilevel"/>
    <w:tmpl w:val="2FF6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0">
    <w:nsid w:val="5A374504"/>
    <w:multiLevelType w:val="multilevel"/>
    <w:tmpl w:val="005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14087F"/>
    <w:multiLevelType w:val="hybridMultilevel"/>
    <w:tmpl w:val="1ED66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17FA5"/>
    <w:multiLevelType w:val="multilevel"/>
    <w:tmpl w:val="4B14C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12E6"/>
    <w:rsid w:val="000544E1"/>
    <w:rsid w:val="000A7823"/>
    <w:rsid w:val="000B3175"/>
    <w:rsid w:val="000F2372"/>
    <w:rsid w:val="00104166"/>
    <w:rsid w:val="00115DA5"/>
    <w:rsid w:val="00192A6D"/>
    <w:rsid w:val="00246E4B"/>
    <w:rsid w:val="00260391"/>
    <w:rsid w:val="002922BE"/>
    <w:rsid w:val="002945A4"/>
    <w:rsid w:val="002B66A4"/>
    <w:rsid w:val="002F571C"/>
    <w:rsid w:val="00302A7C"/>
    <w:rsid w:val="00307E1F"/>
    <w:rsid w:val="003270B6"/>
    <w:rsid w:val="003B4C27"/>
    <w:rsid w:val="003D0EC0"/>
    <w:rsid w:val="003E23C4"/>
    <w:rsid w:val="003E4F1A"/>
    <w:rsid w:val="004448FE"/>
    <w:rsid w:val="005236AF"/>
    <w:rsid w:val="00544A6E"/>
    <w:rsid w:val="00562A3C"/>
    <w:rsid w:val="005A7E2B"/>
    <w:rsid w:val="005B0ED1"/>
    <w:rsid w:val="005F1AD0"/>
    <w:rsid w:val="00615D09"/>
    <w:rsid w:val="00624195"/>
    <w:rsid w:val="00627FFB"/>
    <w:rsid w:val="006978DA"/>
    <w:rsid w:val="006B263B"/>
    <w:rsid w:val="007016F9"/>
    <w:rsid w:val="00794B02"/>
    <w:rsid w:val="007A4077"/>
    <w:rsid w:val="007B68B8"/>
    <w:rsid w:val="007D7ADE"/>
    <w:rsid w:val="007F7655"/>
    <w:rsid w:val="00813FAE"/>
    <w:rsid w:val="008C0370"/>
    <w:rsid w:val="00933946"/>
    <w:rsid w:val="00937704"/>
    <w:rsid w:val="00973992"/>
    <w:rsid w:val="009775E5"/>
    <w:rsid w:val="009848EF"/>
    <w:rsid w:val="009A12E6"/>
    <w:rsid w:val="009A38D7"/>
    <w:rsid w:val="00A02E6E"/>
    <w:rsid w:val="00A240D1"/>
    <w:rsid w:val="00A65D48"/>
    <w:rsid w:val="00A84D10"/>
    <w:rsid w:val="00A95A56"/>
    <w:rsid w:val="00AA758C"/>
    <w:rsid w:val="00AB0C92"/>
    <w:rsid w:val="00AD2B82"/>
    <w:rsid w:val="00B22507"/>
    <w:rsid w:val="00B27F5E"/>
    <w:rsid w:val="00B903A5"/>
    <w:rsid w:val="00BB3087"/>
    <w:rsid w:val="00C349D7"/>
    <w:rsid w:val="00C60266"/>
    <w:rsid w:val="00CA0B59"/>
    <w:rsid w:val="00CF6942"/>
    <w:rsid w:val="00D21DA8"/>
    <w:rsid w:val="00D3022D"/>
    <w:rsid w:val="00D50914"/>
    <w:rsid w:val="00D85F27"/>
    <w:rsid w:val="00E7520A"/>
    <w:rsid w:val="00E96CF5"/>
    <w:rsid w:val="00EB1273"/>
    <w:rsid w:val="00FB26AA"/>
    <w:rsid w:val="00FB73F4"/>
    <w:rsid w:val="00FC0694"/>
    <w:rsid w:val="00FD4063"/>
    <w:rsid w:val="00FD7D6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1E708E-C190-F44D-AB7F-FFCE41F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2E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E6"/>
    <w:pPr>
      <w:ind w:left="720"/>
      <w:contextualSpacing/>
    </w:pPr>
  </w:style>
  <w:style w:type="table" w:customStyle="1" w:styleId="a">
    <w:name w:val="a"/>
    <w:basedOn w:val="TableNormal"/>
    <w:rsid w:val="009A12E6"/>
    <w:pPr>
      <w:spacing w:after="200" w:line="276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sid w:val="00AB0C92"/>
    <w:pPr>
      <w:spacing w:after="200" w:line="276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rsid w:val="00AB0C92"/>
    <w:pPr>
      <w:spacing w:after="200" w:line="276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627F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aa8b410dd72907ce0c6c214ecba8856134f530e18705c4458440321091b5b58120013051449595f0f4356014b4450530401195c1333471b1b111542585a015942011503504e1c180c571833471b1b0710415d590f515601514841481f0f2b561358191b15001043095e08541b140e445745455d5f08054c1b00100317130d5d5d551c120a120011474a411b1213471b1b111540585b0959491b0f12115c6&amp;docType=docx" TargetMode="External" /><Relationship Id="rId6" Type="http://schemas.openxmlformats.org/officeDocument/2006/relationships/image" Target="https://rdxfootmark.naukri.com/v2/track/openCv?trackingInfo=796862c587298e7f8172fab3efc28037134f530e18705c4458440321091b5b581109140514445f5a01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A2F8-F85E-444A-A0F5-A88D47C1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Palakolanu, Ramamohan</dc:creator>
  <cp:lastModifiedBy>Pavan Kumar</cp:lastModifiedBy>
  <cp:revision>40</cp:revision>
  <dcterms:created xsi:type="dcterms:W3CDTF">2020-09-09T12:34:00Z</dcterms:created>
  <dcterms:modified xsi:type="dcterms:W3CDTF">2021-04-25T16:14:00Z</dcterms:modified>
</cp:coreProperties>
</file>