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418"/>
        <w:gridCol w:w="4496"/>
      </w:tblGrid>
      <w:tr w:rsidR="00F77D37" w:rsidRPr="007E612D" w:rsidTr="009269B3">
        <w:trPr>
          <w:trHeight w:val="1260"/>
        </w:trPr>
        <w:tc>
          <w:tcPr>
            <w:tcW w:w="6418" w:type="dxa"/>
            <w:shd w:val="clear" w:color="auto" w:fill="B8CCE4" w:themeFill="accent1" w:themeFillTint="66"/>
            <w:vAlign w:val="center"/>
          </w:tcPr>
          <w:p w:rsidR="00F77D37" w:rsidRDefault="002C1E71" w:rsidP="00F31F70">
            <w:pPr>
              <w:spacing w:after="0" w:line="240" w:lineRule="auto"/>
              <w:rPr>
                <w:rFonts w:ascii="Century Gothic" w:hAnsi="Century Gothic" w:cs="Lucida Sans Unicode"/>
                <w:b/>
                <w:smallCaps/>
                <w:sz w:val="40"/>
                <w:szCs w:val="40"/>
              </w:rPr>
            </w:pPr>
            <w:proofErr w:type="spellStart"/>
            <w:r>
              <w:rPr>
                <w:rFonts w:ascii="Century Gothic" w:hAnsi="Century Gothic" w:cs="Lucida Sans Unicode"/>
                <w:b/>
                <w:smallCaps/>
                <w:sz w:val="40"/>
                <w:szCs w:val="40"/>
              </w:rPr>
              <w:t>Afz</w:t>
            </w:r>
            <w:r w:rsidR="00E03AFD">
              <w:rPr>
                <w:rFonts w:ascii="Century Gothic" w:hAnsi="Century Gothic" w:cs="Lucida Sans Unicode"/>
                <w:b/>
                <w:smallCaps/>
                <w:sz w:val="40"/>
                <w:szCs w:val="40"/>
              </w:rPr>
              <w:t>a</w:t>
            </w:r>
            <w:r>
              <w:rPr>
                <w:rFonts w:ascii="Century Gothic" w:hAnsi="Century Gothic" w:cs="Lucida Sans Unicode"/>
                <w:b/>
                <w:smallCaps/>
                <w:sz w:val="40"/>
                <w:szCs w:val="40"/>
              </w:rPr>
              <w:t>al</w:t>
            </w:r>
            <w:proofErr w:type="spellEnd"/>
            <w:r>
              <w:rPr>
                <w:rFonts w:ascii="Century Gothic" w:hAnsi="Century Gothic" w:cs="Lucida Sans Unicode"/>
                <w:b/>
                <w:smallCaps/>
                <w:sz w:val="40"/>
                <w:szCs w:val="40"/>
              </w:rPr>
              <w:t xml:space="preserve"> Mohamme</w:t>
            </w:r>
            <w:bookmarkStart w:id="0" w:name="_GoBack"/>
            <w:bookmarkEnd w:id="0"/>
            <w:r w:rsidR="00EE196F">
              <w:rPr>
                <w:rFonts w:ascii="Century Gothic" w:hAnsi="Century Gothic" w:cs="Lucida Sans Unicode"/>
                <w:b/>
                <w:smallCaps/>
                <w:sz w:val="40"/>
                <w:szCs w:val="40"/>
              </w:rPr>
              <w:t>d</w:t>
            </w:r>
          </w:p>
          <w:p w:rsidR="009269B3" w:rsidRPr="004A0733" w:rsidRDefault="009269B3" w:rsidP="009269B3">
            <w:pPr>
              <w:spacing w:after="0" w:line="240" w:lineRule="auto"/>
              <w:rPr>
                <w:rFonts w:ascii="Century Gothic" w:hAnsi="Century Gothic" w:cs="Lucida Sans Unicode"/>
                <w:b/>
                <w:smallCaps/>
                <w:sz w:val="20"/>
                <w:szCs w:val="20"/>
              </w:rPr>
            </w:pPr>
            <w:r>
              <w:rPr>
                <w:rFonts w:ascii="Century Gothic" w:hAnsi="Century Gothic" w:cs="Lucida Sans Unicode"/>
                <w:b/>
                <w:smallCaps/>
                <w:sz w:val="20"/>
                <w:szCs w:val="20"/>
              </w:rPr>
              <w:t>Workday Integration Consultant</w:t>
            </w:r>
          </w:p>
        </w:tc>
        <w:tc>
          <w:tcPr>
            <w:tcW w:w="4496" w:type="dxa"/>
            <w:shd w:val="clear" w:color="auto" w:fill="B8CCE4" w:themeFill="accent1" w:themeFillTint="66"/>
            <w:vAlign w:val="center"/>
          </w:tcPr>
          <w:p w:rsidR="006E2A15" w:rsidRDefault="005B690A" w:rsidP="00C17C42">
            <w:pPr>
              <w:spacing w:after="0" w:line="240" w:lineRule="auto"/>
              <w:jc w:val="right"/>
              <w:rPr>
                <w:caps/>
                <w:sz w:val="20"/>
                <w:szCs w:val="20"/>
              </w:rPr>
            </w:pPr>
            <w:r>
              <w:rPr>
                <w:caps/>
                <w:sz w:val="20"/>
                <w:szCs w:val="20"/>
              </w:rPr>
              <w:t>(262) 448-6720</w:t>
            </w:r>
          </w:p>
          <w:p w:rsidR="0098353D" w:rsidRDefault="005B690A" w:rsidP="0098353D">
            <w:pPr>
              <w:jc w:val="right"/>
              <w:rPr>
                <w:rFonts w:cs="Calibri"/>
                <w:color w:val="000000"/>
              </w:rPr>
            </w:pPr>
            <w:r>
              <w:rPr>
                <w:rFonts w:cs="Calibri"/>
                <w:color w:val="000000"/>
              </w:rPr>
              <w:t>Ahmed.workday20</w:t>
            </w:r>
            <w:r w:rsidR="001D3086">
              <w:rPr>
                <w:rFonts w:cs="Calibri"/>
                <w:color w:val="000000"/>
              </w:rPr>
              <w:t>@gmail.com</w:t>
            </w:r>
          </w:p>
          <w:p w:rsidR="006E2A15" w:rsidRPr="003F0368" w:rsidRDefault="006E2A15" w:rsidP="003F0368">
            <w:pPr>
              <w:jc w:val="right"/>
              <w:rPr>
                <w:rFonts w:cs="Calibri"/>
                <w:color w:val="000000"/>
              </w:rPr>
            </w:pPr>
          </w:p>
        </w:tc>
      </w:tr>
      <w:tr w:rsidR="009269B3" w:rsidRPr="007E612D" w:rsidTr="009269B3">
        <w:tc>
          <w:tcPr>
            <w:tcW w:w="10914" w:type="dxa"/>
            <w:gridSpan w:val="2"/>
          </w:tcPr>
          <w:p w:rsidR="009269B3" w:rsidRDefault="009269B3" w:rsidP="00B610DC">
            <w:pPr>
              <w:pBdr>
                <w:bottom w:val="single" w:sz="4" w:space="1" w:color="808080"/>
              </w:pBdr>
              <w:spacing w:after="0" w:line="240" w:lineRule="auto"/>
              <w:rPr>
                <w:b/>
                <w:sz w:val="16"/>
                <w:szCs w:val="16"/>
              </w:rPr>
            </w:pPr>
          </w:p>
          <w:p w:rsidR="009269B3" w:rsidRPr="002A2180" w:rsidRDefault="009269B3" w:rsidP="00B610DC">
            <w:pPr>
              <w:pBdr>
                <w:bottom w:val="single" w:sz="4" w:space="1" w:color="808080"/>
              </w:pBdr>
              <w:spacing w:after="0" w:line="240" w:lineRule="auto"/>
              <w:rPr>
                <w:b/>
                <w:sz w:val="24"/>
                <w:szCs w:val="24"/>
              </w:rPr>
            </w:pPr>
            <w:r>
              <w:rPr>
                <w:b/>
                <w:sz w:val="24"/>
                <w:szCs w:val="24"/>
              </w:rPr>
              <w:t>PROFILE</w:t>
            </w:r>
          </w:p>
          <w:p w:rsidR="009269B3" w:rsidRPr="009269B3" w:rsidRDefault="00DA0CD4" w:rsidP="009269B3">
            <w:pPr>
              <w:numPr>
                <w:ilvl w:val="0"/>
                <w:numId w:val="7"/>
              </w:numPr>
              <w:spacing w:after="0" w:line="240" w:lineRule="auto"/>
              <w:rPr>
                <w:rFonts w:asciiTheme="minorHAnsi" w:hAnsiTheme="minorHAnsi"/>
                <w:sz w:val="20"/>
                <w:szCs w:val="20"/>
              </w:rPr>
            </w:pPr>
            <w:r>
              <w:rPr>
                <w:rFonts w:asciiTheme="minorHAnsi" w:hAnsiTheme="minorHAnsi"/>
                <w:sz w:val="20"/>
                <w:szCs w:val="20"/>
              </w:rPr>
              <w:t>Over 8</w:t>
            </w:r>
            <w:r w:rsidR="009269B3" w:rsidRPr="009269B3">
              <w:rPr>
                <w:rFonts w:asciiTheme="minorHAnsi" w:hAnsiTheme="minorHAnsi"/>
                <w:sz w:val="20"/>
                <w:szCs w:val="20"/>
              </w:rPr>
              <w:t xml:space="preserve"> years of professional IT experience in Analysis, software design, development, testing and implementation of Workday and PeopleSoft.</w:t>
            </w:r>
          </w:p>
          <w:p w:rsidR="009269B3" w:rsidRPr="009269B3" w:rsidRDefault="009269B3" w:rsidP="009269B3">
            <w:pPr>
              <w:numPr>
                <w:ilvl w:val="0"/>
                <w:numId w:val="7"/>
              </w:numPr>
              <w:spacing w:after="0" w:line="240" w:lineRule="auto"/>
              <w:rPr>
                <w:rFonts w:asciiTheme="minorHAnsi" w:hAnsiTheme="minorHAnsi"/>
                <w:sz w:val="20"/>
                <w:szCs w:val="20"/>
              </w:rPr>
            </w:pPr>
            <w:r w:rsidRPr="009269B3">
              <w:rPr>
                <w:rFonts w:asciiTheme="minorHAnsi" w:hAnsiTheme="minorHAnsi"/>
                <w:sz w:val="20"/>
                <w:szCs w:val="20"/>
              </w:rPr>
              <w:t>Implementation and support of Workday (HCM &amp; Financials)</w:t>
            </w:r>
            <w:r w:rsidR="003A24D4">
              <w:rPr>
                <w:rFonts w:asciiTheme="minorHAnsi" w:hAnsiTheme="minorHAnsi"/>
                <w:sz w:val="20"/>
                <w:szCs w:val="20"/>
              </w:rPr>
              <w:t>.</w:t>
            </w:r>
          </w:p>
          <w:p w:rsidR="009269B3" w:rsidRPr="009269B3" w:rsidRDefault="009269B3" w:rsidP="009269B3">
            <w:pPr>
              <w:numPr>
                <w:ilvl w:val="0"/>
                <w:numId w:val="7"/>
              </w:numPr>
              <w:spacing w:after="0" w:line="240" w:lineRule="auto"/>
              <w:rPr>
                <w:rFonts w:asciiTheme="minorHAnsi" w:hAnsiTheme="minorHAnsi"/>
                <w:sz w:val="20"/>
                <w:szCs w:val="20"/>
              </w:rPr>
            </w:pPr>
            <w:r w:rsidRPr="009269B3">
              <w:rPr>
                <w:rFonts w:asciiTheme="minorHAnsi" w:hAnsiTheme="minorHAnsi"/>
                <w:sz w:val="20"/>
                <w:szCs w:val="20"/>
              </w:rPr>
              <w:t>Worked in all Phases of Workday Implementation namely – Planning, Requirement gathering, Analysis, Design, Development, Testing and Deployment.</w:t>
            </w:r>
          </w:p>
          <w:p w:rsidR="009269B3" w:rsidRPr="009269B3" w:rsidRDefault="00BB0933" w:rsidP="009269B3">
            <w:pPr>
              <w:numPr>
                <w:ilvl w:val="0"/>
                <w:numId w:val="8"/>
              </w:numPr>
              <w:spacing w:after="0" w:line="240" w:lineRule="auto"/>
              <w:rPr>
                <w:rFonts w:asciiTheme="minorHAnsi" w:hAnsiTheme="minorHAnsi"/>
                <w:sz w:val="20"/>
                <w:szCs w:val="20"/>
              </w:rPr>
            </w:pPr>
            <w:r>
              <w:rPr>
                <w:rFonts w:asciiTheme="minorHAnsi" w:hAnsiTheme="minorHAnsi"/>
                <w:sz w:val="20"/>
                <w:szCs w:val="20"/>
              </w:rPr>
              <w:t>Developed I</w:t>
            </w:r>
            <w:r w:rsidR="009269B3" w:rsidRPr="009269B3">
              <w:rPr>
                <w:rFonts w:asciiTheme="minorHAnsi" w:hAnsiTheme="minorHAnsi"/>
                <w:sz w:val="20"/>
                <w:szCs w:val="20"/>
              </w:rPr>
              <w:t>nbound and Outbound integrations in Workday using various Workday Integration tools in Workday such as Workday Studio, EIB (Enterprise Interface Builder), Core Connectors/Document Transformation, Cloud Connectors and Payroll Connectors.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Expertise in Workday Reporting. Worked on Workday Standard Reports and Custom Reports.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 xml:space="preserve">Worked on various HCM/HR modules like Core HR, Payroll, Benefits, Compensations, Time Tracking, Absence Management, and Recruiting. </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on Financials modules like General Ledger, Accounts Receivable, Fixed Assets, Procurement, Banking, Suppliers Invoices, and Accounts Payable.</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 xml:space="preserve">Developed various Workday Custom reports on both HCM and financial modules. Developed Simple, Advanced, Matrix, Trending and Composite report types using complex </w:t>
            </w:r>
            <w:proofErr w:type="gramStart"/>
            <w:r w:rsidRPr="009269B3">
              <w:rPr>
                <w:rFonts w:asciiTheme="minorHAnsi" w:hAnsiTheme="minorHAnsi"/>
                <w:sz w:val="20"/>
                <w:szCs w:val="20"/>
              </w:rPr>
              <w:t>Calculated</w:t>
            </w:r>
            <w:proofErr w:type="gramEnd"/>
            <w:r w:rsidRPr="009269B3">
              <w:rPr>
                <w:rFonts w:asciiTheme="minorHAnsi" w:hAnsiTheme="minorHAnsi"/>
                <w:sz w:val="20"/>
                <w:szCs w:val="20"/>
              </w:rPr>
              <w:t xml:space="preserve"> fields.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Actively involved in Data Migration activity from different ERP systems to Workday.</w:t>
            </w:r>
          </w:p>
          <w:p w:rsidR="009269B3" w:rsidRPr="009269B3" w:rsidRDefault="00BB0933" w:rsidP="009269B3">
            <w:pPr>
              <w:numPr>
                <w:ilvl w:val="0"/>
                <w:numId w:val="8"/>
              </w:numPr>
              <w:spacing w:after="0" w:line="240" w:lineRule="auto"/>
              <w:rPr>
                <w:rFonts w:asciiTheme="minorHAnsi" w:hAnsiTheme="minorHAnsi"/>
                <w:sz w:val="20"/>
                <w:szCs w:val="20"/>
              </w:rPr>
            </w:pPr>
            <w:r>
              <w:rPr>
                <w:rFonts w:asciiTheme="minorHAnsi" w:hAnsiTheme="minorHAnsi"/>
                <w:sz w:val="20"/>
                <w:szCs w:val="20"/>
              </w:rPr>
              <w:t>Extensively involved in trouble</w:t>
            </w:r>
            <w:r w:rsidR="009269B3" w:rsidRPr="009269B3">
              <w:rPr>
                <w:rFonts w:asciiTheme="minorHAnsi" w:hAnsiTheme="minorHAnsi"/>
                <w:sz w:val="20"/>
                <w:szCs w:val="20"/>
              </w:rPr>
              <w:t>shooting and fixing problems at development, system testing and post-production stages for various HRMS modules.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on Workday Connectors</w:t>
            </w:r>
            <w:r w:rsidR="004A0733">
              <w:rPr>
                <w:rFonts w:asciiTheme="minorHAnsi" w:hAnsiTheme="minorHAnsi"/>
                <w:sz w:val="20"/>
                <w:szCs w:val="20"/>
              </w:rPr>
              <w:t>/</w:t>
            </w:r>
            <w:r w:rsidRPr="009269B3">
              <w:rPr>
                <w:rFonts w:asciiTheme="minorHAnsi" w:hAnsiTheme="minorHAnsi"/>
                <w:sz w:val="20"/>
                <w:szCs w:val="20"/>
              </w:rPr>
              <w:t>Packaged integrations. Developed integrations with Benefit Connectors (CCB), Financial Connectors, Banking Connectors, CCW, Payroll Connectors (PICOF and PECI), and Time and absence connectors.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Experience with Workday security like Role based security, User based, and Job based Security. Set up Security Roles and Custom Security Roles.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Expertise in SQL, XML, XSLT, and Web Services technologies.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Experience with the various technologies involved in Simple object access protocol (SOAP) development (Web Services), REST and RAAS.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extensively on Payroll Interfaces and have designed and developed integrations in both Workday Studio and EIB.</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on integration requirement gathering, configuring, developing, writing test scripts and testing.</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Consistent performer with excellent communication and professional skills.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Strong analytical skills, self-starter and solid production support background.</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Designed business flow diagrams and processes, which included processes in Staffing, job benefits, compensation grades and packages.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with different staffing models, defining Hire restrictions to Job Management, Position Management and Headcount Management.</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Experience in creating Job Profiles, Job Families and Job Family Groups.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Worked with creation of Position and Headcount Groups.</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Experience with Data encr</w:t>
            </w:r>
            <w:r w:rsidR="0049281F">
              <w:rPr>
                <w:rFonts w:asciiTheme="minorHAnsi" w:hAnsiTheme="minorHAnsi"/>
                <w:sz w:val="20"/>
                <w:szCs w:val="20"/>
              </w:rPr>
              <w:t>yption/</w:t>
            </w:r>
            <w:r w:rsidR="003A24D4">
              <w:rPr>
                <w:rFonts w:asciiTheme="minorHAnsi" w:hAnsiTheme="minorHAnsi"/>
                <w:sz w:val="20"/>
                <w:szCs w:val="20"/>
              </w:rPr>
              <w:t>Decryption techniques, v</w:t>
            </w:r>
            <w:r w:rsidRPr="009269B3">
              <w:rPr>
                <w:rFonts w:asciiTheme="minorHAnsi" w:hAnsiTheme="minorHAnsi"/>
                <w:sz w:val="20"/>
                <w:szCs w:val="20"/>
              </w:rPr>
              <w:t xml:space="preserve">arious file transfer methodologies (SFTP with Username password/SSH, FTP &amp; FTPS) and sequence generators. </w:t>
            </w:r>
          </w:p>
          <w:p w:rsidR="009269B3" w:rsidRP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 xml:space="preserve">Expertise in PeopleSoft </w:t>
            </w:r>
            <w:proofErr w:type="spellStart"/>
            <w:r w:rsidRPr="009269B3">
              <w:rPr>
                <w:rFonts w:asciiTheme="minorHAnsi" w:hAnsiTheme="minorHAnsi"/>
                <w:sz w:val="20"/>
                <w:szCs w:val="20"/>
              </w:rPr>
              <w:t>PeopleTools</w:t>
            </w:r>
            <w:proofErr w:type="spellEnd"/>
            <w:r w:rsidRPr="009269B3">
              <w:rPr>
                <w:rFonts w:asciiTheme="minorHAnsi" w:hAnsiTheme="minorHAnsi"/>
                <w:sz w:val="20"/>
                <w:szCs w:val="20"/>
              </w:rPr>
              <w:t xml:space="preserve"> - Application Designer, People Code, SQR, Process Scheduler, XML Publisher PS-Query, Workflow, and Application Engine.</w:t>
            </w:r>
          </w:p>
          <w:p w:rsid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 xml:space="preserve">Proficient in Module Development, Upgrade, Interfacing, Conversion, Data Migration using People Code and </w:t>
            </w:r>
            <w:proofErr w:type="spellStart"/>
            <w:r w:rsidRPr="009269B3">
              <w:rPr>
                <w:rFonts w:asciiTheme="minorHAnsi" w:hAnsiTheme="minorHAnsi"/>
                <w:sz w:val="20"/>
                <w:szCs w:val="20"/>
              </w:rPr>
              <w:t>PeopleTools</w:t>
            </w:r>
            <w:proofErr w:type="spellEnd"/>
            <w:r w:rsidRPr="009269B3">
              <w:rPr>
                <w:rFonts w:asciiTheme="minorHAnsi" w:hAnsiTheme="minorHAnsi"/>
                <w:sz w:val="20"/>
                <w:szCs w:val="20"/>
              </w:rPr>
              <w:t>.</w:t>
            </w:r>
          </w:p>
          <w:p w:rsidR="009269B3" w:rsidRDefault="009269B3" w:rsidP="009269B3">
            <w:pPr>
              <w:numPr>
                <w:ilvl w:val="0"/>
                <w:numId w:val="8"/>
              </w:numPr>
              <w:spacing w:after="0" w:line="240" w:lineRule="auto"/>
              <w:rPr>
                <w:rFonts w:asciiTheme="minorHAnsi" w:hAnsiTheme="minorHAnsi"/>
                <w:sz w:val="20"/>
                <w:szCs w:val="20"/>
              </w:rPr>
            </w:pPr>
            <w:r w:rsidRPr="009269B3">
              <w:rPr>
                <w:rFonts w:asciiTheme="minorHAnsi" w:hAnsiTheme="minorHAnsi"/>
                <w:sz w:val="20"/>
                <w:szCs w:val="20"/>
              </w:rPr>
              <w:t>Experience in PeopleSoft implementation, development, customization and production support in HRMS.</w:t>
            </w:r>
          </w:p>
          <w:p w:rsidR="009269B3" w:rsidRDefault="009269B3" w:rsidP="009269B3">
            <w:pPr>
              <w:pBdr>
                <w:bottom w:val="single" w:sz="4" w:space="1" w:color="808080"/>
              </w:pBdr>
              <w:spacing w:after="0" w:line="240" w:lineRule="auto"/>
              <w:rPr>
                <w:rFonts w:asciiTheme="minorHAnsi" w:hAnsiTheme="minorHAnsi"/>
                <w:sz w:val="20"/>
                <w:szCs w:val="20"/>
              </w:rPr>
            </w:pPr>
          </w:p>
          <w:p w:rsidR="009269B3" w:rsidRPr="002A2180" w:rsidRDefault="009269B3" w:rsidP="009269B3">
            <w:pPr>
              <w:pBdr>
                <w:bottom w:val="single" w:sz="4" w:space="1" w:color="808080"/>
              </w:pBdr>
              <w:spacing w:after="0" w:line="240" w:lineRule="auto"/>
              <w:rPr>
                <w:b/>
                <w:sz w:val="24"/>
                <w:szCs w:val="24"/>
              </w:rPr>
            </w:pPr>
            <w:r>
              <w:rPr>
                <w:b/>
                <w:sz w:val="24"/>
                <w:szCs w:val="24"/>
              </w:rPr>
              <w:t>RECENT ACCOMPLISHMENTS</w:t>
            </w:r>
          </w:p>
          <w:p w:rsidR="009269B3" w:rsidRPr="002A2180" w:rsidRDefault="00BB0933" w:rsidP="008807AB">
            <w:pPr>
              <w:tabs>
                <w:tab w:val="right" w:pos="8910"/>
              </w:tabs>
              <w:spacing w:before="120" w:after="0" w:line="240" w:lineRule="auto"/>
              <w:rPr>
                <w:b/>
              </w:rPr>
            </w:pPr>
            <w:r>
              <w:rPr>
                <w:b/>
                <w:color w:val="4F81BD" w:themeColor="accent1"/>
              </w:rPr>
              <w:t>Workday Integration Consultant</w:t>
            </w:r>
            <w:r w:rsidR="009269B3">
              <w:rPr>
                <w:b/>
              </w:rPr>
              <w:t xml:space="preserve">                                                                         </w:t>
            </w:r>
            <w:r w:rsidR="00774BC8">
              <w:rPr>
                <w:b/>
              </w:rPr>
              <w:t xml:space="preserve">                                              June</w:t>
            </w:r>
            <w:r w:rsidR="009269B3">
              <w:rPr>
                <w:b/>
              </w:rPr>
              <w:t xml:space="preserve"> 201</w:t>
            </w:r>
            <w:r w:rsidR="00774BC8">
              <w:rPr>
                <w:b/>
              </w:rPr>
              <w:t>7</w:t>
            </w:r>
            <w:r w:rsidR="009269B3" w:rsidRPr="002A2180">
              <w:rPr>
                <w:b/>
              </w:rPr>
              <w:t xml:space="preserve"> – </w:t>
            </w:r>
            <w:r w:rsidR="00774BC8">
              <w:rPr>
                <w:b/>
              </w:rPr>
              <w:t>Present</w:t>
            </w:r>
            <w:r w:rsidR="009269B3">
              <w:rPr>
                <w:b/>
              </w:rPr>
              <w:t xml:space="preserve"> </w:t>
            </w:r>
          </w:p>
          <w:p w:rsidR="00BB0933" w:rsidRPr="00BB0933" w:rsidRDefault="003A6142" w:rsidP="00BB0933">
            <w:pPr>
              <w:spacing w:after="0" w:line="240" w:lineRule="auto"/>
              <w:rPr>
                <w:rFonts w:ascii="Helvetica Neue" w:hAnsi="Helvetica Neue"/>
                <w:color w:val="000000"/>
                <w:sz w:val="21"/>
                <w:szCs w:val="21"/>
                <w:shd w:val="clear" w:color="auto" w:fill="FFFFFF"/>
              </w:rPr>
            </w:pPr>
            <w:r>
              <w:rPr>
                <w:b/>
                <w:sz w:val="20"/>
                <w:szCs w:val="20"/>
              </w:rPr>
              <w:t>PNC Bank, Columbus, OH</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Involved in full life cycle including requirement gathering, analysis, design, development, testing, implementation, and maintenance.</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Closely worked with business users to understand and analyze new requirements and offering insight valuable workarounds for the existing production and new functionality insights of the existing application.</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lastRenderedPageBreak/>
              <w:t>Designed and Developed Inbound/Outbound Integrations using EIB, Core Connectors and Studio integrations in HR and Finance Modules.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Extensively worked on Workday data conversion and data validations.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Worked on Reports to create custom reports using Workday Report Writer to meet the business needs of HR, Finance and Payroll application report consumer groups.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 xml:space="preserve">Created various Benefit, Payroll, HCM and Finance integrations using Workday Connectors like CCW, PICOF, PECI, </w:t>
            </w:r>
            <w:proofErr w:type="gramStart"/>
            <w:r w:rsidRPr="00BB0933">
              <w:rPr>
                <w:rFonts w:asciiTheme="minorHAnsi" w:hAnsiTheme="minorHAnsi"/>
                <w:sz w:val="20"/>
                <w:szCs w:val="20"/>
              </w:rPr>
              <w:t>ADP</w:t>
            </w:r>
            <w:proofErr w:type="gramEnd"/>
            <w:r w:rsidRPr="00BB0933">
              <w:rPr>
                <w:rFonts w:asciiTheme="minorHAnsi" w:hAnsiTheme="minorHAnsi"/>
                <w:sz w:val="20"/>
                <w:szCs w:val="20"/>
              </w:rPr>
              <w:t xml:space="preserve"> Connectors, Banking connectors, Finance connectors and CCBs.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Configured Workday security roles and groups to the required level of confidentially and segregation of duties.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 xml:space="preserve">Performed Integrations/reports testing from scripting test cases to execution for all phases of testing (System Integration Testing, End to End Testing, Parallel, </w:t>
            </w:r>
            <w:proofErr w:type="gramStart"/>
            <w:r w:rsidRPr="00BB0933">
              <w:rPr>
                <w:rFonts w:asciiTheme="minorHAnsi" w:hAnsiTheme="minorHAnsi"/>
                <w:sz w:val="20"/>
                <w:szCs w:val="20"/>
              </w:rPr>
              <w:t>UAT</w:t>
            </w:r>
            <w:proofErr w:type="gramEnd"/>
            <w:r w:rsidRPr="00BB0933">
              <w:rPr>
                <w:rFonts w:asciiTheme="minorHAnsi" w:hAnsiTheme="minorHAnsi"/>
                <w:sz w:val="20"/>
                <w:szCs w:val="20"/>
              </w:rPr>
              <w:t>).</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Used instance object transporter to migrate reports, calculate fields from environment to environment.</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 xml:space="preserve">Worked collaboratively across HR, Finance, and </w:t>
            </w:r>
            <w:proofErr w:type="gramStart"/>
            <w:r w:rsidRPr="00BB0933">
              <w:rPr>
                <w:rFonts w:asciiTheme="minorHAnsi" w:hAnsiTheme="minorHAnsi"/>
                <w:sz w:val="20"/>
                <w:szCs w:val="20"/>
              </w:rPr>
              <w:t>IS teams</w:t>
            </w:r>
            <w:proofErr w:type="gramEnd"/>
            <w:r w:rsidRPr="00BB0933">
              <w:rPr>
                <w:rFonts w:asciiTheme="minorHAnsi" w:hAnsiTheme="minorHAnsi"/>
                <w:sz w:val="20"/>
                <w:szCs w:val="20"/>
              </w:rPr>
              <w:t xml:space="preserve"> to gain maximum efficiency from the various modules used by HR and Payroll.</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Applied XSLT transformations to XML Data. Worked extensively on web service integration (SOAP, WSDL, and XML).</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Used sequence generators, generating templates and validating inbound integration system results.</w:t>
            </w:r>
          </w:p>
          <w:p w:rsidR="00BB0933" w:rsidRPr="00BB0933" w:rsidRDefault="00BB0933" w:rsidP="00BB0933">
            <w:pPr>
              <w:numPr>
                <w:ilvl w:val="0"/>
                <w:numId w:val="8"/>
              </w:numPr>
              <w:spacing w:after="0" w:line="240" w:lineRule="auto"/>
              <w:rPr>
                <w:rFonts w:asciiTheme="minorHAnsi" w:hAnsiTheme="minorHAnsi"/>
                <w:sz w:val="20"/>
                <w:szCs w:val="20"/>
              </w:rPr>
            </w:pPr>
            <w:r w:rsidRPr="00BB0933">
              <w:rPr>
                <w:rFonts w:asciiTheme="minorHAnsi" w:hAnsiTheme="minorHAnsi"/>
                <w:sz w:val="20"/>
                <w:szCs w:val="20"/>
              </w:rPr>
              <w:t>Created and used Calculated Fields in Reporting, Business Processes, Integrations and other areas within Workday.</w:t>
            </w:r>
          </w:p>
          <w:p w:rsidR="00BB0933" w:rsidRPr="00774BC8" w:rsidRDefault="00BB0933" w:rsidP="00774BC8">
            <w:pPr>
              <w:numPr>
                <w:ilvl w:val="0"/>
                <w:numId w:val="8"/>
              </w:numPr>
              <w:spacing w:after="0" w:line="240" w:lineRule="auto"/>
              <w:rPr>
                <w:rFonts w:asciiTheme="minorHAnsi" w:hAnsiTheme="minorHAnsi"/>
                <w:sz w:val="20"/>
                <w:szCs w:val="20"/>
              </w:rPr>
            </w:pPr>
            <w:r w:rsidRPr="00774BC8">
              <w:rPr>
                <w:rFonts w:asciiTheme="minorHAnsi" w:hAnsiTheme="minorHAnsi"/>
                <w:sz w:val="20"/>
                <w:szCs w:val="20"/>
              </w:rPr>
              <w:t>Created complex studio integration which is an inbound and outbound integration which loads new Withholding Orders in to workday and sends back a notification to ADP.</w:t>
            </w:r>
          </w:p>
          <w:p w:rsidR="00774BC8" w:rsidRDefault="00BB0933" w:rsidP="00774BC8">
            <w:pPr>
              <w:pStyle w:val="ListParagraph"/>
              <w:numPr>
                <w:ilvl w:val="0"/>
                <w:numId w:val="8"/>
              </w:numPr>
              <w:rPr>
                <w:rFonts w:asciiTheme="minorHAnsi" w:hAnsiTheme="minorHAnsi"/>
                <w:sz w:val="20"/>
                <w:szCs w:val="20"/>
              </w:rPr>
            </w:pPr>
            <w:r w:rsidRPr="00774BC8">
              <w:rPr>
                <w:rFonts w:asciiTheme="minorHAnsi" w:hAnsiTheme="minorHAnsi"/>
                <w:sz w:val="20"/>
                <w:szCs w:val="20"/>
              </w:rPr>
              <w:t>Configured Security domains and Security groups that secure access to integration templates and integration systems web service operations, report data sources, report fields, and custom reports are secured to various security domains</w:t>
            </w:r>
            <w:r w:rsidR="00774BC8" w:rsidRPr="00774BC8">
              <w:rPr>
                <w:rFonts w:asciiTheme="minorHAnsi" w:hAnsiTheme="minorHAnsi"/>
                <w:sz w:val="20"/>
                <w:szCs w:val="20"/>
              </w:rPr>
              <w:t>.</w:t>
            </w:r>
          </w:p>
          <w:p w:rsidR="00BB0933" w:rsidRPr="00774BC8" w:rsidRDefault="00BB0933" w:rsidP="00774BC8">
            <w:pPr>
              <w:pStyle w:val="ListParagraph"/>
              <w:numPr>
                <w:ilvl w:val="0"/>
                <w:numId w:val="8"/>
              </w:numPr>
              <w:rPr>
                <w:rFonts w:asciiTheme="minorHAnsi" w:hAnsiTheme="minorHAnsi"/>
                <w:sz w:val="20"/>
                <w:szCs w:val="20"/>
              </w:rPr>
            </w:pPr>
            <w:r w:rsidRPr="00774BC8">
              <w:rPr>
                <w:sz w:val="20"/>
                <w:szCs w:val="20"/>
              </w:rPr>
              <w:t>Configured Workday security roles and groups to the required level of confidentially and segregation of duties.</w:t>
            </w:r>
          </w:p>
          <w:p w:rsidR="009269B3" w:rsidRPr="00774BC8" w:rsidRDefault="00BB0933" w:rsidP="00774BC8">
            <w:pPr>
              <w:pStyle w:val="NoSpacing"/>
              <w:rPr>
                <w:sz w:val="20"/>
                <w:szCs w:val="20"/>
              </w:rPr>
            </w:pPr>
            <w:r w:rsidRPr="00774BC8">
              <w:rPr>
                <w:b/>
                <w:sz w:val="20"/>
                <w:szCs w:val="20"/>
              </w:rPr>
              <w:t>Technical Environments/Areas:</w:t>
            </w:r>
            <w:r w:rsidRPr="00774BC8">
              <w:rPr>
                <w:sz w:val="20"/>
                <w:szCs w:val="20"/>
              </w:rPr>
              <w:t xml:space="preserve"> Workday 26/27/28/29, Workday Studio, Workday BIRT, Workday EIB, Core Connectors, Document Transformation, Calculated Fields, Workday Report writer, XML, XSLT.</w:t>
            </w:r>
            <w:r w:rsidR="00774BC8">
              <w:rPr>
                <w:sz w:val="20"/>
                <w:szCs w:val="20"/>
              </w:rPr>
              <w:br/>
            </w:r>
            <w:r>
              <w:rPr>
                <w:color w:val="4F81BD" w:themeColor="accent1"/>
              </w:rPr>
              <w:br/>
            </w:r>
            <w:r w:rsidR="00774BC8">
              <w:rPr>
                <w:b/>
                <w:color w:val="4F81BD" w:themeColor="accent1"/>
              </w:rPr>
              <w:t xml:space="preserve">Workday Integration </w:t>
            </w:r>
            <w:r w:rsidR="00DE3C97">
              <w:rPr>
                <w:b/>
                <w:color w:val="4F81BD" w:themeColor="accent1"/>
              </w:rPr>
              <w:t xml:space="preserve">Consultant                                                                                                        </w:t>
            </w:r>
            <w:r w:rsidR="00774BC8">
              <w:rPr>
                <w:b/>
              </w:rPr>
              <w:t>December 2015 – May</w:t>
            </w:r>
            <w:r w:rsidR="009269B3" w:rsidRPr="00774BC8">
              <w:rPr>
                <w:b/>
              </w:rPr>
              <w:t xml:space="preserve"> 201</w:t>
            </w:r>
            <w:r w:rsidR="00774BC8">
              <w:rPr>
                <w:b/>
              </w:rPr>
              <w:t>7</w:t>
            </w:r>
          </w:p>
          <w:p w:rsidR="00EE196F" w:rsidRDefault="00EE196F" w:rsidP="00EE196F">
            <w:pPr>
              <w:spacing w:after="0" w:line="240" w:lineRule="auto"/>
              <w:rPr>
                <w:b/>
                <w:sz w:val="20"/>
                <w:szCs w:val="20"/>
              </w:rPr>
            </w:pPr>
            <w:r w:rsidRPr="00EE196F">
              <w:rPr>
                <w:b/>
                <w:sz w:val="20"/>
                <w:szCs w:val="20"/>
              </w:rPr>
              <w:t xml:space="preserve">USAA (United Services Automobile Association) San Antonio-TX </w:t>
            </w:r>
          </w:p>
          <w:p w:rsidR="00774BC8" w:rsidRPr="00EE196F" w:rsidRDefault="00EE196F" w:rsidP="00EE196F">
            <w:pPr>
              <w:pStyle w:val="ListParagraph"/>
              <w:numPr>
                <w:ilvl w:val="0"/>
                <w:numId w:val="9"/>
              </w:numPr>
              <w:spacing w:after="0" w:line="240" w:lineRule="auto"/>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 xml:space="preserve"> </w:t>
            </w:r>
            <w:r w:rsidR="00774BC8" w:rsidRPr="00EE196F">
              <w:rPr>
                <w:rFonts w:asciiTheme="minorHAnsi" w:hAnsiTheme="minorHAnsi"/>
                <w:color w:val="000000"/>
                <w:sz w:val="20"/>
                <w:szCs w:val="20"/>
                <w:shd w:val="clear" w:color="auto" w:fill="FFFFFF"/>
              </w:rPr>
              <w:t>Involved in implementation of Workday HCM for various HR modules such as Time Tracking, Benefits, Absence Management, Payroll and Compensation.</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Analyzed Business and Integration requirements.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Hands on experience in inbound/ outbound integrations Using Core Connector, managing business processes, working with EIB, Report Writer, Creating Workday Calculated Fields and Custom Reports.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Designed and built both inbound and outbound integrations in various segments of Workday system using EIB, Workday Studio, Core Connectors and Cloud Connectors.</w:t>
            </w:r>
          </w:p>
          <w:p w:rsidR="00774BC8" w:rsidRPr="00774BC8" w:rsidRDefault="00774BC8" w:rsidP="00774BC8">
            <w:pPr>
              <w:pStyle w:val="ListParagraph"/>
              <w:numPr>
                <w:ilvl w:val="0"/>
                <w:numId w:val="9"/>
              </w:numPr>
              <w:autoSpaceDE w:val="0"/>
              <w:autoSpaceDN w:val="0"/>
              <w:adjustRightInd w:val="0"/>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Developed Various Custom Reports (Simple, Advanced, Composite and Matrix) in HCM and Financial areas.</w:t>
            </w:r>
          </w:p>
          <w:p w:rsidR="00774BC8" w:rsidRPr="00774BC8" w:rsidRDefault="00774BC8" w:rsidP="00774BC8">
            <w:pPr>
              <w:pStyle w:val="ListParagraph"/>
              <w:numPr>
                <w:ilvl w:val="0"/>
                <w:numId w:val="9"/>
              </w:numPr>
              <w:autoSpaceDE w:val="0"/>
              <w:autoSpaceDN w:val="0"/>
              <w:adjustRightInd w:val="0"/>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 xml:space="preserve">Configuration, Workday Security Configuration, Integration Maintenance and Modification Enterprise Interface Builder (EIB), </w:t>
            </w:r>
            <w:proofErr w:type="spellStart"/>
            <w:r w:rsidRPr="00774BC8">
              <w:rPr>
                <w:rFonts w:asciiTheme="minorHAnsi" w:hAnsiTheme="minorHAnsi"/>
                <w:color w:val="000000"/>
                <w:sz w:val="20"/>
                <w:szCs w:val="20"/>
                <w:shd w:val="clear" w:color="auto" w:fill="FFFFFF"/>
              </w:rPr>
              <w:t>iLoad</w:t>
            </w:r>
            <w:proofErr w:type="spellEnd"/>
            <w:r w:rsidRPr="00774BC8">
              <w:rPr>
                <w:rFonts w:asciiTheme="minorHAnsi" w:hAnsiTheme="minorHAnsi"/>
                <w:color w:val="000000"/>
                <w:sz w:val="20"/>
                <w:szCs w:val="20"/>
                <w:shd w:val="clear" w:color="auto" w:fill="FFFFFF"/>
              </w:rPr>
              <w:t xml:space="preserve"> &amp; Report Writer Tenant setup activities, alert and notification configuration.</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Created new integration to pull the new hires information using Core Connector Worker and Document Transformation which uses connector integrations XML Output as its data source input.</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Data configuration in Workday using Core Connectors.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Worked on the Calculated fields used in the Core Connector Integrations and resolved the issues occurred.</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Involved in writing Test Plans, Test Scenarios and Test Cases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Tested different types of Benefits integrations during Workday implementations including Cloud Connect for Benefits (CCB), Enterprise Interface Builder (EIB).</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Created a complex pre-packaged payroll interface to leading payroll providers.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Supported Workday integrations for Customer in collaboration with other internal stakeholders.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Have played crucial role in handling production support issues which requires good analytical skill and quick response.</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Created complex custom reports with multi-layered calculated fields and used these as basis for Enterprise Interface Builder (EIB) and Document Transformations.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Utilized</w:t>
            </w:r>
            <w:r w:rsidRPr="00774BC8">
              <w:rPr>
                <w:rFonts w:asciiTheme="minorHAnsi" w:hAnsiTheme="minorHAnsi"/>
                <w:sz w:val="20"/>
                <w:szCs w:val="20"/>
              </w:rPr>
              <w:t> </w:t>
            </w:r>
            <w:r w:rsidRPr="00774BC8">
              <w:rPr>
                <w:rFonts w:asciiTheme="minorHAnsi" w:hAnsiTheme="minorHAnsi"/>
                <w:sz w:val="20"/>
                <w:szCs w:val="20"/>
                <w:shd w:val="clear" w:color="auto" w:fill="FFFFFF"/>
              </w:rPr>
              <w:t>Workday</w:t>
            </w:r>
            <w:r w:rsidRPr="00774BC8">
              <w:rPr>
                <w:rFonts w:asciiTheme="minorHAnsi" w:hAnsiTheme="minorHAnsi"/>
                <w:sz w:val="20"/>
                <w:szCs w:val="20"/>
              </w:rPr>
              <w:t> </w:t>
            </w:r>
            <w:r w:rsidRPr="00774BC8">
              <w:rPr>
                <w:rFonts w:asciiTheme="minorHAnsi" w:hAnsiTheme="minorHAnsi"/>
                <w:color w:val="000000"/>
                <w:sz w:val="20"/>
                <w:szCs w:val="20"/>
                <w:shd w:val="clear" w:color="auto" w:fill="FFFFFF"/>
              </w:rPr>
              <w:t>testing methodology for System Development and Implementation, developed detail Test Strategy, Plans and Scripts to test specific HCM Business process in Workday HCM.</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 xml:space="preserve">Strong knowledge of on premise and </w:t>
            </w:r>
            <w:proofErr w:type="spellStart"/>
            <w:r w:rsidRPr="00774BC8">
              <w:rPr>
                <w:rFonts w:asciiTheme="minorHAnsi" w:hAnsiTheme="minorHAnsi"/>
                <w:color w:val="000000"/>
                <w:sz w:val="20"/>
                <w:szCs w:val="20"/>
                <w:shd w:val="clear" w:color="auto" w:fill="FFFFFF"/>
              </w:rPr>
              <w:t>SaaS</w:t>
            </w:r>
            <w:proofErr w:type="spellEnd"/>
            <w:r w:rsidRPr="00774BC8">
              <w:rPr>
                <w:rFonts w:asciiTheme="minorHAnsi" w:hAnsiTheme="minorHAnsi"/>
                <w:color w:val="000000"/>
                <w:sz w:val="20"/>
                <w:szCs w:val="20"/>
                <w:shd w:val="clear" w:color="auto" w:fill="FFFFFF"/>
              </w:rPr>
              <w:t xml:space="preserve"> architectures.</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t>Created XSLT scripts for</w:t>
            </w:r>
            <w:r w:rsidRPr="00774BC8">
              <w:rPr>
                <w:rFonts w:asciiTheme="minorHAnsi" w:hAnsiTheme="minorHAnsi"/>
                <w:sz w:val="20"/>
                <w:szCs w:val="20"/>
              </w:rPr>
              <w:t> </w:t>
            </w:r>
            <w:r w:rsidRPr="00774BC8">
              <w:rPr>
                <w:rFonts w:asciiTheme="minorHAnsi" w:hAnsiTheme="minorHAnsi"/>
                <w:sz w:val="20"/>
                <w:szCs w:val="20"/>
                <w:shd w:val="clear" w:color="auto" w:fill="FFFFFF"/>
              </w:rPr>
              <w:t>Integrations</w:t>
            </w:r>
            <w:r w:rsidRPr="00774BC8">
              <w:rPr>
                <w:rFonts w:asciiTheme="minorHAnsi" w:hAnsiTheme="minorHAnsi"/>
                <w:sz w:val="20"/>
                <w:szCs w:val="20"/>
              </w:rPr>
              <w:t> </w:t>
            </w:r>
            <w:r w:rsidRPr="00774BC8">
              <w:rPr>
                <w:rFonts w:asciiTheme="minorHAnsi" w:hAnsiTheme="minorHAnsi"/>
                <w:color w:val="000000"/>
                <w:sz w:val="20"/>
                <w:szCs w:val="20"/>
                <w:shd w:val="clear" w:color="auto" w:fill="FFFFFF"/>
              </w:rPr>
              <w:t>to transform XML data.</w:t>
            </w:r>
          </w:p>
          <w:p w:rsidR="00774BC8" w:rsidRPr="00774BC8" w:rsidRDefault="00774BC8" w:rsidP="00774BC8">
            <w:pPr>
              <w:pStyle w:val="ListParagraph"/>
              <w:numPr>
                <w:ilvl w:val="0"/>
                <w:numId w:val="9"/>
              </w:numPr>
              <w:spacing w:after="0" w:line="240" w:lineRule="auto"/>
              <w:rPr>
                <w:rFonts w:asciiTheme="minorHAnsi" w:hAnsiTheme="minorHAnsi"/>
                <w:color w:val="000000"/>
                <w:sz w:val="20"/>
                <w:szCs w:val="20"/>
                <w:shd w:val="clear" w:color="auto" w:fill="FFFFFF"/>
              </w:rPr>
            </w:pPr>
            <w:r w:rsidRPr="00774BC8">
              <w:rPr>
                <w:rFonts w:asciiTheme="minorHAnsi" w:hAnsiTheme="minorHAnsi"/>
                <w:color w:val="000000"/>
                <w:sz w:val="20"/>
                <w:szCs w:val="20"/>
                <w:shd w:val="clear" w:color="auto" w:fill="FFFFFF"/>
              </w:rPr>
              <w:lastRenderedPageBreak/>
              <w:t>Created multiple PICOF Integrations for Global countries and sent to Third party vendors.</w:t>
            </w:r>
          </w:p>
          <w:p w:rsidR="00774BC8" w:rsidRPr="00774BC8" w:rsidRDefault="00774BC8" w:rsidP="00774BC8">
            <w:pPr>
              <w:pStyle w:val="ListParagraph"/>
              <w:numPr>
                <w:ilvl w:val="0"/>
                <w:numId w:val="9"/>
              </w:numPr>
              <w:rPr>
                <w:rFonts w:asciiTheme="minorHAnsi" w:hAnsiTheme="minorHAnsi"/>
                <w:color w:val="000000"/>
                <w:sz w:val="20"/>
                <w:szCs w:val="20"/>
                <w:shd w:val="clear" w:color="auto" w:fill="FFFFFF"/>
              </w:rPr>
            </w:pPr>
            <w:r w:rsidRPr="00774BC8">
              <w:rPr>
                <w:sz w:val="20"/>
                <w:szCs w:val="20"/>
                <w:shd w:val="clear" w:color="auto" w:fill="FFFFFF"/>
              </w:rPr>
              <w:t>Created and Maintained integration and Reporting Documentation (Technical design Documents and FDDs)</w:t>
            </w:r>
          </w:p>
          <w:p w:rsidR="009269B3" w:rsidRPr="00774BC8" w:rsidRDefault="00774BC8" w:rsidP="00774BC8">
            <w:pPr>
              <w:pStyle w:val="NoSpacing"/>
              <w:rPr>
                <w:sz w:val="20"/>
                <w:szCs w:val="20"/>
                <w:shd w:val="clear" w:color="auto" w:fill="FFFFFF"/>
              </w:rPr>
            </w:pPr>
            <w:r w:rsidRPr="00774BC8">
              <w:rPr>
                <w:b/>
                <w:sz w:val="20"/>
                <w:szCs w:val="20"/>
                <w:shd w:val="clear" w:color="auto" w:fill="FFFFFF"/>
              </w:rPr>
              <w:t>Technical Environments/Areas:</w:t>
            </w:r>
            <w:r w:rsidRPr="00774BC8">
              <w:rPr>
                <w:sz w:val="20"/>
                <w:szCs w:val="20"/>
                <w:shd w:val="clear" w:color="auto" w:fill="FFFFFF"/>
              </w:rPr>
              <w:t xml:space="preserve"> Workday 26/27/28/29, Workday Studio, Workday BIRT, Workday EIB, Core Connectors, Document Transformation, Calculated Fields, Workday Report writer, XML, XSLT.</w:t>
            </w:r>
          </w:p>
          <w:p w:rsidR="00774BC8" w:rsidRPr="00774BC8" w:rsidRDefault="00774BC8" w:rsidP="00774BC8">
            <w:pPr>
              <w:pStyle w:val="NoSpacing"/>
              <w:rPr>
                <w:shd w:val="clear" w:color="auto" w:fill="FFFFFF"/>
              </w:rPr>
            </w:pPr>
          </w:p>
          <w:p w:rsidR="009269B3" w:rsidRPr="00774BC8" w:rsidRDefault="00DE3C97" w:rsidP="00774BC8">
            <w:pPr>
              <w:pStyle w:val="NoSpacing"/>
              <w:rPr>
                <w:rStyle w:val="SubtleEmphasis"/>
                <w:b/>
                <w:i w:val="0"/>
                <w:color w:val="auto"/>
                <w:sz w:val="16"/>
                <w:szCs w:val="16"/>
              </w:rPr>
            </w:pPr>
            <w:r>
              <w:rPr>
                <w:rStyle w:val="SubtleEmphasis"/>
                <w:b/>
                <w:i w:val="0"/>
                <w:color w:val="4F81BD" w:themeColor="accent1"/>
              </w:rPr>
              <w:t>Workday Integration Developer</w:t>
            </w:r>
            <w:r w:rsidR="009269B3" w:rsidRPr="00774BC8">
              <w:rPr>
                <w:rStyle w:val="SubtleEmphasis"/>
                <w:b/>
                <w:i w:val="0"/>
                <w:color w:val="auto"/>
              </w:rPr>
              <w:t xml:space="preserve">        </w:t>
            </w:r>
            <w:r w:rsidR="009269B3" w:rsidRPr="00774BC8">
              <w:rPr>
                <w:rStyle w:val="SubtleEmphasis"/>
                <w:b/>
                <w:i w:val="0"/>
                <w:color w:val="auto"/>
              </w:rPr>
              <w:tab/>
              <w:t xml:space="preserve">                                                                         </w:t>
            </w:r>
            <w:r>
              <w:rPr>
                <w:rStyle w:val="SubtleEmphasis"/>
                <w:b/>
                <w:i w:val="0"/>
                <w:color w:val="auto"/>
              </w:rPr>
              <w:t xml:space="preserve">       November 2014</w:t>
            </w:r>
            <w:r w:rsidR="009269B3" w:rsidRPr="00774BC8">
              <w:rPr>
                <w:rStyle w:val="SubtleEmphasis"/>
                <w:b/>
                <w:i w:val="0"/>
                <w:color w:val="auto"/>
              </w:rPr>
              <w:t xml:space="preserve"> – </w:t>
            </w:r>
            <w:r>
              <w:rPr>
                <w:rStyle w:val="SubtleEmphasis"/>
                <w:b/>
                <w:i w:val="0"/>
                <w:color w:val="auto"/>
              </w:rPr>
              <w:t xml:space="preserve">December </w:t>
            </w:r>
            <w:r w:rsidR="009269B3" w:rsidRPr="00774BC8">
              <w:rPr>
                <w:rStyle w:val="SubtleEmphasis"/>
                <w:b/>
                <w:i w:val="0"/>
                <w:color w:val="auto"/>
              </w:rPr>
              <w:t>201</w:t>
            </w:r>
            <w:r>
              <w:rPr>
                <w:rStyle w:val="SubtleEmphasis"/>
                <w:b/>
                <w:i w:val="0"/>
                <w:color w:val="auto"/>
              </w:rPr>
              <w:t>5</w:t>
            </w:r>
          </w:p>
          <w:p w:rsidR="00DE3C97" w:rsidRDefault="00DE3C97" w:rsidP="00774BC8">
            <w:pPr>
              <w:pStyle w:val="NoSpacing"/>
              <w:rPr>
                <w:b/>
              </w:rPr>
            </w:pPr>
            <w:r>
              <w:rPr>
                <w:b/>
              </w:rPr>
              <w:t>US Census Bureau, Suitland, MD</w:t>
            </w:r>
          </w:p>
          <w:p w:rsidR="00DE3C97" w:rsidRPr="00DE3C97" w:rsidRDefault="00DE3C97" w:rsidP="00DE3C97">
            <w:pPr>
              <w:pStyle w:val="ListParagraph"/>
              <w:numPr>
                <w:ilvl w:val="0"/>
                <w:numId w:val="11"/>
              </w:numPr>
              <w:autoSpaceDE w:val="0"/>
              <w:autoSpaceDN w:val="0"/>
              <w:adjustRightInd w:val="0"/>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Involved in Development, Enhancement, Planning Upgrade, and Maintenance of HCM, Benefits, and Payroll.</w:t>
            </w:r>
          </w:p>
          <w:p w:rsidR="00DE3C97" w:rsidRPr="00DE3C97" w:rsidRDefault="00DE3C97" w:rsidP="00DE3C97">
            <w:pPr>
              <w:pStyle w:val="ListParagraph"/>
              <w:numPr>
                <w:ilvl w:val="0"/>
                <w:numId w:val="11"/>
              </w:numPr>
              <w:autoSpaceDE w:val="0"/>
              <w:autoSpaceDN w:val="0"/>
              <w:adjustRightInd w:val="0"/>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Developed Complex inbound/Outbound integrations using EIB, connectors and Studio (SOAP/REST Workday Web service</w:t>
            </w:r>
            <w:r w:rsidR="00DA0CD4">
              <w:rPr>
                <w:rFonts w:asciiTheme="minorHAnsi" w:hAnsiTheme="minorHAnsi"/>
                <w:color w:val="000000"/>
                <w:sz w:val="20"/>
                <w:szCs w:val="20"/>
                <w:shd w:val="clear" w:color="auto" w:fill="FFFFFF"/>
              </w:rPr>
              <w:t>s</w:t>
            </w:r>
            <w:r w:rsidRPr="00DE3C97">
              <w:rPr>
                <w:rFonts w:asciiTheme="minorHAnsi" w:hAnsiTheme="minorHAnsi"/>
                <w:color w:val="000000"/>
                <w:sz w:val="20"/>
                <w:szCs w:val="20"/>
                <w:shd w:val="clear" w:color="auto" w:fill="FFFFFF"/>
              </w:rPr>
              <w:t>)</w:t>
            </w:r>
          </w:p>
          <w:p w:rsidR="00DE3C97" w:rsidRPr="00DE3C97" w:rsidRDefault="00DE3C97" w:rsidP="00DE3C97">
            <w:pPr>
              <w:pStyle w:val="ListParagraph"/>
              <w:numPr>
                <w:ilvl w:val="0"/>
                <w:numId w:val="11"/>
              </w:numPr>
              <w:autoSpaceDE w:val="0"/>
              <w:autoSpaceDN w:val="0"/>
              <w:adjustRightInd w:val="0"/>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Developed Various Custom Reports (Simple, Advanced, Composite and Matrix) using complex calculated fields.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Involved in the meetings with business process owners, SME (subject matter experts), and Security Audit team for requirements gathering and verification stage.</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w:t>
            </w:r>
            <w:r w:rsidR="00DA0CD4">
              <w:rPr>
                <w:rFonts w:asciiTheme="minorHAnsi" w:hAnsiTheme="minorHAnsi"/>
                <w:color w:val="000000"/>
                <w:sz w:val="20"/>
                <w:szCs w:val="20"/>
                <w:shd w:val="clear" w:color="auto" w:fill="FFFFFF"/>
              </w:rPr>
              <w:t>ped an outbound EIB integration -</w:t>
            </w:r>
            <w:r w:rsidRPr="00DE3C97">
              <w:rPr>
                <w:rFonts w:asciiTheme="minorHAnsi" w:hAnsiTheme="minorHAnsi"/>
                <w:color w:val="000000"/>
                <w:sz w:val="20"/>
                <w:szCs w:val="20"/>
                <w:shd w:val="clear" w:color="auto" w:fill="FFFFFF"/>
              </w:rPr>
              <w:t xml:space="preserve"> send deduction and PII information from Payroll Results to Wage Works vendor.</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Migrated Integrations, Custom Reports and Business Process Configurations from Implementation Tenants to Sand box and Sand box to Production.</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Developed Several EIB inbound and outbound integrations.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Provided Mentorship and Design documents for Reports and Integrations.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Lead the Technical team supporting Integrations, Reporting, and Issues in Workday.</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Developed several reports using Workday Report Writer like Salary Changes, Severance, Payroll Earnings, Medical Enrollments, LTD Participants, Medical, Dental, Vision, and Salary plan etc. reports as part of Implementation.</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Created several custom reports and exposed as web services for several vendor files.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Created XSLT scripts for Integrations to transform XML data.</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Created new integration to pull the new hires information using Core Connector Worker and Document Transformation which uses connector integrations XML Output as its data source input.</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Data conversion from legacy system to build the workday tenants during the implementation, this involves developing technical processes in legacy system to build the spreadsheet in a specific format</w:t>
            </w:r>
          </w:p>
          <w:p w:rsidR="00DE3C97" w:rsidRPr="00DE3C97" w:rsidRDefault="00DA0CD4" w:rsidP="00DE3C97">
            <w:pPr>
              <w:pStyle w:val="ListParagraph"/>
              <w:numPr>
                <w:ilvl w:val="0"/>
                <w:numId w:val="11"/>
              </w:numPr>
              <w:spacing w:after="0" w:line="240" w:lineRule="auto"/>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R</w:t>
            </w:r>
            <w:r w:rsidR="00DE3C97" w:rsidRPr="00DE3C97">
              <w:rPr>
                <w:rFonts w:asciiTheme="minorHAnsi" w:hAnsiTheme="minorHAnsi"/>
                <w:color w:val="000000"/>
                <w:sz w:val="20"/>
                <w:szCs w:val="20"/>
                <w:shd w:val="clear" w:color="auto" w:fill="FFFFFF"/>
              </w:rPr>
              <w:t>esponsible for building Workday Integrations to integrate Workday with various third parties.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Trained users on various business process</w:t>
            </w:r>
            <w:r>
              <w:rPr>
                <w:rFonts w:asciiTheme="minorHAnsi" w:hAnsiTheme="minorHAnsi"/>
                <w:color w:val="000000"/>
                <w:sz w:val="20"/>
                <w:szCs w:val="20"/>
                <w:shd w:val="clear" w:color="auto" w:fill="FFFFFF"/>
              </w:rPr>
              <w:t>es</w:t>
            </w:r>
            <w:r w:rsidRPr="00DE3C97">
              <w:rPr>
                <w:rFonts w:asciiTheme="minorHAnsi" w:hAnsiTheme="minorHAnsi"/>
                <w:color w:val="000000"/>
                <w:sz w:val="20"/>
                <w:szCs w:val="20"/>
                <w:shd w:val="clear" w:color="auto" w:fill="FFFFFF"/>
              </w:rPr>
              <w:t>, custom reports development, Integrations and resolved issues.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Develop and deliver training material and documentation for the ongoing teams' global support.</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Used delivered ETV/XTT functions from a Custom XSLT file to transform the content into a CSV file format.</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Used sequence generators, generating templates and validating inbound integration system results.</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Created and used calculated fields in reporting, business processes, integrations and other areas within Workday.</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 xml:space="preserve"> Involved in Data Conversion, Workday BP Configuration.</w:t>
            </w:r>
          </w:p>
          <w:p w:rsidR="00DE3C97" w:rsidRPr="00DE3C97" w:rsidRDefault="00DE3C97" w:rsidP="00DE3C97">
            <w:pPr>
              <w:pStyle w:val="ListParagraph"/>
              <w:numPr>
                <w:ilvl w:val="0"/>
                <w:numId w:val="11"/>
              </w:numPr>
              <w:spacing w:after="0" w:line="240" w:lineRule="auto"/>
              <w:rPr>
                <w:rFonts w:asciiTheme="minorHAnsi" w:hAnsiTheme="minorHAnsi"/>
                <w:color w:val="000000"/>
                <w:sz w:val="20"/>
                <w:szCs w:val="20"/>
                <w:shd w:val="clear" w:color="auto" w:fill="FFFFFF"/>
              </w:rPr>
            </w:pPr>
            <w:r w:rsidRPr="00DE3C97">
              <w:rPr>
                <w:rFonts w:asciiTheme="minorHAnsi" w:hAnsiTheme="minorHAnsi"/>
                <w:color w:val="000000"/>
                <w:sz w:val="20"/>
                <w:szCs w:val="20"/>
                <w:shd w:val="clear" w:color="auto" w:fill="FFFFFF"/>
              </w:rPr>
              <w:t>Designed and developed a set of integrations to integrate Workday HR with Recruiting system.</w:t>
            </w:r>
          </w:p>
          <w:p w:rsidR="00DE3C97" w:rsidRPr="00DE3C97" w:rsidRDefault="00DE3C97" w:rsidP="00DE3C97">
            <w:pPr>
              <w:shd w:val="clear" w:color="auto" w:fill="FFFFFF"/>
              <w:spacing w:before="90" w:after="90" w:line="255" w:lineRule="atLeast"/>
              <w:rPr>
                <w:rFonts w:asciiTheme="minorHAnsi" w:hAnsiTheme="minorHAnsi"/>
                <w:color w:val="000000"/>
                <w:sz w:val="20"/>
                <w:szCs w:val="20"/>
                <w:shd w:val="clear" w:color="auto" w:fill="FFFFFF"/>
              </w:rPr>
            </w:pPr>
            <w:r w:rsidRPr="00DE3C97">
              <w:rPr>
                <w:rFonts w:asciiTheme="minorHAnsi" w:hAnsiTheme="minorHAnsi"/>
                <w:b/>
                <w:color w:val="000000"/>
                <w:sz w:val="20"/>
                <w:szCs w:val="20"/>
                <w:shd w:val="clear" w:color="auto" w:fill="FFFFFF"/>
              </w:rPr>
              <w:t>Technical Environments/Areas:</w:t>
            </w:r>
            <w:r w:rsidRPr="00DE3C97">
              <w:rPr>
                <w:rFonts w:asciiTheme="minorHAnsi" w:hAnsiTheme="minorHAnsi"/>
                <w:color w:val="000000"/>
                <w:sz w:val="20"/>
                <w:szCs w:val="20"/>
                <w:shd w:val="clear" w:color="auto" w:fill="FFFFFF"/>
              </w:rPr>
              <w:t xml:space="preserve"> Workday 23/24/25, Workday Studio, Workday BIRT, Workday EIB, Core Connectors, Document Transformation, Calculated Fields, Workday Report writer, XML, XSLT.</w:t>
            </w:r>
          </w:p>
          <w:p w:rsidR="009269B3" w:rsidRPr="007F146C" w:rsidRDefault="00DE3C97" w:rsidP="001B06A4">
            <w:pPr>
              <w:pStyle w:val="Heading2"/>
              <w:rPr>
                <w:sz w:val="20"/>
                <w:szCs w:val="20"/>
              </w:rPr>
            </w:pPr>
            <w:r>
              <w:rPr>
                <w:rStyle w:val="SubtleEmphasis"/>
                <w:i w:val="0"/>
                <w:color w:val="4F81BD" w:themeColor="accent1"/>
                <w:sz w:val="22"/>
                <w:szCs w:val="22"/>
              </w:rPr>
              <w:t>PeopleSoft Security Administrator</w:t>
            </w:r>
            <w:r w:rsidR="009269B3">
              <w:rPr>
                <w:rStyle w:val="SubtleEmphasis"/>
                <w:i w:val="0"/>
                <w:color w:val="auto"/>
                <w:sz w:val="22"/>
                <w:szCs w:val="22"/>
              </w:rPr>
              <w:t xml:space="preserve">                                      </w:t>
            </w:r>
            <w:r>
              <w:rPr>
                <w:rStyle w:val="SubtleEmphasis"/>
                <w:i w:val="0"/>
                <w:color w:val="auto"/>
                <w:sz w:val="22"/>
                <w:szCs w:val="22"/>
              </w:rPr>
              <w:t xml:space="preserve">                                                             </w:t>
            </w:r>
            <w:r w:rsidR="001B06A4">
              <w:rPr>
                <w:rStyle w:val="SubtleEmphasis"/>
                <w:i w:val="0"/>
                <w:color w:val="auto"/>
                <w:sz w:val="22"/>
                <w:szCs w:val="22"/>
              </w:rPr>
              <w:t xml:space="preserve">      May</w:t>
            </w:r>
            <w:r w:rsidR="009269B3">
              <w:rPr>
                <w:rStyle w:val="SubtleEmphasis"/>
                <w:i w:val="0"/>
                <w:color w:val="auto"/>
                <w:sz w:val="22"/>
                <w:szCs w:val="22"/>
              </w:rPr>
              <w:t xml:space="preserve"> </w:t>
            </w:r>
            <w:r w:rsidR="00511262">
              <w:rPr>
                <w:rStyle w:val="SubtleEmphasis"/>
                <w:i w:val="0"/>
                <w:color w:val="auto"/>
                <w:sz w:val="22"/>
                <w:szCs w:val="22"/>
              </w:rPr>
              <w:t>2013</w:t>
            </w:r>
            <w:r w:rsidR="009269B3" w:rsidRPr="00FC3826">
              <w:rPr>
                <w:rStyle w:val="SubtleEmphasis"/>
                <w:i w:val="0"/>
                <w:color w:val="auto"/>
                <w:sz w:val="22"/>
                <w:szCs w:val="22"/>
              </w:rPr>
              <w:t xml:space="preserve"> – </w:t>
            </w:r>
            <w:r>
              <w:rPr>
                <w:rStyle w:val="SubtleEmphasis"/>
                <w:i w:val="0"/>
                <w:color w:val="auto"/>
                <w:sz w:val="22"/>
                <w:szCs w:val="22"/>
              </w:rPr>
              <w:t xml:space="preserve">October </w:t>
            </w:r>
            <w:r w:rsidR="009269B3" w:rsidRPr="00FC3826">
              <w:rPr>
                <w:rStyle w:val="SubtleEmphasis"/>
                <w:i w:val="0"/>
                <w:color w:val="auto"/>
                <w:sz w:val="22"/>
                <w:szCs w:val="22"/>
              </w:rPr>
              <w:t>20</w:t>
            </w:r>
            <w:r>
              <w:rPr>
                <w:rStyle w:val="SubtleEmphasis"/>
                <w:i w:val="0"/>
                <w:color w:val="auto"/>
                <w:sz w:val="22"/>
                <w:szCs w:val="22"/>
              </w:rPr>
              <w:t>14</w:t>
            </w:r>
            <w:r w:rsidR="009269B3">
              <w:rPr>
                <w:rStyle w:val="SubtleEmphasis"/>
                <w:i w:val="0"/>
                <w:color w:val="auto"/>
                <w:sz w:val="22"/>
                <w:szCs w:val="22"/>
              </w:rPr>
              <w:t xml:space="preserve"> </w:t>
            </w:r>
            <w:r>
              <w:rPr>
                <w:rStyle w:val="SubtleEmphasis"/>
                <w:i w:val="0"/>
                <w:color w:val="auto"/>
                <w:sz w:val="22"/>
                <w:szCs w:val="22"/>
              </w:rPr>
              <w:br/>
            </w:r>
            <w:r>
              <w:rPr>
                <w:sz w:val="20"/>
                <w:szCs w:val="20"/>
              </w:rPr>
              <w:t>Navy F</w:t>
            </w:r>
            <w:r w:rsidR="001B06A4">
              <w:rPr>
                <w:sz w:val="20"/>
                <w:szCs w:val="20"/>
              </w:rPr>
              <w:t>ederal Credit Union, Vienna, VA</w:t>
            </w:r>
          </w:p>
          <w:p w:rsidR="00511262" w:rsidRPr="002A2180" w:rsidRDefault="00DA0CD4" w:rsidP="00511262">
            <w:pPr>
              <w:tabs>
                <w:tab w:val="right" w:pos="8910"/>
              </w:tabs>
              <w:spacing w:before="120" w:after="0" w:line="240" w:lineRule="auto"/>
              <w:rPr>
                <w:b/>
              </w:rPr>
            </w:pPr>
            <w:r>
              <w:rPr>
                <w:sz w:val="20"/>
                <w:szCs w:val="20"/>
              </w:rPr>
              <w:br/>
            </w:r>
            <w:r w:rsidR="00511262">
              <w:rPr>
                <w:b/>
                <w:color w:val="4F81BD" w:themeColor="accent1"/>
              </w:rPr>
              <w:t xml:space="preserve">PeopleSoft HCM Techno Functional Consultant                                                                            </w:t>
            </w:r>
            <w:r w:rsidR="00511262">
              <w:rPr>
                <w:rStyle w:val="SubtleEmphasis"/>
                <w:rFonts w:eastAsiaTheme="majorEastAsia" w:cstheme="majorBidi"/>
                <w:b/>
                <w:bCs/>
                <w:i w:val="0"/>
                <w:iCs w:val="0"/>
                <w:color w:val="auto"/>
              </w:rPr>
              <w:t>September</w:t>
            </w:r>
            <w:r w:rsidR="00511262" w:rsidRPr="001B06A4">
              <w:rPr>
                <w:rStyle w:val="SubtleEmphasis"/>
                <w:rFonts w:eastAsiaTheme="majorEastAsia" w:cstheme="majorBidi"/>
                <w:b/>
                <w:bCs/>
                <w:i w:val="0"/>
                <w:iCs w:val="0"/>
                <w:color w:val="auto"/>
              </w:rPr>
              <w:t xml:space="preserve"> </w:t>
            </w:r>
            <w:r w:rsidR="00511262">
              <w:rPr>
                <w:rStyle w:val="SubtleEmphasis"/>
                <w:rFonts w:eastAsiaTheme="majorEastAsia" w:cstheme="majorBidi"/>
                <w:b/>
                <w:bCs/>
                <w:i w:val="0"/>
                <w:iCs w:val="0"/>
                <w:color w:val="auto"/>
              </w:rPr>
              <w:t>2012</w:t>
            </w:r>
            <w:r w:rsidR="00511262" w:rsidRPr="001B06A4">
              <w:rPr>
                <w:rStyle w:val="SubtleEmphasis"/>
                <w:rFonts w:eastAsiaTheme="majorEastAsia" w:cstheme="majorBidi"/>
                <w:b/>
                <w:bCs/>
                <w:i w:val="0"/>
                <w:iCs w:val="0"/>
                <w:color w:val="auto"/>
              </w:rPr>
              <w:t xml:space="preserve"> – </w:t>
            </w:r>
            <w:r w:rsidR="00511262">
              <w:rPr>
                <w:rStyle w:val="SubtleEmphasis"/>
                <w:rFonts w:eastAsiaTheme="majorEastAsia" w:cstheme="majorBidi"/>
                <w:b/>
                <w:bCs/>
                <w:i w:val="0"/>
                <w:iCs w:val="0"/>
                <w:color w:val="auto"/>
              </w:rPr>
              <w:t>April</w:t>
            </w:r>
            <w:r w:rsidR="00511262" w:rsidRPr="001B06A4">
              <w:rPr>
                <w:rStyle w:val="SubtleEmphasis"/>
                <w:rFonts w:eastAsiaTheme="majorEastAsia" w:cstheme="majorBidi"/>
                <w:b/>
                <w:bCs/>
                <w:i w:val="0"/>
                <w:iCs w:val="0"/>
                <w:color w:val="auto"/>
              </w:rPr>
              <w:t xml:space="preserve"> 201</w:t>
            </w:r>
            <w:r w:rsidR="00511262">
              <w:rPr>
                <w:rStyle w:val="SubtleEmphasis"/>
                <w:rFonts w:eastAsiaTheme="majorEastAsia" w:cstheme="majorBidi"/>
                <w:b/>
                <w:bCs/>
                <w:i w:val="0"/>
                <w:iCs w:val="0"/>
                <w:color w:val="auto"/>
              </w:rPr>
              <w:t>3</w:t>
            </w:r>
          </w:p>
          <w:p w:rsidR="009269B3" w:rsidRPr="00DA0CD4" w:rsidRDefault="00511262" w:rsidP="00511262">
            <w:pPr>
              <w:spacing w:after="180" w:line="240" w:lineRule="auto"/>
              <w:rPr>
                <w:sz w:val="20"/>
                <w:szCs w:val="20"/>
              </w:rPr>
            </w:pPr>
            <w:r>
              <w:rPr>
                <w:b/>
                <w:sz w:val="20"/>
                <w:szCs w:val="20"/>
              </w:rPr>
              <w:t>Federal Energy Regulatory Commission, Washington, DC</w:t>
            </w:r>
            <w:r w:rsidR="009269B3">
              <w:rPr>
                <w:b/>
              </w:rPr>
              <w:br/>
            </w:r>
            <w:r w:rsidR="009269B3">
              <w:rPr>
                <w:b/>
                <w:sz w:val="24"/>
                <w:szCs w:val="24"/>
              </w:rPr>
              <w:t>EDUCATION</w:t>
            </w:r>
          </w:p>
          <w:p w:rsidR="009269B3" w:rsidRPr="0069675B" w:rsidRDefault="00B7142D" w:rsidP="00EB3BE3">
            <w:pPr>
              <w:tabs>
                <w:tab w:val="right" w:pos="8910"/>
              </w:tabs>
              <w:spacing w:after="120" w:line="240" w:lineRule="auto"/>
              <w:rPr>
                <w:i/>
                <w:sz w:val="20"/>
                <w:szCs w:val="20"/>
              </w:rPr>
            </w:pPr>
            <w:r>
              <w:rPr>
                <w:b/>
              </w:rPr>
              <w:t xml:space="preserve">Bachelors </w:t>
            </w:r>
            <w:r w:rsidR="00EB3BE3">
              <w:rPr>
                <w:b/>
              </w:rPr>
              <w:t>of Technology</w:t>
            </w:r>
            <w:r>
              <w:rPr>
                <w:b/>
              </w:rPr>
              <w:t xml:space="preserve"> in </w:t>
            </w:r>
            <w:r w:rsidR="00EB3BE3">
              <w:rPr>
                <w:b/>
              </w:rPr>
              <w:t>Information Technology</w:t>
            </w:r>
            <w:r w:rsidR="001B06A4">
              <w:rPr>
                <w:b/>
              </w:rPr>
              <w:t xml:space="preserve">, </w:t>
            </w:r>
            <w:r w:rsidR="00EB3BE3">
              <w:rPr>
                <w:i/>
                <w:sz w:val="20"/>
                <w:szCs w:val="20"/>
              </w:rPr>
              <w:t>JNTU</w:t>
            </w:r>
            <w:r>
              <w:rPr>
                <w:i/>
                <w:sz w:val="20"/>
                <w:szCs w:val="20"/>
              </w:rPr>
              <w:t>, India</w:t>
            </w:r>
          </w:p>
        </w:tc>
      </w:tr>
      <w:tr w:rsidR="00BB0933" w:rsidRPr="007E612D" w:rsidTr="009269B3">
        <w:tc>
          <w:tcPr>
            <w:tcW w:w="10914" w:type="dxa"/>
            <w:gridSpan w:val="2"/>
          </w:tcPr>
          <w:p w:rsidR="00BB0933" w:rsidRDefault="00BB0933" w:rsidP="00B610DC">
            <w:pPr>
              <w:pBdr>
                <w:bottom w:val="single" w:sz="4" w:space="1" w:color="808080"/>
              </w:pBdr>
              <w:spacing w:after="0" w:line="240" w:lineRule="auto"/>
              <w:rPr>
                <w:b/>
                <w:sz w:val="16"/>
                <w:szCs w:val="16"/>
              </w:rPr>
            </w:pPr>
          </w:p>
        </w:tc>
      </w:tr>
    </w:tbl>
    <w:p w:rsidR="00A35956" w:rsidRPr="00A35956" w:rsidRDefault="00A35956" w:rsidP="009A7E82"/>
    <w:sectPr w:rsidR="00A35956" w:rsidRPr="00A35956" w:rsidSect="001A7F5B">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0D" w:rsidRDefault="0094510D" w:rsidP="00037A38">
      <w:pPr>
        <w:spacing w:after="0" w:line="240" w:lineRule="auto"/>
      </w:pPr>
      <w:r>
        <w:separator/>
      </w:r>
    </w:p>
  </w:endnote>
  <w:endnote w:type="continuationSeparator" w:id="0">
    <w:p w:rsidR="0094510D" w:rsidRDefault="0094510D" w:rsidP="00037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0D" w:rsidRDefault="0094510D" w:rsidP="00037A38">
      <w:pPr>
        <w:spacing w:after="0" w:line="240" w:lineRule="auto"/>
      </w:pPr>
      <w:r>
        <w:separator/>
      </w:r>
    </w:p>
  </w:footnote>
  <w:footnote w:type="continuationSeparator" w:id="0">
    <w:p w:rsidR="0094510D" w:rsidRDefault="0094510D" w:rsidP="00037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9" w:type="pct"/>
      <w:tblBorders>
        <w:bottom w:val="double" w:sz="4" w:space="0" w:color="17365D" w:themeColor="text2" w:themeShade="BF"/>
      </w:tblBorders>
      <w:tblCellMar>
        <w:top w:w="72" w:type="dxa"/>
        <w:left w:w="115" w:type="dxa"/>
        <w:bottom w:w="72" w:type="dxa"/>
        <w:right w:w="115" w:type="dxa"/>
      </w:tblCellMar>
      <w:tblLook w:val="04A0"/>
    </w:tblPr>
    <w:tblGrid>
      <w:gridCol w:w="9207"/>
      <w:gridCol w:w="1799"/>
    </w:tblGrid>
    <w:tr w:rsidR="0049281F" w:rsidTr="001A7F5B">
      <w:trPr>
        <w:trHeight w:val="288"/>
      </w:trPr>
      <w:tc>
        <w:tcPr>
          <w:tcW w:w="9206" w:type="dxa"/>
        </w:tcPr>
        <w:p w:rsidR="0049281F" w:rsidRDefault="0049281F" w:rsidP="003E66D1">
          <w:pPr>
            <w:pStyle w:val="Header"/>
            <w:tabs>
              <w:tab w:val="clear" w:pos="9360"/>
              <w:tab w:val="right" w:pos="8640"/>
            </w:tabs>
            <w:ind w:right="786"/>
            <w:rPr>
              <w:rFonts w:asciiTheme="majorHAnsi" w:eastAsiaTheme="majorEastAsia" w:hAnsiTheme="majorHAnsi" w:cstheme="majorBidi"/>
              <w:sz w:val="36"/>
              <w:szCs w:val="36"/>
            </w:rPr>
          </w:pPr>
        </w:p>
      </w:tc>
      <w:tc>
        <w:tcPr>
          <w:tcW w:w="1799" w:type="dxa"/>
        </w:tcPr>
        <w:p w:rsidR="0049281F" w:rsidRPr="00037A38" w:rsidRDefault="0049281F" w:rsidP="003E66D1">
          <w:pPr>
            <w:pStyle w:val="Header"/>
            <w:rPr>
              <w:rFonts w:ascii="Century Gothic" w:eastAsiaTheme="majorEastAsia" w:hAnsi="Century Gothic" w:cstheme="majorBidi"/>
              <w:bCs/>
              <w:i/>
              <w:color w:val="4F81BD" w:themeColor="accent1"/>
              <w:sz w:val="32"/>
              <w:szCs w:val="32"/>
            </w:rPr>
          </w:pPr>
        </w:p>
      </w:tc>
    </w:tr>
  </w:tbl>
  <w:p w:rsidR="0049281F" w:rsidRDefault="00492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264"/>
    <w:multiLevelType w:val="hybridMultilevel"/>
    <w:tmpl w:val="D198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77DED"/>
    <w:multiLevelType w:val="hybridMultilevel"/>
    <w:tmpl w:val="94B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86A40"/>
    <w:multiLevelType w:val="hybridMultilevel"/>
    <w:tmpl w:val="161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01380"/>
    <w:multiLevelType w:val="hybridMultilevel"/>
    <w:tmpl w:val="AF46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44E6C"/>
    <w:multiLevelType w:val="hybridMultilevel"/>
    <w:tmpl w:val="8070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DB771D"/>
    <w:multiLevelType w:val="hybridMultilevel"/>
    <w:tmpl w:val="EB4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64236"/>
    <w:multiLevelType w:val="hybridMultilevel"/>
    <w:tmpl w:val="B46407B0"/>
    <w:lvl w:ilvl="0" w:tplc="04090001">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FC70AD"/>
    <w:multiLevelType w:val="hybridMultilevel"/>
    <w:tmpl w:val="0C84A09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68876066"/>
    <w:multiLevelType w:val="hybridMultilevel"/>
    <w:tmpl w:val="DA7EB68E"/>
    <w:lvl w:ilvl="0" w:tplc="F326BAE4">
      <w:start w:val="1"/>
      <w:numFmt w:val="bullet"/>
      <w:pStyle w:val="ResumeListBullet1"/>
      <w:lvlText w:val=""/>
      <w:lvlJc w:val="left"/>
      <w:pPr>
        <w:tabs>
          <w:tab w:val="num" w:pos="360"/>
        </w:tabs>
        <w:ind w:left="360" w:hanging="360"/>
      </w:pPr>
      <w:rPr>
        <w:rFonts w:ascii="Wingdings" w:hAnsi="Wingdings"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773A65"/>
    <w:multiLevelType w:val="hybridMultilevel"/>
    <w:tmpl w:val="CC00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B42C78"/>
    <w:multiLevelType w:val="hybridMultilevel"/>
    <w:tmpl w:val="8F2856C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9"/>
  </w:num>
  <w:num w:numId="6">
    <w:abstractNumId w:val="4"/>
  </w:num>
  <w:num w:numId="7">
    <w:abstractNumId w:val="1"/>
  </w:num>
  <w:num w:numId="8">
    <w:abstractNumId w:val="0"/>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17C42"/>
    <w:rsid w:val="00007892"/>
    <w:rsid w:val="0001046B"/>
    <w:rsid w:val="000105EF"/>
    <w:rsid w:val="00011375"/>
    <w:rsid w:val="00011388"/>
    <w:rsid w:val="00011740"/>
    <w:rsid w:val="0001195A"/>
    <w:rsid w:val="0002460F"/>
    <w:rsid w:val="0002702B"/>
    <w:rsid w:val="00031A1F"/>
    <w:rsid w:val="00037A38"/>
    <w:rsid w:val="00045BCC"/>
    <w:rsid w:val="00045E53"/>
    <w:rsid w:val="00062E6E"/>
    <w:rsid w:val="00072DA7"/>
    <w:rsid w:val="00073185"/>
    <w:rsid w:val="000926CA"/>
    <w:rsid w:val="000975DF"/>
    <w:rsid w:val="000A6408"/>
    <w:rsid w:val="000A7953"/>
    <w:rsid w:val="000B03B1"/>
    <w:rsid w:val="000B0C8C"/>
    <w:rsid w:val="000B510E"/>
    <w:rsid w:val="000C1980"/>
    <w:rsid w:val="000C31A4"/>
    <w:rsid w:val="000C38E3"/>
    <w:rsid w:val="000C66EC"/>
    <w:rsid w:val="000C6CCB"/>
    <w:rsid w:val="000C72C1"/>
    <w:rsid w:val="000D0103"/>
    <w:rsid w:val="000D3183"/>
    <w:rsid w:val="000E02EA"/>
    <w:rsid w:val="000F2A53"/>
    <w:rsid w:val="000F7845"/>
    <w:rsid w:val="00103606"/>
    <w:rsid w:val="0010479A"/>
    <w:rsid w:val="00112A76"/>
    <w:rsid w:val="00113092"/>
    <w:rsid w:val="00113452"/>
    <w:rsid w:val="00113596"/>
    <w:rsid w:val="00114AB6"/>
    <w:rsid w:val="00116244"/>
    <w:rsid w:val="00120C91"/>
    <w:rsid w:val="00120F32"/>
    <w:rsid w:val="00121668"/>
    <w:rsid w:val="0012685C"/>
    <w:rsid w:val="00133811"/>
    <w:rsid w:val="0014790E"/>
    <w:rsid w:val="00152B6A"/>
    <w:rsid w:val="00161443"/>
    <w:rsid w:val="001731B8"/>
    <w:rsid w:val="00174D87"/>
    <w:rsid w:val="00175D88"/>
    <w:rsid w:val="00180481"/>
    <w:rsid w:val="00180D4E"/>
    <w:rsid w:val="00181AE8"/>
    <w:rsid w:val="00185580"/>
    <w:rsid w:val="00190A64"/>
    <w:rsid w:val="00191C88"/>
    <w:rsid w:val="0019344A"/>
    <w:rsid w:val="001A467B"/>
    <w:rsid w:val="001A7F5B"/>
    <w:rsid w:val="001B06A4"/>
    <w:rsid w:val="001B071F"/>
    <w:rsid w:val="001B0BC4"/>
    <w:rsid w:val="001B29A7"/>
    <w:rsid w:val="001B4885"/>
    <w:rsid w:val="001D3086"/>
    <w:rsid w:val="001D4886"/>
    <w:rsid w:val="001D7702"/>
    <w:rsid w:val="001D7DF3"/>
    <w:rsid w:val="001E66D0"/>
    <w:rsid w:val="001F02CE"/>
    <w:rsid w:val="001F11BC"/>
    <w:rsid w:val="001F5A5A"/>
    <w:rsid w:val="001F64AC"/>
    <w:rsid w:val="001F6C17"/>
    <w:rsid w:val="002057E0"/>
    <w:rsid w:val="002062F3"/>
    <w:rsid w:val="00207FBA"/>
    <w:rsid w:val="0021209F"/>
    <w:rsid w:val="00223AC3"/>
    <w:rsid w:val="00225427"/>
    <w:rsid w:val="002259C0"/>
    <w:rsid w:val="00230567"/>
    <w:rsid w:val="00231903"/>
    <w:rsid w:val="002332D1"/>
    <w:rsid w:val="002522A9"/>
    <w:rsid w:val="0025247F"/>
    <w:rsid w:val="00255318"/>
    <w:rsid w:val="0025629D"/>
    <w:rsid w:val="002604EC"/>
    <w:rsid w:val="00262EF7"/>
    <w:rsid w:val="00264931"/>
    <w:rsid w:val="00270041"/>
    <w:rsid w:val="00273F94"/>
    <w:rsid w:val="00274F71"/>
    <w:rsid w:val="00276B25"/>
    <w:rsid w:val="00281105"/>
    <w:rsid w:val="0028316E"/>
    <w:rsid w:val="00286047"/>
    <w:rsid w:val="00287A74"/>
    <w:rsid w:val="00291D58"/>
    <w:rsid w:val="002928F6"/>
    <w:rsid w:val="00292A86"/>
    <w:rsid w:val="00292CB9"/>
    <w:rsid w:val="002A007C"/>
    <w:rsid w:val="002A2180"/>
    <w:rsid w:val="002C1E71"/>
    <w:rsid w:val="002C2FCB"/>
    <w:rsid w:val="002C363D"/>
    <w:rsid w:val="002C437E"/>
    <w:rsid w:val="002C4910"/>
    <w:rsid w:val="002D5948"/>
    <w:rsid w:val="002D7BD4"/>
    <w:rsid w:val="002E1FCB"/>
    <w:rsid w:val="002E20E6"/>
    <w:rsid w:val="002F37CD"/>
    <w:rsid w:val="003005C1"/>
    <w:rsid w:val="00301A6A"/>
    <w:rsid w:val="003033B5"/>
    <w:rsid w:val="00314742"/>
    <w:rsid w:val="0031568C"/>
    <w:rsid w:val="0032031C"/>
    <w:rsid w:val="00323D4B"/>
    <w:rsid w:val="003308BD"/>
    <w:rsid w:val="00332DD3"/>
    <w:rsid w:val="00340C1B"/>
    <w:rsid w:val="0034153E"/>
    <w:rsid w:val="00343FE3"/>
    <w:rsid w:val="003501F2"/>
    <w:rsid w:val="0035301F"/>
    <w:rsid w:val="003549C2"/>
    <w:rsid w:val="00361A5E"/>
    <w:rsid w:val="0037116F"/>
    <w:rsid w:val="00372B7E"/>
    <w:rsid w:val="00375547"/>
    <w:rsid w:val="00375663"/>
    <w:rsid w:val="0037604C"/>
    <w:rsid w:val="00376C32"/>
    <w:rsid w:val="00377333"/>
    <w:rsid w:val="00377F66"/>
    <w:rsid w:val="00382B4A"/>
    <w:rsid w:val="00384CF7"/>
    <w:rsid w:val="0038762B"/>
    <w:rsid w:val="00391197"/>
    <w:rsid w:val="003A075A"/>
    <w:rsid w:val="003A09F5"/>
    <w:rsid w:val="003A17FB"/>
    <w:rsid w:val="003A1B50"/>
    <w:rsid w:val="003A1FF0"/>
    <w:rsid w:val="003A24D4"/>
    <w:rsid w:val="003A6142"/>
    <w:rsid w:val="003A78EA"/>
    <w:rsid w:val="003B67C9"/>
    <w:rsid w:val="003B7166"/>
    <w:rsid w:val="003D5200"/>
    <w:rsid w:val="003E349C"/>
    <w:rsid w:val="003E6602"/>
    <w:rsid w:val="003E66D1"/>
    <w:rsid w:val="003F0368"/>
    <w:rsid w:val="003F23D7"/>
    <w:rsid w:val="003F2B37"/>
    <w:rsid w:val="00401E1D"/>
    <w:rsid w:val="00403D59"/>
    <w:rsid w:val="00405F3C"/>
    <w:rsid w:val="00411A15"/>
    <w:rsid w:val="00414456"/>
    <w:rsid w:val="00414483"/>
    <w:rsid w:val="00417A68"/>
    <w:rsid w:val="00422651"/>
    <w:rsid w:val="00422F6C"/>
    <w:rsid w:val="00423505"/>
    <w:rsid w:val="00424145"/>
    <w:rsid w:val="004254EC"/>
    <w:rsid w:val="00426B39"/>
    <w:rsid w:val="004272D5"/>
    <w:rsid w:val="00436AFC"/>
    <w:rsid w:val="00441C1F"/>
    <w:rsid w:val="0044231E"/>
    <w:rsid w:val="00457CE5"/>
    <w:rsid w:val="004606B7"/>
    <w:rsid w:val="00465212"/>
    <w:rsid w:val="00465E80"/>
    <w:rsid w:val="00466AB6"/>
    <w:rsid w:val="0047078B"/>
    <w:rsid w:val="00470EB9"/>
    <w:rsid w:val="00471306"/>
    <w:rsid w:val="00471D5C"/>
    <w:rsid w:val="0047437F"/>
    <w:rsid w:val="004803EF"/>
    <w:rsid w:val="0049036B"/>
    <w:rsid w:val="004917F0"/>
    <w:rsid w:val="00491F6D"/>
    <w:rsid w:val="0049281F"/>
    <w:rsid w:val="00494B43"/>
    <w:rsid w:val="004A0733"/>
    <w:rsid w:val="004A1689"/>
    <w:rsid w:val="004A38BE"/>
    <w:rsid w:val="004A3978"/>
    <w:rsid w:val="004A5A7A"/>
    <w:rsid w:val="004A5BC9"/>
    <w:rsid w:val="004A6A8E"/>
    <w:rsid w:val="004A7459"/>
    <w:rsid w:val="004B3405"/>
    <w:rsid w:val="004B4BB4"/>
    <w:rsid w:val="004C29B2"/>
    <w:rsid w:val="004C6A24"/>
    <w:rsid w:val="004C7C0F"/>
    <w:rsid w:val="004D2C8F"/>
    <w:rsid w:val="004D39D4"/>
    <w:rsid w:val="004D45BD"/>
    <w:rsid w:val="004D63D8"/>
    <w:rsid w:val="004E324A"/>
    <w:rsid w:val="004E5383"/>
    <w:rsid w:val="004E53D0"/>
    <w:rsid w:val="004E6676"/>
    <w:rsid w:val="004E7C93"/>
    <w:rsid w:val="0050061D"/>
    <w:rsid w:val="00502F3D"/>
    <w:rsid w:val="005102B1"/>
    <w:rsid w:val="005108FA"/>
    <w:rsid w:val="00511262"/>
    <w:rsid w:val="00516BDA"/>
    <w:rsid w:val="00530929"/>
    <w:rsid w:val="005329D4"/>
    <w:rsid w:val="00535B43"/>
    <w:rsid w:val="00536701"/>
    <w:rsid w:val="005430E7"/>
    <w:rsid w:val="00543158"/>
    <w:rsid w:val="00551278"/>
    <w:rsid w:val="0055133E"/>
    <w:rsid w:val="00556AE4"/>
    <w:rsid w:val="00557CD0"/>
    <w:rsid w:val="005633F3"/>
    <w:rsid w:val="00566BF0"/>
    <w:rsid w:val="00566E0A"/>
    <w:rsid w:val="00567E5B"/>
    <w:rsid w:val="00572CDB"/>
    <w:rsid w:val="005810A8"/>
    <w:rsid w:val="0058238A"/>
    <w:rsid w:val="00592359"/>
    <w:rsid w:val="005A06C7"/>
    <w:rsid w:val="005A44B0"/>
    <w:rsid w:val="005A7155"/>
    <w:rsid w:val="005B690A"/>
    <w:rsid w:val="005C29B3"/>
    <w:rsid w:val="005C3658"/>
    <w:rsid w:val="005C41F0"/>
    <w:rsid w:val="005C5402"/>
    <w:rsid w:val="005C5BF2"/>
    <w:rsid w:val="005C7660"/>
    <w:rsid w:val="005D0FD9"/>
    <w:rsid w:val="005D3ABD"/>
    <w:rsid w:val="005E0976"/>
    <w:rsid w:val="005E1BA3"/>
    <w:rsid w:val="005E2B35"/>
    <w:rsid w:val="005F1824"/>
    <w:rsid w:val="005F226E"/>
    <w:rsid w:val="005F7366"/>
    <w:rsid w:val="005F776E"/>
    <w:rsid w:val="00602219"/>
    <w:rsid w:val="00606082"/>
    <w:rsid w:val="00606CE0"/>
    <w:rsid w:val="00611E8B"/>
    <w:rsid w:val="006125E0"/>
    <w:rsid w:val="0061272A"/>
    <w:rsid w:val="00615991"/>
    <w:rsid w:val="0062159A"/>
    <w:rsid w:val="00623063"/>
    <w:rsid w:val="006253E4"/>
    <w:rsid w:val="00627799"/>
    <w:rsid w:val="00631AAA"/>
    <w:rsid w:val="00640458"/>
    <w:rsid w:val="006432DD"/>
    <w:rsid w:val="006547F8"/>
    <w:rsid w:val="0065534C"/>
    <w:rsid w:val="0066633A"/>
    <w:rsid w:val="006706A6"/>
    <w:rsid w:val="0067307E"/>
    <w:rsid w:val="00674457"/>
    <w:rsid w:val="006763D1"/>
    <w:rsid w:val="00684B12"/>
    <w:rsid w:val="00685E1C"/>
    <w:rsid w:val="00686798"/>
    <w:rsid w:val="006922FA"/>
    <w:rsid w:val="006943EA"/>
    <w:rsid w:val="00694EE4"/>
    <w:rsid w:val="00696296"/>
    <w:rsid w:val="00696716"/>
    <w:rsid w:val="0069675B"/>
    <w:rsid w:val="006A128E"/>
    <w:rsid w:val="006A3394"/>
    <w:rsid w:val="006A640E"/>
    <w:rsid w:val="006A7913"/>
    <w:rsid w:val="006B5790"/>
    <w:rsid w:val="006B7A17"/>
    <w:rsid w:val="006B7CDC"/>
    <w:rsid w:val="006C2F79"/>
    <w:rsid w:val="006C3AD5"/>
    <w:rsid w:val="006C3F3C"/>
    <w:rsid w:val="006C63ED"/>
    <w:rsid w:val="006C6B64"/>
    <w:rsid w:val="006C7589"/>
    <w:rsid w:val="006D0A15"/>
    <w:rsid w:val="006D1376"/>
    <w:rsid w:val="006D29BE"/>
    <w:rsid w:val="006D4923"/>
    <w:rsid w:val="006D7FB3"/>
    <w:rsid w:val="006E096F"/>
    <w:rsid w:val="006E12FA"/>
    <w:rsid w:val="006E2A15"/>
    <w:rsid w:val="006E4BD9"/>
    <w:rsid w:val="006E7BFF"/>
    <w:rsid w:val="006E7F03"/>
    <w:rsid w:val="006F0D01"/>
    <w:rsid w:val="006F0F11"/>
    <w:rsid w:val="006F499A"/>
    <w:rsid w:val="006F4DBC"/>
    <w:rsid w:val="007027A2"/>
    <w:rsid w:val="007030EC"/>
    <w:rsid w:val="007039B9"/>
    <w:rsid w:val="00705313"/>
    <w:rsid w:val="00713B61"/>
    <w:rsid w:val="00713F64"/>
    <w:rsid w:val="00714BEE"/>
    <w:rsid w:val="00715E36"/>
    <w:rsid w:val="007169AD"/>
    <w:rsid w:val="007174A3"/>
    <w:rsid w:val="007179EE"/>
    <w:rsid w:val="007202AF"/>
    <w:rsid w:val="00721D93"/>
    <w:rsid w:val="00723DBC"/>
    <w:rsid w:val="00732290"/>
    <w:rsid w:val="007339C9"/>
    <w:rsid w:val="00733FD9"/>
    <w:rsid w:val="00737F9F"/>
    <w:rsid w:val="00741569"/>
    <w:rsid w:val="00741F5B"/>
    <w:rsid w:val="00741F5E"/>
    <w:rsid w:val="007427E6"/>
    <w:rsid w:val="007435E8"/>
    <w:rsid w:val="00746A63"/>
    <w:rsid w:val="0075024E"/>
    <w:rsid w:val="007523C8"/>
    <w:rsid w:val="00755A3A"/>
    <w:rsid w:val="0075719A"/>
    <w:rsid w:val="007665FB"/>
    <w:rsid w:val="00770EF7"/>
    <w:rsid w:val="00774BC8"/>
    <w:rsid w:val="007841CE"/>
    <w:rsid w:val="00785CB1"/>
    <w:rsid w:val="007860F8"/>
    <w:rsid w:val="00791CE0"/>
    <w:rsid w:val="007A0F3F"/>
    <w:rsid w:val="007A3D66"/>
    <w:rsid w:val="007B168D"/>
    <w:rsid w:val="007B4431"/>
    <w:rsid w:val="007C25BA"/>
    <w:rsid w:val="007C262D"/>
    <w:rsid w:val="007D21D4"/>
    <w:rsid w:val="007D2AC0"/>
    <w:rsid w:val="007D3141"/>
    <w:rsid w:val="007E15C0"/>
    <w:rsid w:val="007E5AA0"/>
    <w:rsid w:val="007E612D"/>
    <w:rsid w:val="007E7CE4"/>
    <w:rsid w:val="007F0C59"/>
    <w:rsid w:val="007F0FD5"/>
    <w:rsid w:val="007F146C"/>
    <w:rsid w:val="007F2F72"/>
    <w:rsid w:val="00803182"/>
    <w:rsid w:val="00805C2E"/>
    <w:rsid w:val="00807216"/>
    <w:rsid w:val="008106F9"/>
    <w:rsid w:val="00810D4A"/>
    <w:rsid w:val="00812E83"/>
    <w:rsid w:val="008159E0"/>
    <w:rsid w:val="008227E6"/>
    <w:rsid w:val="00823287"/>
    <w:rsid w:val="0083070B"/>
    <w:rsid w:val="00830CF6"/>
    <w:rsid w:val="00832CE8"/>
    <w:rsid w:val="00833CA5"/>
    <w:rsid w:val="00835743"/>
    <w:rsid w:val="008359B0"/>
    <w:rsid w:val="00844602"/>
    <w:rsid w:val="00844D7C"/>
    <w:rsid w:val="00853ACA"/>
    <w:rsid w:val="00862397"/>
    <w:rsid w:val="0086429F"/>
    <w:rsid w:val="00865CEF"/>
    <w:rsid w:val="00874004"/>
    <w:rsid w:val="008778BF"/>
    <w:rsid w:val="00877A80"/>
    <w:rsid w:val="008807AB"/>
    <w:rsid w:val="00881D4F"/>
    <w:rsid w:val="00882C77"/>
    <w:rsid w:val="00896AFD"/>
    <w:rsid w:val="008A6B6B"/>
    <w:rsid w:val="008B0B2D"/>
    <w:rsid w:val="008B24D2"/>
    <w:rsid w:val="008B4884"/>
    <w:rsid w:val="008C08E8"/>
    <w:rsid w:val="008C394C"/>
    <w:rsid w:val="008C5BAB"/>
    <w:rsid w:val="008C7E29"/>
    <w:rsid w:val="008D0906"/>
    <w:rsid w:val="008D4F87"/>
    <w:rsid w:val="008E08C0"/>
    <w:rsid w:val="008E2465"/>
    <w:rsid w:val="008F19CC"/>
    <w:rsid w:val="008F4C1A"/>
    <w:rsid w:val="008F506B"/>
    <w:rsid w:val="00904BED"/>
    <w:rsid w:val="00910913"/>
    <w:rsid w:val="00910C4D"/>
    <w:rsid w:val="009269B3"/>
    <w:rsid w:val="00931831"/>
    <w:rsid w:val="00931A5A"/>
    <w:rsid w:val="009348A4"/>
    <w:rsid w:val="00936164"/>
    <w:rsid w:val="0094075E"/>
    <w:rsid w:val="009427C3"/>
    <w:rsid w:val="009429C9"/>
    <w:rsid w:val="009448F0"/>
    <w:rsid w:val="0094510D"/>
    <w:rsid w:val="00950240"/>
    <w:rsid w:val="00955324"/>
    <w:rsid w:val="00966A06"/>
    <w:rsid w:val="00976775"/>
    <w:rsid w:val="0098254F"/>
    <w:rsid w:val="0098295D"/>
    <w:rsid w:val="00982AE8"/>
    <w:rsid w:val="0098353D"/>
    <w:rsid w:val="0098495C"/>
    <w:rsid w:val="009862D2"/>
    <w:rsid w:val="00990358"/>
    <w:rsid w:val="009A1EA2"/>
    <w:rsid w:val="009A7E82"/>
    <w:rsid w:val="009B1127"/>
    <w:rsid w:val="009B3978"/>
    <w:rsid w:val="009D1DD2"/>
    <w:rsid w:val="009D73D1"/>
    <w:rsid w:val="009F21B3"/>
    <w:rsid w:val="00A03C21"/>
    <w:rsid w:val="00A03CAC"/>
    <w:rsid w:val="00A04FD6"/>
    <w:rsid w:val="00A06202"/>
    <w:rsid w:val="00A07634"/>
    <w:rsid w:val="00A10181"/>
    <w:rsid w:val="00A13B1A"/>
    <w:rsid w:val="00A16341"/>
    <w:rsid w:val="00A172F2"/>
    <w:rsid w:val="00A17C51"/>
    <w:rsid w:val="00A20992"/>
    <w:rsid w:val="00A312D3"/>
    <w:rsid w:val="00A35956"/>
    <w:rsid w:val="00A36358"/>
    <w:rsid w:val="00A36828"/>
    <w:rsid w:val="00A4574E"/>
    <w:rsid w:val="00A5148C"/>
    <w:rsid w:val="00A57641"/>
    <w:rsid w:val="00A630E9"/>
    <w:rsid w:val="00A83319"/>
    <w:rsid w:val="00AA00A4"/>
    <w:rsid w:val="00AA2062"/>
    <w:rsid w:val="00AA3122"/>
    <w:rsid w:val="00AB00B6"/>
    <w:rsid w:val="00AB10BD"/>
    <w:rsid w:val="00AB2B7B"/>
    <w:rsid w:val="00AC4EB8"/>
    <w:rsid w:val="00AF1C68"/>
    <w:rsid w:val="00AF78A0"/>
    <w:rsid w:val="00B04A69"/>
    <w:rsid w:val="00B07D17"/>
    <w:rsid w:val="00B165D1"/>
    <w:rsid w:val="00B16C6E"/>
    <w:rsid w:val="00B177E7"/>
    <w:rsid w:val="00B22A50"/>
    <w:rsid w:val="00B273C6"/>
    <w:rsid w:val="00B306D6"/>
    <w:rsid w:val="00B306E7"/>
    <w:rsid w:val="00B36021"/>
    <w:rsid w:val="00B371CD"/>
    <w:rsid w:val="00B42385"/>
    <w:rsid w:val="00B44F75"/>
    <w:rsid w:val="00B46EB4"/>
    <w:rsid w:val="00B51624"/>
    <w:rsid w:val="00B54DFB"/>
    <w:rsid w:val="00B55E7C"/>
    <w:rsid w:val="00B610DC"/>
    <w:rsid w:val="00B62C29"/>
    <w:rsid w:val="00B6486C"/>
    <w:rsid w:val="00B673D5"/>
    <w:rsid w:val="00B7142D"/>
    <w:rsid w:val="00B72BEA"/>
    <w:rsid w:val="00B75AA8"/>
    <w:rsid w:val="00B7721F"/>
    <w:rsid w:val="00B776AE"/>
    <w:rsid w:val="00B82C24"/>
    <w:rsid w:val="00B9189E"/>
    <w:rsid w:val="00B9769E"/>
    <w:rsid w:val="00BA7D3E"/>
    <w:rsid w:val="00BB0062"/>
    <w:rsid w:val="00BB0933"/>
    <w:rsid w:val="00BB4BE4"/>
    <w:rsid w:val="00BC5654"/>
    <w:rsid w:val="00BC5755"/>
    <w:rsid w:val="00BC75E1"/>
    <w:rsid w:val="00BD0D90"/>
    <w:rsid w:val="00BD2647"/>
    <w:rsid w:val="00BD367C"/>
    <w:rsid w:val="00BE4031"/>
    <w:rsid w:val="00BF2AC1"/>
    <w:rsid w:val="00BF38D3"/>
    <w:rsid w:val="00BF627B"/>
    <w:rsid w:val="00C0192A"/>
    <w:rsid w:val="00C0754D"/>
    <w:rsid w:val="00C13570"/>
    <w:rsid w:val="00C17C42"/>
    <w:rsid w:val="00C21757"/>
    <w:rsid w:val="00C25F5F"/>
    <w:rsid w:val="00C26372"/>
    <w:rsid w:val="00C26DD0"/>
    <w:rsid w:val="00C27082"/>
    <w:rsid w:val="00C34FCF"/>
    <w:rsid w:val="00C37800"/>
    <w:rsid w:val="00C37FAE"/>
    <w:rsid w:val="00C4290C"/>
    <w:rsid w:val="00C44E1A"/>
    <w:rsid w:val="00C45CAE"/>
    <w:rsid w:val="00C527AA"/>
    <w:rsid w:val="00C52F4F"/>
    <w:rsid w:val="00C571CB"/>
    <w:rsid w:val="00C61BB5"/>
    <w:rsid w:val="00C62A07"/>
    <w:rsid w:val="00C66B8C"/>
    <w:rsid w:val="00C701B4"/>
    <w:rsid w:val="00C70C8C"/>
    <w:rsid w:val="00C71769"/>
    <w:rsid w:val="00C718BF"/>
    <w:rsid w:val="00C72C81"/>
    <w:rsid w:val="00C83F71"/>
    <w:rsid w:val="00C84541"/>
    <w:rsid w:val="00C90D17"/>
    <w:rsid w:val="00C94E2D"/>
    <w:rsid w:val="00C95A5A"/>
    <w:rsid w:val="00CA10EB"/>
    <w:rsid w:val="00CA191D"/>
    <w:rsid w:val="00CA25B3"/>
    <w:rsid w:val="00CB0419"/>
    <w:rsid w:val="00CB10C3"/>
    <w:rsid w:val="00CB1D63"/>
    <w:rsid w:val="00CB27FC"/>
    <w:rsid w:val="00CB6117"/>
    <w:rsid w:val="00CC0BF7"/>
    <w:rsid w:val="00CC3543"/>
    <w:rsid w:val="00CC5146"/>
    <w:rsid w:val="00CC64F8"/>
    <w:rsid w:val="00CC6EAC"/>
    <w:rsid w:val="00CD3AC8"/>
    <w:rsid w:val="00CE2088"/>
    <w:rsid w:val="00CE2A38"/>
    <w:rsid w:val="00CF78C9"/>
    <w:rsid w:val="00D03A73"/>
    <w:rsid w:val="00D07C11"/>
    <w:rsid w:val="00D115E3"/>
    <w:rsid w:val="00D15259"/>
    <w:rsid w:val="00D16B7E"/>
    <w:rsid w:val="00D206A8"/>
    <w:rsid w:val="00D2341E"/>
    <w:rsid w:val="00D26E68"/>
    <w:rsid w:val="00D32D2B"/>
    <w:rsid w:val="00D34755"/>
    <w:rsid w:val="00D36BCD"/>
    <w:rsid w:val="00D4035D"/>
    <w:rsid w:val="00D417EA"/>
    <w:rsid w:val="00D41CF1"/>
    <w:rsid w:val="00D43D65"/>
    <w:rsid w:val="00D471AD"/>
    <w:rsid w:val="00D4726D"/>
    <w:rsid w:val="00D53CC7"/>
    <w:rsid w:val="00D53D3C"/>
    <w:rsid w:val="00D665B7"/>
    <w:rsid w:val="00D73609"/>
    <w:rsid w:val="00D73ABB"/>
    <w:rsid w:val="00D75223"/>
    <w:rsid w:val="00D80096"/>
    <w:rsid w:val="00D8222C"/>
    <w:rsid w:val="00D84059"/>
    <w:rsid w:val="00D90973"/>
    <w:rsid w:val="00D915F1"/>
    <w:rsid w:val="00D918AA"/>
    <w:rsid w:val="00DA0CD4"/>
    <w:rsid w:val="00DA3A2C"/>
    <w:rsid w:val="00DA4B35"/>
    <w:rsid w:val="00DA538D"/>
    <w:rsid w:val="00DA5D2E"/>
    <w:rsid w:val="00DA72AA"/>
    <w:rsid w:val="00DB113B"/>
    <w:rsid w:val="00DB2BE4"/>
    <w:rsid w:val="00DB5794"/>
    <w:rsid w:val="00DC07C8"/>
    <w:rsid w:val="00DC09F7"/>
    <w:rsid w:val="00DC0D59"/>
    <w:rsid w:val="00DC22E9"/>
    <w:rsid w:val="00DC272F"/>
    <w:rsid w:val="00DC510C"/>
    <w:rsid w:val="00DC5D37"/>
    <w:rsid w:val="00DD08D4"/>
    <w:rsid w:val="00DD0C54"/>
    <w:rsid w:val="00DD2155"/>
    <w:rsid w:val="00DD3A2B"/>
    <w:rsid w:val="00DD6317"/>
    <w:rsid w:val="00DD7154"/>
    <w:rsid w:val="00DE0F38"/>
    <w:rsid w:val="00DE1320"/>
    <w:rsid w:val="00DE1F96"/>
    <w:rsid w:val="00DE3C97"/>
    <w:rsid w:val="00DE3CF8"/>
    <w:rsid w:val="00DE5923"/>
    <w:rsid w:val="00DE713E"/>
    <w:rsid w:val="00DF3969"/>
    <w:rsid w:val="00E01444"/>
    <w:rsid w:val="00E0206B"/>
    <w:rsid w:val="00E0220F"/>
    <w:rsid w:val="00E03386"/>
    <w:rsid w:val="00E03AFD"/>
    <w:rsid w:val="00E048DE"/>
    <w:rsid w:val="00E078FE"/>
    <w:rsid w:val="00E214AC"/>
    <w:rsid w:val="00E32667"/>
    <w:rsid w:val="00E36C7E"/>
    <w:rsid w:val="00E425F2"/>
    <w:rsid w:val="00E433DC"/>
    <w:rsid w:val="00E457D7"/>
    <w:rsid w:val="00E54791"/>
    <w:rsid w:val="00E61DDC"/>
    <w:rsid w:val="00E63F49"/>
    <w:rsid w:val="00E74B21"/>
    <w:rsid w:val="00E810ED"/>
    <w:rsid w:val="00E827D7"/>
    <w:rsid w:val="00E82D4E"/>
    <w:rsid w:val="00E852B3"/>
    <w:rsid w:val="00E86DA1"/>
    <w:rsid w:val="00E9193E"/>
    <w:rsid w:val="00E93858"/>
    <w:rsid w:val="00E9488C"/>
    <w:rsid w:val="00EA295A"/>
    <w:rsid w:val="00EA2EE0"/>
    <w:rsid w:val="00EA48DD"/>
    <w:rsid w:val="00EA56ED"/>
    <w:rsid w:val="00EB03F6"/>
    <w:rsid w:val="00EB0D8E"/>
    <w:rsid w:val="00EB34DF"/>
    <w:rsid w:val="00EB3BE3"/>
    <w:rsid w:val="00EB6382"/>
    <w:rsid w:val="00EC151D"/>
    <w:rsid w:val="00EC32E6"/>
    <w:rsid w:val="00EC575C"/>
    <w:rsid w:val="00EC6748"/>
    <w:rsid w:val="00EE0DCC"/>
    <w:rsid w:val="00EE196F"/>
    <w:rsid w:val="00EE1D2C"/>
    <w:rsid w:val="00EE2A73"/>
    <w:rsid w:val="00EE3B1E"/>
    <w:rsid w:val="00EE5A9F"/>
    <w:rsid w:val="00EE7E5F"/>
    <w:rsid w:val="00EF190C"/>
    <w:rsid w:val="00EF39B0"/>
    <w:rsid w:val="00EF3AEA"/>
    <w:rsid w:val="00EF4103"/>
    <w:rsid w:val="00EF6521"/>
    <w:rsid w:val="00EF7695"/>
    <w:rsid w:val="00EF7AE2"/>
    <w:rsid w:val="00F02C55"/>
    <w:rsid w:val="00F06AC0"/>
    <w:rsid w:val="00F11E3C"/>
    <w:rsid w:val="00F17F63"/>
    <w:rsid w:val="00F20D27"/>
    <w:rsid w:val="00F26169"/>
    <w:rsid w:val="00F27E99"/>
    <w:rsid w:val="00F3167A"/>
    <w:rsid w:val="00F31F70"/>
    <w:rsid w:val="00F357A4"/>
    <w:rsid w:val="00F44865"/>
    <w:rsid w:val="00F45E60"/>
    <w:rsid w:val="00F46375"/>
    <w:rsid w:val="00F505EB"/>
    <w:rsid w:val="00F50F11"/>
    <w:rsid w:val="00F52B74"/>
    <w:rsid w:val="00F56180"/>
    <w:rsid w:val="00F563A7"/>
    <w:rsid w:val="00F62FE4"/>
    <w:rsid w:val="00F67871"/>
    <w:rsid w:val="00F723EC"/>
    <w:rsid w:val="00F76EF4"/>
    <w:rsid w:val="00F77D37"/>
    <w:rsid w:val="00F93294"/>
    <w:rsid w:val="00F936E6"/>
    <w:rsid w:val="00F9561C"/>
    <w:rsid w:val="00FA3ABA"/>
    <w:rsid w:val="00FA422A"/>
    <w:rsid w:val="00FA5DDD"/>
    <w:rsid w:val="00FA7C02"/>
    <w:rsid w:val="00FB0648"/>
    <w:rsid w:val="00FB1BCE"/>
    <w:rsid w:val="00FB1F0D"/>
    <w:rsid w:val="00FB2074"/>
    <w:rsid w:val="00FB39E1"/>
    <w:rsid w:val="00FC308D"/>
    <w:rsid w:val="00FC3826"/>
    <w:rsid w:val="00FC5C1B"/>
    <w:rsid w:val="00FC7C76"/>
    <w:rsid w:val="00FD4751"/>
    <w:rsid w:val="00FE1099"/>
    <w:rsid w:val="00FE2305"/>
    <w:rsid w:val="00FE25C9"/>
    <w:rsid w:val="00FE2B8B"/>
    <w:rsid w:val="00FE3173"/>
    <w:rsid w:val="00FF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paragraph" w:styleId="Heading2">
    <w:name w:val="heading 2"/>
    <w:basedOn w:val="Normal"/>
    <w:next w:val="Normal"/>
    <w:link w:val="Heading2Char"/>
    <w:uiPriority w:val="9"/>
    <w:unhideWhenUsed/>
    <w:qFormat/>
    <w:rsid w:val="001731B8"/>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 w:type="paragraph" w:customStyle="1" w:styleId="ResumeListBullet1">
    <w:name w:val="Resume List Bullet 1"/>
    <w:basedOn w:val="Normal"/>
    <w:uiPriority w:val="99"/>
    <w:rsid w:val="00C17C42"/>
    <w:pPr>
      <w:numPr>
        <w:numId w:val="1"/>
      </w:numPr>
      <w:tabs>
        <w:tab w:val="right" w:pos="9000"/>
      </w:tabs>
      <w:spacing w:after="120" w:line="240" w:lineRule="auto"/>
    </w:pPr>
    <w:rPr>
      <w:rFonts w:ascii="Times New Roman" w:eastAsia="Times New Roman" w:hAnsi="Times New Roman"/>
    </w:rPr>
  </w:style>
  <w:style w:type="paragraph" w:customStyle="1" w:styleId="ResumeList1">
    <w:name w:val="Resume List 1"/>
    <w:basedOn w:val="ResumeListBullet1"/>
    <w:uiPriority w:val="99"/>
    <w:rsid w:val="00C17C42"/>
    <w:pPr>
      <w:spacing w:after="0"/>
    </w:pPr>
  </w:style>
  <w:style w:type="paragraph" w:styleId="Title">
    <w:name w:val="Title"/>
    <w:basedOn w:val="Normal"/>
    <w:next w:val="Normal"/>
    <w:link w:val="TitleChar"/>
    <w:uiPriority w:val="10"/>
    <w:qFormat/>
    <w:rsid w:val="00173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31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3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31B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731B8"/>
    <w:rPr>
      <w:i/>
      <w:iCs/>
      <w:color w:val="808080" w:themeColor="text1" w:themeTint="7F"/>
    </w:rPr>
  </w:style>
  <w:style w:type="character" w:customStyle="1" w:styleId="Heading2Char">
    <w:name w:val="Heading 2 Char"/>
    <w:basedOn w:val="DefaultParagraphFont"/>
    <w:link w:val="Heading2"/>
    <w:uiPriority w:val="9"/>
    <w:rsid w:val="001731B8"/>
    <w:rPr>
      <w:rFonts w:eastAsiaTheme="majorEastAsia" w:cstheme="majorBidi"/>
      <w:b/>
      <w:bCs/>
      <w:sz w:val="26"/>
      <w:szCs w:val="26"/>
    </w:rPr>
  </w:style>
  <w:style w:type="paragraph" w:styleId="BalloonText">
    <w:name w:val="Balloon Text"/>
    <w:basedOn w:val="Normal"/>
    <w:link w:val="BalloonTextChar"/>
    <w:uiPriority w:val="99"/>
    <w:semiHidden/>
    <w:unhideWhenUsed/>
    <w:rsid w:val="0026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31"/>
    <w:rPr>
      <w:rFonts w:ascii="Tahoma" w:hAnsi="Tahoma" w:cs="Tahoma"/>
      <w:sz w:val="16"/>
      <w:szCs w:val="16"/>
    </w:rPr>
  </w:style>
  <w:style w:type="paragraph" w:styleId="Header">
    <w:name w:val="header"/>
    <w:basedOn w:val="Normal"/>
    <w:link w:val="HeaderChar"/>
    <w:uiPriority w:val="99"/>
    <w:unhideWhenUsed/>
    <w:rsid w:val="0003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A38"/>
    <w:rPr>
      <w:sz w:val="22"/>
      <w:szCs w:val="22"/>
    </w:rPr>
  </w:style>
  <w:style w:type="paragraph" w:styleId="Footer">
    <w:name w:val="footer"/>
    <w:basedOn w:val="Normal"/>
    <w:link w:val="FooterChar"/>
    <w:uiPriority w:val="99"/>
    <w:unhideWhenUsed/>
    <w:rsid w:val="0003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A38"/>
    <w:rPr>
      <w:sz w:val="22"/>
      <w:szCs w:val="22"/>
    </w:rPr>
  </w:style>
  <w:style w:type="paragraph" w:styleId="ListParagraph">
    <w:name w:val="List Paragraph"/>
    <w:basedOn w:val="Normal"/>
    <w:link w:val="ListParagraphChar"/>
    <w:uiPriority w:val="34"/>
    <w:qFormat/>
    <w:rsid w:val="00B306E7"/>
    <w:pPr>
      <w:ind w:left="720"/>
      <w:contextualSpacing/>
    </w:pPr>
  </w:style>
  <w:style w:type="character" w:customStyle="1" w:styleId="ListParagraphChar">
    <w:name w:val="List Paragraph Char"/>
    <w:link w:val="ListParagraph"/>
    <w:uiPriority w:val="34"/>
    <w:rsid w:val="00BB0933"/>
    <w:rPr>
      <w:sz w:val="22"/>
      <w:szCs w:val="22"/>
    </w:rPr>
  </w:style>
  <w:style w:type="paragraph" w:styleId="NoSpacing">
    <w:name w:val="No Spacing"/>
    <w:uiPriority w:val="1"/>
    <w:qFormat/>
    <w:rsid w:val="00BB093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paragraph" w:styleId="Heading2">
    <w:name w:val="heading 2"/>
    <w:basedOn w:val="Normal"/>
    <w:next w:val="Normal"/>
    <w:link w:val="Heading2Char"/>
    <w:uiPriority w:val="9"/>
    <w:unhideWhenUsed/>
    <w:qFormat/>
    <w:rsid w:val="001731B8"/>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 w:type="paragraph" w:customStyle="1" w:styleId="ResumeListBullet1">
    <w:name w:val="Resume List Bullet 1"/>
    <w:basedOn w:val="Normal"/>
    <w:uiPriority w:val="99"/>
    <w:rsid w:val="00C17C42"/>
    <w:pPr>
      <w:numPr>
        <w:numId w:val="1"/>
      </w:numPr>
      <w:tabs>
        <w:tab w:val="right" w:pos="9000"/>
      </w:tabs>
      <w:spacing w:after="120" w:line="240" w:lineRule="auto"/>
    </w:pPr>
    <w:rPr>
      <w:rFonts w:ascii="Times New Roman" w:eastAsia="Times New Roman" w:hAnsi="Times New Roman"/>
    </w:rPr>
  </w:style>
  <w:style w:type="paragraph" w:customStyle="1" w:styleId="ResumeList1">
    <w:name w:val="Resume List 1"/>
    <w:basedOn w:val="ResumeListBullet1"/>
    <w:uiPriority w:val="99"/>
    <w:rsid w:val="00C17C42"/>
    <w:pPr>
      <w:spacing w:after="0"/>
    </w:pPr>
  </w:style>
  <w:style w:type="paragraph" w:styleId="Title">
    <w:name w:val="Title"/>
    <w:basedOn w:val="Normal"/>
    <w:next w:val="Normal"/>
    <w:link w:val="TitleChar"/>
    <w:uiPriority w:val="10"/>
    <w:qFormat/>
    <w:rsid w:val="00173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31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3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31B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731B8"/>
    <w:rPr>
      <w:i/>
      <w:iCs/>
      <w:color w:val="808080" w:themeColor="text1" w:themeTint="7F"/>
    </w:rPr>
  </w:style>
  <w:style w:type="character" w:customStyle="1" w:styleId="Heading2Char">
    <w:name w:val="Heading 2 Char"/>
    <w:basedOn w:val="DefaultParagraphFont"/>
    <w:link w:val="Heading2"/>
    <w:uiPriority w:val="9"/>
    <w:rsid w:val="001731B8"/>
    <w:rPr>
      <w:rFonts w:eastAsiaTheme="majorEastAsia" w:cstheme="majorBidi"/>
      <w:b/>
      <w:bCs/>
      <w:sz w:val="26"/>
      <w:szCs w:val="26"/>
    </w:rPr>
  </w:style>
  <w:style w:type="paragraph" w:styleId="BalloonText">
    <w:name w:val="Balloon Text"/>
    <w:basedOn w:val="Normal"/>
    <w:link w:val="BalloonTextChar"/>
    <w:uiPriority w:val="99"/>
    <w:semiHidden/>
    <w:unhideWhenUsed/>
    <w:rsid w:val="0026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31"/>
    <w:rPr>
      <w:rFonts w:ascii="Tahoma" w:hAnsi="Tahoma" w:cs="Tahoma"/>
      <w:sz w:val="16"/>
      <w:szCs w:val="16"/>
    </w:rPr>
  </w:style>
  <w:style w:type="paragraph" w:styleId="Header">
    <w:name w:val="header"/>
    <w:basedOn w:val="Normal"/>
    <w:link w:val="HeaderChar"/>
    <w:uiPriority w:val="99"/>
    <w:unhideWhenUsed/>
    <w:rsid w:val="0003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A38"/>
    <w:rPr>
      <w:sz w:val="22"/>
      <w:szCs w:val="22"/>
    </w:rPr>
  </w:style>
  <w:style w:type="paragraph" w:styleId="Footer">
    <w:name w:val="footer"/>
    <w:basedOn w:val="Normal"/>
    <w:link w:val="FooterChar"/>
    <w:uiPriority w:val="99"/>
    <w:unhideWhenUsed/>
    <w:rsid w:val="0003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A38"/>
    <w:rPr>
      <w:sz w:val="22"/>
      <w:szCs w:val="22"/>
    </w:rPr>
  </w:style>
  <w:style w:type="paragraph" w:styleId="ListParagraph">
    <w:name w:val="List Paragraph"/>
    <w:basedOn w:val="Normal"/>
    <w:link w:val="ListParagraphChar"/>
    <w:uiPriority w:val="34"/>
    <w:qFormat/>
    <w:rsid w:val="00B306E7"/>
    <w:pPr>
      <w:ind w:left="720"/>
      <w:contextualSpacing/>
    </w:pPr>
  </w:style>
  <w:style w:type="character" w:customStyle="1" w:styleId="ListParagraphChar">
    <w:name w:val="List Paragraph Char"/>
    <w:link w:val="ListParagraph"/>
    <w:uiPriority w:val="34"/>
    <w:rsid w:val="00BB0933"/>
    <w:rPr>
      <w:sz w:val="22"/>
      <w:szCs w:val="22"/>
    </w:rPr>
  </w:style>
  <w:style w:type="paragraph" w:styleId="NoSpacing">
    <w:name w:val="No Spacing"/>
    <w:uiPriority w:val="1"/>
    <w:qFormat/>
    <w:rsid w:val="00BB0933"/>
    <w:rPr>
      <w:sz w:val="22"/>
      <w:szCs w:val="22"/>
    </w:rPr>
  </w:style>
</w:styles>
</file>

<file path=word/webSettings.xml><?xml version="1.0" encoding="utf-8"?>
<w:webSettings xmlns:r="http://schemas.openxmlformats.org/officeDocument/2006/relationships" xmlns:w="http://schemas.openxmlformats.org/wordprocessingml/2006/main">
  <w:divs>
    <w:div w:id="1148593262">
      <w:bodyDiv w:val="1"/>
      <w:marLeft w:val="0"/>
      <w:marRight w:val="0"/>
      <w:marTop w:val="0"/>
      <w:marBottom w:val="0"/>
      <w:divBdr>
        <w:top w:val="none" w:sz="0" w:space="0" w:color="auto"/>
        <w:left w:val="none" w:sz="0" w:space="0" w:color="auto"/>
        <w:bottom w:val="none" w:sz="0" w:space="0" w:color="auto"/>
        <w:right w:val="none" w:sz="0" w:space="0" w:color="auto"/>
      </w:divBdr>
    </w:div>
    <w:div w:id="1953511931">
      <w:bodyDiv w:val="1"/>
      <w:marLeft w:val="0"/>
      <w:marRight w:val="0"/>
      <w:marTop w:val="0"/>
      <w:marBottom w:val="0"/>
      <w:divBdr>
        <w:top w:val="none" w:sz="0" w:space="0" w:color="auto"/>
        <w:left w:val="none" w:sz="0" w:space="0" w:color="auto"/>
        <w:bottom w:val="none" w:sz="0" w:space="0" w:color="auto"/>
        <w:right w:val="none" w:sz="0" w:space="0" w:color="auto"/>
      </w:divBdr>
    </w:div>
    <w:div w:id="1957328694">
      <w:bodyDiv w:val="1"/>
      <w:marLeft w:val="0"/>
      <w:marRight w:val="0"/>
      <w:marTop w:val="0"/>
      <w:marBottom w:val="0"/>
      <w:divBdr>
        <w:top w:val="none" w:sz="0" w:space="0" w:color="auto"/>
        <w:left w:val="none" w:sz="0" w:space="0" w:color="auto"/>
        <w:bottom w:val="none" w:sz="0" w:space="0" w:color="auto"/>
        <w:right w:val="none" w:sz="0" w:space="0" w:color="auto"/>
      </w:divBdr>
    </w:div>
    <w:div w:id="2062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G.%20Farnum\Documents\Templates\TP030003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96AD-965E-4E64-9181-367624570A76}">
  <ds:schemaRefs>
    <ds:schemaRef ds:uri="http://schemas.microsoft.com/sharepoint/v3/contenttype/forms"/>
  </ds:schemaRefs>
</ds:datastoreItem>
</file>

<file path=customXml/itemProps2.xml><?xml version="1.0" encoding="utf-8"?>
<ds:datastoreItem xmlns:ds="http://schemas.openxmlformats.org/officeDocument/2006/customXml" ds:itemID="{D7663CC9-EEA3-408B-AA6B-42CC531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TP030003100</Template>
  <TotalTime>24</TotalTime>
  <Pages>3</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Rahul Resume</vt:lpstr>
    </vt:vector>
  </TitlesOfParts>
  <Company>Chapman University</Company>
  <LinksUpToDate>false</LinksUpToDate>
  <CharactersWithSpaces>12044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mkhan</dc:creator>
  <cp:lastModifiedBy>ADMIN</cp:lastModifiedBy>
  <cp:revision>18</cp:revision>
  <cp:lastPrinted>2018-10-12T16:44:00Z</cp:lastPrinted>
  <dcterms:created xsi:type="dcterms:W3CDTF">2020-11-03T20:16:00Z</dcterms:created>
  <dcterms:modified xsi:type="dcterms:W3CDTF">2021-02-17T16:22:00Z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ies>
</file>