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2694B9" w14:textId="5105FE1A" w:rsidR="006324D7" w:rsidRPr="00AD270B" w:rsidRDefault="006324D7" w:rsidP="009141A9">
      <w:pPr>
        <w:pBdr>
          <w:bottom w:val="single" w:sz="12" w:space="1" w:color="auto"/>
        </w:pBdr>
        <w:spacing w:after="0" w:line="240" w:lineRule="auto"/>
        <w:jc w:val="center"/>
        <w:rPr>
          <w:b/>
          <w:smallCaps/>
          <w:color w:val="auto"/>
          <w:sz w:val="36"/>
          <w:szCs w:val="36"/>
        </w:rPr>
      </w:pPr>
      <w:r w:rsidRPr="00AD270B">
        <w:rPr>
          <w:b/>
          <w:smallCaps/>
          <w:color w:val="auto"/>
          <w:sz w:val="36"/>
          <w:szCs w:val="36"/>
        </w:rPr>
        <w:t>Marc Hosseiniyar</w:t>
      </w:r>
    </w:p>
    <w:p w14:paraId="0CD5CB72" w14:textId="61F63BD8" w:rsidR="00932001" w:rsidRPr="00516AA1" w:rsidRDefault="00C426AF" w:rsidP="009141A9">
      <w:pPr>
        <w:tabs>
          <w:tab w:val="right" w:pos="10800"/>
        </w:tabs>
        <w:spacing w:after="0" w:line="240" w:lineRule="auto"/>
        <w:rPr>
          <w:bCs/>
          <w:color w:val="auto"/>
        </w:rPr>
      </w:pPr>
      <w:r w:rsidRPr="00516AA1">
        <w:rPr>
          <w:bCs/>
          <w:color w:val="auto"/>
        </w:rPr>
        <w:t>Irvine, CA</w:t>
      </w:r>
      <w:r w:rsidR="00154E2B" w:rsidRPr="00516AA1">
        <w:rPr>
          <w:bCs/>
          <w:color w:val="auto"/>
        </w:rPr>
        <w:t xml:space="preserve"> </w:t>
      </w:r>
      <w:r w:rsidRPr="00516AA1">
        <w:rPr>
          <w:bCs/>
          <w:color w:val="auto"/>
        </w:rPr>
        <w:t xml:space="preserve"> 92620</w:t>
      </w:r>
      <w:r w:rsidR="00172E60" w:rsidRPr="00516AA1">
        <w:rPr>
          <w:bCs/>
          <w:color w:val="auto"/>
        </w:rPr>
        <w:tab/>
      </w:r>
      <w:r w:rsidR="006324D7" w:rsidRPr="00516AA1">
        <w:rPr>
          <w:bCs/>
          <w:color w:val="0070C0"/>
          <w:u w:val="single"/>
        </w:rPr>
        <w:t>949</w:t>
      </w:r>
      <w:r w:rsidR="00172E60" w:rsidRPr="00516AA1">
        <w:rPr>
          <w:bCs/>
          <w:color w:val="0070C0"/>
          <w:u w:val="single"/>
        </w:rPr>
        <w:t>.</w:t>
      </w:r>
      <w:r w:rsidR="006324D7" w:rsidRPr="00516AA1">
        <w:rPr>
          <w:bCs/>
          <w:color w:val="0070C0"/>
          <w:u w:val="single"/>
        </w:rPr>
        <w:t>293</w:t>
      </w:r>
      <w:r w:rsidR="00172E60" w:rsidRPr="00516AA1">
        <w:rPr>
          <w:bCs/>
          <w:color w:val="0070C0"/>
          <w:u w:val="single"/>
        </w:rPr>
        <w:t>.</w:t>
      </w:r>
      <w:r w:rsidR="006324D7" w:rsidRPr="00516AA1">
        <w:rPr>
          <w:bCs/>
          <w:color w:val="0070C0"/>
          <w:u w:val="single"/>
        </w:rPr>
        <w:t>9726</w:t>
      </w:r>
    </w:p>
    <w:p w14:paraId="00EA84E6" w14:textId="42B05E41" w:rsidR="00932001" w:rsidRPr="00516AA1" w:rsidRDefault="00DA776E" w:rsidP="009141A9">
      <w:pPr>
        <w:tabs>
          <w:tab w:val="right" w:pos="10800"/>
        </w:tabs>
        <w:spacing w:after="0" w:line="240" w:lineRule="auto"/>
        <w:rPr>
          <w:bCs/>
          <w:color w:val="auto"/>
        </w:rPr>
      </w:pPr>
      <w:hyperlink r:id="rId7" w:history="1">
        <w:r w:rsidR="006324D7" w:rsidRPr="00516AA1">
          <w:rPr>
            <w:rStyle w:val="Hyperlink"/>
            <w:bCs/>
            <w:color w:val="0070C0"/>
          </w:rPr>
          <w:t>www.linkedin.com/in/</w:t>
        </w:r>
      </w:hyperlink>
      <w:r w:rsidR="006324D7" w:rsidRPr="00516AA1">
        <w:rPr>
          <w:bCs/>
          <w:color w:val="0070C0"/>
          <w:u w:val="single"/>
        </w:rPr>
        <w:t>marc-hosseiniyar</w:t>
      </w:r>
      <w:r w:rsidR="00EF0958" w:rsidRPr="00516AA1">
        <w:rPr>
          <w:bCs/>
          <w:color w:val="0070C0"/>
          <w:u w:val="single"/>
        </w:rPr>
        <w:t>-b889304</w:t>
      </w:r>
      <w:r w:rsidR="00172E60" w:rsidRPr="00516AA1">
        <w:rPr>
          <w:bCs/>
          <w:color w:val="auto"/>
        </w:rPr>
        <w:tab/>
      </w:r>
      <w:hyperlink r:id="rId8" w:history="1">
        <w:r w:rsidR="0022233D" w:rsidRPr="00516AA1">
          <w:rPr>
            <w:rStyle w:val="Hyperlink"/>
            <w:bCs/>
          </w:rPr>
          <w:t>marc.hosseiniyar@gmail.com</w:t>
        </w:r>
      </w:hyperlink>
      <w:r w:rsidR="0022233D" w:rsidRPr="00516AA1">
        <w:rPr>
          <w:bCs/>
          <w:color w:val="auto"/>
        </w:rPr>
        <w:t xml:space="preserve"> </w:t>
      </w:r>
    </w:p>
    <w:p w14:paraId="7E894125" w14:textId="77777777" w:rsidR="003343E3" w:rsidRPr="00154E2B" w:rsidRDefault="003343E3" w:rsidP="009141A9">
      <w:pPr>
        <w:spacing w:after="0" w:line="240" w:lineRule="auto"/>
        <w:jc w:val="center"/>
        <w:rPr>
          <w:b/>
          <w:smallCaps/>
          <w:color w:val="auto"/>
          <w:sz w:val="20"/>
          <w:szCs w:val="20"/>
        </w:rPr>
      </w:pPr>
    </w:p>
    <w:p w14:paraId="41EB8668" w14:textId="6DE4D340" w:rsidR="00932001" w:rsidRPr="003F4700" w:rsidRDefault="006E488B" w:rsidP="009141A9">
      <w:pPr>
        <w:spacing w:after="0" w:line="240" w:lineRule="auto"/>
        <w:jc w:val="center"/>
        <w:rPr>
          <w:b/>
          <w:smallCaps/>
          <w:color w:val="auto"/>
          <w:sz w:val="28"/>
          <w:szCs w:val="28"/>
        </w:rPr>
      </w:pPr>
      <w:r>
        <w:rPr>
          <w:b/>
          <w:smallCaps/>
          <w:color w:val="auto"/>
          <w:sz w:val="28"/>
          <w:szCs w:val="28"/>
        </w:rPr>
        <w:t>S</w:t>
      </w:r>
      <w:r w:rsidR="00337CD3">
        <w:rPr>
          <w:b/>
          <w:smallCaps/>
          <w:color w:val="auto"/>
          <w:sz w:val="28"/>
          <w:szCs w:val="28"/>
        </w:rPr>
        <w:t>enior</w:t>
      </w:r>
      <w:r>
        <w:rPr>
          <w:b/>
          <w:smallCaps/>
          <w:color w:val="auto"/>
          <w:sz w:val="28"/>
          <w:szCs w:val="28"/>
        </w:rPr>
        <w:t xml:space="preserve"> Technical Project Manager</w:t>
      </w:r>
    </w:p>
    <w:p w14:paraId="0390214C" w14:textId="68217007" w:rsidR="00932001" w:rsidRPr="0022233D" w:rsidRDefault="006F282B" w:rsidP="002E5CFB">
      <w:pPr>
        <w:spacing w:before="60" w:after="0" w:line="240" w:lineRule="auto"/>
        <w:jc w:val="center"/>
        <w:rPr>
          <w:b/>
          <w:bCs/>
          <w:color w:val="auto"/>
          <w:sz w:val="21"/>
          <w:szCs w:val="21"/>
        </w:rPr>
      </w:pPr>
      <w:r w:rsidRPr="0022233D">
        <w:rPr>
          <w:b/>
          <w:bCs/>
          <w:sz w:val="21"/>
          <w:szCs w:val="21"/>
          <w:lang w:val="en"/>
        </w:rPr>
        <w:t>E</w:t>
      </w:r>
      <w:r w:rsidR="008B197E" w:rsidRPr="0022233D">
        <w:rPr>
          <w:b/>
          <w:bCs/>
          <w:sz w:val="21"/>
          <w:szCs w:val="21"/>
          <w:lang w:val="en"/>
        </w:rPr>
        <w:t>xecute</w:t>
      </w:r>
      <w:r w:rsidR="006C5677">
        <w:rPr>
          <w:b/>
          <w:bCs/>
          <w:sz w:val="21"/>
          <w:szCs w:val="21"/>
          <w:lang w:val="en"/>
        </w:rPr>
        <w:t>d</w:t>
      </w:r>
      <w:r w:rsidR="008B197E" w:rsidRPr="0022233D">
        <w:rPr>
          <w:b/>
          <w:bCs/>
          <w:sz w:val="21"/>
          <w:szCs w:val="21"/>
          <w:lang w:val="en"/>
        </w:rPr>
        <w:t xml:space="preserve"> through complete lifecycle of multiple projects, from conception</w:t>
      </w:r>
      <w:r w:rsidR="0022233D" w:rsidRPr="0022233D">
        <w:rPr>
          <w:b/>
          <w:bCs/>
          <w:sz w:val="21"/>
          <w:szCs w:val="21"/>
          <w:lang w:val="en"/>
        </w:rPr>
        <w:t xml:space="preserve"> </w:t>
      </w:r>
      <w:r w:rsidR="00881263" w:rsidRPr="0022233D">
        <w:rPr>
          <w:b/>
          <w:bCs/>
          <w:sz w:val="21"/>
          <w:szCs w:val="21"/>
          <w:lang w:val="en"/>
        </w:rPr>
        <w:t>/</w:t>
      </w:r>
      <w:r w:rsidR="0022233D" w:rsidRPr="0022233D">
        <w:rPr>
          <w:b/>
          <w:bCs/>
          <w:sz w:val="21"/>
          <w:szCs w:val="21"/>
          <w:lang w:val="en"/>
        </w:rPr>
        <w:t xml:space="preserve"> </w:t>
      </w:r>
      <w:r w:rsidR="00881263" w:rsidRPr="0022233D">
        <w:rPr>
          <w:b/>
          <w:bCs/>
          <w:sz w:val="21"/>
          <w:szCs w:val="21"/>
          <w:lang w:val="en"/>
        </w:rPr>
        <w:t>ideation</w:t>
      </w:r>
      <w:r w:rsidR="008B197E" w:rsidRPr="0022233D">
        <w:rPr>
          <w:b/>
          <w:bCs/>
          <w:sz w:val="21"/>
          <w:szCs w:val="21"/>
          <w:lang w:val="en"/>
        </w:rPr>
        <w:t xml:space="preserve"> to development, integration, qualification, negotiations, </w:t>
      </w:r>
      <w:r w:rsidR="00B83CAF" w:rsidRPr="0022233D">
        <w:rPr>
          <w:b/>
          <w:bCs/>
          <w:sz w:val="21"/>
          <w:szCs w:val="21"/>
          <w:lang w:val="en"/>
        </w:rPr>
        <w:t xml:space="preserve">audit, </w:t>
      </w:r>
      <w:r w:rsidR="008B197E" w:rsidRPr="0022233D">
        <w:rPr>
          <w:b/>
          <w:bCs/>
          <w:sz w:val="21"/>
          <w:szCs w:val="21"/>
          <w:lang w:val="en"/>
        </w:rPr>
        <w:t>delivery</w:t>
      </w:r>
      <w:r w:rsidR="0022233D">
        <w:rPr>
          <w:b/>
          <w:bCs/>
          <w:sz w:val="21"/>
          <w:szCs w:val="21"/>
          <w:lang w:val="en"/>
        </w:rPr>
        <w:t>,</w:t>
      </w:r>
      <w:r w:rsidR="008B197E" w:rsidRPr="0022233D">
        <w:rPr>
          <w:b/>
          <w:bCs/>
          <w:sz w:val="21"/>
          <w:szCs w:val="21"/>
          <w:lang w:val="en"/>
        </w:rPr>
        <w:t xml:space="preserve"> and closure.</w:t>
      </w:r>
    </w:p>
    <w:p w14:paraId="57F5765B" w14:textId="76439E55" w:rsidR="00932001" w:rsidRPr="007A00E2" w:rsidRDefault="00FD096B" w:rsidP="009141A9">
      <w:pPr>
        <w:spacing w:before="120" w:after="0" w:line="240" w:lineRule="auto"/>
        <w:jc w:val="both"/>
        <w:rPr>
          <w:sz w:val="20"/>
          <w:szCs w:val="20"/>
          <w:shd w:val="clear" w:color="auto" w:fill="FFFFFF"/>
        </w:rPr>
      </w:pPr>
      <w:r w:rsidRPr="007A00E2">
        <w:rPr>
          <w:color w:val="auto"/>
          <w:sz w:val="20"/>
          <w:szCs w:val="20"/>
          <w:shd w:val="clear" w:color="auto" w:fill="FFFFFF"/>
        </w:rPr>
        <w:t>Lead</w:t>
      </w:r>
      <w:r w:rsidR="0022233D" w:rsidRPr="007A00E2">
        <w:rPr>
          <w:color w:val="auto"/>
          <w:sz w:val="20"/>
          <w:szCs w:val="20"/>
          <w:shd w:val="clear" w:color="auto" w:fill="FFFFFF"/>
        </w:rPr>
        <w:t xml:space="preserve"> </w:t>
      </w:r>
      <w:r w:rsidR="005926AB" w:rsidRPr="007A00E2">
        <w:rPr>
          <w:color w:val="auto"/>
          <w:sz w:val="20"/>
          <w:szCs w:val="20"/>
          <w:shd w:val="clear" w:color="auto" w:fill="FFFFFF"/>
        </w:rPr>
        <w:t xml:space="preserve">cross-functional </w:t>
      </w:r>
      <w:r w:rsidR="005926AB" w:rsidRPr="007A00E2">
        <w:rPr>
          <w:sz w:val="20"/>
          <w:szCs w:val="20"/>
          <w:shd w:val="clear" w:color="auto" w:fill="FFFFFF"/>
        </w:rPr>
        <w:t xml:space="preserve">stakeholders to deliver </w:t>
      </w:r>
      <w:r w:rsidR="00E85EB5" w:rsidRPr="007A00E2">
        <w:rPr>
          <w:sz w:val="20"/>
          <w:szCs w:val="20"/>
          <w:shd w:val="clear" w:color="auto" w:fill="FFFFFF"/>
        </w:rPr>
        <w:t>HW/SW</w:t>
      </w:r>
      <w:r w:rsidR="005926AB" w:rsidRPr="007A00E2">
        <w:rPr>
          <w:sz w:val="20"/>
          <w:szCs w:val="20"/>
          <w:shd w:val="clear" w:color="auto" w:fill="FFFFFF"/>
        </w:rPr>
        <w:t xml:space="preserve"> projects</w:t>
      </w:r>
      <w:r w:rsidR="00E85EB5" w:rsidRPr="007A00E2">
        <w:rPr>
          <w:sz w:val="20"/>
          <w:szCs w:val="20"/>
          <w:shd w:val="clear" w:color="auto" w:fill="FFFFFF"/>
        </w:rPr>
        <w:t xml:space="preserve"> internally</w:t>
      </w:r>
      <w:r w:rsidR="005926AB" w:rsidRPr="007A00E2">
        <w:rPr>
          <w:sz w:val="20"/>
          <w:szCs w:val="20"/>
          <w:shd w:val="clear" w:color="auto" w:fill="FFFFFF"/>
        </w:rPr>
        <w:t xml:space="preserve">, </w:t>
      </w:r>
      <w:r w:rsidR="008659D4" w:rsidRPr="007A00E2">
        <w:rPr>
          <w:sz w:val="20"/>
          <w:szCs w:val="20"/>
          <w:shd w:val="clear" w:color="auto" w:fill="FFFFFF"/>
        </w:rPr>
        <w:t>and</w:t>
      </w:r>
      <w:r w:rsidRPr="007A00E2">
        <w:rPr>
          <w:sz w:val="20"/>
          <w:szCs w:val="20"/>
          <w:shd w:val="clear" w:color="auto" w:fill="FFFFFF"/>
        </w:rPr>
        <w:t xml:space="preserve"> </w:t>
      </w:r>
      <w:r w:rsidR="00E85EB5" w:rsidRPr="007A00E2">
        <w:rPr>
          <w:sz w:val="20"/>
          <w:szCs w:val="20"/>
          <w:shd w:val="clear" w:color="auto" w:fill="FFFFFF"/>
        </w:rPr>
        <w:t xml:space="preserve">complex </w:t>
      </w:r>
      <w:r w:rsidR="005926AB" w:rsidRPr="007A00E2">
        <w:rPr>
          <w:sz w:val="20"/>
          <w:szCs w:val="20"/>
          <w:shd w:val="clear" w:color="auto" w:fill="FFFFFF"/>
        </w:rPr>
        <w:t>techn</w:t>
      </w:r>
      <w:r w:rsidR="00E85EB5" w:rsidRPr="007A00E2">
        <w:rPr>
          <w:sz w:val="20"/>
          <w:szCs w:val="20"/>
          <w:shd w:val="clear" w:color="auto" w:fill="FFFFFF"/>
        </w:rPr>
        <w:t xml:space="preserve">ology </w:t>
      </w:r>
      <w:r w:rsidR="005926AB" w:rsidRPr="007A00E2">
        <w:rPr>
          <w:sz w:val="20"/>
          <w:szCs w:val="20"/>
          <w:shd w:val="clear" w:color="auto" w:fill="FFFFFF"/>
        </w:rPr>
        <w:t xml:space="preserve">solutions </w:t>
      </w:r>
      <w:r w:rsidR="00E85EB5" w:rsidRPr="007A00E2">
        <w:rPr>
          <w:sz w:val="20"/>
          <w:szCs w:val="20"/>
          <w:shd w:val="clear" w:color="auto" w:fill="FFFFFF"/>
        </w:rPr>
        <w:t xml:space="preserve">externally </w:t>
      </w:r>
      <w:r w:rsidR="005926AB" w:rsidRPr="007A00E2">
        <w:rPr>
          <w:sz w:val="20"/>
          <w:szCs w:val="20"/>
          <w:shd w:val="clear" w:color="auto" w:fill="FFFFFF"/>
        </w:rPr>
        <w:t xml:space="preserve">for strategic customers across </w:t>
      </w:r>
      <w:r w:rsidR="00E85EB5" w:rsidRPr="007A00E2">
        <w:rPr>
          <w:sz w:val="20"/>
          <w:szCs w:val="20"/>
          <w:shd w:val="clear" w:color="auto" w:fill="FFFFFF"/>
        </w:rPr>
        <w:t>h</w:t>
      </w:r>
      <w:r w:rsidR="005926AB" w:rsidRPr="007A00E2">
        <w:rPr>
          <w:sz w:val="20"/>
          <w:szCs w:val="20"/>
          <w:shd w:val="clear" w:color="auto" w:fill="FFFFFF"/>
        </w:rPr>
        <w:t>igh-</w:t>
      </w:r>
      <w:r w:rsidR="00E85EB5" w:rsidRPr="007A00E2">
        <w:rPr>
          <w:sz w:val="20"/>
          <w:szCs w:val="20"/>
          <w:shd w:val="clear" w:color="auto" w:fill="FFFFFF"/>
        </w:rPr>
        <w:t>t</w:t>
      </w:r>
      <w:r w:rsidR="005926AB" w:rsidRPr="007A00E2">
        <w:rPr>
          <w:sz w:val="20"/>
          <w:szCs w:val="20"/>
          <w:shd w:val="clear" w:color="auto" w:fill="FFFFFF"/>
        </w:rPr>
        <w:t xml:space="preserve">echnology </w:t>
      </w:r>
      <w:r w:rsidR="0022233D" w:rsidRPr="007A00E2">
        <w:rPr>
          <w:sz w:val="20"/>
          <w:szCs w:val="20"/>
          <w:shd w:val="clear" w:color="auto" w:fill="FFFFFF"/>
        </w:rPr>
        <w:t>i</w:t>
      </w:r>
      <w:r w:rsidR="005926AB" w:rsidRPr="007A00E2">
        <w:rPr>
          <w:sz w:val="20"/>
          <w:szCs w:val="20"/>
          <w:shd w:val="clear" w:color="auto" w:fill="FFFFFF"/>
        </w:rPr>
        <w:t>ndustries. Demonstrated entrepreneurial drive with excellent collaboration</w:t>
      </w:r>
      <w:r w:rsidR="0022233D" w:rsidRPr="007A00E2">
        <w:rPr>
          <w:sz w:val="20"/>
          <w:szCs w:val="20"/>
          <w:shd w:val="clear" w:color="auto" w:fill="FFFFFF"/>
        </w:rPr>
        <w:t xml:space="preserve">, </w:t>
      </w:r>
      <w:r w:rsidR="005926AB" w:rsidRPr="007A00E2">
        <w:rPr>
          <w:sz w:val="20"/>
          <w:szCs w:val="20"/>
          <w:shd w:val="clear" w:color="auto" w:fill="FFFFFF"/>
        </w:rPr>
        <w:t>consensus building, communications, and process improvement skills. Recognized as a leader who can be relied on to deliver projects according to plan, and to guide stakeholders through challenges</w:t>
      </w:r>
      <w:r w:rsidR="0022233D" w:rsidRPr="007A00E2">
        <w:rPr>
          <w:sz w:val="20"/>
          <w:szCs w:val="20"/>
          <w:shd w:val="clear" w:color="auto" w:fill="FFFFFF"/>
        </w:rPr>
        <w:t xml:space="preserve">, </w:t>
      </w:r>
      <w:r w:rsidR="0022233D" w:rsidRPr="007A00E2">
        <w:rPr>
          <w:color w:val="auto"/>
          <w:sz w:val="20"/>
          <w:szCs w:val="20"/>
          <w:shd w:val="clear" w:color="auto" w:fill="FFFFFF"/>
        </w:rPr>
        <w:t>exceeding project expectations</w:t>
      </w:r>
      <w:r w:rsidR="00C841F6" w:rsidRPr="007A00E2">
        <w:rPr>
          <w:sz w:val="20"/>
          <w:szCs w:val="20"/>
          <w:shd w:val="clear" w:color="auto" w:fill="FFFFFF"/>
        </w:rPr>
        <w:t>.</w:t>
      </w:r>
    </w:p>
    <w:p w14:paraId="3779314D" w14:textId="194F16DE" w:rsidR="00C841F6" w:rsidRPr="007A00E2" w:rsidRDefault="00C841F6" w:rsidP="009141A9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  <w:spacing w:val="3"/>
          <w:lang w:val="en"/>
        </w:rPr>
      </w:pPr>
      <w:r w:rsidRPr="007A00E2">
        <w:rPr>
          <w:rFonts w:ascii="Calibri" w:hAnsi="Calibri" w:cs="Calibri"/>
          <w:b/>
          <w:spacing w:val="3"/>
          <w:lang w:val="en"/>
        </w:rPr>
        <w:t>Mission:</w:t>
      </w:r>
      <w:r w:rsidRPr="007A00E2">
        <w:rPr>
          <w:rFonts w:ascii="Calibri" w:hAnsi="Calibri" w:cs="Calibri"/>
          <w:spacing w:val="3"/>
          <w:lang w:val="en"/>
        </w:rPr>
        <w:t xml:space="preserve"> Manage high</w:t>
      </w:r>
      <w:r w:rsidR="0022233D" w:rsidRPr="007A00E2">
        <w:rPr>
          <w:rFonts w:ascii="Calibri" w:hAnsi="Calibri" w:cs="Calibri"/>
          <w:spacing w:val="3"/>
          <w:lang w:val="en"/>
        </w:rPr>
        <w:t>-</w:t>
      </w:r>
      <w:r w:rsidRPr="007A00E2">
        <w:rPr>
          <w:rFonts w:ascii="Calibri" w:hAnsi="Calibri" w:cs="Calibri"/>
          <w:spacing w:val="3"/>
          <w:lang w:val="en"/>
        </w:rPr>
        <w:t xml:space="preserve">value customer projects based on </w:t>
      </w:r>
      <w:r w:rsidRPr="007A00E2">
        <w:rPr>
          <w:rStyle w:val="Emphasis"/>
          <w:rFonts w:ascii="Calibri" w:hAnsi="Calibri" w:cs="Calibri"/>
          <w:i w:val="0"/>
          <w:iCs w:val="0"/>
        </w:rPr>
        <w:t>proven best practices</w:t>
      </w:r>
      <w:r w:rsidRPr="007A00E2">
        <w:rPr>
          <w:rFonts w:ascii="Calibri" w:hAnsi="Calibri" w:cs="Calibri"/>
          <w:spacing w:val="3"/>
          <w:lang w:val="en"/>
        </w:rPr>
        <w:t xml:space="preserve"> Project Life Cycle Processes that </w:t>
      </w:r>
      <w:r w:rsidR="00154E2B" w:rsidRPr="007A00E2">
        <w:rPr>
          <w:rFonts w:ascii="Calibri" w:hAnsi="Calibri" w:cs="Calibri"/>
          <w:spacing w:val="3"/>
          <w:lang w:val="en"/>
        </w:rPr>
        <w:t>are</w:t>
      </w:r>
      <w:r w:rsidRPr="007A00E2">
        <w:rPr>
          <w:rFonts w:ascii="Calibri" w:hAnsi="Calibri" w:cs="Calibri"/>
          <w:spacing w:val="3"/>
          <w:lang w:val="en"/>
        </w:rPr>
        <w:t xml:space="preserve"> customer focused</w:t>
      </w:r>
      <w:r w:rsidR="00FC7828" w:rsidRPr="00A542F9">
        <w:rPr>
          <w:rFonts w:ascii="Calibri" w:hAnsi="Calibri" w:cs="Calibri"/>
          <w:spacing w:val="3"/>
          <w:lang w:val="en"/>
        </w:rPr>
        <w:t xml:space="preserve">, CRM, </w:t>
      </w:r>
      <w:r w:rsidRPr="00A542F9">
        <w:rPr>
          <w:rFonts w:ascii="Calibri" w:hAnsi="Calibri" w:cs="Calibri"/>
          <w:spacing w:val="3"/>
          <w:lang w:val="en"/>
        </w:rPr>
        <w:t>and agile in execution while</w:t>
      </w:r>
      <w:r w:rsidRPr="007A00E2">
        <w:rPr>
          <w:rFonts w:ascii="Calibri" w:hAnsi="Calibri" w:cs="Calibri"/>
          <w:spacing w:val="3"/>
          <w:lang w:val="en"/>
        </w:rPr>
        <w:t xml:space="preserve"> delivering superior products </w:t>
      </w:r>
      <w:r w:rsidR="0022233D" w:rsidRPr="007A00E2">
        <w:rPr>
          <w:rFonts w:ascii="Calibri" w:hAnsi="Calibri" w:cs="Calibri"/>
          <w:spacing w:val="3"/>
          <w:lang w:val="en"/>
        </w:rPr>
        <w:t>and</w:t>
      </w:r>
      <w:r w:rsidRPr="007A00E2">
        <w:rPr>
          <w:rFonts w:ascii="Calibri" w:hAnsi="Calibri" w:cs="Calibri"/>
          <w:spacing w:val="3"/>
          <w:lang w:val="en"/>
        </w:rPr>
        <w:t xml:space="preserve"> services on time with knowledgeable, passionate, and harmonized cross-functional stakeholders</w:t>
      </w:r>
      <w:r w:rsidR="00154E2B" w:rsidRPr="007A00E2">
        <w:rPr>
          <w:rFonts w:ascii="Calibri" w:hAnsi="Calibri" w:cs="Calibri"/>
          <w:spacing w:val="3"/>
          <w:lang w:val="en"/>
        </w:rPr>
        <w:t>.</w:t>
      </w:r>
    </w:p>
    <w:p w14:paraId="3F6516D0" w14:textId="25EFEB6B" w:rsidR="00C841F6" w:rsidRPr="007A00E2" w:rsidRDefault="00C841F6" w:rsidP="009141A9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  <w:spacing w:val="3"/>
          <w:lang w:val="en"/>
        </w:rPr>
      </w:pPr>
      <w:r w:rsidRPr="007A00E2">
        <w:rPr>
          <w:rFonts w:ascii="Calibri" w:hAnsi="Calibri" w:cs="Calibri"/>
          <w:b/>
        </w:rPr>
        <w:t>Customer Focus:</w:t>
      </w:r>
      <w:r w:rsidRPr="007A00E2">
        <w:rPr>
          <w:rFonts w:ascii="Calibri" w:hAnsi="Calibri" w:cs="Calibri"/>
        </w:rPr>
        <w:t xml:space="preserve"> </w:t>
      </w:r>
      <w:r w:rsidR="0022233D" w:rsidRPr="007A00E2">
        <w:rPr>
          <w:rFonts w:ascii="Calibri" w:hAnsi="Calibri" w:cs="Calibri"/>
          <w:spacing w:val="3"/>
          <w:lang w:val="en"/>
        </w:rPr>
        <w:t>Build</w:t>
      </w:r>
      <w:r w:rsidRPr="007A00E2">
        <w:rPr>
          <w:rFonts w:ascii="Calibri" w:hAnsi="Calibri" w:cs="Calibri"/>
          <w:color w:val="0070C0"/>
          <w:spacing w:val="3"/>
          <w:lang w:val="en"/>
        </w:rPr>
        <w:t xml:space="preserve"> </w:t>
      </w:r>
      <w:r w:rsidRPr="007A00E2">
        <w:rPr>
          <w:rFonts w:ascii="Calibri" w:hAnsi="Calibri" w:cs="Calibri"/>
          <w:spacing w:val="3"/>
          <w:lang w:val="en"/>
        </w:rPr>
        <w:t>strong customer relationships (external and internal).</w:t>
      </w:r>
    </w:p>
    <w:p w14:paraId="2428FA1D" w14:textId="010DF4E0" w:rsidR="00C841F6" w:rsidRPr="007A00E2" w:rsidRDefault="00C841F6" w:rsidP="009141A9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  <w:spacing w:val="3"/>
          <w:lang w:val="en"/>
        </w:rPr>
      </w:pPr>
      <w:r w:rsidRPr="007A00E2">
        <w:rPr>
          <w:rFonts w:ascii="Calibri" w:hAnsi="Calibri" w:cs="Calibri"/>
          <w:b/>
          <w:spacing w:val="3"/>
          <w:lang w:val="en"/>
        </w:rPr>
        <w:t>Decision Quality:</w:t>
      </w:r>
      <w:r w:rsidRPr="007A00E2">
        <w:rPr>
          <w:rFonts w:ascii="Calibri" w:hAnsi="Calibri" w:cs="Calibri"/>
          <w:spacing w:val="3"/>
          <w:lang w:val="en"/>
        </w:rPr>
        <w:t xml:space="preserve"> </w:t>
      </w:r>
      <w:r w:rsidR="0022233D" w:rsidRPr="007A00E2">
        <w:rPr>
          <w:rFonts w:ascii="Calibri" w:hAnsi="Calibri" w:cs="Calibri"/>
          <w:lang w:val="en"/>
        </w:rPr>
        <w:t>Make</w:t>
      </w:r>
      <w:r w:rsidRPr="007A00E2">
        <w:rPr>
          <w:rFonts w:ascii="Calibri" w:hAnsi="Calibri" w:cs="Calibri"/>
          <w:color w:val="0070C0"/>
          <w:lang w:val="en"/>
        </w:rPr>
        <w:t xml:space="preserve"> </w:t>
      </w:r>
      <w:r w:rsidRPr="007A00E2">
        <w:rPr>
          <w:rFonts w:ascii="Calibri" w:hAnsi="Calibri" w:cs="Calibri"/>
          <w:lang w:val="en"/>
        </w:rPr>
        <w:t>quality and timely decisions that keep</w:t>
      </w:r>
      <w:r w:rsidR="00154E2B" w:rsidRPr="007A00E2">
        <w:rPr>
          <w:rFonts w:ascii="Calibri" w:hAnsi="Calibri" w:cs="Calibri"/>
          <w:lang w:val="en"/>
        </w:rPr>
        <w:t xml:space="preserve"> </w:t>
      </w:r>
      <w:r w:rsidRPr="007A00E2">
        <w:rPr>
          <w:rFonts w:ascii="Calibri" w:hAnsi="Calibri" w:cs="Calibri"/>
          <w:lang w:val="en"/>
        </w:rPr>
        <w:t>customer projects moving forward</w:t>
      </w:r>
    </w:p>
    <w:p w14:paraId="530FE820" w14:textId="38DD5AA5" w:rsidR="00C841F6" w:rsidRPr="007A00E2" w:rsidRDefault="00C841F6" w:rsidP="009141A9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  <w:spacing w:val="3"/>
          <w:lang w:val="en"/>
        </w:rPr>
      </w:pPr>
      <w:r w:rsidRPr="007A00E2">
        <w:rPr>
          <w:rFonts w:ascii="Calibri" w:hAnsi="Calibri" w:cs="Calibri"/>
          <w:b/>
          <w:spacing w:val="3"/>
          <w:lang w:val="en"/>
        </w:rPr>
        <w:t>Accountability:</w:t>
      </w:r>
      <w:r w:rsidRPr="007A00E2">
        <w:rPr>
          <w:rFonts w:ascii="Calibri" w:hAnsi="Calibri" w:cs="Calibri"/>
          <w:spacing w:val="3"/>
          <w:lang w:val="en"/>
        </w:rPr>
        <w:t xml:space="preserve"> </w:t>
      </w:r>
      <w:r w:rsidR="0022233D" w:rsidRPr="007A00E2">
        <w:rPr>
          <w:rFonts w:ascii="Calibri" w:hAnsi="Calibri" w:cs="Calibri"/>
          <w:spacing w:val="3"/>
          <w:lang w:val="en"/>
        </w:rPr>
        <w:t>Hold</w:t>
      </w:r>
      <w:r w:rsidRPr="007A00E2">
        <w:rPr>
          <w:rFonts w:ascii="Calibri" w:hAnsi="Calibri" w:cs="Calibri"/>
          <w:spacing w:val="3"/>
          <w:lang w:val="en"/>
        </w:rPr>
        <w:t xml:space="preserve"> self and others accountable to meet customer commitments.</w:t>
      </w:r>
    </w:p>
    <w:p w14:paraId="2448F94E" w14:textId="7513F860" w:rsidR="00C841F6" w:rsidRPr="007A00E2" w:rsidRDefault="00C841F6" w:rsidP="009141A9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  <w:spacing w:val="3"/>
          <w:lang w:val="en"/>
        </w:rPr>
      </w:pPr>
      <w:r w:rsidRPr="007A00E2">
        <w:rPr>
          <w:rFonts w:ascii="Calibri" w:hAnsi="Calibri" w:cs="Calibri"/>
          <w:b/>
          <w:spacing w:val="3"/>
          <w:lang w:val="en"/>
        </w:rPr>
        <w:t>Trust:</w:t>
      </w:r>
      <w:r w:rsidRPr="007A00E2">
        <w:rPr>
          <w:rFonts w:ascii="Calibri" w:hAnsi="Calibri" w:cs="Calibri"/>
          <w:spacing w:val="3"/>
          <w:lang w:val="en"/>
        </w:rPr>
        <w:t xml:space="preserve"> </w:t>
      </w:r>
      <w:r w:rsidR="0022233D" w:rsidRPr="007A00E2">
        <w:rPr>
          <w:rFonts w:ascii="Calibri" w:hAnsi="Calibri" w:cs="Calibri"/>
          <w:spacing w:val="3"/>
          <w:lang w:val="en"/>
        </w:rPr>
        <w:t>Gain</w:t>
      </w:r>
      <w:r w:rsidRPr="007A00E2">
        <w:rPr>
          <w:rFonts w:ascii="Calibri" w:hAnsi="Calibri" w:cs="Calibri"/>
          <w:spacing w:val="3"/>
          <w:lang w:val="en"/>
        </w:rPr>
        <w:t xml:space="preserve"> confidence and trust through honesty, integrity, and authenticity.</w:t>
      </w:r>
    </w:p>
    <w:p w14:paraId="7A181786" w14:textId="7A812712" w:rsidR="00C841F6" w:rsidRPr="007A00E2" w:rsidRDefault="00C841F6" w:rsidP="009141A9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  <w:spacing w:val="3"/>
          <w:lang w:val="en"/>
        </w:rPr>
      </w:pPr>
      <w:r w:rsidRPr="007A00E2">
        <w:rPr>
          <w:rFonts w:ascii="Calibri" w:hAnsi="Calibri" w:cs="Calibri"/>
          <w:b/>
          <w:spacing w:val="3"/>
          <w:lang w:val="en"/>
        </w:rPr>
        <w:t>Driving Results:</w:t>
      </w:r>
      <w:r w:rsidRPr="007A00E2">
        <w:rPr>
          <w:rFonts w:ascii="Calibri" w:hAnsi="Calibri" w:cs="Calibri"/>
          <w:spacing w:val="3"/>
          <w:lang w:val="en"/>
        </w:rPr>
        <w:t xml:space="preserve"> </w:t>
      </w:r>
      <w:r w:rsidR="0022233D" w:rsidRPr="007A00E2">
        <w:rPr>
          <w:rFonts w:ascii="Calibri" w:hAnsi="Calibri" w:cs="Calibri"/>
          <w:spacing w:val="3"/>
          <w:lang w:val="en"/>
        </w:rPr>
        <w:t>Achieve</w:t>
      </w:r>
      <w:r w:rsidRPr="007A00E2">
        <w:rPr>
          <w:rFonts w:ascii="Calibri" w:hAnsi="Calibri" w:cs="Calibri"/>
          <w:color w:val="0070C0"/>
          <w:spacing w:val="3"/>
          <w:lang w:val="en"/>
        </w:rPr>
        <w:t xml:space="preserve"> </w:t>
      </w:r>
      <w:r w:rsidRPr="007A00E2">
        <w:rPr>
          <w:rFonts w:ascii="Calibri" w:hAnsi="Calibri" w:cs="Calibri"/>
          <w:spacing w:val="3"/>
          <w:lang w:val="en"/>
        </w:rPr>
        <w:t xml:space="preserve">results even under tight </w:t>
      </w:r>
      <w:r w:rsidRPr="007A00E2">
        <w:rPr>
          <w:rFonts w:ascii="Calibri" w:hAnsi="Calibri" w:cs="Calibri"/>
          <w:color w:val="000000"/>
          <w:lang w:val="en-GB"/>
        </w:rPr>
        <w:t>schedule timelines</w:t>
      </w:r>
      <w:r w:rsidRPr="007A00E2">
        <w:rPr>
          <w:rFonts w:ascii="Calibri" w:hAnsi="Calibri" w:cs="Calibri"/>
          <w:spacing w:val="3"/>
          <w:lang w:val="en"/>
        </w:rPr>
        <w:t xml:space="preserve"> and circumstances </w:t>
      </w:r>
      <w:r w:rsidR="0022233D" w:rsidRPr="007A00E2">
        <w:rPr>
          <w:rFonts w:ascii="Calibri" w:hAnsi="Calibri" w:cs="Calibri"/>
        </w:rPr>
        <w:t xml:space="preserve">by resolving </w:t>
      </w:r>
      <w:r w:rsidR="00AD664D" w:rsidRPr="007A00E2">
        <w:rPr>
          <w:rFonts w:ascii="Calibri" w:hAnsi="Calibri" w:cs="Calibri"/>
        </w:rPr>
        <w:t>a wide range of complex problems</w:t>
      </w:r>
      <w:r w:rsidRPr="007A00E2">
        <w:rPr>
          <w:rFonts w:ascii="Calibri" w:hAnsi="Calibri" w:cs="Calibri"/>
        </w:rPr>
        <w:t xml:space="preserve"> </w:t>
      </w:r>
      <w:r w:rsidR="00AD664D" w:rsidRPr="007A00E2">
        <w:rPr>
          <w:rFonts w:ascii="Calibri" w:hAnsi="Calibri" w:cs="Calibri"/>
          <w:spacing w:val="3"/>
          <w:lang w:val="en"/>
        </w:rPr>
        <w:t>of diverse scope in imaginative, as well as practical ways, where analysis of situations or data requires an in-depth evaluation of variable factors</w:t>
      </w:r>
      <w:r w:rsidR="00AD664D" w:rsidRPr="007A00E2">
        <w:rPr>
          <w:rFonts w:ascii="Calibri" w:hAnsi="Calibri" w:cs="Calibri"/>
        </w:rPr>
        <w:t xml:space="preserve"> </w:t>
      </w:r>
      <w:r w:rsidRPr="007A00E2">
        <w:rPr>
          <w:rFonts w:ascii="Calibri" w:hAnsi="Calibri" w:cs="Calibri"/>
        </w:rPr>
        <w:t>to maintain workflow, quality, and on-time delivery.</w:t>
      </w:r>
    </w:p>
    <w:p w14:paraId="0FBA8574" w14:textId="1DE76D7E" w:rsidR="00227C5C" w:rsidRPr="007A00E2" w:rsidRDefault="00AD664D" w:rsidP="009141A9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  <w:spacing w:val="3"/>
          <w:lang w:val="en"/>
        </w:rPr>
      </w:pPr>
      <w:r w:rsidRPr="007A00E2">
        <w:rPr>
          <w:rFonts w:ascii="Calibri" w:hAnsi="Calibri" w:cs="Calibri"/>
          <w:spacing w:val="3"/>
          <w:lang w:val="en"/>
        </w:rPr>
        <w:t xml:space="preserve">Ability to work effectively </w:t>
      </w:r>
      <w:r w:rsidRPr="00A542F9">
        <w:rPr>
          <w:rFonts w:ascii="Calibri" w:hAnsi="Calibri" w:cs="Calibri"/>
          <w:spacing w:val="3"/>
          <w:lang w:val="en"/>
        </w:rPr>
        <w:t xml:space="preserve">with </w:t>
      </w:r>
      <w:r w:rsidR="00804CAF" w:rsidRPr="00A542F9">
        <w:rPr>
          <w:rFonts w:ascii="Calibri" w:hAnsi="Calibri" w:cs="Calibri"/>
          <w:spacing w:val="3"/>
          <w:lang w:val="en"/>
        </w:rPr>
        <w:t xml:space="preserve">SMEs </w:t>
      </w:r>
      <w:r w:rsidRPr="00A542F9">
        <w:rPr>
          <w:rFonts w:ascii="Calibri" w:hAnsi="Calibri" w:cs="Calibri"/>
          <w:spacing w:val="3"/>
          <w:lang w:val="en"/>
        </w:rPr>
        <w:t>across a</w:t>
      </w:r>
      <w:r w:rsidRPr="007A00E2">
        <w:rPr>
          <w:rFonts w:ascii="Calibri" w:hAnsi="Calibri" w:cs="Calibri"/>
          <w:spacing w:val="3"/>
          <w:lang w:val="en"/>
        </w:rPr>
        <w:t xml:space="preserve"> broad </w:t>
      </w:r>
      <w:r w:rsidR="00804CAF" w:rsidRPr="007A00E2">
        <w:rPr>
          <w:rFonts w:ascii="Calibri" w:hAnsi="Calibri" w:cs="Calibri"/>
          <w:spacing w:val="3"/>
          <w:lang w:val="en"/>
        </w:rPr>
        <w:t>range of cultural backgrounds, and with multi-disciplinary teams.</w:t>
      </w:r>
    </w:p>
    <w:p w14:paraId="2239CAC9" w14:textId="34CDE8EA" w:rsidR="00227C5C" w:rsidRPr="007A00E2" w:rsidRDefault="0022233D" w:rsidP="009141A9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  <w:spacing w:val="3"/>
          <w:lang w:val="en"/>
        </w:rPr>
      </w:pPr>
      <w:r w:rsidRPr="007A00E2">
        <w:rPr>
          <w:rFonts w:ascii="Calibri" w:hAnsi="Calibri" w:cs="Calibri"/>
          <w:spacing w:val="3"/>
          <w:lang w:val="en"/>
        </w:rPr>
        <w:t>Communicate with</w:t>
      </w:r>
      <w:r w:rsidR="00227C5C" w:rsidRPr="007A00E2">
        <w:rPr>
          <w:rFonts w:ascii="Calibri" w:hAnsi="Calibri" w:cs="Calibri"/>
          <w:spacing w:val="3"/>
          <w:lang w:val="en"/>
        </w:rPr>
        <w:t xml:space="preserve"> tact </w:t>
      </w:r>
      <w:r w:rsidRPr="007A00E2">
        <w:rPr>
          <w:rFonts w:ascii="Calibri" w:hAnsi="Calibri" w:cs="Calibri"/>
          <w:spacing w:val="3"/>
          <w:lang w:val="en"/>
        </w:rPr>
        <w:t>and</w:t>
      </w:r>
      <w:r w:rsidR="00227C5C" w:rsidRPr="007A00E2">
        <w:rPr>
          <w:rFonts w:ascii="Calibri" w:hAnsi="Calibri" w:cs="Calibri"/>
          <w:spacing w:val="3"/>
          <w:lang w:val="en"/>
        </w:rPr>
        <w:t xml:space="preserve"> diplomacy</w:t>
      </w:r>
      <w:r w:rsidR="006474E3" w:rsidRPr="007A00E2">
        <w:rPr>
          <w:rFonts w:ascii="Calibri" w:hAnsi="Calibri" w:cs="Calibri"/>
          <w:spacing w:val="3"/>
          <w:lang w:val="en"/>
        </w:rPr>
        <w:t xml:space="preserve">, </w:t>
      </w:r>
      <w:r w:rsidR="00227C5C" w:rsidRPr="007A00E2">
        <w:rPr>
          <w:rFonts w:ascii="Calibri" w:hAnsi="Calibri" w:cs="Calibri"/>
          <w:spacing w:val="3"/>
          <w:lang w:val="en"/>
        </w:rPr>
        <w:t>exercising good judgment in selecting techniques</w:t>
      </w:r>
      <w:r w:rsidR="006474E3" w:rsidRPr="007A00E2">
        <w:rPr>
          <w:rFonts w:ascii="Calibri" w:hAnsi="Calibri" w:cs="Calibri"/>
          <w:spacing w:val="3"/>
          <w:lang w:val="en"/>
        </w:rPr>
        <w:t xml:space="preserve"> </w:t>
      </w:r>
      <w:r w:rsidR="00227C5C" w:rsidRPr="007A00E2">
        <w:rPr>
          <w:rFonts w:ascii="Calibri" w:hAnsi="Calibri" w:cs="Calibri"/>
          <w:spacing w:val="3"/>
          <w:lang w:val="en"/>
        </w:rPr>
        <w:t>to obtain results</w:t>
      </w:r>
    </w:p>
    <w:p w14:paraId="33719227" w14:textId="7A02E974" w:rsidR="007F3D81" w:rsidRPr="007A00E2" w:rsidRDefault="007F3D81" w:rsidP="009141A9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  <w:spacing w:val="3"/>
          <w:lang w:val="en"/>
        </w:rPr>
      </w:pPr>
      <w:r w:rsidRPr="007A00E2">
        <w:rPr>
          <w:rFonts w:ascii="Calibri" w:hAnsi="Calibri" w:cs="Calibri"/>
          <w:spacing w:val="3"/>
          <w:lang w:val="en"/>
        </w:rPr>
        <w:t>Excellent analytical</w:t>
      </w:r>
      <w:r w:rsidR="0022233D" w:rsidRPr="007A00E2">
        <w:rPr>
          <w:rFonts w:ascii="Calibri" w:hAnsi="Calibri" w:cs="Calibri"/>
          <w:spacing w:val="3"/>
          <w:lang w:val="en"/>
        </w:rPr>
        <w:t xml:space="preserve">, </w:t>
      </w:r>
      <w:r w:rsidRPr="007A00E2">
        <w:rPr>
          <w:rFonts w:ascii="Calibri" w:hAnsi="Calibri" w:cs="Calibri"/>
          <w:spacing w:val="3"/>
          <w:lang w:val="en"/>
        </w:rPr>
        <w:t>interpersonal</w:t>
      </w:r>
      <w:r w:rsidR="0022233D" w:rsidRPr="007A00E2">
        <w:rPr>
          <w:rFonts w:ascii="Calibri" w:hAnsi="Calibri" w:cs="Calibri"/>
          <w:spacing w:val="3"/>
          <w:lang w:val="en"/>
        </w:rPr>
        <w:t xml:space="preserve">, and </w:t>
      </w:r>
      <w:r w:rsidRPr="007A00E2">
        <w:rPr>
          <w:rFonts w:ascii="Calibri" w:hAnsi="Calibri" w:cs="Calibri"/>
          <w:spacing w:val="3"/>
          <w:lang w:val="en"/>
        </w:rPr>
        <w:t xml:space="preserve">customer service skills with wide range of practical experience </w:t>
      </w:r>
      <w:r w:rsidRPr="00A542F9">
        <w:rPr>
          <w:rFonts w:ascii="Calibri" w:hAnsi="Calibri" w:cs="Calibri"/>
          <w:spacing w:val="3"/>
          <w:lang w:val="en"/>
        </w:rPr>
        <w:t xml:space="preserve">to </w:t>
      </w:r>
      <w:r w:rsidR="007E32E6" w:rsidRPr="00A542F9">
        <w:rPr>
          <w:rFonts w:ascii="Calibri" w:hAnsi="Calibri" w:cs="Calibri"/>
          <w:spacing w:val="3"/>
          <w:lang w:val="en"/>
        </w:rPr>
        <w:t>articulate</w:t>
      </w:r>
      <w:r w:rsidR="007E32E6" w:rsidRPr="007A00E2">
        <w:rPr>
          <w:rFonts w:ascii="Calibri" w:hAnsi="Calibri" w:cs="Calibri"/>
          <w:spacing w:val="3"/>
          <w:lang w:val="en"/>
        </w:rPr>
        <w:t xml:space="preserve"> solutions </w:t>
      </w:r>
      <w:r w:rsidRPr="007A00E2">
        <w:rPr>
          <w:rFonts w:ascii="Calibri" w:hAnsi="Calibri" w:cs="Calibri"/>
          <w:spacing w:val="3"/>
          <w:lang w:val="en"/>
        </w:rPr>
        <w:t xml:space="preserve">in creative and effective ways utilizing main business goals </w:t>
      </w:r>
      <w:r w:rsidR="0022233D" w:rsidRPr="007A00E2">
        <w:rPr>
          <w:rFonts w:ascii="Calibri" w:hAnsi="Calibri" w:cs="Calibri"/>
          <w:spacing w:val="3"/>
          <w:lang w:val="en"/>
        </w:rPr>
        <w:t>and</w:t>
      </w:r>
      <w:r w:rsidRPr="007A00E2">
        <w:rPr>
          <w:rFonts w:ascii="Calibri" w:hAnsi="Calibri" w:cs="Calibri"/>
          <w:spacing w:val="3"/>
          <w:lang w:val="en"/>
        </w:rPr>
        <w:t xml:space="preserve"> objectives</w:t>
      </w:r>
      <w:r w:rsidR="007E32E6" w:rsidRPr="007A00E2">
        <w:rPr>
          <w:rFonts w:ascii="Calibri" w:hAnsi="Calibri" w:cs="Calibri"/>
          <w:spacing w:val="3"/>
          <w:lang w:val="en"/>
        </w:rPr>
        <w:t>.</w:t>
      </w:r>
    </w:p>
    <w:p w14:paraId="7BBA8983" w14:textId="77777777" w:rsidR="003F4700" w:rsidRDefault="003F4700" w:rsidP="009141A9">
      <w:pPr>
        <w:spacing w:after="0" w:line="240" w:lineRule="auto"/>
        <w:jc w:val="both"/>
        <w:rPr>
          <w:color w:val="auto"/>
          <w:sz w:val="21"/>
          <w:szCs w:val="21"/>
        </w:rPr>
      </w:pPr>
    </w:p>
    <w:p w14:paraId="3E3A569C" w14:textId="0AB1E360" w:rsidR="003F4700" w:rsidRPr="003F4700" w:rsidRDefault="009141A9" w:rsidP="009141A9">
      <w:pPr>
        <w:spacing w:after="0" w:line="240" w:lineRule="auto"/>
        <w:jc w:val="center"/>
        <w:rPr>
          <w:b/>
          <w:smallCaps/>
          <w:color w:val="auto"/>
          <w:sz w:val="28"/>
          <w:szCs w:val="28"/>
        </w:rPr>
      </w:pPr>
      <w:r>
        <w:rPr>
          <w:b/>
          <w:smallCaps/>
          <w:color w:val="auto"/>
          <w:sz w:val="28"/>
          <w:szCs w:val="28"/>
        </w:rPr>
        <w:t xml:space="preserve">Key </w:t>
      </w:r>
      <w:r w:rsidR="00F553AA">
        <w:rPr>
          <w:b/>
          <w:smallCaps/>
          <w:color w:val="auto"/>
          <w:sz w:val="28"/>
          <w:szCs w:val="28"/>
        </w:rPr>
        <w:t>Accomplishments</w:t>
      </w:r>
    </w:p>
    <w:p w14:paraId="10D393A9" w14:textId="7A987E38" w:rsidR="00932001" w:rsidRPr="0016208F" w:rsidRDefault="009141A9" w:rsidP="009141A9">
      <w:pPr>
        <w:numPr>
          <w:ilvl w:val="0"/>
          <w:numId w:val="2"/>
        </w:numPr>
        <w:spacing w:before="60" w:after="0" w:line="240" w:lineRule="auto"/>
        <w:ind w:left="360" w:hanging="360"/>
        <w:jc w:val="both"/>
        <w:rPr>
          <w:color w:val="auto"/>
          <w:sz w:val="20"/>
          <w:szCs w:val="20"/>
        </w:rPr>
      </w:pPr>
      <w:r w:rsidRPr="0016208F">
        <w:rPr>
          <w:sz w:val="20"/>
          <w:szCs w:val="20"/>
          <w:lang w:val="en"/>
        </w:rPr>
        <w:t>Demonstrated w</w:t>
      </w:r>
      <w:r w:rsidR="005926AB" w:rsidRPr="0016208F">
        <w:rPr>
          <w:sz w:val="20"/>
          <w:szCs w:val="20"/>
          <w:lang w:val="en"/>
        </w:rPr>
        <w:t xml:space="preserve">ell balanced engineering and </w:t>
      </w:r>
      <w:r w:rsidR="001F6D8A">
        <w:rPr>
          <w:sz w:val="20"/>
          <w:szCs w:val="20"/>
          <w:lang w:val="en"/>
        </w:rPr>
        <w:t xml:space="preserve">Agile </w:t>
      </w:r>
      <w:r w:rsidR="00B83CAF" w:rsidRPr="0016208F">
        <w:rPr>
          <w:sz w:val="20"/>
          <w:szCs w:val="20"/>
          <w:lang w:val="en"/>
        </w:rPr>
        <w:t xml:space="preserve">PM </w:t>
      </w:r>
      <w:r w:rsidR="005926AB" w:rsidRPr="0016208F">
        <w:rPr>
          <w:sz w:val="20"/>
          <w:szCs w:val="20"/>
          <w:lang w:val="en"/>
        </w:rPr>
        <w:t xml:space="preserve">leadership skills </w:t>
      </w:r>
      <w:r w:rsidRPr="0016208F">
        <w:rPr>
          <w:sz w:val="20"/>
          <w:szCs w:val="20"/>
          <w:lang w:val="en"/>
        </w:rPr>
        <w:t>through</w:t>
      </w:r>
      <w:r w:rsidR="005926AB" w:rsidRPr="0016208F">
        <w:rPr>
          <w:sz w:val="20"/>
          <w:szCs w:val="20"/>
          <w:lang w:val="en"/>
        </w:rPr>
        <w:t xml:space="preserve"> project performance, cycle time reductions, </w:t>
      </w:r>
      <w:r w:rsidR="00B83CAF" w:rsidRPr="0016208F">
        <w:rPr>
          <w:sz w:val="20"/>
          <w:szCs w:val="20"/>
          <w:lang w:val="en"/>
        </w:rPr>
        <w:t>improved budgeting</w:t>
      </w:r>
      <w:r w:rsidRPr="0016208F">
        <w:rPr>
          <w:sz w:val="20"/>
          <w:szCs w:val="20"/>
          <w:lang w:val="en"/>
        </w:rPr>
        <w:t>,</w:t>
      </w:r>
      <w:r w:rsidR="00B83CAF" w:rsidRPr="0016208F">
        <w:rPr>
          <w:sz w:val="20"/>
          <w:szCs w:val="20"/>
          <w:lang w:val="en"/>
        </w:rPr>
        <w:t xml:space="preserve"> resource allocation</w:t>
      </w:r>
      <w:r w:rsidRPr="0016208F">
        <w:rPr>
          <w:sz w:val="20"/>
          <w:szCs w:val="20"/>
          <w:lang w:val="en"/>
        </w:rPr>
        <w:t>,</w:t>
      </w:r>
      <w:r w:rsidR="00B83CAF" w:rsidRPr="0016208F">
        <w:rPr>
          <w:sz w:val="20"/>
          <w:szCs w:val="20"/>
          <w:lang w:val="en"/>
        </w:rPr>
        <w:t xml:space="preserve"> </w:t>
      </w:r>
      <w:r w:rsidR="005926AB" w:rsidRPr="0016208F">
        <w:rPr>
          <w:sz w:val="20"/>
          <w:szCs w:val="20"/>
          <w:lang w:val="en"/>
        </w:rPr>
        <w:t>and customer satisfaction.</w:t>
      </w:r>
    </w:p>
    <w:p w14:paraId="02576636" w14:textId="73C5B98A" w:rsidR="001B666B" w:rsidRPr="0016208F" w:rsidRDefault="004358DB" w:rsidP="009141A9">
      <w:pPr>
        <w:numPr>
          <w:ilvl w:val="0"/>
          <w:numId w:val="2"/>
        </w:numPr>
        <w:spacing w:before="60" w:after="0" w:line="240" w:lineRule="auto"/>
        <w:ind w:left="360" w:hanging="360"/>
        <w:jc w:val="both"/>
        <w:rPr>
          <w:color w:val="auto"/>
          <w:sz w:val="20"/>
          <w:szCs w:val="20"/>
        </w:rPr>
      </w:pPr>
      <w:r w:rsidRPr="0016208F">
        <w:rPr>
          <w:color w:val="auto"/>
          <w:sz w:val="20"/>
          <w:szCs w:val="20"/>
        </w:rPr>
        <w:t>Led</w:t>
      </w:r>
      <w:r w:rsidR="001E511E" w:rsidRPr="0016208F">
        <w:rPr>
          <w:color w:val="auto"/>
          <w:sz w:val="20"/>
          <w:szCs w:val="20"/>
        </w:rPr>
        <w:t xml:space="preserve"> strategic </w:t>
      </w:r>
      <w:r w:rsidR="00154E2B" w:rsidRPr="0016208F">
        <w:rPr>
          <w:color w:val="auto"/>
          <w:sz w:val="20"/>
          <w:szCs w:val="20"/>
        </w:rPr>
        <w:t>and</w:t>
      </w:r>
      <w:r w:rsidR="001E511E" w:rsidRPr="0016208F">
        <w:rPr>
          <w:color w:val="auto"/>
          <w:sz w:val="20"/>
          <w:szCs w:val="20"/>
        </w:rPr>
        <w:t xml:space="preserve"> complex </w:t>
      </w:r>
      <w:r w:rsidR="009A1761" w:rsidRPr="0016208F">
        <w:rPr>
          <w:color w:val="auto"/>
          <w:sz w:val="20"/>
          <w:szCs w:val="20"/>
        </w:rPr>
        <w:t>project</w:t>
      </w:r>
      <w:r w:rsidR="008659D4" w:rsidRPr="0016208F">
        <w:rPr>
          <w:color w:val="auto"/>
          <w:sz w:val="20"/>
          <w:szCs w:val="20"/>
        </w:rPr>
        <w:t>s</w:t>
      </w:r>
      <w:r w:rsidR="00154E2B" w:rsidRPr="0016208F">
        <w:rPr>
          <w:color w:val="auto"/>
          <w:sz w:val="20"/>
          <w:szCs w:val="20"/>
        </w:rPr>
        <w:t>,</w:t>
      </w:r>
      <w:r w:rsidR="009A1761" w:rsidRPr="0016208F">
        <w:rPr>
          <w:color w:val="auto"/>
          <w:sz w:val="20"/>
          <w:szCs w:val="20"/>
        </w:rPr>
        <w:t xml:space="preserve"> from </w:t>
      </w:r>
      <w:r w:rsidR="008659D4" w:rsidRPr="0016208F">
        <w:rPr>
          <w:color w:val="auto"/>
          <w:sz w:val="20"/>
          <w:szCs w:val="20"/>
        </w:rPr>
        <w:t xml:space="preserve">$100k to </w:t>
      </w:r>
      <w:r w:rsidR="001E511E" w:rsidRPr="0016208F">
        <w:rPr>
          <w:color w:val="auto"/>
          <w:sz w:val="20"/>
          <w:szCs w:val="20"/>
        </w:rPr>
        <w:t xml:space="preserve">multi-million-dollar </w:t>
      </w:r>
      <w:r w:rsidR="008659D4" w:rsidRPr="0016208F">
        <w:rPr>
          <w:color w:val="auto"/>
          <w:sz w:val="20"/>
          <w:szCs w:val="20"/>
        </w:rPr>
        <w:t>valuations</w:t>
      </w:r>
      <w:r w:rsidR="00154E2B" w:rsidRPr="0016208F">
        <w:rPr>
          <w:color w:val="auto"/>
          <w:sz w:val="20"/>
          <w:szCs w:val="20"/>
        </w:rPr>
        <w:t>,</w:t>
      </w:r>
      <w:r w:rsidR="001E511E" w:rsidRPr="0016208F">
        <w:rPr>
          <w:color w:val="auto"/>
          <w:sz w:val="20"/>
          <w:szCs w:val="20"/>
        </w:rPr>
        <w:t xml:space="preserve"> that </w:t>
      </w:r>
      <w:r w:rsidR="00154E2B" w:rsidRPr="0016208F">
        <w:rPr>
          <w:color w:val="auto"/>
          <w:sz w:val="20"/>
          <w:szCs w:val="20"/>
        </w:rPr>
        <w:t>have</w:t>
      </w:r>
      <w:r w:rsidR="001E511E" w:rsidRPr="0016208F">
        <w:rPr>
          <w:color w:val="auto"/>
          <w:sz w:val="20"/>
          <w:szCs w:val="20"/>
        </w:rPr>
        <w:t xml:space="preserve"> resulted in generating continuous revenue stream</w:t>
      </w:r>
      <w:r w:rsidR="00AB1823" w:rsidRPr="0016208F">
        <w:rPr>
          <w:color w:val="auto"/>
          <w:sz w:val="20"/>
          <w:szCs w:val="20"/>
        </w:rPr>
        <w:t>.</w:t>
      </w:r>
      <w:r w:rsidR="008B5B0E" w:rsidRPr="0016208F">
        <w:rPr>
          <w:color w:val="auto"/>
          <w:sz w:val="20"/>
          <w:szCs w:val="20"/>
        </w:rPr>
        <w:t xml:space="preserve"> </w:t>
      </w:r>
      <w:r w:rsidR="00154E2B" w:rsidRPr="0016208F">
        <w:rPr>
          <w:color w:val="auto"/>
          <w:sz w:val="20"/>
          <w:szCs w:val="20"/>
        </w:rPr>
        <w:t>Collaborated</w:t>
      </w:r>
      <w:r w:rsidR="00AB1823" w:rsidRPr="0016208F">
        <w:rPr>
          <w:color w:val="auto"/>
          <w:sz w:val="20"/>
          <w:szCs w:val="20"/>
        </w:rPr>
        <w:t xml:space="preserve"> with Finance</w:t>
      </w:r>
      <w:r w:rsidR="00154E2B" w:rsidRPr="0016208F">
        <w:rPr>
          <w:color w:val="auto"/>
          <w:sz w:val="20"/>
          <w:szCs w:val="20"/>
        </w:rPr>
        <w:t xml:space="preserve"> and Accounting executives</w:t>
      </w:r>
      <w:r w:rsidR="001F6D8A">
        <w:rPr>
          <w:color w:val="auto"/>
          <w:sz w:val="20"/>
          <w:szCs w:val="20"/>
        </w:rPr>
        <w:t>,</w:t>
      </w:r>
      <w:r w:rsidR="00AB1823" w:rsidRPr="0016208F">
        <w:rPr>
          <w:color w:val="auto"/>
          <w:sz w:val="20"/>
          <w:szCs w:val="20"/>
        </w:rPr>
        <w:t xml:space="preserve"> to </w:t>
      </w:r>
      <w:r w:rsidR="009D4496" w:rsidRPr="0016208F">
        <w:rPr>
          <w:color w:val="auto"/>
          <w:sz w:val="20"/>
          <w:szCs w:val="20"/>
        </w:rPr>
        <w:t>reduce</w:t>
      </w:r>
      <w:r w:rsidR="00AB1823" w:rsidRPr="0016208F">
        <w:rPr>
          <w:color w:val="auto"/>
          <w:sz w:val="20"/>
          <w:szCs w:val="20"/>
        </w:rPr>
        <w:t xml:space="preserve"> </w:t>
      </w:r>
      <w:r w:rsidR="008B5B0E" w:rsidRPr="0016208F">
        <w:rPr>
          <w:color w:val="auto"/>
          <w:sz w:val="20"/>
          <w:szCs w:val="20"/>
        </w:rPr>
        <w:t>clients</w:t>
      </w:r>
      <w:r w:rsidR="00154E2B" w:rsidRPr="0016208F">
        <w:rPr>
          <w:color w:val="auto"/>
          <w:sz w:val="20"/>
          <w:szCs w:val="20"/>
        </w:rPr>
        <w:t>’</w:t>
      </w:r>
      <w:r w:rsidR="008B5B0E" w:rsidRPr="0016208F">
        <w:rPr>
          <w:color w:val="auto"/>
          <w:sz w:val="20"/>
          <w:szCs w:val="20"/>
        </w:rPr>
        <w:t xml:space="preserve"> </w:t>
      </w:r>
      <w:r w:rsidR="00AB1823" w:rsidRPr="00A542F9">
        <w:rPr>
          <w:color w:val="auto"/>
          <w:sz w:val="20"/>
          <w:szCs w:val="20"/>
        </w:rPr>
        <w:t>C</w:t>
      </w:r>
      <w:r w:rsidR="00F638FC" w:rsidRPr="00A542F9">
        <w:rPr>
          <w:color w:val="auto"/>
          <w:sz w:val="20"/>
          <w:szCs w:val="20"/>
        </w:rPr>
        <w:t>AP</w:t>
      </w:r>
      <w:r w:rsidR="008B5B0E" w:rsidRPr="00A542F9">
        <w:rPr>
          <w:color w:val="auto"/>
          <w:sz w:val="20"/>
          <w:szCs w:val="20"/>
        </w:rPr>
        <w:t>EX</w:t>
      </w:r>
      <w:r w:rsidR="00AB1823" w:rsidRPr="00A542F9">
        <w:rPr>
          <w:color w:val="auto"/>
          <w:sz w:val="20"/>
          <w:szCs w:val="20"/>
        </w:rPr>
        <w:t xml:space="preserve"> &amp; O</w:t>
      </w:r>
      <w:r w:rsidR="00F638FC" w:rsidRPr="00A542F9">
        <w:rPr>
          <w:color w:val="auto"/>
          <w:sz w:val="20"/>
          <w:szCs w:val="20"/>
        </w:rPr>
        <w:t>P</w:t>
      </w:r>
      <w:r w:rsidR="008B5B0E" w:rsidRPr="00A542F9">
        <w:rPr>
          <w:color w:val="auto"/>
          <w:sz w:val="20"/>
          <w:szCs w:val="20"/>
        </w:rPr>
        <w:t>EX</w:t>
      </w:r>
      <w:r w:rsidR="008B5B0E" w:rsidRPr="0016208F">
        <w:rPr>
          <w:color w:val="auto"/>
          <w:sz w:val="20"/>
          <w:szCs w:val="20"/>
        </w:rPr>
        <w:t xml:space="preserve"> </w:t>
      </w:r>
      <w:r w:rsidR="001E511E" w:rsidRPr="0016208F">
        <w:rPr>
          <w:color w:val="auto"/>
          <w:sz w:val="20"/>
          <w:szCs w:val="20"/>
        </w:rPr>
        <w:t xml:space="preserve">along with </w:t>
      </w:r>
      <w:r w:rsidR="00BF2AEE" w:rsidRPr="0016208F">
        <w:rPr>
          <w:color w:val="auto"/>
          <w:sz w:val="20"/>
          <w:szCs w:val="20"/>
        </w:rPr>
        <w:t xml:space="preserve">strategic </w:t>
      </w:r>
      <w:r w:rsidR="008D7E88" w:rsidRPr="0016208F">
        <w:rPr>
          <w:color w:val="auto"/>
          <w:sz w:val="20"/>
          <w:szCs w:val="20"/>
        </w:rPr>
        <w:t>initiative</w:t>
      </w:r>
      <w:r w:rsidR="00BF2AEE" w:rsidRPr="0016208F">
        <w:rPr>
          <w:color w:val="auto"/>
          <w:sz w:val="20"/>
          <w:szCs w:val="20"/>
        </w:rPr>
        <w:t xml:space="preserve"> to </w:t>
      </w:r>
      <w:r w:rsidR="00BF2AEE" w:rsidRPr="00A542F9">
        <w:rPr>
          <w:color w:val="auto"/>
          <w:sz w:val="20"/>
          <w:szCs w:val="20"/>
        </w:rPr>
        <w:t>maximize ROI</w:t>
      </w:r>
      <w:r w:rsidR="008D7E88" w:rsidRPr="00A542F9">
        <w:rPr>
          <w:color w:val="auto"/>
          <w:sz w:val="20"/>
          <w:szCs w:val="20"/>
        </w:rPr>
        <w:t xml:space="preserve"> </w:t>
      </w:r>
      <w:r w:rsidR="008B5B0E" w:rsidRPr="00A542F9">
        <w:rPr>
          <w:color w:val="auto"/>
          <w:sz w:val="20"/>
          <w:szCs w:val="20"/>
        </w:rPr>
        <w:t>and achieve</w:t>
      </w:r>
      <w:r w:rsidR="001E511E" w:rsidRPr="0016208F">
        <w:rPr>
          <w:color w:val="auto"/>
          <w:sz w:val="20"/>
          <w:szCs w:val="20"/>
        </w:rPr>
        <w:t xml:space="preserve"> ultimate financial goals </w:t>
      </w:r>
      <w:r w:rsidR="00154E2B" w:rsidRPr="0016208F">
        <w:rPr>
          <w:color w:val="auto"/>
          <w:sz w:val="20"/>
          <w:szCs w:val="20"/>
        </w:rPr>
        <w:t>and</w:t>
      </w:r>
      <w:r w:rsidR="001E511E" w:rsidRPr="0016208F">
        <w:rPr>
          <w:color w:val="auto"/>
          <w:sz w:val="20"/>
          <w:szCs w:val="20"/>
        </w:rPr>
        <w:t xml:space="preserve"> objectives</w:t>
      </w:r>
      <w:r w:rsidR="008B4FCD" w:rsidRPr="0016208F">
        <w:rPr>
          <w:color w:val="auto"/>
          <w:sz w:val="20"/>
          <w:szCs w:val="20"/>
        </w:rPr>
        <w:t xml:space="preserve">. </w:t>
      </w:r>
    </w:p>
    <w:p w14:paraId="363F7663" w14:textId="271ACC5B" w:rsidR="00932001" w:rsidRPr="0016208F" w:rsidRDefault="001B666B" w:rsidP="009141A9">
      <w:pPr>
        <w:numPr>
          <w:ilvl w:val="0"/>
          <w:numId w:val="2"/>
        </w:numPr>
        <w:spacing w:before="60" w:after="0" w:line="240" w:lineRule="auto"/>
        <w:ind w:left="360" w:hanging="360"/>
        <w:jc w:val="both"/>
        <w:rPr>
          <w:color w:val="auto"/>
          <w:sz w:val="20"/>
          <w:szCs w:val="20"/>
        </w:rPr>
      </w:pPr>
      <w:r w:rsidRPr="0016208F">
        <w:rPr>
          <w:sz w:val="20"/>
          <w:szCs w:val="20"/>
          <w:lang w:val="en-GB"/>
        </w:rPr>
        <w:t>Managed projects and priorities through</w:t>
      </w:r>
      <w:r w:rsidR="00491244" w:rsidRPr="0016208F">
        <w:rPr>
          <w:sz w:val="20"/>
          <w:szCs w:val="20"/>
          <w:lang w:val="en-GB"/>
        </w:rPr>
        <w:t>out</w:t>
      </w:r>
      <w:r w:rsidRPr="0016208F">
        <w:rPr>
          <w:sz w:val="20"/>
          <w:szCs w:val="20"/>
          <w:lang w:val="en-GB"/>
        </w:rPr>
        <w:t xml:space="preserve"> company to meet committed lead times and required deadlines while continuously working on improving KPIs within process. Prepared and maintained reports, metrics, tools, documents</w:t>
      </w:r>
      <w:r w:rsidR="009141A9" w:rsidRPr="0016208F">
        <w:rPr>
          <w:sz w:val="20"/>
          <w:szCs w:val="20"/>
          <w:lang w:val="en-GB"/>
        </w:rPr>
        <w:t>,</w:t>
      </w:r>
      <w:r w:rsidRPr="0016208F">
        <w:rPr>
          <w:sz w:val="20"/>
          <w:szCs w:val="20"/>
          <w:lang w:val="en-GB"/>
        </w:rPr>
        <w:t xml:space="preserve"> and schedules.</w:t>
      </w:r>
    </w:p>
    <w:p w14:paraId="491167B9" w14:textId="6FD12093" w:rsidR="00C8034D" w:rsidRPr="00AD270B" w:rsidRDefault="00154E2B" w:rsidP="009141A9">
      <w:pPr>
        <w:numPr>
          <w:ilvl w:val="0"/>
          <w:numId w:val="2"/>
        </w:numPr>
        <w:spacing w:before="60" w:after="0" w:line="240" w:lineRule="auto"/>
        <w:ind w:left="360" w:hanging="360"/>
        <w:jc w:val="both"/>
        <w:rPr>
          <w:color w:val="auto"/>
          <w:sz w:val="20"/>
          <w:szCs w:val="20"/>
        </w:rPr>
      </w:pPr>
      <w:r w:rsidRPr="0016208F">
        <w:rPr>
          <w:sz w:val="20"/>
          <w:szCs w:val="20"/>
          <w:lang w:val="en-GB"/>
        </w:rPr>
        <w:t>Created</w:t>
      </w:r>
      <w:r w:rsidR="00C8034D" w:rsidRPr="0016208F">
        <w:rPr>
          <w:sz w:val="20"/>
          <w:szCs w:val="20"/>
          <w:lang w:val="en-GB"/>
        </w:rPr>
        <w:t xml:space="preserve"> interpersonal relationship</w:t>
      </w:r>
      <w:r w:rsidR="009A1761" w:rsidRPr="0016208F">
        <w:rPr>
          <w:sz w:val="20"/>
          <w:szCs w:val="20"/>
          <w:lang w:val="en-GB"/>
        </w:rPr>
        <w:t xml:space="preserve"> with</w:t>
      </w:r>
      <w:r w:rsidR="008659D4" w:rsidRPr="0016208F">
        <w:rPr>
          <w:sz w:val="20"/>
          <w:szCs w:val="20"/>
          <w:lang w:val="en-GB"/>
        </w:rPr>
        <w:t>in</w:t>
      </w:r>
      <w:r w:rsidR="009A1761" w:rsidRPr="0016208F">
        <w:rPr>
          <w:sz w:val="20"/>
          <w:szCs w:val="20"/>
          <w:lang w:val="en-GB"/>
        </w:rPr>
        <w:t xml:space="preserve"> project management stakeholders, </w:t>
      </w:r>
      <w:r w:rsidRPr="0016208F">
        <w:rPr>
          <w:sz w:val="20"/>
          <w:szCs w:val="20"/>
          <w:lang w:val="en-GB"/>
        </w:rPr>
        <w:t>gaining</w:t>
      </w:r>
      <w:r w:rsidR="009A1761" w:rsidRPr="0016208F">
        <w:rPr>
          <w:sz w:val="20"/>
          <w:szCs w:val="20"/>
          <w:lang w:val="en-GB"/>
        </w:rPr>
        <w:t xml:space="preserve"> trust </w:t>
      </w:r>
      <w:r w:rsidRPr="0016208F">
        <w:rPr>
          <w:sz w:val="20"/>
          <w:szCs w:val="20"/>
          <w:lang w:val="en-GB"/>
        </w:rPr>
        <w:t>and</w:t>
      </w:r>
      <w:r w:rsidR="009A1761" w:rsidRPr="0016208F">
        <w:rPr>
          <w:sz w:val="20"/>
          <w:szCs w:val="20"/>
          <w:lang w:val="en-GB"/>
        </w:rPr>
        <w:t xml:space="preserve"> respect that instigated motivation </w:t>
      </w:r>
      <w:r w:rsidRPr="0016208F">
        <w:rPr>
          <w:sz w:val="20"/>
          <w:szCs w:val="20"/>
          <w:lang w:val="en-GB"/>
        </w:rPr>
        <w:t>and</w:t>
      </w:r>
      <w:r w:rsidR="009A1761" w:rsidRPr="0016208F">
        <w:rPr>
          <w:sz w:val="20"/>
          <w:szCs w:val="20"/>
          <w:lang w:val="en-GB"/>
        </w:rPr>
        <w:t xml:space="preserve"> collaboration</w:t>
      </w:r>
      <w:r w:rsidRPr="0016208F">
        <w:rPr>
          <w:sz w:val="20"/>
          <w:szCs w:val="20"/>
          <w:lang w:val="en-GB"/>
        </w:rPr>
        <w:t xml:space="preserve">, </w:t>
      </w:r>
      <w:r w:rsidR="009A1761" w:rsidRPr="0016208F">
        <w:rPr>
          <w:sz w:val="20"/>
          <w:szCs w:val="20"/>
          <w:lang w:val="en-GB"/>
        </w:rPr>
        <w:t xml:space="preserve">mitigating conflicts and risks. </w:t>
      </w:r>
      <w:r w:rsidRPr="0016208F">
        <w:rPr>
          <w:sz w:val="20"/>
          <w:szCs w:val="20"/>
          <w:lang w:val="en-GB"/>
        </w:rPr>
        <w:t>Developed</w:t>
      </w:r>
      <w:r w:rsidR="009A1761" w:rsidRPr="0016208F">
        <w:rPr>
          <w:sz w:val="20"/>
          <w:szCs w:val="20"/>
          <w:lang w:val="en-GB"/>
        </w:rPr>
        <w:t xml:space="preserve"> win-win situation</w:t>
      </w:r>
      <w:r w:rsidR="003343E3" w:rsidRPr="0016208F">
        <w:rPr>
          <w:color w:val="4472C4" w:themeColor="accent1"/>
          <w:sz w:val="20"/>
          <w:szCs w:val="20"/>
          <w:lang w:val="en-GB"/>
        </w:rPr>
        <w:t>s</w:t>
      </w:r>
      <w:r w:rsidR="009A1761" w:rsidRPr="0016208F">
        <w:rPr>
          <w:sz w:val="20"/>
          <w:szCs w:val="20"/>
          <w:lang w:val="en-GB"/>
        </w:rPr>
        <w:t xml:space="preserve"> to deliver projects on-time and within budgets</w:t>
      </w:r>
      <w:r w:rsidR="008659D4" w:rsidRPr="0016208F">
        <w:rPr>
          <w:sz w:val="20"/>
          <w:szCs w:val="20"/>
          <w:lang w:val="en-GB"/>
        </w:rPr>
        <w:t>.</w:t>
      </w:r>
    </w:p>
    <w:p w14:paraId="44DBAAFA" w14:textId="3A3B1129" w:rsidR="00AD270B" w:rsidRDefault="00AD270B" w:rsidP="00AD270B">
      <w:pPr>
        <w:spacing w:before="60"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4693B2C0" w14:textId="77777777" w:rsidR="00AD270B" w:rsidRPr="00AC364E" w:rsidRDefault="00AD270B" w:rsidP="00AD270B">
      <w:pPr>
        <w:spacing w:after="0" w:line="240" w:lineRule="auto"/>
        <w:jc w:val="center"/>
        <w:rPr>
          <w:b/>
          <w:smallCaps/>
          <w:color w:val="auto"/>
          <w:sz w:val="28"/>
          <w:szCs w:val="28"/>
        </w:rPr>
      </w:pPr>
      <w:r>
        <w:rPr>
          <w:b/>
          <w:smallCaps/>
          <w:color w:val="auto"/>
          <w:sz w:val="28"/>
          <w:szCs w:val="28"/>
        </w:rPr>
        <w:t xml:space="preserve">Key </w:t>
      </w:r>
      <w:r w:rsidRPr="0022233D">
        <w:rPr>
          <w:b/>
          <w:smallCaps/>
          <w:color w:val="auto"/>
          <w:sz w:val="28"/>
          <w:szCs w:val="28"/>
        </w:rPr>
        <w:t>Skills</w:t>
      </w:r>
    </w:p>
    <w:p w14:paraId="74781CB8" w14:textId="7D7ED062" w:rsidR="00845964" w:rsidRPr="0059323E" w:rsidRDefault="00845964" w:rsidP="00AD270B">
      <w:pPr>
        <w:widowControl/>
        <w:numPr>
          <w:ilvl w:val="0"/>
          <w:numId w:val="4"/>
        </w:numPr>
        <w:spacing w:after="0" w:line="240" w:lineRule="auto"/>
        <w:ind w:right="-144"/>
        <w:rPr>
          <w:sz w:val="20"/>
          <w:szCs w:val="20"/>
        </w:rPr>
      </w:pPr>
      <w:r w:rsidRPr="0059323E">
        <w:rPr>
          <w:sz w:val="20"/>
          <w:szCs w:val="20"/>
        </w:rPr>
        <w:t>Proficient in the use of:</w:t>
      </w:r>
    </w:p>
    <w:p w14:paraId="2B3D5CD9" w14:textId="11152D50" w:rsidR="00AD270B" w:rsidRPr="0059323E" w:rsidRDefault="00AD270B" w:rsidP="00845964">
      <w:pPr>
        <w:widowControl/>
        <w:numPr>
          <w:ilvl w:val="0"/>
          <w:numId w:val="11"/>
        </w:numPr>
        <w:spacing w:after="0" w:line="240" w:lineRule="auto"/>
        <w:ind w:right="-144"/>
        <w:rPr>
          <w:sz w:val="20"/>
          <w:szCs w:val="20"/>
        </w:rPr>
      </w:pPr>
      <w:r w:rsidRPr="0059323E">
        <w:rPr>
          <w:sz w:val="20"/>
          <w:szCs w:val="20"/>
        </w:rPr>
        <w:t>Enterprise LAN &amp; Wireless Technologies; Ethernet &amp; IP, and IEEE 802.11a/b/g/n</w:t>
      </w:r>
    </w:p>
    <w:p w14:paraId="6C1FB64A" w14:textId="282D2ED8" w:rsidR="00AD270B" w:rsidRPr="0059323E" w:rsidRDefault="00AD270B" w:rsidP="00845964">
      <w:pPr>
        <w:widowControl/>
        <w:numPr>
          <w:ilvl w:val="0"/>
          <w:numId w:val="11"/>
        </w:numPr>
        <w:spacing w:after="0" w:line="240" w:lineRule="auto"/>
        <w:ind w:right="-144"/>
        <w:rPr>
          <w:sz w:val="20"/>
          <w:szCs w:val="20"/>
        </w:rPr>
      </w:pPr>
      <w:r w:rsidRPr="0059323E">
        <w:rPr>
          <w:sz w:val="20"/>
          <w:szCs w:val="20"/>
        </w:rPr>
        <w:t>Microsoft Office 365 Suite Products &amp; collaborative tools such as Teams &amp; Yammer.</w:t>
      </w:r>
    </w:p>
    <w:p w14:paraId="1AEF27D0" w14:textId="5165732B" w:rsidR="00AD270B" w:rsidRPr="0059323E" w:rsidRDefault="00AD270B" w:rsidP="00845964">
      <w:pPr>
        <w:widowControl/>
        <w:numPr>
          <w:ilvl w:val="0"/>
          <w:numId w:val="11"/>
        </w:numPr>
        <w:spacing w:after="0" w:line="240" w:lineRule="auto"/>
        <w:ind w:right="-144"/>
        <w:rPr>
          <w:sz w:val="20"/>
          <w:szCs w:val="20"/>
        </w:rPr>
      </w:pPr>
      <w:r w:rsidRPr="0059323E">
        <w:rPr>
          <w:sz w:val="20"/>
          <w:szCs w:val="20"/>
        </w:rPr>
        <w:t xml:space="preserve">Advanced tools: </w:t>
      </w:r>
      <w:r w:rsidRPr="0059323E">
        <w:rPr>
          <w:sz w:val="20"/>
          <w:szCs w:val="20"/>
          <w:u w:val="single"/>
        </w:rPr>
        <w:t>Salesforce (CRM, CPQ), Icertis</w:t>
      </w:r>
      <w:r w:rsidRPr="0059323E">
        <w:rPr>
          <w:sz w:val="20"/>
          <w:szCs w:val="20"/>
        </w:rPr>
        <w:t xml:space="preserve">, </w:t>
      </w:r>
      <w:r w:rsidRPr="0059323E">
        <w:rPr>
          <w:sz w:val="20"/>
          <w:szCs w:val="20"/>
          <w:u w:val="single"/>
        </w:rPr>
        <w:t>RFPio</w:t>
      </w:r>
      <w:r w:rsidRPr="0059323E">
        <w:rPr>
          <w:sz w:val="20"/>
          <w:szCs w:val="20"/>
        </w:rPr>
        <w:t xml:space="preserve">, </w:t>
      </w:r>
      <w:r w:rsidRPr="0059323E">
        <w:rPr>
          <w:sz w:val="20"/>
          <w:szCs w:val="20"/>
          <w:u w:val="single"/>
        </w:rPr>
        <w:t>Oracle Sales</w:t>
      </w:r>
      <w:r w:rsidRPr="0059323E">
        <w:rPr>
          <w:sz w:val="20"/>
          <w:szCs w:val="20"/>
        </w:rPr>
        <w:t xml:space="preserve">, </w:t>
      </w:r>
      <w:r w:rsidRPr="0059323E">
        <w:rPr>
          <w:sz w:val="20"/>
          <w:szCs w:val="20"/>
          <w:u w:val="single"/>
        </w:rPr>
        <w:t>Agile PLM</w:t>
      </w:r>
      <w:r w:rsidRPr="0059323E">
        <w:rPr>
          <w:sz w:val="20"/>
          <w:szCs w:val="20"/>
        </w:rPr>
        <w:t xml:space="preserve">, </w:t>
      </w:r>
      <w:r w:rsidRPr="0059323E">
        <w:rPr>
          <w:sz w:val="20"/>
          <w:szCs w:val="20"/>
          <w:u w:val="single"/>
        </w:rPr>
        <w:t>Microsoft SharePoint &amp; Share Drive</w:t>
      </w:r>
      <w:r w:rsidR="00845964" w:rsidRPr="0059323E">
        <w:rPr>
          <w:sz w:val="20"/>
          <w:szCs w:val="20"/>
        </w:rPr>
        <w:t xml:space="preserve">, </w:t>
      </w:r>
      <w:r w:rsidRPr="0059323E">
        <w:rPr>
          <w:sz w:val="20"/>
          <w:szCs w:val="20"/>
          <w:u w:val="single"/>
        </w:rPr>
        <w:t>WebEx</w:t>
      </w:r>
      <w:r w:rsidRPr="0059323E">
        <w:rPr>
          <w:sz w:val="20"/>
          <w:szCs w:val="20"/>
        </w:rPr>
        <w:t xml:space="preserve">, Power Bi, </w:t>
      </w:r>
      <w:r w:rsidRPr="0059323E">
        <w:rPr>
          <w:sz w:val="20"/>
          <w:szCs w:val="20"/>
          <w:u w:val="single"/>
        </w:rPr>
        <w:t xml:space="preserve">Google </w:t>
      </w:r>
      <w:r w:rsidR="00CE0EAF" w:rsidRPr="0059323E">
        <w:rPr>
          <w:sz w:val="20"/>
          <w:szCs w:val="20"/>
          <w:u w:val="single"/>
        </w:rPr>
        <w:t xml:space="preserve">(G) </w:t>
      </w:r>
      <w:r w:rsidRPr="0059323E">
        <w:rPr>
          <w:sz w:val="20"/>
          <w:szCs w:val="20"/>
          <w:u w:val="single"/>
        </w:rPr>
        <w:t>Suite</w:t>
      </w:r>
      <w:r w:rsidRPr="0059323E">
        <w:rPr>
          <w:sz w:val="20"/>
          <w:szCs w:val="20"/>
        </w:rPr>
        <w:t xml:space="preserve">, </w:t>
      </w:r>
      <w:r w:rsidRPr="0059323E">
        <w:rPr>
          <w:sz w:val="20"/>
          <w:szCs w:val="20"/>
          <w:u w:val="single"/>
        </w:rPr>
        <w:t>Confluence</w:t>
      </w:r>
      <w:r w:rsidRPr="0059323E">
        <w:rPr>
          <w:sz w:val="20"/>
          <w:szCs w:val="20"/>
        </w:rPr>
        <w:t xml:space="preserve">, </w:t>
      </w:r>
      <w:r w:rsidR="007F5EAA">
        <w:rPr>
          <w:sz w:val="20"/>
          <w:szCs w:val="20"/>
        </w:rPr>
        <w:t xml:space="preserve">Visio, </w:t>
      </w:r>
      <w:r w:rsidRPr="0059323E">
        <w:rPr>
          <w:sz w:val="20"/>
          <w:szCs w:val="20"/>
        </w:rPr>
        <w:t xml:space="preserve">and </w:t>
      </w:r>
      <w:r w:rsidRPr="0059323E">
        <w:rPr>
          <w:sz w:val="20"/>
          <w:szCs w:val="20"/>
          <w:u w:val="single"/>
        </w:rPr>
        <w:t>Miller Heiman blue sheets-Salesforce</w:t>
      </w:r>
      <w:r w:rsidRPr="0059323E">
        <w:rPr>
          <w:sz w:val="20"/>
          <w:szCs w:val="20"/>
        </w:rPr>
        <w:t>.</w:t>
      </w:r>
    </w:p>
    <w:p w14:paraId="63D7198C" w14:textId="55A735D6" w:rsidR="00AD270B" w:rsidRPr="0059323E" w:rsidRDefault="00AD270B" w:rsidP="00AD270B">
      <w:pPr>
        <w:pStyle w:val="ListParagraph"/>
        <w:numPr>
          <w:ilvl w:val="0"/>
          <w:numId w:val="4"/>
        </w:numPr>
        <w:ind w:right="-144"/>
        <w:rPr>
          <w:rFonts w:ascii="Calibri" w:hAnsi="Calibri" w:cs="Calibri"/>
        </w:rPr>
      </w:pPr>
      <w:r w:rsidRPr="0059323E">
        <w:rPr>
          <w:rFonts w:ascii="Calibri" w:hAnsi="Calibri" w:cs="Calibri"/>
        </w:rPr>
        <w:t xml:space="preserve">Extensive knowledge of the In-flight Entertainment, Cabin </w:t>
      </w:r>
      <w:r w:rsidR="005A38CB" w:rsidRPr="0059323E">
        <w:rPr>
          <w:rFonts w:ascii="Calibri" w:hAnsi="Calibri" w:cs="Calibri"/>
        </w:rPr>
        <w:t>WIFI</w:t>
      </w:r>
      <w:r w:rsidRPr="0059323E">
        <w:rPr>
          <w:rFonts w:ascii="Calibri" w:hAnsi="Calibri" w:cs="Calibri"/>
        </w:rPr>
        <w:t xml:space="preserve"> &amp; Satellite Connectivity (</w:t>
      </w:r>
      <w:r w:rsidRPr="0059323E">
        <w:rPr>
          <w:rFonts w:ascii="Calibri" w:hAnsi="Calibri" w:cs="Calibri"/>
          <w:u w:val="single"/>
        </w:rPr>
        <w:t>IFEC)</w:t>
      </w:r>
      <w:r w:rsidRPr="0059323E">
        <w:rPr>
          <w:rFonts w:ascii="Calibri" w:hAnsi="Calibri" w:cs="Calibri"/>
        </w:rPr>
        <w:t xml:space="preserve"> Systems including </w:t>
      </w:r>
    </w:p>
    <w:p w14:paraId="4DFBF889" w14:textId="1EA6E333" w:rsidR="00AD270B" w:rsidRPr="0059323E" w:rsidRDefault="00AD270B" w:rsidP="00AD270B">
      <w:pPr>
        <w:pStyle w:val="ListParagraph"/>
        <w:ind w:left="360" w:right="-144"/>
        <w:rPr>
          <w:rFonts w:ascii="Calibri" w:hAnsi="Calibri" w:cs="Calibri"/>
        </w:rPr>
      </w:pPr>
      <w:r w:rsidRPr="0059323E">
        <w:rPr>
          <w:rFonts w:ascii="Calibri" w:hAnsi="Calibri" w:cs="Calibri"/>
          <w:u w:val="single"/>
        </w:rPr>
        <w:t xml:space="preserve">Panasonic </w:t>
      </w:r>
      <w:r w:rsidR="00294BE8">
        <w:rPr>
          <w:rFonts w:ascii="Calibri" w:hAnsi="Calibri" w:cs="Calibri"/>
          <w:u w:val="single"/>
        </w:rPr>
        <w:t>Avionics</w:t>
      </w:r>
      <w:r w:rsidRPr="0059323E">
        <w:rPr>
          <w:rFonts w:ascii="Calibri" w:hAnsi="Calibri" w:cs="Calibri"/>
        </w:rPr>
        <w:t xml:space="preserve">, &amp; </w:t>
      </w:r>
      <w:r w:rsidRPr="0059323E">
        <w:rPr>
          <w:rFonts w:ascii="Calibri" w:hAnsi="Calibri" w:cs="Calibri"/>
          <w:u w:val="single"/>
        </w:rPr>
        <w:t>Inmarsat w/ Honeywell Hardware (HW)</w:t>
      </w:r>
      <w:r w:rsidRPr="0059323E">
        <w:rPr>
          <w:rFonts w:ascii="Calibri" w:hAnsi="Calibri" w:cs="Calibri"/>
        </w:rPr>
        <w:t xml:space="preserve">, Interactive Graphical User Interface (GUI) Software (SW), </w:t>
      </w:r>
    </w:p>
    <w:p w14:paraId="567A7017" w14:textId="6A3AD3F9" w:rsidR="00AD270B" w:rsidRPr="0059323E" w:rsidRDefault="00AD270B" w:rsidP="00AD270B">
      <w:pPr>
        <w:pStyle w:val="ListParagraph"/>
        <w:ind w:left="360" w:right="-144"/>
        <w:rPr>
          <w:rFonts w:ascii="Calibri" w:hAnsi="Calibri" w:cs="Calibri"/>
        </w:rPr>
      </w:pPr>
      <w:r w:rsidRPr="0059323E">
        <w:rPr>
          <w:rFonts w:ascii="Calibri" w:hAnsi="Calibri" w:cs="Calibri"/>
        </w:rPr>
        <w:t>High Definition (HD) / 4K Video &amp; Audio Media &amp; IFEC Software Applications offerings.</w:t>
      </w:r>
    </w:p>
    <w:p w14:paraId="6DE2EC58" w14:textId="138311B0" w:rsidR="00845964" w:rsidRDefault="00845964" w:rsidP="00845964">
      <w:pPr>
        <w:pStyle w:val="ListParagraph"/>
        <w:numPr>
          <w:ilvl w:val="0"/>
          <w:numId w:val="4"/>
        </w:numPr>
        <w:ind w:right="-144"/>
        <w:rPr>
          <w:rFonts w:ascii="Calibri" w:hAnsi="Calibri" w:cs="Calibri"/>
        </w:rPr>
      </w:pPr>
      <w:r w:rsidRPr="0059323E">
        <w:rPr>
          <w:rFonts w:ascii="Calibri" w:hAnsi="Calibri" w:cs="Calibri"/>
        </w:rPr>
        <w:t xml:space="preserve">Practical knowledge of </w:t>
      </w:r>
      <w:r w:rsidRPr="0059323E">
        <w:rPr>
          <w:rFonts w:ascii="Calibri" w:hAnsi="Calibri" w:cs="Calibri"/>
          <w:color w:val="222222"/>
          <w:shd w:val="clear" w:color="auto" w:fill="FFFFFF"/>
        </w:rPr>
        <w:t>"MIL-STD", "MIL-SPEC" in achieving </w:t>
      </w:r>
      <w:hyperlink r:id="rId9" w:tooltip="Interoperability" w:history="1">
        <w:r w:rsidRPr="0059323E">
          <w:rPr>
            <w:rStyle w:val="Hyperlink"/>
            <w:rFonts w:ascii="Calibri" w:hAnsi="Calibri" w:cs="Calibri"/>
            <w:color w:val="0B0080"/>
            <w:shd w:val="clear" w:color="auto" w:fill="FFFFFF"/>
          </w:rPr>
          <w:t>interoperability</w:t>
        </w:r>
      </w:hyperlink>
      <w:r w:rsidRPr="0059323E">
        <w:rPr>
          <w:rFonts w:ascii="Calibri" w:hAnsi="Calibri" w:cs="Calibri"/>
          <w:color w:val="222222"/>
          <w:shd w:val="clear" w:color="auto" w:fill="FFFFFF"/>
        </w:rPr>
        <w:t>, ensuring products meet certain requirements, commonality, </w:t>
      </w:r>
      <w:hyperlink r:id="rId10" w:tooltip="Reliability engineering" w:history="1">
        <w:r w:rsidRPr="0059323E">
          <w:rPr>
            <w:rStyle w:val="Hyperlink"/>
            <w:rFonts w:ascii="Calibri" w:hAnsi="Calibri" w:cs="Calibri"/>
            <w:color w:val="0B0080"/>
            <w:shd w:val="clear" w:color="auto" w:fill="FFFFFF"/>
          </w:rPr>
          <w:t>reliability</w:t>
        </w:r>
      </w:hyperlink>
      <w:r w:rsidRPr="0059323E">
        <w:rPr>
          <w:rFonts w:ascii="Calibri" w:hAnsi="Calibri" w:cs="Calibri"/>
          <w:color w:val="222222"/>
          <w:shd w:val="clear" w:color="auto" w:fill="FFFFFF"/>
        </w:rPr>
        <w:t>, </w:t>
      </w:r>
      <w:hyperlink r:id="rId11" w:tooltip="Total cost of ownership" w:history="1">
        <w:r w:rsidRPr="0059323E">
          <w:rPr>
            <w:rStyle w:val="Hyperlink"/>
            <w:rFonts w:ascii="Calibri" w:hAnsi="Calibri" w:cs="Calibri"/>
            <w:color w:val="0B0080"/>
            <w:shd w:val="clear" w:color="auto" w:fill="FFFFFF"/>
          </w:rPr>
          <w:t>total cost of ownership</w:t>
        </w:r>
      </w:hyperlink>
      <w:r w:rsidRPr="0059323E">
        <w:rPr>
          <w:rFonts w:ascii="Calibri" w:hAnsi="Calibri" w:cs="Calibri"/>
          <w:color w:val="222222"/>
          <w:shd w:val="clear" w:color="auto" w:fill="FFFFFF"/>
        </w:rPr>
        <w:t>, compatibility with </w:t>
      </w:r>
      <w:hyperlink r:id="rId12" w:tooltip="Military logistics" w:history="1">
        <w:r w:rsidRPr="0059323E">
          <w:rPr>
            <w:rStyle w:val="Hyperlink"/>
            <w:rFonts w:ascii="Calibri" w:hAnsi="Calibri" w:cs="Calibri"/>
            <w:color w:val="0B0080"/>
            <w:shd w:val="clear" w:color="auto" w:fill="FFFFFF"/>
          </w:rPr>
          <w:t>logistics</w:t>
        </w:r>
      </w:hyperlink>
      <w:r w:rsidRPr="0059323E">
        <w:rPr>
          <w:rFonts w:ascii="Calibri" w:hAnsi="Calibri" w:cs="Calibri"/>
          <w:color w:val="222222"/>
          <w:shd w:val="clear" w:color="auto" w:fill="FFFFFF"/>
        </w:rPr>
        <w:t xml:space="preserve"> systems, and similar defense-related objectives as related to </w:t>
      </w:r>
      <w:r w:rsidRPr="0059323E">
        <w:rPr>
          <w:rFonts w:ascii="Calibri" w:hAnsi="Calibri" w:cs="Calibri"/>
          <w:color w:val="222222"/>
          <w:u w:val="single"/>
          <w:shd w:val="clear" w:color="auto" w:fill="FFFFFF"/>
        </w:rPr>
        <w:t>Int’l Space Station Project</w:t>
      </w:r>
      <w:r w:rsidRPr="0016208F">
        <w:rPr>
          <w:rFonts w:ascii="Calibri" w:hAnsi="Calibri" w:cs="Calibri"/>
          <w:color w:val="222222"/>
          <w:u w:val="single"/>
          <w:shd w:val="clear" w:color="auto" w:fill="FFFFFF"/>
        </w:rPr>
        <w:t>.</w:t>
      </w:r>
    </w:p>
    <w:p w14:paraId="45837D90" w14:textId="3E15C923" w:rsidR="00845964" w:rsidRDefault="00845964" w:rsidP="00845964">
      <w:pPr>
        <w:ind w:right="-144"/>
      </w:pPr>
    </w:p>
    <w:p w14:paraId="64D21349" w14:textId="77777777" w:rsidR="00845964" w:rsidRPr="00845964" w:rsidRDefault="00845964" w:rsidP="00845964">
      <w:pPr>
        <w:ind w:right="-144"/>
      </w:pPr>
    </w:p>
    <w:p w14:paraId="0FA54847" w14:textId="77777777" w:rsidR="00E001BF" w:rsidRPr="00F75EB1" w:rsidRDefault="00E001BF" w:rsidP="00E001BF">
      <w:pPr>
        <w:pBdr>
          <w:bottom w:val="thickThinSmallGap" w:sz="18" w:space="1" w:color="auto"/>
        </w:pBdr>
        <w:tabs>
          <w:tab w:val="center" w:pos="5490"/>
          <w:tab w:val="right" w:pos="10800"/>
        </w:tabs>
        <w:spacing w:after="0" w:line="240" w:lineRule="auto"/>
        <w:rPr>
          <w:b/>
          <w:smallCaps/>
          <w:sz w:val="24"/>
          <w:szCs w:val="24"/>
        </w:rPr>
      </w:pPr>
      <w:r>
        <w:rPr>
          <w:sz w:val="20"/>
          <w:szCs w:val="20"/>
          <w:shd w:val="clear" w:color="auto" w:fill="FFFFFF"/>
        </w:rPr>
        <w:br w:type="page"/>
      </w:r>
      <w:r w:rsidRPr="00F75EB1">
        <w:rPr>
          <w:b/>
          <w:smallCaps/>
          <w:sz w:val="24"/>
          <w:szCs w:val="24"/>
          <w:shd w:val="clear" w:color="auto" w:fill="FFFFFF"/>
        </w:rPr>
        <w:lastRenderedPageBreak/>
        <w:t>Marc Hosseiniyar</w:t>
      </w:r>
      <w:r w:rsidRPr="00F75EB1">
        <w:rPr>
          <w:b/>
          <w:smallCaps/>
        </w:rPr>
        <w:tab/>
      </w:r>
      <w:hyperlink r:id="rId13" w:history="1">
        <w:r w:rsidRPr="00F75EB1">
          <w:rPr>
            <w:rStyle w:val="Hyperlink"/>
            <w:bCs/>
            <w:color w:val="0000FF"/>
            <w:sz w:val="20"/>
            <w:szCs w:val="20"/>
          </w:rPr>
          <w:t>marc.hosseiniyar@gmail.com</w:t>
        </w:r>
      </w:hyperlink>
      <w:r w:rsidRPr="00F75EB1">
        <w:rPr>
          <w:b/>
          <w:smallCaps/>
        </w:rPr>
        <w:tab/>
      </w:r>
      <w:r w:rsidRPr="00F75EB1">
        <w:rPr>
          <w:b/>
          <w:smallCaps/>
          <w:sz w:val="24"/>
          <w:szCs w:val="24"/>
        </w:rPr>
        <w:t>Page Two</w:t>
      </w:r>
    </w:p>
    <w:p w14:paraId="420033D8" w14:textId="77777777" w:rsidR="00AD270B" w:rsidRPr="007A08DC" w:rsidRDefault="00AD270B" w:rsidP="00AD270B">
      <w:pPr>
        <w:spacing w:after="0" w:line="240" w:lineRule="auto"/>
        <w:ind w:left="3600"/>
        <w:rPr>
          <w:color w:val="auto"/>
          <w:sz w:val="21"/>
          <w:szCs w:val="21"/>
        </w:rPr>
      </w:pPr>
      <w:r w:rsidRPr="003F4700">
        <w:rPr>
          <w:b/>
          <w:smallCaps/>
          <w:color w:val="auto"/>
          <w:sz w:val="28"/>
          <w:szCs w:val="28"/>
        </w:rPr>
        <w:t>Professional Experience</w:t>
      </w:r>
    </w:p>
    <w:p w14:paraId="1CD1C215" w14:textId="03B04423" w:rsidR="00AD270B" w:rsidRPr="007C1755" w:rsidRDefault="00AD270B" w:rsidP="00AD270B">
      <w:pPr>
        <w:tabs>
          <w:tab w:val="right" w:pos="9360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114B51">
        <w:rPr>
          <w:b/>
          <w:bCs/>
        </w:rPr>
        <w:t>Panasonic Avionics Corp. [Lake Forest, CA.]</w:t>
      </w:r>
      <w:r w:rsidRPr="007C1755">
        <w:rPr>
          <w:b/>
          <w:bCs/>
          <w:sz w:val="20"/>
          <w:szCs w:val="20"/>
        </w:rPr>
        <w:tab/>
      </w:r>
      <w:r w:rsidR="006C5A6D">
        <w:rPr>
          <w:b/>
          <w:bCs/>
          <w:sz w:val="20"/>
          <w:szCs w:val="20"/>
        </w:rPr>
        <w:t xml:space="preserve">  </w:t>
      </w:r>
      <w:r w:rsidRPr="007C1755">
        <w:rPr>
          <w:sz w:val="20"/>
          <w:szCs w:val="20"/>
        </w:rPr>
        <w:t xml:space="preserve">April </w:t>
      </w:r>
      <w:r w:rsidRPr="007C1755">
        <w:rPr>
          <w:color w:val="auto"/>
          <w:sz w:val="20"/>
          <w:szCs w:val="20"/>
        </w:rPr>
        <w:t>20</w:t>
      </w:r>
      <w:r w:rsidRPr="007C1755">
        <w:rPr>
          <w:bCs/>
          <w:color w:val="auto"/>
          <w:sz w:val="20"/>
          <w:szCs w:val="20"/>
        </w:rPr>
        <w:t>14 —</w:t>
      </w:r>
      <w:r w:rsidRPr="007C1755">
        <w:rPr>
          <w:color w:val="auto"/>
          <w:sz w:val="20"/>
          <w:szCs w:val="20"/>
        </w:rPr>
        <w:t xml:space="preserve"> </w:t>
      </w:r>
      <w:r w:rsidR="00AB7A7A">
        <w:rPr>
          <w:color w:val="auto"/>
          <w:sz w:val="20"/>
          <w:szCs w:val="20"/>
        </w:rPr>
        <w:t>Present</w:t>
      </w:r>
    </w:p>
    <w:p w14:paraId="360F6696" w14:textId="77777777" w:rsidR="00AD270B" w:rsidRPr="00114B51" w:rsidRDefault="00AD270B" w:rsidP="00AD270B">
      <w:pPr>
        <w:tabs>
          <w:tab w:val="right" w:pos="8640"/>
        </w:tabs>
        <w:spacing w:before="120" w:after="0" w:line="240" w:lineRule="auto"/>
        <w:jc w:val="both"/>
        <w:rPr>
          <w:b/>
          <w:color w:val="auto"/>
        </w:rPr>
      </w:pPr>
      <w:r w:rsidRPr="00114B51">
        <w:rPr>
          <w:b/>
          <w:bCs/>
        </w:rPr>
        <w:t>Senior Technical Project Manager</w:t>
      </w:r>
      <w:r w:rsidRPr="00114B51">
        <w:rPr>
          <w:b/>
          <w:color w:val="auto"/>
        </w:rPr>
        <w:tab/>
      </w:r>
      <w:r w:rsidRPr="00114B51">
        <w:rPr>
          <w:bCs/>
          <w:color w:val="auto"/>
        </w:rPr>
        <w:t xml:space="preserve"> </w:t>
      </w:r>
    </w:p>
    <w:p w14:paraId="07DF62DC" w14:textId="77777777" w:rsidR="00AD270B" w:rsidRPr="007C1755" w:rsidRDefault="00AD270B" w:rsidP="00AD270B">
      <w:pPr>
        <w:spacing w:after="0" w:line="240" w:lineRule="auto"/>
        <w:rPr>
          <w:sz w:val="20"/>
          <w:szCs w:val="20"/>
        </w:rPr>
      </w:pPr>
      <w:r w:rsidRPr="007C1755">
        <w:rPr>
          <w:sz w:val="20"/>
          <w:szCs w:val="20"/>
        </w:rPr>
        <w:t>Delivered various in-flight entertainment and satellite connectivity (IFEC) technology solutions projects for Global Airline customers.</w:t>
      </w:r>
    </w:p>
    <w:p w14:paraId="1FE047A6" w14:textId="1E33E378" w:rsidR="00AD270B" w:rsidRPr="007C1755" w:rsidRDefault="00AD270B" w:rsidP="00AD270B">
      <w:pPr>
        <w:spacing w:after="0" w:line="240" w:lineRule="auto"/>
        <w:rPr>
          <w:sz w:val="20"/>
          <w:szCs w:val="20"/>
        </w:rPr>
      </w:pPr>
      <w:r w:rsidRPr="007C1755">
        <w:rPr>
          <w:sz w:val="20"/>
          <w:szCs w:val="20"/>
        </w:rPr>
        <w:t xml:space="preserve">Led cross-functional stakeholders including FAA Regulatory Authority Certification, Structures, System Installation, </w:t>
      </w:r>
      <w:r w:rsidR="00D9362F" w:rsidRPr="007C1755">
        <w:rPr>
          <w:sz w:val="20"/>
          <w:szCs w:val="20"/>
        </w:rPr>
        <w:t>Training</w:t>
      </w:r>
    </w:p>
    <w:p w14:paraId="7A2967D8" w14:textId="49930F10" w:rsidR="00AD270B" w:rsidRPr="007C1755" w:rsidRDefault="00AD270B" w:rsidP="00AD270B">
      <w:pPr>
        <w:spacing w:after="0" w:line="240" w:lineRule="auto"/>
        <w:rPr>
          <w:sz w:val="20"/>
          <w:szCs w:val="20"/>
        </w:rPr>
      </w:pPr>
      <w:r w:rsidRPr="007C1755">
        <w:rPr>
          <w:sz w:val="20"/>
          <w:szCs w:val="20"/>
        </w:rPr>
        <w:t xml:space="preserve">HW/SW Engineering, Interactive </w:t>
      </w:r>
      <w:r w:rsidR="00D9362F">
        <w:rPr>
          <w:sz w:val="20"/>
          <w:szCs w:val="20"/>
        </w:rPr>
        <w:t xml:space="preserve">SW </w:t>
      </w:r>
      <w:r w:rsidRPr="007C1755">
        <w:rPr>
          <w:sz w:val="20"/>
          <w:szCs w:val="20"/>
        </w:rPr>
        <w:t>Engineering, Media Services, Applications, Program Management</w:t>
      </w:r>
      <w:r w:rsidR="00D9362F">
        <w:rPr>
          <w:sz w:val="20"/>
          <w:szCs w:val="20"/>
        </w:rPr>
        <w:t xml:space="preserve"> (PMO)</w:t>
      </w:r>
      <w:r w:rsidRPr="007C1755">
        <w:rPr>
          <w:sz w:val="20"/>
          <w:szCs w:val="20"/>
        </w:rPr>
        <w:t xml:space="preserve">, Legal / Contracts, Documentation, Finance, obsolescence, OEM, 3rd-party vendors, Services &amp; Support, Sales Managers, Field Engineers, </w:t>
      </w:r>
    </w:p>
    <w:p w14:paraId="2181C0AF" w14:textId="77777777" w:rsidR="00AD270B" w:rsidRPr="007C1755" w:rsidRDefault="00AD270B" w:rsidP="00AD270B">
      <w:pPr>
        <w:spacing w:after="0" w:line="240" w:lineRule="auto"/>
        <w:rPr>
          <w:sz w:val="20"/>
          <w:szCs w:val="20"/>
        </w:rPr>
      </w:pPr>
      <w:r w:rsidRPr="007C1755">
        <w:rPr>
          <w:sz w:val="20"/>
          <w:szCs w:val="20"/>
          <w:shd w:val="clear" w:color="auto" w:fill="FFFFFF"/>
        </w:rPr>
        <w:t>Procurement, Supply Chain and Manufacturing.</w:t>
      </w:r>
    </w:p>
    <w:p w14:paraId="09C9ACC1" w14:textId="3C652D64" w:rsidR="00AD270B" w:rsidRPr="007C1755" w:rsidRDefault="00AD270B" w:rsidP="00AD270B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  <w:shd w:val="clear" w:color="auto" w:fill="FFFFFF"/>
        </w:rPr>
      </w:pPr>
      <w:r w:rsidRPr="007C1755">
        <w:rPr>
          <w:rFonts w:ascii="Calibri" w:hAnsi="Calibri" w:cs="Calibri"/>
        </w:rPr>
        <w:t xml:space="preserve">Implemented Industry-based Agile PM methodologies, establishing </w:t>
      </w:r>
      <w:r w:rsidRPr="007C1755">
        <w:rPr>
          <w:rFonts w:ascii="Calibri" w:hAnsi="Calibri" w:cs="Calibri"/>
          <w:shd w:val="clear" w:color="auto" w:fill="FFFFFF"/>
        </w:rPr>
        <w:t>interpersonal relationships with stakeholders and organizational SMEs for effective communication with</w:t>
      </w:r>
      <w:r w:rsidR="00D9362F">
        <w:rPr>
          <w:rFonts w:ascii="Calibri" w:hAnsi="Calibri" w:cs="Calibri"/>
          <w:shd w:val="clear" w:color="auto" w:fill="FFFFFF"/>
        </w:rPr>
        <w:t>in</w:t>
      </w:r>
      <w:r w:rsidRPr="007C1755">
        <w:rPr>
          <w:rFonts w:ascii="Calibri" w:hAnsi="Calibri" w:cs="Calibri"/>
          <w:shd w:val="clear" w:color="auto" w:fill="FFFFFF"/>
        </w:rPr>
        <w:t xml:space="preserve"> all levels of internal and external customers. </w:t>
      </w:r>
    </w:p>
    <w:p w14:paraId="18F51DEA" w14:textId="0BAF885E" w:rsidR="00AD270B" w:rsidRPr="007C1755" w:rsidRDefault="00AD270B" w:rsidP="0011489D">
      <w:pPr>
        <w:pStyle w:val="ListParagraph"/>
        <w:numPr>
          <w:ilvl w:val="1"/>
          <w:numId w:val="4"/>
        </w:numPr>
        <w:ind w:right="-432"/>
        <w:rPr>
          <w:rFonts w:ascii="Calibri" w:hAnsi="Calibri" w:cs="Calibri"/>
          <w:shd w:val="clear" w:color="auto" w:fill="FFFFFF"/>
        </w:rPr>
      </w:pPr>
      <w:r w:rsidRPr="007C1755">
        <w:rPr>
          <w:rFonts w:ascii="Calibri" w:hAnsi="Calibri" w:cs="Calibri"/>
        </w:rPr>
        <w:t>Set up p</w:t>
      </w:r>
      <w:r w:rsidRPr="007C1755">
        <w:rPr>
          <w:rFonts w:ascii="Calibri" w:hAnsi="Calibri" w:cs="Calibri"/>
          <w:shd w:val="clear" w:color="auto" w:fill="FFFFFF"/>
        </w:rPr>
        <w:t>roject capture</w:t>
      </w:r>
      <w:r w:rsidR="0011489D">
        <w:rPr>
          <w:rFonts w:ascii="Calibri" w:hAnsi="Calibri" w:cs="Calibri"/>
          <w:shd w:val="clear" w:color="auto" w:fill="FFFFFF"/>
        </w:rPr>
        <w:t xml:space="preserve"> </w:t>
      </w:r>
      <w:r w:rsidR="0011489D" w:rsidRPr="0011489D">
        <w:rPr>
          <w:rFonts w:ascii="Calibri" w:hAnsi="Calibri" w:cs="Calibri"/>
          <w:shd w:val="clear" w:color="auto" w:fill="FFFFFF"/>
        </w:rPr>
        <w:t>(brainstorming ideation or customer work scope)</w:t>
      </w:r>
      <w:r w:rsidRPr="007C1755">
        <w:rPr>
          <w:rFonts w:ascii="Calibri" w:hAnsi="Calibri" w:cs="Calibri"/>
          <w:shd w:val="clear" w:color="auto" w:fill="FFFFFF"/>
        </w:rPr>
        <w:t xml:space="preserve">, kick-off, </w:t>
      </w:r>
      <w:r w:rsidR="00CE0EAF">
        <w:rPr>
          <w:rFonts w:ascii="Calibri" w:hAnsi="Calibri" w:cs="Calibri"/>
          <w:shd w:val="clear" w:color="auto" w:fill="FFFFFF"/>
        </w:rPr>
        <w:t xml:space="preserve">status </w:t>
      </w:r>
      <w:r w:rsidRPr="007C1755">
        <w:rPr>
          <w:rFonts w:ascii="Calibri" w:hAnsi="Calibri" w:cs="Calibri"/>
          <w:shd w:val="clear" w:color="auto" w:fill="FFFFFF"/>
        </w:rPr>
        <w:t xml:space="preserve">and daily </w:t>
      </w:r>
      <w:r w:rsidRPr="0059323E">
        <w:rPr>
          <w:rFonts w:ascii="Calibri" w:hAnsi="Calibri" w:cs="Calibri"/>
          <w:shd w:val="clear" w:color="auto" w:fill="FFFFFF"/>
        </w:rPr>
        <w:t>scrum meetings</w:t>
      </w:r>
      <w:r w:rsidRPr="007C1755">
        <w:rPr>
          <w:rFonts w:ascii="Calibri" w:hAnsi="Calibri" w:cs="Calibri"/>
          <w:shd w:val="clear" w:color="auto" w:fill="FFFFFF"/>
        </w:rPr>
        <w:t xml:space="preserve"> to resolve any impediments, ensuring continued progress toward project delivery goal within established timelines and budgets.           </w:t>
      </w:r>
    </w:p>
    <w:p w14:paraId="0E895D86" w14:textId="77777777" w:rsidR="00AD270B" w:rsidRPr="007C1755" w:rsidRDefault="00AD270B" w:rsidP="00AD270B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  <w:shd w:val="clear" w:color="auto" w:fill="FFFFFF"/>
        </w:rPr>
      </w:pPr>
      <w:r w:rsidRPr="007C1755">
        <w:rPr>
          <w:rFonts w:ascii="Calibri" w:hAnsi="Calibri" w:cs="Calibri"/>
          <w:shd w:val="clear" w:color="auto" w:fill="FFFFFF"/>
        </w:rPr>
        <w:t xml:space="preserve">Collaborated on management of customers’ </w:t>
      </w:r>
      <w:r w:rsidRPr="0059323E">
        <w:rPr>
          <w:rFonts w:ascii="Calibri" w:hAnsi="Calibri" w:cs="Calibri"/>
          <w:shd w:val="clear" w:color="auto" w:fill="FFFFFF"/>
        </w:rPr>
        <w:t>RFXs (RFPs</w:t>
      </w:r>
      <w:r w:rsidRPr="007C1755">
        <w:rPr>
          <w:rFonts w:ascii="Calibri" w:hAnsi="Calibri" w:cs="Calibri"/>
          <w:shd w:val="clear" w:color="auto" w:fill="FFFFFF"/>
        </w:rPr>
        <w:t>, RFIs, and RFQs), driving customer engagement in product portfolio.</w:t>
      </w:r>
    </w:p>
    <w:p w14:paraId="46D5840B" w14:textId="77777777" w:rsidR="00AD270B" w:rsidRPr="007C1755" w:rsidRDefault="00AD270B" w:rsidP="00AD270B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  <w:shd w:val="clear" w:color="auto" w:fill="FFFFFF"/>
        </w:rPr>
      </w:pPr>
      <w:r w:rsidRPr="007C1755">
        <w:rPr>
          <w:rFonts w:ascii="Calibri" w:hAnsi="Calibri" w:cs="Calibri"/>
          <w:shd w:val="clear" w:color="auto" w:fill="FFFFFF"/>
        </w:rPr>
        <w:t xml:space="preserve">Performed financial cost and non-recurring expense analysis through P&amp;L sheets, maximizing ROI and while reducing </w:t>
      </w:r>
    </w:p>
    <w:p w14:paraId="0370E4A8" w14:textId="0D1AF377" w:rsidR="00CC6911" w:rsidRPr="007C1755" w:rsidRDefault="00AD270B" w:rsidP="00AD270B">
      <w:pPr>
        <w:tabs>
          <w:tab w:val="right" w:pos="9360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7C1755">
        <w:rPr>
          <w:sz w:val="20"/>
          <w:szCs w:val="20"/>
          <w:shd w:val="clear" w:color="auto" w:fill="FFFFFF"/>
        </w:rPr>
        <w:t xml:space="preserve">CAPEX &amp; OPEX for customers including creation of business </w:t>
      </w:r>
      <w:r w:rsidR="00D9362F">
        <w:rPr>
          <w:sz w:val="20"/>
          <w:szCs w:val="20"/>
          <w:shd w:val="clear" w:color="auto" w:fill="FFFFFF"/>
        </w:rPr>
        <w:t xml:space="preserve">customer facing </w:t>
      </w:r>
      <w:r w:rsidRPr="007C1755">
        <w:rPr>
          <w:sz w:val="20"/>
          <w:szCs w:val="20"/>
          <w:shd w:val="clear" w:color="auto" w:fill="FFFFFF"/>
        </w:rPr>
        <w:t>collateral.</w:t>
      </w:r>
    </w:p>
    <w:p w14:paraId="548D7DE5" w14:textId="77777777" w:rsidR="00AD270B" w:rsidRDefault="00AD270B" w:rsidP="009141A9">
      <w:pPr>
        <w:tabs>
          <w:tab w:val="right" w:pos="9360"/>
        </w:tabs>
        <w:spacing w:after="0" w:line="240" w:lineRule="auto"/>
        <w:jc w:val="both"/>
        <w:rPr>
          <w:b/>
          <w:bCs/>
        </w:rPr>
      </w:pPr>
    </w:p>
    <w:p w14:paraId="1D00B688" w14:textId="761C7A50" w:rsidR="00932001" w:rsidRPr="007C1755" w:rsidRDefault="00437D43" w:rsidP="009141A9">
      <w:pPr>
        <w:tabs>
          <w:tab w:val="right" w:pos="9360"/>
        </w:tabs>
        <w:spacing w:after="0" w:line="240" w:lineRule="auto"/>
        <w:jc w:val="both"/>
        <w:rPr>
          <w:b/>
          <w:color w:val="auto"/>
          <w:sz w:val="20"/>
          <w:szCs w:val="20"/>
        </w:rPr>
      </w:pPr>
      <w:r w:rsidRPr="00114B51">
        <w:rPr>
          <w:b/>
          <w:bCs/>
        </w:rPr>
        <w:t xml:space="preserve">NOKIA </w:t>
      </w:r>
      <w:r w:rsidR="004F1EC5">
        <w:rPr>
          <w:b/>
          <w:bCs/>
        </w:rPr>
        <w:t xml:space="preserve">/ </w:t>
      </w:r>
      <w:r w:rsidRPr="00114B51">
        <w:rPr>
          <w:b/>
          <w:bCs/>
        </w:rPr>
        <w:t>Alcatel-Lucent Corp. [Calabasas, CA</w:t>
      </w:r>
      <w:r w:rsidRPr="00114B51">
        <w:t>.]</w:t>
      </w:r>
      <w:r w:rsidR="00E07017" w:rsidRPr="007C1755">
        <w:rPr>
          <w:b/>
          <w:color w:val="auto"/>
          <w:sz w:val="20"/>
          <w:szCs w:val="20"/>
        </w:rPr>
        <w:tab/>
      </w:r>
      <w:r w:rsidR="00C45BEA" w:rsidRPr="007C1755">
        <w:rPr>
          <w:bCs/>
          <w:color w:val="auto"/>
          <w:sz w:val="20"/>
          <w:szCs w:val="20"/>
        </w:rPr>
        <w:t>Jan</w:t>
      </w:r>
      <w:r w:rsidRPr="007C1755">
        <w:rPr>
          <w:bCs/>
          <w:color w:val="auto"/>
          <w:sz w:val="20"/>
          <w:szCs w:val="20"/>
        </w:rPr>
        <w:t xml:space="preserve">. </w:t>
      </w:r>
      <w:r w:rsidR="00172E60" w:rsidRPr="007C1755">
        <w:rPr>
          <w:bCs/>
          <w:color w:val="auto"/>
          <w:sz w:val="20"/>
          <w:szCs w:val="20"/>
        </w:rPr>
        <w:t>20</w:t>
      </w:r>
      <w:r w:rsidRPr="007C1755">
        <w:rPr>
          <w:bCs/>
          <w:color w:val="auto"/>
          <w:sz w:val="20"/>
          <w:szCs w:val="20"/>
        </w:rPr>
        <w:t>0</w:t>
      </w:r>
      <w:r w:rsidR="00C45BEA" w:rsidRPr="007C1755">
        <w:rPr>
          <w:bCs/>
          <w:color w:val="auto"/>
          <w:sz w:val="20"/>
          <w:szCs w:val="20"/>
        </w:rPr>
        <w:t>3</w:t>
      </w:r>
      <w:r w:rsidR="00172E60" w:rsidRPr="007C1755">
        <w:rPr>
          <w:bCs/>
          <w:color w:val="auto"/>
          <w:sz w:val="20"/>
          <w:szCs w:val="20"/>
        </w:rPr>
        <w:t xml:space="preserve"> </w:t>
      </w:r>
      <w:r w:rsidR="007A08DC" w:rsidRPr="007C1755">
        <w:rPr>
          <w:bCs/>
          <w:color w:val="auto"/>
          <w:sz w:val="20"/>
          <w:szCs w:val="20"/>
        </w:rPr>
        <w:t xml:space="preserve">— </w:t>
      </w:r>
      <w:r w:rsidRPr="007C1755">
        <w:rPr>
          <w:bCs/>
          <w:color w:val="auto"/>
          <w:sz w:val="20"/>
          <w:szCs w:val="20"/>
        </w:rPr>
        <w:t xml:space="preserve">Oct. </w:t>
      </w:r>
      <w:r w:rsidR="00172E60" w:rsidRPr="007C1755">
        <w:rPr>
          <w:bCs/>
          <w:color w:val="auto"/>
          <w:sz w:val="20"/>
          <w:szCs w:val="20"/>
        </w:rPr>
        <w:t>20</w:t>
      </w:r>
      <w:r w:rsidRPr="007C1755">
        <w:rPr>
          <w:bCs/>
          <w:color w:val="auto"/>
          <w:sz w:val="20"/>
          <w:szCs w:val="20"/>
        </w:rPr>
        <w:t>13</w:t>
      </w:r>
    </w:p>
    <w:p w14:paraId="3F674D68" w14:textId="036DE8AA" w:rsidR="00731F5C" w:rsidRPr="00114B51" w:rsidRDefault="00437D43" w:rsidP="009141A9">
      <w:pPr>
        <w:tabs>
          <w:tab w:val="right" w:pos="8640"/>
        </w:tabs>
        <w:spacing w:before="120" w:after="0" w:line="240" w:lineRule="auto"/>
        <w:jc w:val="both"/>
        <w:rPr>
          <w:b/>
          <w:color w:val="auto"/>
        </w:rPr>
      </w:pPr>
      <w:r w:rsidRPr="00114B51">
        <w:rPr>
          <w:b/>
          <w:bCs/>
        </w:rPr>
        <w:t>S</w:t>
      </w:r>
      <w:r w:rsidR="00337CD3" w:rsidRPr="00114B51">
        <w:rPr>
          <w:b/>
          <w:bCs/>
        </w:rPr>
        <w:t>enior</w:t>
      </w:r>
      <w:r w:rsidRPr="00114B51">
        <w:rPr>
          <w:b/>
          <w:bCs/>
        </w:rPr>
        <w:t xml:space="preserve"> </w:t>
      </w:r>
      <w:r w:rsidR="00753A33" w:rsidRPr="00114B51">
        <w:rPr>
          <w:b/>
          <w:bCs/>
        </w:rPr>
        <w:t xml:space="preserve">Technical </w:t>
      </w:r>
      <w:r w:rsidRPr="00114B51">
        <w:rPr>
          <w:b/>
          <w:bCs/>
        </w:rPr>
        <w:t>Project Manager</w:t>
      </w:r>
    </w:p>
    <w:p w14:paraId="4FBE6357" w14:textId="2FFF3E1A" w:rsidR="005C32A6" w:rsidRPr="007C1755" w:rsidRDefault="00154E2B" w:rsidP="009141A9">
      <w:pPr>
        <w:spacing w:after="0" w:line="240" w:lineRule="auto"/>
        <w:jc w:val="both"/>
        <w:rPr>
          <w:strike/>
          <w:color w:val="auto"/>
          <w:sz w:val="20"/>
          <w:szCs w:val="20"/>
        </w:rPr>
      </w:pPr>
      <w:r w:rsidRPr="007C1755">
        <w:rPr>
          <w:color w:val="auto"/>
          <w:sz w:val="20"/>
          <w:szCs w:val="20"/>
        </w:rPr>
        <w:t>Managed</w:t>
      </w:r>
      <w:r w:rsidR="007364C9" w:rsidRPr="007C1755">
        <w:rPr>
          <w:color w:val="auto"/>
          <w:sz w:val="20"/>
          <w:szCs w:val="20"/>
        </w:rPr>
        <w:t xml:space="preserve"> </w:t>
      </w:r>
      <w:r w:rsidR="00AB091E" w:rsidRPr="007C1755">
        <w:rPr>
          <w:color w:val="auto"/>
          <w:sz w:val="20"/>
          <w:szCs w:val="20"/>
        </w:rPr>
        <w:t>HW/</w:t>
      </w:r>
      <w:r w:rsidR="007364C9" w:rsidRPr="007C1755">
        <w:rPr>
          <w:color w:val="auto"/>
          <w:sz w:val="20"/>
          <w:szCs w:val="20"/>
        </w:rPr>
        <w:t xml:space="preserve">SW projects </w:t>
      </w:r>
      <w:r w:rsidR="00E351A4" w:rsidRPr="007C1755">
        <w:rPr>
          <w:color w:val="auto"/>
          <w:sz w:val="20"/>
          <w:szCs w:val="20"/>
        </w:rPr>
        <w:t xml:space="preserve">for </w:t>
      </w:r>
      <w:r w:rsidR="006E61CF" w:rsidRPr="007C1755">
        <w:rPr>
          <w:color w:val="auto"/>
          <w:sz w:val="20"/>
          <w:szCs w:val="20"/>
        </w:rPr>
        <w:t xml:space="preserve">Enterprise </w:t>
      </w:r>
      <w:r w:rsidR="003027C0">
        <w:rPr>
          <w:color w:val="auto"/>
          <w:sz w:val="20"/>
          <w:szCs w:val="20"/>
        </w:rPr>
        <w:t xml:space="preserve">Internet </w:t>
      </w:r>
      <w:r w:rsidR="006E61CF" w:rsidRPr="007C1755">
        <w:rPr>
          <w:color w:val="auto"/>
          <w:sz w:val="20"/>
          <w:szCs w:val="20"/>
        </w:rPr>
        <w:t>Products</w:t>
      </w:r>
      <w:r w:rsidR="002F3C1A" w:rsidRPr="007C1755">
        <w:rPr>
          <w:color w:val="auto"/>
          <w:sz w:val="20"/>
          <w:szCs w:val="20"/>
        </w:rPr>
        <w:t xml:space="preserve"> (</w:t>
      </w:r>
      <w:r w:rsidR="003027C0">
        <w:rPr>
          <w:color w:val="auto"/>
          <w:sz w:val="20"/>
          <w:szCs w:val="20"/>
        </w:rPr>
        <w:t>LAN &amp; Wireless-LAN</w:t>
      </w:r>
      <w:r w:rsidR="002F3C1A" w:rsidRPr="007C1755">
        <w:rPr>
          <w:color w:val="auto"/>
          <w:sz w:val="20"/>
          <w:szCs w:val="20"/>
        </w:rPr>
        <w:t>)</w:t>
      </w:r>
      <w:r w:rsidR="00E351A4" w:rsidRPr="007C1755">
        <w:rPr>
          <w:color w:val="auto"/>
          <w:sz w:val="20"/>
          <w:szCs w:val="20"/>
        </w:rPr>
        <w:t xml:space="preserve">. </w:t>
      </w:r>
      <w:r w:rsidR="009141A9" w:rsidRPr="007C1755">
        <w:rPr>
          <w:color w:val="auto"/>
          <w:sz w:val="20"/>
          <w:szCs w:val="20"/>
        </w:rPr>
        <w:t>Defined work scope (ideation or client-defined)</w:t>
      </w:r>
      <w:r w:rsidR="002F3C1A" w:rsidRPr="007C1755">
        <w:rPr>
          <w:color w:val="auto"/>
          <w:sz w:val="20"/>
          <w:szCs w:val="20"/>
          <w:shd w:val="clear" w:color="auto" w:fill="FFFFFF"/>
        </w:rPr>
        <w:t xml:space="preserve">, </w:t>
      </w:r>
      <w:r w:rsidR="003962E0" w:rsidRPr="007C1755">
        <w:rPr>
          <w:color w:val="auto"/>
          <w:sz w:val="20"/>
          <w:szCs w:val="20"/>
          <w:shd w:val="clear" w:color="auto" w:fill="FFFFFF"/>
        </w:rPr>
        <w:t xml:space="preserve">and </w:t>
      </w:r>
      <w:r w:rsidR="009141A9" w:rsidRPr="007C1755">
        <w:rPr>
          <w:color w:val="auto"/>
          <w:sz w:val="20"/>
          <w:szCs w:val="20"/>
        </w:rPr>
        <w:t>resource planning, organized and motivated teams of stakeholders,</w:t>
      </w:r>
      <w:r w:rsidR="009141A9" w:rsidRPr="007C1755">
        <w:rPr>
          <w:color w:val="auto"/>
          <w:sz w:val="20"/>
          <w:szCs w:val="20"/>
          <w:shd w:val="clear" w:color="auto" w:fill="FFFFFF"/>
        </w:rPr>
        <w:t xml:space="preserve"> led capture and kick-off and status</w:t>
      </w:r>
      <w:r w:rsidR="00A351AC">
        <w:rPr>
          <w:color w:val="auto"/>
          <w:sz w:val="20"/>
          <w:szCs w:val="20"/>
          <w:shd w:val="clear" w:color="auto" w:fill="FFFFFF"/>
        </w:rPr>
        <w:t>/scrum</w:t>
      </w:r>
      <w:r w:rsidR="009141A9" w:rsidRPr="007C1755">
        <w:rPr>
          <w:color w:val="auto"/>
          <w:sz w:val="20"/>
          <w:szCs w:val="20"/>
          <w:shd w:val="clear" w:color="auto" w:fill="FFFFFF"/>
        </w:rPr>
        <w:t xml:space="preserve"> meetings,</w:t>
      </w:r>
      <w:r w:rsidR="009141A9" w:rsidRPr="007C1755">
        <w:rPr>
          <w:color w:val="auto"/>
          <w:sz w:val="20"/>
          <w:szCs w:val="20"/>
        </w:rPr>
        <w:t xml:space="preserve"> resolved issue</w:t>
      </w:r>
      <w:r w:rsidR="002F3C1A" w:rsidRPr="007C1755">
        <w:rPr>
          <w:color w:val="auto"/>
          <w:sz w:val="20"/>
          <w:szCs w:val="20"/>
        </w:rPr>
        <w:t>s</w:t>
      </w:r>
      <w:r w:rsidR="009141A9" w:rsidRPr="007C1755">
        <w:rPr>
          <w:color w:val="auto"/>
          <w:sz w:val="20"/>
          <w:szCs w:val="20"/>
        </w:rPr>
        <w:t>, managed budgets and timeline</w:t>
      </w:r>
      <w:r w:rsidR="003962E0" w:rsidRPr="007C1755">
        <w:rPr>
          <w:color w:val="auto"/>
          <w:sz w:val="20"/>
          <w:szCs w:val="20"/>
        </w:rPr>
        <w:t>s</w:t>
      </w:r>
      <w:r w:rsidR="009141A9" w:rsidRPr="007C1755">
        <w:rPr>
          <w:color w:val="auto"/>
          <w:sz w:val="20"/>
          <w:szCs w:val="20"/>
        </w:rPr>
        <w:t>, mitigated conflicts</w:t>
      </w:r>
      <w:r w:rsidR="00BE67FD" w:rsidRPr="007C1755">
        <w:rPr>
          <w:color w:val="auto"/>
          <w:sz w:val="20"/>
          <w:szCs w:val="20"/>
        </w:rPr>
        <w:t xml:space="preserve">, </w:t>
      </w:r>
      <w:r w:rsidR="009141A9" w:rsidRPr="007C1755">
        <w:rPr>
          <w:color w:val="auto"/>
          <w:sz w:val="20"/>
          <w:szCs w:val="20"/>
        </w:rPr>
        <w:t>risk</w:t>
      </w:r>
      <w:r w:rsidR="002F3C1A" w:rsidRPr="007C1755">
        <w:rPr>
          <w:color w:val="auto"/>
          <w:sz w:val="20"/>
          <w:szCs w:val="20"/>
        </w:rPr>
        <w:t>s</w:t>
      </w:r>
      <w:r w:rsidR="00BE67FD" w:rsidRPr="007C1755">
        <w:rPr>
          <w:color w:val="auto"/>
          <w:sz w:val="20"/>
          <w:szCs w:val="20"/>
        </w:rPr>
        <w:t xml:space="preserve"> and impediments</w:t>
      </w:r>
      <w:r w:rsidR="009141A9" w:rsidRPr="007C1755">
        <w:rPr>
          <w:color w:val="auto"/>
          <w:sz w:val="20"/>
          <w:szCs w:val="20"/>
        </w:rPr>
        <w:t>. Monitored progress</w:t>
      </w:r>
      <w:r w:rsidR="003962E0" w:rsidRPr="007C1755">
        <w:rPr>
          <w:color w:val="auto"/>
          <w:sz w:val="20"/>
          <w:szCs w:val="20"/>
        </w:rPr>
        <w:t xml:space="preserve"> from inception to development</w:t>
      </w:r>
      <w:r w:rsidR="009141A9" w:rsidRPr="007C1755">
        <w:rPr>
          <w:color w:val="auto"/>
          <w:sz w:val="20"/>
          <w:szCs w:val="20"/>
        </w:rPr>
        <w:t>, testing and integration, qualification, audit, delivery and closure.</w:t>
      </w:r>
    </w:p>
    <w:p w14:paraId="79116BFD" w14:textId="091FA210" w:rsidR="00932001" w:rsidRPr="007C1755" w:rsidRDefault="00154E2B" w:rsidP="009141A9">
      <w:pPr>
        <w:pStyle w:val="ListParagraph"/>
        <w:numPr>
          <w:ilvl w:val="0"/>
          <w:numId w:val="9"/>
        </w:numPr>
        <w:ind w:right="0"/>
        <w:jc w:val="both"/>
        <w:rPr>
          <w:rFonts w:ascii="Calibri" w:hAnsi="Calibri" w:cs="Calibri"/>
        </w:rPr>
      </w:pPr>
      <w:r w:rsidRPr="007C1755">
        <w:rPr>
          <w:rFonts w:ascii="Calibri" w:hAnsi="Calibri" w:cs="Calibri"/>
        </w:rPr>
        <w:t xml:space="preserve">Ensured project schedules and costs remained in alignment with committed deliverables by </w:t>
      </w:r>
      <w:r w:rsidR="00CB5C95" w:rsidRPr="007C1755">
        <w:rPr>
          <w:rFonts w:ascii="Calibri" w:hAnsi="Calibri" w:cs="Calibri"/>
        </w:rPr>
        <w:t xml:space="preserve">leading, managing and </w:t>
      </w:r>
      <w:r w:rsidRPr="007C1755">
        <w:rPr>
          <w:rFonts w:ascii="Calibri" w:hAnsi="Calibri" w:cs="Calibri"/>
        </w:rPr>
        <w:t>coordinating</w:t>
      </w:r>
      <w:r w:rsidR="007364C9" w:rsidRPr="007C1755">
        <w:rPr>
          <w:rFonts w:ascii="Calibri" w:hAnsi="Calibri" w:cs="Calibri"/>
        </w:rPr>
        <w:t xml:space="preserve"> cross-functional stakeholders</w:t>
      </w:r>
      <w:r w:rsidRPr="007C1755">
        <w:rPr>
          <w:rFonts w:ascii="Calibri" w:hAnsi="Calibri" w:cs="Calibri"/>
        </w:rPr>
        <w:t>.</w:t>
      </w:r>
    </w:p>
    <w:p w14:paraId="63625919" w14:textId="2277383E" w:rsidR="00E351A4" w:rsidRPr="007C1755" w:rsidRDefault="00556B0F" w:rsidP="009141A9">
      <w:pPr>
        <w:pStyle w:val="ListParagraph"/>
        <w:numPr>
          <w:ilvl w:val="0"/>
          <w:numId w:val="9"/>
        </w:numPr>
        <w:ind w:right="0"/>
        <w:jc w:val="both"/>
        <w:rPr>
          <w:rFonts w:ascii="Calibri" w:hAnsi="Calibri" w:cs="Calibri"/>
          <w:strike/>
        </w:rPr>
      </w:pPr>
      <w:r w:rsidRPr="007C1755">
        <w:rPr>
          <w:rFonts w:ascii="Calibri" w:hAnsi="Calibri" w:cs="Calibri"/>
        </w:rPr>
        <w:t xml:space="preserve">Spearheaded technical projects and played important role in successful completion of each project by leading </w:t>
      </w:r>
      <w:r w:rsidR="00E85EB5" w:rsidRPr="007C1755">
        <w:rPr>
          <w:rFonts w:ascii="Calibri" w:hAnsi="Calibri" w:cs="Calibri"/>
        </w:rPr>
        <w:t xml:space="preserve">and </w:t>
      </w:r>
      <w:r w:rsidR="00DA045E" w:rsidRPr="007C1755">
        <w:rPr>
          <w:rFonts w:ascii="Calibri" w:hAnsi="Calibri" w:cs="Calibri"/>
        </w:rPr>
        <w:t>collaborat</w:t>
      </w:r>
      <w:r w:rsidR="002F3C1A" w:rsidRPr="007C1755">
        <w:rPr>
          <w:rFonts w:ascii="Calibri" w:hAnsi="Calibri" w:cs="Calibri"/>
        </w:rPr>
        <w:t>ing</w:t>
      </w:r>
      <w:r w:rsidR="00DA045E" w:rsidRPr="007C1755">
        <w:rPr>
          <w:rFonts w:ascii="Calibri" w:hAnsi="Calibri" w:cs="Calibri"/>
        </w:rPr>
        <w:t xml:space="preserve"> with </w:t>
      </w:r>
      <w:r w:rsidR="00E351A4" w:rsidRPr="007C1755">
        <w:rPr>
          <w:rFonts w:ascii="Calibri" w:hAnsi="Calibri" w:cs="Calibri"/>
        </w:rPr>
        <w:t xml:space="preserve">variety of stakeholders including project cost </w:t>
      </w:r>
      <w:r w:rsidR="00E85EB5" w:rsidRPr="007C1755">
        <w:rPr>
          <w:rFonts w:ascii="Calibri" w:hAnsi="Calibri" w:cs="Calibri"/>
        </w:rPr>
        <w:t xml:space="preserve">and </w:t>
      </w:r>
      <w:r w:rsidR="00E351A4" w:rsidRPr="007C1755">
        <w:rPr>
          <w:rFonts w:ascii="Calibri" w:hAnsi="Calibri" w:cs="Calibri"/>
        </w:rPr>
        <w:t>scheduler</w:t>
      </w:r>
      <w:r w:rsidR="007A3093" w:rsidRPr="007C1755">
        <w:rPr>
          <w:rFonts w:ascii="Calibri" w:hAnsi="Calibri" w:cs="Calibri"/>
        </w:rPr>
        <w:t>s</w:t>
      </w:r>
      <w:r w:rsidR="00E351A4" w:rsidRPr="007C1755">
        <w:rPr>
          <w:rFonts w:ascii="Calibri" w:hAnsi="Calibri" w:cs="Calibri"/>
        </w:rPr>
        <w:t>, Engineering, Legal</w:t>
      </w:r>
      <w:r w:rsidR="007A3093" w:rsidRPr="007C1755">
        <w:rPr>
          <w:rFonts w:ascii="Calibri" w:hAnsi="Calibri" w:cs="Calibri"/>
        </w:rPr>
        <w:t>/Contracts</w:t>
      </w:r>
      <w:r w:rsidR="00E351A4" w:rsidRPr="007C1755">
        <w:rPr>
          <w:rFonts w:ascii="Calibri" w:hAnsi="Calibri" w:cs="Calibri"/>
        </w:rPr>
        <w:t xml:space="preserve">, Sales, Service &amp; Support, partners, suppliers, </w:t>
      </w:r>
      <w:r w:rsidR="00184888" w:rsidRPr="007C1755">
        <w:rPr>
          <w:rFonts w:ascii="Calibri" w:hAnsi="Calibri" w:cs="Calibri"/>
        </w:rPr>
        <w:t xml:space="preserve">internal </w:t>
      </w:r>
      <w:r w:rsidR="007227B0" w:rsidRPr="007C1755">
        <w:rPr>
          <w:rFonts w:ascii="Calibri" w:hAnsi="Calibri" w:cs="Calibri"/>
        </w:rPr>
        <w:t>and</w:t>
      </w:r>
      <w:r w:rsidR="00184888" w:rsidRPr="007C1755">
        <w:rPr>
          <w:rFonts w:ascii="Calibri" w:hAnsi="Calibri" w:cs="Calibri"/>
        </w:rPr>
        <w:t xml:space="preserve"> </w:t>
      </w:r>
      <w:r w:rsidR="00E351A4" w:rsidRPr="007C1755">
        <w:rPr>
          <w:rFonts w:ascii="Calibri" w:hAnsi="Calibri" w:cs="Calibri"/>
        </w:rPr>
        <w:t xml:space="preserve">external customers and </w:t>
      </w:r>
      <w:r w:rsidR="00DA045E" w:rsidRPr="007C1755">
        <w:rPr>
          <w:rFonts w:ascii="Calibri" w:hAnsi="Calibri" w:cs="Calibri"/>
        </w:rPr>
        <w:t xml:space="preserve">other </w:t>
      </w:r>
      <w:r w:rsidR="00E351A4" w:rsidRPr="007C1755">
        <w:rPr>
          <w:rFonts w:ascii="Calibri" w:hAnsi="Calibri" w:cs="Calibri"/>
        </w:rPr>
        <w:t xml:space="preserve">organizational entities </w:t>
      </w:r>
      <w:r w:rsidR="00154E2B" w:rsidRPr="007C1755">
        <w:rPr>
          <w:rFonts w:ascii="Calibri" w:hAnsi="Calibri" w:cs="Calibri"/>
        </w:rPr>
        <w:t>ensuring</w:t>
      </w:r>
      <w:r w:rsidR="00E351A4" w:rsidRPr="007C1755">
        <w:rPr>
          <w:rFonts w:ascii="Calibri" w:hAnsi="Calibri" w:cs="Calibri"/>
        </w:rPr>
        <w:t xml:space="preserve"> timely delivery of </w:t>
      </w:r>
      <w:r w:rsidR="003962E0" w:rsidRPr="007C1755">
        <w:rPr>
          <w:rFonts w:ascii="Calibri" w:hAnsi="Calibri" w:cs="Calibri"/>
        </w:rPr>
        <w:t>Enterprise Networking Infrastructure</w:t>
      </w:r>
      <w:r w:rsidR="003962E0" w:rsidRPr="007C1755">
        <w:rPr>
          <w:rFonts w:ascii="Calibri" w:hAnsi="Calibri" w:cs="Calibri"/>
          <w:b/>
          <w:bCs/>
        </w:rPr>
        <w:t xml:space="preserve"> </w:t>
      </w:r>
      <w:r w:rsidR="00F503FD" w:rsidRPr="0059323E">
        <w:rPr>
          <w:rFonts w:ascii="Calibri" w:hAnsi="Calibri" w:cs="Calibri"/>
        </w:rPr>
        <w:t>HW/</w:t>
      </w:r>
      <w:r w:rsidR="00E351A4" w:rsidRPr="0059323E">
        <w:rPr>
          <w:rFonts w:ascii="Calibri" w:hAnsi="Calibri" w:cs="Calibri"/>
        </w:rPr>
        <w:t>SW Projects</w:t>
      </w:r>
      <w:r w:rsidR="003962E0" w:rsidRPr="0059323E">
        <w:rPr>
          <w:rFonts w:ascii="Calibri" w:hAnsi="Calibri" w:cs="Calibri"/>
        </w:rPr>
        <w:t xml:space="preserve"> internally</w:t>
      </w:r>
      <w:r w:rsidR="003962E0" w:rsidRPr="007C1755">
        <w:rPr>
          <w:rFonts w:ascii="Calibri" w:hAnsi="Calibri" w:cs="Calibri"/>
        </w:rPr>
        <w:t xml:space="preserve">, or </w:t>
      </w:r>
      <w:r w:rsidR="00E351A4" w:rsidRPr="007C1755">
        <w:rPr>
          <w:rFonts w:ascii="Calibri" w:hAnsi="Calibri" w:cs="Calibri"/>
        </w:rPr>
        <w:t xml:space="preserve">high impact strategic </w:t>
      </w:r>
      <w:r w:rsidR="00E351A4" w:rsidRPr="0059323E">
        <w:rPr>
          <w:rFonts w:ascii="Calibri" w:hAnsi="Calibri" w:cs="Calibri"/>
        </w:rPr>
        <w:t>tech</w:t>
      </w:r>
      <w:r w:rsidR="00E85EB5" w:rsidRPr="0059323E">
        <w:rPr>
          <w:rFonts w:ascii="Calibri" w:hAnsi="Calibri" w:cs="Calibri"/>
        </w:rPr>
        <w:t xml:space="preserve">nology </w:t>
      </w:r>
      <w:r w:rsidR="00E351A4" w:rsidRPr="0059323E">
        <w:rPr>
          <w:rFonts w:ascii="Calibri" w:hAnsi="Calibri" w:cs="Calibri"/>
        </w:rPr>
        <w:t>solutions</w:t>
      </w:r>
      <w:r w:rsidR="003962E0" w:rsidRPr="0059323E">
        <w:rPr>
          <w:rFonts w:ascii="Calibri" w:hAnsi="Calibri" w:cs="Calibri"/>
        </w:rPr>
        <w:t xml:space="preserve"> externally</w:t>
      </w:r>
      <w:r w:rsidR="003962E0" w:rsidRPr="007C1755">
        <w:rPr>
          <w:rFonts w:ascii="Calibri" w:hAnsi="Calibri" w:cs="Calibri"/>
        </w:rPr>
        <w:t xml:space="preserve"> to customers</w:t>
      </w:r>
      <w:r w:rsidR="00E351A4" w:rsidRPr="007C1755">
        <w:rPr>
          <w:rFonts w:ascii="Calibri" w:hAnsi="Calibri" w:cs="Calibri"/>
        </w:rPr>
        <w:t>.</w:t>
      </w:r>
    </w:p>
    <w:p w14:paraId="36A5DA00" w14:textId="3CACFC6E" w:rsidR="006A0722" w:rsidRPr="007C1755" w:rsidRDefault="006A0722" w:rsidP="009141A9">
      <w:pPr>
        <w:pStyle w:val="ListParagraph"/>
        <w:numPr>
          <w:ilvl w:val="0"/>
          <w:numId w:val="8"/>
        </w:numPr>
        <w:ind w:right="0"/>
        <w:jc w:val="both"/>
        <w:rPr>
          <w:rFonts w:ascii="Calibri" w:hAnsi="Calibri" w:cs="Calibri"/>
        </w:rPr>
      </w:pPr>
      <w:r w:rsidRPr="007C1755">
        <w:rPr>
          <w:rFonts w:ascii="Calibri" w:hAnsi="Calibri" w:cs="Calibri"/>
          <w:shd w:val="clear" w:color="auto" w:fill="FFFFFF"/>
        </w:rPr>
        <w:t xml:space="preserve">Performed special projects as requested </w:t>
      </w:r>
      <w:r w:rsidR="00556B0F" w:rsidRPr="007C1755">
        <w:rPr>
          <w:rFonts w:ascii="Calibri" w:hAnsi="Calibri" w:cs="Calibri"/>
          <w:shd w:val="clear" w:color="auto" w:fill="FFFFFF"/>
        </w:rPr>
        <w:t xml:space="preserve">by management </w:t>
      </w:r>
      <w:r w:rsidR="009141A9" w:rsidRPr="007C1755">
        <w:rPr>
          <w:rFonts w:ascii="Calibri" w:hAnsi="Calibri" w:cs="Calibri"/>
          <w:shd w:val="clear" w:color="auto" w:fill="FFFFFF"/>
        </w:rPr>
        <w:t>that</w:t>
      </w:r>
      <w:r w:rsidR="00556B0F" w:rsidRPr="007C1755">
        <w:rPr>
          <w:rFonts w:ascii="Calibri" w:hAnsi="Calibri" w:cs="Calibri"/>
          <w:shd w:val="clear" w:color="auto" w:fill="FFFFFF"/>
        </w:rPr>
        <w:t xml:space="preserve"> promote</w:t>
      </w:r>
      <w:r w:rsidR="009141A9" w:rsidRPr="007C1755">
        <w:rPr>
          <w:rFonts w:ascii="Calibri" w:hAnsi="Calibri" w:cs="Calibri"/>
          <w:shd w:val="clear" w:color="auto" w:fill="FFFFFF"/>
        </w:rPr>
        <w:t>d</w:t>
      </w:r>
      <w:r w:rsidR="00556B0F" w:rsidRPr="007C1755">
        <w:rPr>
          <w:rFonts w:ascii="Calibri" w:hAnsi="Calibri" w:cs="Calibri"/>
          <w:shd w:val="clear" w:color="auto" w:fill="FFFFFF"/>
        </w:rPr>
        <w:t xml:space="preserve"> </w:t>
      </w:r>
      <w:r w:rsidR="003962E0" w:rsidRPr="007C1755">
        <w:rPr>
          <w:rFonts w:ascii="Calibri" w:hAnsi="Calibri" w:cs="Calibri"/>
          <w:shd w:val="clear" w:color="auto" w:fill="FFFFFF"/>
        </w:rPr>
        <w:t xml:space="preserve">business </w:t>
      </w:r>
      <w:r w:rsidR="00556B0F" w:rsidRPr="007C1755">
        <w:rPr>
          <w:rFonts w:ascii="Calibri" w:hAnsi="Calibri" w:cs="Calibri"/>
          <w:shd w:val="clear" w:color="auto" w:fill="FFFFFF"/>
        </w:rPr>
        <w:t>partnership and increase</w:t>
      </w:r>
      <w:r w:rsidR="009141A9" w:rsidRPr="007C1755">
        <w:rPr>
          <w:rFonts w:ascii="Calibri" w:hAnsi="Calibri" w:cs="Calibri"/>
          <w:shd w:val="clear" w:color="auto" w:fill="FFFFFF"/>
        </w:rPr>
        <w:t>d</w:t>
      </w:r>
      <w:r w:rsidR="00556B0F" w:rsidRPr="007C1755">
        <w:rPr>
          <w:rFonts w:ascii="Calibri" w:hAnsi="Calibri" w:cs="Calibri"/>
          <w:shd w:val="clear" w:color="auto" w:fill="FFFFFF"/>
        </w:rPr>
        <w:t xml:space="preserve"> sales:</w:t>
      </w:r>
    </w:p>
    <w:p w14:paraId="21213887" w14:textId="289F4308" w:rsidR="003C21B8" w:rsidRDefault="003C21B8" w:rsidP="009141A9">
      <w:pPr>
        <w:pStyle w:val="ListParagraph"/>
        <w:numPr>
          <w:ilvl w:val="1"/>
          <w:numId w:val="8"/>
        </w:numPr>
        <w:ind w:left="720" w:righ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Bids &amp; Proposal Manager</w:t>
      </w:r>
      <w:r w:rsidR="00A351AC">
        <w:rPr>
          <w:rFonts w:ascii="Calibri" w:hAnsi="Calibri" w:cs="Calibri"/>
        </w:rPr>
        <w:t xml:space="preserve"> – </w:t>
      </w:r>
      <w:r w:rsidR="00A351AC">
        <w:rPr>
          <w:rFonts w:ascii="Calibri" w:hAnsi="Calibri" w:cs="Calibri"/>
          <w:shd w:val="clear" w:color="auto" w:fill="FFFFFF"/>
        </w:rPr>
        <w:t>M</w:t>
      </w:r>
      <w:r w:rsidR="00A351AC" w:rsidRPr="007C1755">
        <w:rPr>
          <w:rFonts w:ascii="Calibri" w:hAnsi="Calibri" w:cs="Calibri"/>
          <w:shd w:val="clear" w:color="auto" w:fill="FFFFFF"/>
        </w:rPr>
        <w:t>anage</w:t>
      </w:r>
      <w:r w:rsidR="00A351AC">
        <w:rPr>
          <w:rFonts w:ascii="Calibri" w:hAnsi="Calibri" w:cs="Calibri"/>
          <w:shd w:val="clear" w:color="auto" w:fill="FFFFFF"/>
        </w:rPr>
        <w:t xml:space="preserve">d </w:t>
      </w:r>
      <w:r w:rsidR="00A351AC" w:rsidRPr="007C1755">
        <w:rPr>
          <w:rFonts w:ascii="Calibri" w:hAnsi="Calibri" w:cs="Calibri"/>
          <w:shd w:val="clear" w:color="auto" w:fill="FFFFFF"/>
        </w:rPr>
        <w:t xml:space="preserve">customers’ </w:t>
      </w:r>
      <w:r w:rsidR="00A351AC" w:rsidRPr="0059323E">
        <w:rPr>
          <w:rFonts w:ascii="Calibri" w:hAnsi="Calibri" w:cs="Calibri"/>
          <w:shd w:val="clear" w:color="auto" w:fill="FFFFFF"/>
        </w:rPr>
        <w:t>RFXs, driving</w:t>
      </w:r>
      <w:r w:rsidR="00A351AC" w:rsidRPr="007C1755">
        <w:rPr>
          <w:rFonts w:ascii="Calibri" w:hAnsi="Calibri" w:cs="Calibri"/>
          <w:shd w:val="clear" w:color="auto" w:fill="FFFFFF"/>
        </w:rPr>
        <w:t xml:space="preserve"> customer engagement in product portfolio.</w:t>
      </w:r>
    </w:p>
    <w:p w14:paraId="7911654F" w14:textId="520190EA" w:rsidR="006A0722" w:rsidRPr="007C1755" w:rsidRDefault="006A0722" w:rsidP="009141A9">
      <w:pPr>
        <w:pStyle w:val="ListParagraph"/>
        <w:numPr>
          <w:ilvl w:val="1"/>
          <w:numId w:val="8"/>
        </w:numPr>
        <w:ind w:left="720" w:right="0"/>
        <w:jc w:val="both"/>
        <w:rPr>
          <w:rFonts w:ascii="Calibri" w:hAnsi="Calibri" w:cs="Calibri"/>
        </w:rPr>
      </w:pPr>
      <w:r w:rsidRPr="007C1755">
        <w:rPr>
          <w:rFonts w:ascii="Calibri" w:hAnsi="Calibri" w:cs="Calibri"/>
        </w:rPr>
        <w:t>Program Manager</w:t>
      </w:r>
      <w:r w:rsidR="00AF6C1E" w:rsidRPr="007C1755">
        <w:rPr>
          <w:rFonts w:ascii="Calibri" w:hAnsi="Calibri" w:cs="Calibri"/>
        </w:rPr>
        <w:t xml:space="preserve"> </w:t>
      </w:r>
      <w:r w:rsidRPr="007C1755">
        <w:rPr>
          <w:rFonts w:ascii="Calibri" w:hAnsi="Calibri" w:cs="Calibri"/>
        </w:rPr>
        <w:t>-</w:t>
      </w:r>
      <w:r w:rsidR="00AF6C1E" w:rsidRPr="007C1755">
        <w:rPr>
          <w:rFonts w:ascii="Calibri" w:hAnsi="Calibri" w:cs="Calibri"/>
        </w:rPr>
        <w:t xml:space="preserve">- </w:t>
      </w:r>
      <w:r w:rsidRPr="007C1755">
        <w:rPr>
          <w:rFonts w:ascii="Calibri" w:hAnsi="Calibri" w:cs="Calibri"/>
        </w:rPr>
        <w:t xml:space="preserve">State </w:t>
      </w:r>
      <w:r w:rsidR="009141A9" w:rsidRPr="007C1755">
        <w:rPr>
          <w:rFonts w:ascii="Calibri" w:hAnsi="Calibri" w:cs="Calibri"/>
        </w:rPr>
        <w:t xml:space="preserve">and Federal </w:t>
      </w:r>
      <w:r w:rsidRPr="007C1755">
        <w:rPr>
          <w:rFonts w:ascii="Calibri" w:hAnsi="Calibri" w:cs="Calibri"/>
        </w:rPr>
        <w:t xml:space="preserve">Government – </w:t>
      </w:r>
      <w:r w:rsidR="00ED5438" w:rsidRPr="007C1755">
        <w:rPr>
          <w:rFonts w:ascii="Calibri" w:hAnsi="Calibri" w:cs="Calibri"/>
        </w:rPr>
        <w:t>Led</w:t>
      </w:r>
      <w:r w:rsidRPr="007C1755">
        <w:rPr>
          <w:rFonts w:ascii="Calibri" w:hAnsi="Calibri" w:cs="Calibri"/>
        </w:rPr>
        <w:t xml:space="preserve"> Alcatel-Lucent Enterprise State &amp; Fed Programs </w:t>
      </w:r>
    </w:p>
    <w:p w14:paraId="62E7E976" w14:textId="29D3B3F1" w:rsidR="006A0722" w:rsidRPr="007C1755" w:rsidRDefault="006A0722" w:rsidP="009141A9">
      <w:pPr>
        <w:pStyle w:val="ListParagraph"/>
        <w:numPr>
          <w:ilvl w:val="1"/>
          <w:numId w:val="8"/>
        </w:numPr>
        <w:ind w:left="720" w:right="0"/>
        <w:jc w:val="both"/>
        <w:rPr>
          <w:rFonts w:ascii="Calibri" w:hAnsi="Calibri" w:cs="Calibri"/>
        </w:rPr>
      </w:pPr>
      <w:r w:rsidRPr="007C1755">
        <w:rPr>
          <w:rFonts w:ascii="Calibri" w:hAnsi="Calibri" w:cs="Calibri"/>
        </w:rPr>
        <w:t>Program Manager</w:t>
      </w:r>
      <w:r w:rsidR="00F420CC" w:rsidRPr="007C1755">
        <w:rPr>
          <w:rFonts w:ascii="Calibri" w:hAnsi="Calibri" w:cs="Calibri"/>
        </w:rPr>
        <w:t xml:space="preserve"> </w:t>
      </w:r>
      <w:r w:rsidRPr="007C1755">
        <w:rPr>
          <w:rFonts w:ascii="Calibri" w:hAnsi="Calibri" w:cs="Calibri"/>
        </w:rPr>
        <w:t xml:space="preserve">AT&amp;T </w:t>
      </w:r>
      <w:r w:rsidR="00ED5438" w:rsidRPr="007C1755">
        <w:rPr>
          <w:rFonts w:ascii="Calibri" w:hAnsi="Calibri" w:cs="Calibri"/>
        </w:rPr>
        <w:t>–</w:t>
      </w:r>
      <w:r w:rsidRPr="007C1755">
        <w:rPr>
          <w:rFonts w:ascii="Calibri" w:hAnsi="Calibri" w:cs="Calibri"/>
        </w:rPr>
        <w:t xml:space="preserve"> </w:t>
      </w:r>
      <w:r w:rsidR="00ED5438" w:rsidRPr="007C1755">
        <w:rPr>
          <w:rFonts w:ascii="Calibri" w:hAnsi="Calibri" w:cs="Calibri"/>
        </w:rPr>
        <w:t xml:space="preserve">Led </w:t>
      </w:r>
      <w:r w:rsidRPr="007C1755">
        <w:rPr>
          <w:rFonts w:ascii="Calibri" w:hAnsi="Calibri" w:cs="Calibri"/>
        </w:rPr>
        <w:t>AT</w:t>
      </w:r>
      <w:r w:rsidR="00F420CC" w:rsidRPr="007C1755">
        <w:rPr>
          <w:rFonts w:ascii="Calibri" w:hAnsi="Calibri" w:cs="Calibri"/>
        </w:rPr>
        <w:t>&amp;</w:t>
      </w:r>
      <w:r w:rsidRPr="007C1755">
        <w:rPr>
          <w:rFonts w:ascii="Calibri" w:hAnsi="Calibri" w:cs="Calibri"/>
        </w:rPr>
        <w:t xml:space="preserve">T </w:t>
      </w:r>
      <w:r w:rsidR="00F420CC" w:rsidRPr="007C1755">
        <w:rPr>
          <w:rFonts w:ascii="Calibri" w:hAnsi="Calibri" w:cs="Calibri"/>
        </w:rPr>
        <w:t xml:space="preserve">and </w:t>
      </w:r>
      <w:r w:rsidRPr="007C1755">
        <w:rPr>
          <w:rFonts w:ascii="Calibri" w:hAnsi="Calibri" w:cs="Calibri"/>
        </w:rPr>
        <w:t xml:space="preserve">Alcatel-Lucent Enterprise partnership program to sell Enterprise </w:t>
      </w:r>
      <w:r w:rsidR="003027C0">
        <w:rPr>
          <w:rFonts w:ascii="Calibri" w:hAnsi="Calibri" w:cs="Calibri"/>
        </w:rPr>
        <w:t>Internet P</w:t>
      </w:r>
      <w:r w:rsidR="009141A9" w:rsidRPr="007C1755">
        <w:rPr>
          <w:rFonts w:ascii="Calibri" w:hAnsi="Calibri" w:cs="Calibri"/>
        </w:rPr>
        <w:t>roducts and</w:t>
      </w:r>
      <w:r w:rsidRPr="007C1755">
        <w:rPr>
          <w:rFonts w:ascii="Calibri" w:hAnsi="Calibri" w:cs="Calibri"/>
        </w:rPr>
        <w:t xml:space="preserve"> </w:t>
      </w:r>
      <w:r w:rsidR="009141A9" w:rsidRPr="007C1755">
        <w:rPr>
          <w:rFonts w:ascii="Calibri" w:hAnsi="Calibri" w:cs="Calibri"/>
        </w:rPr>
        <w:t xml:space="preserve">applications </w:t>
      </w:r>
      <w:r w:rsidRPr="007C1755">
        <w:rPr>
          <w:rFonts w:ascii="Calibri" w:hAnsi="Calibri" w:cs="Calibri"/>
        </w:rPr>
        <w:t xml:space="preserve">to AT&amp;T Customer Accounts. </w:t>
      </w:r>
    </w:p>
    <w:p w14:paraId="0DE7D2D3" w14:textId="6F98CEAA" w:rsidR="009141A9" w:rsidRPr="007C1755" w:rsidRDefault="00A52455" w:rsidP="009141A9">
      <w:pPr>
        <w:pStyle w:val="ListParagraph"/>
        <w:numPr>
          <w:ilvl w:val="1"/>
          <w:numId w:val="8"/>
        </w:numPr>
        <w:ind w:left="720" w:right="0"/>
        <w:jc w:val="both"/>
        <w:rPr>
          <w:rFonts w:ascii="Calibri" w:hAnsi="Calibri" w:cs="Calibri"/>
        </w:rPr>
      </w:pPr>
      <w:r w:rsidRPr="007C1755">
        <w:rPr>
          <w:rFonts w:ascii="Calibri" w:hAnsi="Calibri" w:cs="Calibri"/>
        </w:rPr>
        <w:t>T</w:t>
      </w:r>
      <w:r w:rsidR="006A0722" w:rsidRPr="007C1755">
        <w:rPr>
          <w:rFonts w:ascii="Calibri" w:hAnsi="Calibri" w:cs="Calibri"/>
        </w:rPr>
        <w:t xml:space="preserve">echnical Marketing </w:t>
      </w:r>
      <w:r w:rsidR="009141A9" w:rsidRPr="007C1755">
        <w:rPr>
          <w:rFonts w:ascii="Calibri" w:hAnsi="Calibri" w:cs="Calibri"/>
        </w:rPr>
        <w:t>and</w:t>
      </w:r>
      <w:r w:rsidR="006A0722" w:rsidRPr="007C1755">
        <w:rPr>
          <w:rFonts w:ascii="Calibri" w:hAnsi="Calibri" w:cs="Calibri"/>
        </w:rPr>
        <w:t xml:space="preserve"> Solutions Architect MTS Engineer - Produced content delivery for technical solution presentations to promote </w:t>
      </w:r>
      <w:r w:rsidR="009141A9" w:rsidRPr="007C1755">
        <w:rPr>
          <w:rFonts w:ascii="Calibri" w:hAnsi="Calibri" w:cs="Calibri"/>
        </w:rPr>
        <w:t>and</w:t>
      </w:r>
      <w:r w:rsidR="006A0722" w:rsidRPr="007C1755">
        <w:rPr>
          <w:rFonts w:ascii="Calibri" w:hAnsi="Calibri" w:cs="Calibri"/>
        </w:rPr>
        <w:t xml:space="preserve"> market </w:t>
      </w:r>
      <w:r w:rsidR="003732B1">
        <w:rPr>
          <w:rFonts w:ascii="Calibri" w:hAnsi="Calibri" w:cs="Calibri"/>
        </w:rPr>
        <w:t>E</w:t>
      </w:r>
      <w:r w:rsidR="003732B1" w:rsidRPr="007C1755">
        <w:rPr>
          <w:rFonts w:ascii="Calibri" w:hAnsi="Calibri" w:cs="Calibri"/>
        </w:rPr>
        <w:t>nterprise</w:t>
      </w:r>
      <w:r w:rsidR="003732B1">
        <w:rPr>
          <w:rFonts w:ascii="Calibri" w:hAnsi="Calibri" w:cs="Calibri"/>
        </w:rPr>
        <w:t xml:space="preserve"> </w:t>
      </w:r>
      <w:r w:rsidR="003027C0">
        <w:rPr>
          <w:rFonts w:ascii="Calibri" w:hAnsi="Calibri" w:cs="Calibri"/>
        </w:rPr>
        <w:t xml:space="preserve">Internet </w:t>
      </w:r>
      <w:r w:rsidR="003732B1">
        <w:rPr>
          <w:rFonts w:ascii="Calibri" w:hAnsi="Calibri" w:cs="Calibri"/>
        </w:rPr>
        <w:t>P</w:t>
      </w:r>
      <w:r w:rsidR="003732B1" w:rsidRPr="007C1755">
        <w:rPr>
          <w:rFonts w:ascii="Calibri" w:hAnsi="Calibri" w:cs="Calibri"/>
        </w:rPr>
        <w:t>roducts</w:t>
      </w:r>
      <w:r w:rsidR="003732B1">
        <w:rPr>
          <w:rFonts w:ascii="Calibri" w:hAnsi="Calibri" w:cs="Calibri"/>
        </w:rPr>
        <w:t>: LAN &amp; Wireless-LAN</w:t>
      </w:r>
      <w:r w:rsidR="00A351AC">
        <w:rPr>
          <w:rFonts w:ascii="Calibri" w:hAnsi="Calibri" w:cs="Calibri"/>
        </w:rPr>
        <w:t>.</w:t>
      </w:r>
    </w:p>
    <w:p w14:paraId="2C74CAE6" w14:textId="50213B6F" w:rsidR="006A0722" w:rsidRPr="00F553AA" w:rsidRDefault="006A0722" w:rsidP="00F553AA">
      <w:pPr>
        <w:pStyle w:val="ListParagraph"/>
        <w:numPr>
          <w:ilvl w:val="1"/>
          <w:numId w:val="8"/>
        </w:numPr>
        <w:ind w:left="720" w:right="0"/>
        <w:jc w:val="both"/>
        <w:rPr>
          <w:rFonts w:ascii="Calibri" w:hAnsi="Calibri" w:cs="Calibri"/>
        </w:rPr>
      </w:pPr>
      <w:r w:rsidRPr="007C1755">
        <w:rPr>
          <w:rFonts w:ascii="Calibri" w:hAnsi="Calibri" w:cs="Calibri"/>
          <w:bCs/>
          <w:lang w:val="en-GB"/>
        </w:rPr>
        <w:t xml:space="preserve">MTS SW (C Prog.) Engineer: </w:t>
      </w:r>
      <w:r w:rsidR="00BB0667" w:rsidRPr="007C1755">
        <w:rPr>
          <w:rFonts w:ascii="Calibri" w:hAnsi="Calibri" w:cs="Calibri"/>
          <w:bCs/>
          <w:lang w:val="en-GB"/>
        </w:rPr>
        <w:t>D</w:t>
      </w:r>
      <w:r w:rsidR="002A0A78" w:rsidRPr="007C1755">
        <w:rPr>
          <w:rFonts w:ascii="Calibri" w:hAnsi="Calibri" w:cs="Calibri"/>
          <w:bCs/>
          <w:lang w:val="en-GB"/>
        </w:rPr>
        <w:t xml:space="preserve">eveloped </w:t>
      </w:r>
      <w:r w:rsidRPr="007C1755">
        <w:rPr>
          <w:rFonts w:ascii="Calibri" w:hAnsi="Calibri" w:cs="Calibri"/>
          <w:bCs/>
          <w:lang w:val="en-GB"/>
        </w:rPr>
        <w:t xml:space="preserve">SW for </w:t>
      </w:r>
      <w:r w:rsidR="00161FDD" w:rsidRPr="007C1755">
        <w:rPr>
          <w:rFonts w:ascii="Calibri" w:hAnsi="Calibri" w:cs="Calibri"/>
        </w:rPr>
        <w:t xml:space="preserve">Enterprise </w:t>
      </w:r>
      <w:r w:rsidR="003027C0">
        <w:rPr>
          <w:rFonts w:ascii="Calibri" w:hAnsi="Calibri" w:cs="Calibri"/>
        </w:rPr>
        <w:t xml:space="preserve">Internet </w:t>
      </w:r>
      <w:r w:rsidR="00161FDD" w:rsidRPr="007C1755">
        <w:rPr>
          <w:rFonts w:ascii="Calibri" w:hAnsi="Calibri" w:cs="Calibri"/>
        </w:rPr>
        <w:t>Products</w:t>
      </w:r>
      <w:r w:rsidRPr="007C1755">
        <w:rPr>
          <w:rFonts w:ascii="Calibri" w:hAnsi="Calibri" w:cs="Calibri"/>
          <w:bCs/>
          <w:lang w:val="en-GB"/>
        </w:rPr>
        <w:t>.</w:t>
      </w:r>
    </w:p>
    <w:p w14:paraId="7051DAB2" w14:textId="77777777" w:rsidR="00F553AA" w:rsidRPr="007C1755" w:rsidRDefault="00F553AA" w:rsidP="00F553AA">
      <w:pPr>
        <w:pStyle w:val="ListParagraph"/>
        <w:ind w:right="0"/>
        <w:jc w:val="both"/>
        <w:rPr>
          <w:rFonts w:ascii="Calibri" w:hAnsi="Calibri" w:cs="Calibri"/>
        </w:rPr>
      </w:pPr>
    </w:p>
    <w:p w14:paraId="32FFA87A" w14:textId="4C4E8080" w:rsidR="00D96501" w:rsidRDefault="0000657A" w:rsidP="00D96501">
      <w:pPr>
        <w:spacing w:after="120" w:line="240" w:lineRule="auto"/>
        <w:jc w:val="both"/>
        <w:rPr>
          <w:sz w:val="20"/>
          <w:szCs w:val="20"/>
        </w:rPr>
      </w:pPr>
      <w:r w:rsidRPr="00294BE8">
        <w:rPr>
          <w:b/>
        </w:rPr>
        <w:t>BOEING Corp. (Rockwell Int</w:t>
      </w:r>
      <w:r w:rsidR="00114B51" w:rsidRPr="00294BE8">
        <w:rPr>
          <w:b/>
        </w:rPr>
        <w:t>ernational</w:t>
      </w:r>
      <w:r w:rsidRPr="00294BE8">
        <w:rPr>
          <w:b/>
        </w:rPr>
        <w:t>/Rocketdyne) [</w:t>
      </w:r>
      <w:r w:rsidRPr="00114B51">
        <w:rPr>
          <w:b/>
        </w:rPr>
        <w:t>Chatsworth, CA.]</w:t>
      </w:r>
      <w:r w:rsidRPr="00114B51">
        <w:rPr>
          <w:b/>
          <w:sz w:val="20"/>
          <w:szCs w:val="20"/>
        </w:rPr>
        <w:t>;</w:t>
      </w:r>
      <w:r w:rsidRPr="00114B51">
        <w:rPr>
          <w:sz w:val="20"/>
          <w:szCs w:val="20"/>
        </w:rPr>
        <w:t xml:space="preserve"> </w:t>
      </w:r>
      <w:r w:rsidR="008331B9">
        <w:rPr>
          <w:sz w:val="20"/>
          <w:szCs w:val="20"/>
        </w:rPr>
        <w:tab/>
      </w:r>
      <w:r w:rsidR="008331B9">
        <w:rPr>
          <w:sz w:val="20"/>
          <w:szCs w:val="20"/>
        </w:rPr>
        <w:tab/>
        <w:t xml:space="preserve">    </w:t>
      </w:r>
      <w:r w:rsidR="008331B9" w:rsidRPr="008331B9">
        <w:rPr>
          <w:bCs/>
          <w:color w:val="auto"/>
          <w:sz w:val="20"/>
          <w:szCs w:val="20"/>
        </w:rPr>
        <w:t>Jan. 2000 — Dec. 2002</w:t>
      </w:r>
    </w:p>
    <w:p w14:paraId="5D42F824" w14:textId="596181BE" w:rsidR="0000657A" w:rsidRPr="008331B9" w:rsidRDefault="0000657A" w:rsidP="00D96501">
      <w:pPr>
        <w:spacing w:after="120" w:line="240" w:lineRule="auto"/>
        <w:jc w:val="both"/>
      </w:pPr>
      <w:r w:rsidRPr="00FF6070">
        <w:rPr>
          <w:b/>
          <w:sz w:val="20"/>
          <w:szCs w:val="20"/>
        </w:rPr>
        <w:t>MTS S</w:t>
      </w:r>
      <w:r w:rsidR="00FF6070">
        <w:rPr>
          <w:b/>
          <w:sz w:val="20"/>
          <w:szCs w:val="20"/>
        </w:rPr>
        <w:t>oftware</w:t>
      </w:r>
      <w:r w:rsidRPr="00FF6070">
        <w:rPr>
          <w:b/>
          <w:sz w:val="20"/>
          <w:szCs w:val="20"/>
        </w:rPr>
        <w:t xml:space="preserve"> Engineer:</w:t>
      </w:r>
      <w:r w:rsidR="008331B9" w:rsidRPr="008331B9">
        <w:t xml:space="preserve"> </w:t>
      </w:r>
      <w:r w:rsidR="008331B9" w:rsidRPr="008331B9">
        <w:rPr>
          <w:bCs/>
          <w:sz w:val="20"/>
          <w:szCs w:val="20"/>
        </w:rPr>
        <w:t>International Space Station Project; Programming in "C" language for the functional Line Replaceable Units</w:t>
      </w:r>
      <w:r w:rsidR="008331B9">
        <w:rPr>
          <w:bCs/>
          <w:sz w:val="20"/>
          <w:szCs w:val="20"/>
        </w:rPr>
        <w:t>.</w:t>
      </w:r>
      <w:r w:rsidR="00D96501" w:rsidRPr="008331B9">
        <w:rPr>
          <w:bCs/>
          <w:sz w:val="20"/>
          <w:szCs w:val="20"/>
        </w:rPr>
        <w:tab/>
      </w:r>
      <w:r w:rsidR="00D96501" w:rsidRPr="008331B9">
        <w:rPr>
          <w:bCs/>
          <w:sz w:val="20"/>
          <w:szCs w:val="20"/>
        </w:rPr>
        <w:tab/>
      </w:r>
    </w:p>
    <w:p w14:paraId="18678053" w14:textId="5D38296C" w:rsidR="00932001" w:rsidRDefault="00172E60" w:rsidP="009141A9">
      <w:pPr>
        <w:spacing w:after="0" w:line="240" w:lineRule="auto"/>
        <w:jc w:val="center"/>
        <w:rPr>
          <w:b/>
          <w:smallCaps/>
          <w:color w:val="auto"/>
          <w:sz w:val="28"/>
          <w:szCs w:val="28"/>
        </w:rPr>
      </w:pPr>
      <w:r w:rsidRPr="003F4700">
        <w:rPr>
          <w:b/>
          <w:smallCaps/>
          <w:color w:val="auto"/>
          <w:sz w:val="28"/>
          <w:szCs w:val="28"/>
        </w:rPr>
        <w:t>Education</w:t>
      </w:r>
    </w:p>
    <w:p w14:paraId="303FF082" w14:textId="17CEFD4C" w:rsidR="007403B5" w:rsidRPr="007C1755" w:rsidRDefault="007403B5" w:rsidP="009141A9">
      <w:pPr>
        <w:spacing w:after="0" w:line="240" w:lineRule="auto"/>
        <w:jc w:val="center"/>
        <w:rPr>
          <w:bCs/>
          <w:color w:val="auto"/>
          <w:sz w:val="20"/>
          <w:szCs w:val="20"/>
        </w:rPr>
      </w:pPr>
      <w:r w:rsidRPr="007C1755">
        <w:rPr>
          <w:b/>
          <w:bCs/>
          <w:sz w:val="20"/>
          <w:szCs w:val="20"/>
        </w:rPr>
        <w:t xml:space="preserve">Advanced Engineering </w:t>
      </w:r>
      <w:r w:rsidRPr="007C1755">
        <w:rPr>
          <w:b/>
          <w:sz w:val="20"/>
          <w:szCs w:val="20"/>
        </w:rPr>
        <w:t>(EEE</w:t>
      </w:r>
      <w:r w:rsidRPr="007C1755">
        <w:rPr>
          <w:sz w:val="20"/>
          <w:szCs w:val="20"/>
        </w:rPr>
        <w:t xml:space="preserve">), Computer Engineering, </w:t>
      </w:r>
      <w:r w:rsidR="0022233D" w:rsidRPr="007C1755">
        <w:rPr>
          <w:bCs/>
          <w:sz w:val="20"/>
          <w:szCs w:val="20"/>
        </w:rPr>
        <w:t>University</w:t>
      </w:r>
      <w:r w:rsidRPr="007C1755">
        <w:rPr>
          <w:bCs/>
          <w:sz w:val="20"/>
          <w:szCs w:val="20"/>
        </w:rPr>
        <w:t xml:space="preserve"> of Southern California (USC)</w:t>
      </w:r>
      <w:r w:rsidR="00A254B2" w:rsidRPr="007C1755">
        <w:rPr>
          <w:bCs/>
          <w:sz w:val="20"/>
          <w:szCs w:val="20"/>
        </w:rPr>
        <w:t xml:space="preserve"> – Los Angeles</w:t>
      </w:r>
      <w:r w:rsidR="0022233D" w:rsidRPr="007C1755">
        <w:rPr>
          <w:bCs/>
          <w:sz w:val="20"/>
          <w:szCs w:val="20"/>
        </w:rPr>
        <w:t xml:space="preserve">, </w:t>
      </w:r>
      <w:r w:rsidR="00A254B2" w:rsidRPr="007C1755">
        <w:rPr>
          <w:bCs/>
          <w:sz w:val="20"/>
          <w:szCs w:val="20"/>
        </w:rPr>
        <w:t>CA</w:t>
      </w:r>
    </w:p>
    <w:p w14:paraId="44AEA175" w14:textId="7AD001AB" w:rsidR="00932001" w:rsidRPr="007C1755" w:rsidRDefault="00172E60" w:rsidP="009141A9">
      <w:pPr>
        <w:spacing w:after="0" w:line="240" w:lineRule="auto"/>
        <w:jc w:val="center"/>
        <w:rPr>
          <w:color w:val="auto"/>
          <w:sz w:val="20"/>
          <w:szCs w:val="20"/>
        </w:rPr>
      </w:pPr>
      <w:r w:rsidRPr="007C1755">
        <w:rPr>
          <w:b/>
          <w:color w:val="auto"/>
          <w:sz w:val="20"/>
          <w:szCs w:val="20"/>
        </w:rPr>
        <w:t xml:space="preserve">Master of </w:t>
      </w:r>
      <w:r w:rsidR="007403B5" w:rsidRPr="007C1755">
        <w:rPr>
          <w:b/>
          <w:color w:val="auto"/>
          <w:sz w:val="20"/>
          <w:szCs w:val="20"/>
        </w:rPr>
        <w:t>Science</w:t>
      </w:r>
      <w:r w:rsidRPr="007C1755">
        <w:rPr>
          <w:b/>
          <w:color w:val="auto"/>
          <w:sz w:val="20"/>
          <w:szCs w:val="20"/>
        </w:rPr>
        <w:t xml:space="preserve"> (</w:t>
      </w:r>
      <w:r w:rsidR="007403B5" w:rsidRPr="007C1755">
        <w:rPr>
          <w:b/>
          <w:sz w:val="20"/>
          <w:szCs w:val="20"/>
        </w:rPr>
        <w:t>M</w:t>
      </w:r>
      <w:r w:rsidR="00154E2B" w:rsidRPr="007C1755">
        <w:rPr>
          <w:b/>
          <w:sz w:val="20"/>
          <w:szCs w:val="20"/>
        </w:rPr>
        <w:t>S</w:t>
      </w:r>
      <w:r w:rsidR="007403B5" w:rsidRPr="007C1755">
        <w:rPr>
          <w:sz w:val="20"/>
          <w:szCs w:val="20"/>
        </w:rPr>
        <w:t xml:space="preserve">) Computer Engineering, </w:t>
      </w:r>
      <w:r w:rsidR="0022233D" w:rsidRPr="007C1755">
        <w:rPr>
          <w:bCs/>
          <w:sz w:val="20"/>
          <w:szCs w:val="20"/>
        </w:rPr>
        <w:t>University</w:t>
      </w:r>
      <w:r w:rsidR="007403B5" w:rsidRPr="007C1755">
        <w:rPr>
          <w:bCs/>
          <w:sz w:val="20"/>
          <w:szCs w:val="20"/>
        </w:rPr>
        <w:t xml:space="preserve"> of Southern California (USC)</w:t>
      </w:r>
      <w:r w:rsidR="00A254B2" w:rsidRPr="007C1755">
        <w:rPr>
          <w:bCs/>
          <w:sz w:val="20"/>
          <w:szCs w:val="20"/>
        </w:rPr>
        <w:t xml:space="preserve"> – Los Angeles</w:t>
      </w:r>
      <w:r w:rsidR="0022233D" w:rsidRPr="007C1755">
        <w:rPr>
          <w:bCs/>
          <w:sz w:val="20"/>
          <w:szCs w:val="20"/>
        </w:rPr>
        <w:t xml:space="preserve">, </w:t>
      </w:r>
      <w:r w:rsidR="00A254B2" w:rsidRPr="007C1755">
        <w:rPr>
          <w:bCs/>
          <w:sz w:val="20"/>
          <w:szCs w:val="20"/>
        </w:rPr>
        <w:t>CA</w:t>
      </w:r>
    </w:p>
    <w:p w14:paraId="7A74DFB7" w14:textId="515E5293" w:rsidR="00932001" w:rsidRPr="007C1755" w:rsidRDefault="00172E60" w:rsidP="009141A9">
      <w:pPr>
        <w:spacing w:after="0" w:line="240" w:lineRule="auto"/>
        <w:jc w:val="center"/>
        <w:rPr>
          <w:color w:val="auto"/>
          <w:sz w:val="21"/>
          <w:szCs w:val="21"/>
        </w:rPr>
      </w:pPr>
      <w:r w:rsidRPr="007C1755">
        <w:rPr>
          <w:b/>
          <w:color w:val="auto"/>
          <w:sz w:val="20"/>
          <w:szCs w:val="20"/>
        </w:rPr>
        <w:t xml:space="preserve">Bachelor of </w:t>
      </w:r>
      <w:r w:rsidR="007403B5" w:rsidRPr="007C1755">
        <w:rPr>
          <w:b/>
          <w:color w:val="auto"/>
          <w:sz w:val="20"/>
          <w:szCs w:val="20"/>
        </w:rPr>
        <w:t>Science</w:t>
      </w:r>
      <w:r w:rsidRPr="007C1755">
        <w:rPr>
          <w:b/>
          <w:color w:val="auto"/>
          <w:sz w:val="20"/>
          <w:szCs w:val="20"/>
        </w:rPr>
        <w:t xml:space="preserve"> (</w:t>
      </w:r>
      <w:r w:rsidR="007403B5" w:rsidRPr="007C1755">
        <w:rPr>
          <w:b/>
          <w:sz w:val="20"/>
          <w:szCs w:val="20"/>
        </w:rPr>
        <w:t xml:space="preserve">BS) </w:t>
      </w:r>
      <w:r w:rsidR="007403B5" w:rsidRPr="007C1755">
        <w:rPr>
          <w:sz w:val="20"/>
          <w:szCs w:val="20"/>
        </w:rPr>
        <w:t>Electr</w:t>
      </w:r>
      <w:r w:rsidR="005B0D0C">
        <w:rPr>
          <w:sz w:val="20"/>
          <w:szCs w:val="20"/>
        </w:rPr>
        <w:t>ical</w:t>
      </w:r>
      <w:r w:rsidR="007403B5" w:rsidRPr="007C1755">
        <w:rPr>
          <w:sz w:val="20"/>
          <w:szCs w:val="20"/>
        </w:rPr>
        <w:t xml:space="preserve"> Engineering, </w:t>
      </w:r>
      <w:r w:rsidR="0022233D" w:rsidRPr="007C1755">
        <w:rPr>
          <w:bCs/>
          <w:sz w:val="20"/>
          <w:szCs w:val="20"/>
        </w:rPr>
        <w:t xml:space="preserve">California </w:t>
      </w:r>
      <w:r w:rsidR="007403B5" w:rsidRPr="007C1755">
        <w:rPr>
          <w:bCs/>
          <w:sz w:val="20"/>
          <w:szCs w:val="20"/>
        </w:rPr>
        <w:t>State Univ</w:t>
      </w:r>
      <w:r w:rsidR="0022233D" w:rsidRPr="007C1755">
        <w:rPr>
          <w:bCs/>
          <w:sz w:val="20"/>
          <w:szCs w:val="20"/>
        </w:rPr>
        <w:t xml:space="preserve">ersity </w:t>
      </w:r>
      <w:r w:rsidR="007403B5" w:rsidRPr="007C1755">
        <w:rPr>
          <w:bCs/>
          <w:sz w:val="20"/>
          <w:szCs w:val="20"/>
        </w:rPr>
        <w:t>Fresno</w:t>
      </w:r>
      <w:r w:rsidR="00EF3C87" w:rsidRPr="007C1755">
        <w:rPr>
          <w:bCs/>
          <w:sz w:val="20"/>
          <w:szCs w:val="20"/>
        </w:rPr>
        <w:t xml:space="preserve"> (CSUF)</w:t>
      </w:r>
      <w:r w:rsidR="0022233D" w:rsidRPr="007C1755">
        <w:rPr>
          <w:bCs/>
          <w:sz w:val="20"/>
          <w:szCs w:val="20"/>
        </w:rPr>
        <w:t xml:space="preserve">, </w:t>
      </w:r>
      <w:r w:rsidR="00EF3C87" w:rsidRPr="007C1755">
        <w:rPr>
          <w:bCs/>
          <w:sz w:val="20"/>
          <w:szCs w:val="20"/>
        </w:rPr>
        <w:t xml:space="preserve">– Fresno, </w:t>
      </w:r>
      <w:r w:rsidR="007403B5" w:rsidRPr="007C1755">
        <w:rPr>
          <w:bCs/>
          <w:sz w:val="20"/>
          <w:szCs w:val="20"/>
        </w:rPr>
        <w:t>CA</w:t>
      </w:r>
    </w:p>
    <w:p w14:paraId="6CA948CA" w14:textId="77777777" w:rsidR="0036160D" w:rsidRDefault="0036160D" w:rsidP="009141A9">
      <w:pPr>
        <w:spacing w:after="0" w:line="240" w:lineRule="auto"/>
        <w:jc w:val="center"/>
        <w:rPr>
          <w:b/>
          <w:smallCaps/>
          <w:color w:val="auto"/>
          <w:sz w:val="28"/>
          <w:szCs w:val="28"/>
        </w:rPr>
      </w:pPr>
    </w:p>
    <w:p w14:paraId="4EFAC947" w14:textId="28007C38" w:rsidR="00932001" w:rsidRDefault="007403B5" w:rsidP="009141A9">
      <w:pPr>
        <w:spacing w:after="0" w:line="240" w:lineRule="auto"/>
        <w:jc w:val="center"/>
        <w:rPr>
          <w:b/>
          <w:smallCaps/>
          <w:color w:val="auto"/>
          <w:sz w:val="28"/>
          <w:szCs w:val="28"/>
        </w:rPr>
      </w:pPr>
      <w:r>
        <w:rPr>
          <w:b/>
          <w:smallCaps/>
          <w:color w:val="auto"/>
          <w:sz w:val="28"/>
          <w:szCs w:val="28"/>
        </w:rPr>
        <w:t>Certificates &amp; Membership</w:t>
      </w:r>
    </w:p>
    <w:p w14:paraId="16524235" w14:textId="544525BD" w:rsidR="007403B5" w:rsidRPr="007C1755" w:rsidRDefault="007403B5" w:rsidP="009141A9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</w:rPr>
      </w:pPr>
      <w:r w:rsidRPr="007C1755">
        <w:rPr>
          <w:rFonts w:ascii="Calibri" w:hAnsi="Calibri" w:cs="Calibri"/>
          <w:b/>
        </w:rPr>
        <w:t>Panasonic Avionics Corporation’s</w:t>
      </w:r>
      <w:r w:rsidRPr="007C1755">
        <w:rPr>
          <w:rFonts w:ascii="Calibri" w:hAnsi="Calibri" w:cs="Calibri"/>
        </w:rPr>
        <w:t xml:space="preserve"> In-flight Entertainment &amp; Satellite Connectivity Line Maintenance</w:t>
      </w:r>
    </w:p>
    <w:p w14:paraId="6CC299A2" w14:textId="2F327208" w:rsidR="007403B5" w:rsidRPr="007C1755" w:rsidRDefault="007403B5" w:rsidP="009141A9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</w:rPr>
      </w:pPr>
      <w:r w:rsidRPr="007C1755">
        <w:rPr>
          <w:rFonts w:ascii="Calibri" w:hAnsi="Calibri" w:cs="Calibri"/>
          <w:b/>
          <w:bCs/>
        </w:rPr>
        <w:t xml:space="preserve">American Management Association </w:t>
      </w:r>
      <w:r w:rsidRPr="0059323E">
        <w:rPr>
          <w:rFonts w:ascii="Calibri" w:hAnsi="Calibri" w:cs="Calibri"/>
        </w:rPr>
        <w:t>(AMA) accredited</w:t>
      </w:r>
      <w:r w:rsidRPr="007C1755">
        <w:rPr>
          <w:rFonts w:ascii="Calibri" w:hAnsi="Calibri" w:cs="Calibri"/>
        </w:rPr>
        <w:t xml:space="preserve"> Certificate in Communications &amp; Marketing</w:t>
      </w:r>
    </w:p>
    <w:p w14:paraId="3D4D6CD1" w14:textId="0C72D54D" w:rsidR="00712814" w:rsidRPr="007C1755" w:rsidRDefault="00712814" w:rsidP="009141A9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</w:rPr>
      </w:pPr>
      <w:r w:rsidRPr="007C1755">
        <w:rPr>
          <w:rFonts w:ascii="Calibri" w:hAnsi="Calibri" w:cs="Calibri"/>
          <w:b/>
          <w:bCs/>
        </w:rPr>
        <w:t>Cisco CCNA</w:t>
      </w:r>
      <w:r w:rsidR="0059323E">
        <w:rPr>
          <w:rFonts w:ascii="Calibri" w:hAnsi="Calibri" w:cs="Calibri"/>
          <w:b/>
          <w:bCs/>
        </w:rPr>
        <w:t xml:space="preserve"> &amp; Alcatel-Lucent</w:t>
      </w:r>
      <w:r w:rsidRPr="007C1755">
        <w:rPr>
          <w:rFonts w:ascii="Calibri" w:hAnsi="Calibri" w:cs="Calibri"/>
          <w:b/>
          <w:bCs/>
        </w:rPr>
        <w:t xml:space="preserve">: </w:t>
      </w:r>
      <w:r w:rsidRPr="007C1755">
        <w:rPr>
          <w:rFonts w:ascii="Calibri" w:hAnsi="Calibri" w:cs="Calibri"/>
        </w:rPr>
        <w:t xml:space="preserve">accredited Certificate in Enterprise </w:t>
      </w:r>
      <w:r w:rsidR="0059323E">
        <w:rPr>
          <w:rFonts w:ascii="Calibri" w:hAnsi="Calibri" w:cs="Calibri"/>
        </w:rPr>
        <w:t xml:space="preserve">LAN &amp; WLAN </w:t>
      </w:r>
      <w:r w:rsidRPr="007C1755">
        <w:rPr>
          <w:rFonts w:ascii="Calibri" w:hAnsi="Calibri" w:cs="Calibri"/>
        </w:rPr>
        <w:t xml:space="preserve">Infrastructure </w:t>
      </w:r>
    </w:p>
    <w:p w14:paraId="008CC667" w14:textId="7C372600" w:rsidR="007403B5" w:rsidRPr="007C1755" w:rsidRDefault="007403B5" w:rsidP="009141A9">
      <w:pPr>
        <w:pStyle w:val="ListParagraph"/>
        <w:numPr>
          <w:ilvl w:val="0"/>
          <w:numId w:val="4"/>
        </w:numPr>
        <w:ind w:right="0"/>
        <w:rPr>
          <w:rFonts w:ascii="Calibri" w:hAnsi="Calibri" w:cs="Calibri"/>
        </w:rPr>
      </w:pPr>
      <w:r w:rsidRPr="007C1755">
        <w:rPr>
          <w:rFonts w:ascii="Calibri" w:hAnsi="Calibri" w:cs="Calibri"/>
          <w:b/>
        </w:rPr>
        <w:t>Active Member of</w:t>
      </w:r>
      <w:r w:rsidR="00824DA4" w:rsidRPr="007C1755">
        <w:rPr>
          <w:rFonts w:ascii="Calibri" w:hAnsi="Calibri" w:cs="Calibri"/>
          <w:b/>
        </w:rPr>
        <w:t xml:space="preserve">: </w:t>
      </w:r>
      <w:r w:rsidR="00824DA4" w:rsidRPr="0059323E">
        <w:rPr>
          <w:rFonts w:ascii="Calibri" w:hAnsi="Calibri" w:cs="Calibri"/>
          <w:bCs/>
        </w:rPr>
        <w:t>Association of Project Management (</w:t>
      </w:r>
      <w:r w:rsidRPr="0059323E">
        <w:rPr>
          <w:rFonts w:ascii="Calibri" w:hAnsi="Calibri" w:cs="Calibri"/>
          <w:bCs/>
        </w:rPr>
        <w:t>APM</w:t>
      </w:r>
      <w:r w:rsidR="00824DA4" w:rsidRPr="0059323E">
        <w:rPr>
          <w:rFonts w:ascii="Calibri" w:hAnsi="Calibri" w:cs="Calibri"/>
          <w:bCs/>
        </w:rPr>
        <w:t>)</w:t>
      </w:r>
      <w:r w:rsidRPr="0059323E">
        <w:rPr>
          <w:rFonts w:ascii="Calibri" w:hAnsi="Calibri" w:cs="Calibri"/>
          <w:bCs/>
        </w:rPr>
        <w:t xml:space="preserve"> &amp; </w:t>
      </w:r>
      <w:r w:rsidR="00824DA4" w:rsidRPr="0059323E">
        <w:rPr>
          <w:rFonts w:ascii="Calibri" w:hAnsi="Calibri" w:cs="Calibri"/>
          <w:bCs/>
        </w:rPr>
        <w:t>Proposal Management Professionals (</w:t>
      </w:r>
      <w:r w:rsidRPr="0059323E">
        <w:rPr>
          <w:rFonts w:ascii="Calibri" w:hAnsi="Calibri" w:cs="Calibri"/>
          <w:bCs/>
        </w:rPr>
        <w:t>APMP</w:t>
      </w:r>
      <w:r w:rsidR="00824DA4" w:rsidRPr="0059323E">
        <w:rPr>
          <w:rFonts w:ascii="Calibri" w:hAnsi="Calibri" w:cs="Calibri"/>
          <w:bCs/>
        </w:rPr>
        <w:t>)</w:t>
      </w:r>
    </w:p>
    <w:p w14:paraId="33A41C49" w14:textId="59844C8E" w:rsidR="007403B5" w:rsidRPr="0022233D" w:rsidRDefault="007403B5" w:rsidP="009141A9">
      <w:pPr>
        <w:pStyle w:val="ListParagraph"/>
        <w:numPr>
          <w:ilvl w:val="0"/>
          <w:numId w:val="4"/>
        </w:numPr>
        <w:ind w:right="0"/>
      </w:pPr>
      <w:r w:rsidRPr="007C1755">
        <w:rPr>
          <w:rFonts w:ascii="Calibri" w:hAnsi="Calibri" w:cs="Calibri"/>
          <w:bCs/>
        </w:rPr>
        <w:t xml:space="preserve">Real-Estate Broker License, and NASDAQ Representative </w:t>
      </w:r>
      <w:r w:rsidRPr="0059323E">
        <w:rPr>
          <w:rFonts w:ascii="Calibri" w:hAnsi="Calibri" w:cs="Calibri"/>
          <w:bCs/>
        </w:rPr>
        <w:t>Series 6 &amp; 7 Securities Licenses</w:t>
      </w:r>
    </w:p>
    <w:sectPr w:rsidR="007403B5" w:rsidRPr="0022233D" w:rsidSect="009141A9">
      <w:headerReference w:type="default" r:id="rId14"/>
      <w:pgSz w:w="12240" w:h="15840" w:code="1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4598C" w14:textId="77777777" w:rsidR="00E001BF" w:rsidRDefault="00E001BF" w:rsidP="00E001BF">
      <w:pPr>
        <w:spacing w:after="0" w:line="240" w:lineRule="auto"/>
      </w:pPr>
      <w:r>
        <w:separator/>
      </w:r>
    </w:p>
  </w:endnote>
  <w:endnote w:type="continuationSeparator" w:id="0">
    <w:p w14:paraId="393DAA9B" w14:textId="77777777" w:rsidR="00E001BF" w:rsidRDefault="00E001BF" w:rsidP="00E0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847A8" w14:textId="77777777" w:rsidR="00E001BF" w:rsidRDefault="00E001BF" w:rsidP="00E001BF">
      <w:pPr>
        <w:spacing w:after="0" w:line="240" w:lineRule="auto"/>
      </w:pPr>
      <w:r>
        <w:separator/>
      </w:r>
    </w:p>
  </w:footnote>
  <w:footnote w:type="continuationSeparator" w:id="0">
    <w:p w14:paraId="3281A779" w14:textId="77777777" w:rsidR="00E001BF" w:rsidRDefault="00E001BF" w:rsidP="00E0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549E7" w14:textId="77777777" w:rsidR="00E001BF" w:rsidRDefault="00E00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053"/>
    <w:multiLevelType w:val="hybridMultilevel"/>
    <w:tmpl w:val="A244A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C5454"/>
    <w:multiLevelType w:val="hybridMultilevel"/>
    <w:tmpl w:val="93E2B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4189B"/>
    <w:multiLevelType w:val="hybridMultilevel"/>
    <w:tmpl w:val="4368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43D77"/>
    <w:multiLevelType w:val="multilevel"/>
    <w:tmpl w:val="91C4A9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2DCB0267"/>
    <w:multiLevelType w:val="hybridMultilevel"/>
    <w:tmpl w:val="6B226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73C5E"/>
    <w:multiLevelType w:val="hybridMultilevel"/>
    <w:tmpl w:val="415010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9426FB"/>
    <w:multiLevelType w:val="multilevel"/>
    <w:tmpl w:val="62B4FD9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3E2719AA"/>
    <w:multiLevelType w:val="hybridMultilevel"/>
    <w:tmpl w:val="86F87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93ECD"/>
    <w:multiLevelType w:val="hybridMultilevel"/>
    <w:tmpl w:val="14DEC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525CE7"/>
    <w:multiLevelType w:val="hybridMultilevel"/>
    <w:tmpl w:val="B5CAA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01"/>
    <w:rsid w:val="00004C35"/>
    <w:rsid w:val="0000657A"/>
    <w:rsid w:val="00015046"/>
    <w:rsid w:val="00017FC3"/>
    <w:rsid w:val="00042886"/>
    <w:rsid w:val="000648EC"/>
    <w:rsid w:val="0007176D"/>
    <w:rsid w:val="000A161C"/>
    <w:rsid w:val="000D2701"/>
    <w:rsid w:val="000D52B0"/>
    <w:rsid w:val="001145D5"/>
    <w:rsid w:val="0011489D"/>
    <w:rsid w:val="00114B51"/>
    <w:rsid w:val="00140263"/>
    <w:rsid w:val="001453F9"/>
    <w:rsid w:val="00151E05"/>
    <w:rsid w:val="00154E2B"/>
    <w:rsid w:val="00155D0A"/>
    <w:rsid w:val="00161FDD"/>
    <w:rsid w:val="0016208F"/>
    <w:rsid w:val="00171DFE"/>
    <w:rsid w:val="00171FB9"/>
    <w:rsid w:val="00172E60"/>
    <w:rsid w:val="00184888"/>
    <w:rsid w:val="00190FF3"/>
    <w:rsid w:val="001B03C7"/>
    <w:rsid w:val="001B58B2"/>
    <w:rsid w:val="001B666B"/>
    <w:rsid w:val="001E511E"/>
    <w:rsid w:val="001F6D8A"/>
    <w:rsid w:val="00207872"/>
    <w:rsid w:val="00220F87"/>
    <w:rsid w:val="0022233D"/>
    <w:rsid w:val="00227C5C"/>
    <w:rsid w:val="00232069"/>
    <w:rsid w:val="00267A58"/>
    <w:rsid w:val="002938AB"/>
    <w:rsid w:val="00294BE8"/>
    <w:rsid w:val="002A0A78"/>
    <w:rsid w:val="002B5527"/>
    <w:rsid w:val="002D1963"/>
    <w:rsid w:val="002E5144"/>
    <w:rsid w:val="002E5CFB"/>
    <w:rsid w:val="002F3C1A"/>
    <w:rsid w:val="003027C0"/>
    <w:rsid w:val="003046F4"/>
    <w:rsid w:val="0032218A"/>
    <w:rsid w:val="003343E3"/>
    <w:rsid w:val="0033546D"/>
    <w:rsid w:val="00337CD3"/>
    <w:rsid w:val="00357649"/>
    <w:rsid w:val="0036160D"/>
    <w:rsid w:val="003732B1"/>
    <w:rsid w:val="003962E0"/>
    <w:rsid w:val="003A2259"/>
    <w:rsid w:val="003C21B8"/>
    <w:rsid w:val="003F4700"/>
    <w:rsid w:val="004233E3"/>
    <w:rsid w:val="00423DE6"/>
    <w:rsid w:val="004358DB"/>
    <w:rsid w:val="00435D23"/>
    <w:rsid w:val="00437D43"/>
    <w:rsid w:val="00447651"/>
    <w:rsid w:val="00481ECF"/>
    <w:rsid w:val="00491244"/>
    <w:rsid w:val="004929D2"/>
    <w:rsid w:val="004B18AA"/>
    <w:rsid w:val="004D1183"/>
    <w:rsid w:val="004D119F"/>
    <w:rsid w:val="004F1EC5"/>
    <w:rsid w:val="00516AA1"/>
    <w:rsid w:val="00523A31"/>
    <w:rsid w:val="00536706"/>
    <w:rsid w:val="00546AA3"/>
    <w:rsid w:val="00556B0F"/>
    <w:rsid w:val="005609E9"/>
    <w:rsid w:val="00561731"/>
    <w:rsid w:val="00565A9F"/>
    <w:rsid w:val="00570DD7"/>
    <w:rsid w:val="00572225"/>
    <w:rsid w:val="00585DEB"/>
    <w:rsid w:val="005926AB"/>
    <w:rsid w:val="0059323E"/>
    <w:rsid w:val="00594C08"/>
    <w:rsid w:val="005A38CB"/>
    <w:rsid w:val="005B0D0C"/>
    <w:rsid w:val="005B469A"/>
    <w:rsid w:val="005C32A6"/>
    <w:rsid w:val="005C483C"/>
    <w:rsid w:val="005E0457"/>
    <w:rsid w:val="006135B9"/>
    <w:rsid w:val="006324D7"/>
    <w:rsid w:val="006328DE"/>
    <w:rsid w:val="006403FB"/>
    <w:rsid w:val="006474E3"/>
    <w:rsid w:val="00697A34"/>
    <w:rsid w:val="006A0722"/>
    <w:rsid w:val="006C19FB"/>
    <w:rsid w:val="006C5677"/>
    <w:rsid w:val="006C5A6D"/>
    <w:rsid w:val="006E488B"/>
    <w:rsid w:val="006E61CF"/>
    <w:rsid w:val="006F2233"/>
    <w:rsid w:val="006F282B"/>
    <w:rsid w:val="007070D3"/>
    <w:rsid w:val="007117F3"/>
    <w:rsid w:val="00712814"/>
    <w:rsid w:val="007227B0"/>
    <w:rsid w:val="00731F5C"/>
    <w:rsid w:val="007332F7"/>
    <w:rsid w:val="007364C9"/>
    <w:rsid w:val="007403B5"/>
    <w:rsid w:val="00753A33"/>
    <w:rsid w:val="00780590"/>
    <w:rsid w:val="00786DD6"/>
    <w:rsid w:val="00790245"/>
    <w:rsid w:val="007A00E2"/>
    <w:rsid w:val="007A08DC"/>
    <w:rsid w:val="007A3093"/>
    <w:rsid w:val="007A456F"/>
    <w:rsid w:val="007A5E27"/>
    <w:rsid w:val="007B6137"/>
    <w:rsid w:val="007C1755"/>
    <w:rsid w:val="007D041A"/>
    <w:rsid w:val="007E32E6"/>
    <w:rsid w:val="007F3D81"/>
    <w:rsid w:val="007F5EAA"/>
    <w:rsid w:val="00804CAF"/>
    <w:rsid w:val="008204F4"/>
    <w:rsid w:val="00822B5F"/>
    <w:rsid w:val="00824DA4"/>
    <w:rsid w:val="008331B9"/>
    <w:rsid w:val="00845964"/>
    <w:rsid w:val="008659D4"/>
    <w:rsid w:val="00876631"/>
    <w:rsid w:val="00881263"/>
    <w:rsid w:val="00884ED0"/>
    <w:rsid w:val="0089341B"/>
    <w:rsid w:val="008B197E"/>
    <w:rsid w:val="008B4FCD"/>
    <w:rsid w:val="008B5B0E"/>
    <w:rsid w:val="008C2C8E"/>
    <w:rsid w:val="008D3206"/>
    <w:rsid w:val="008D7E88"/>
    <w:rsid w:val="008F6C0B"/>
    <w:rsid w:val="00905C0B"/>
    <w:rsid w:val="00907AE6"/>
    <w:rsid w:val="009100CB"/>
    <w:rsid w:val="00912E2F"/>
    <w:rsid w:val="009141A9"/>
    <w:rsid w:val="00932001"/>
    <w:rsid w:val="009341F9"/>
    <w:rsid w:val="00967D27"/>
    <w:rsid w:val="00995842"/>
    <w:rsid w:val="0099783A"/>
    <w:rsid w:val="009A1761"/>
    <w:rsid w:val="009D4496"/>
    <w:rsid w:val="00A24610"/>
    <w:rsid w:val="00A254B2"/>
    <w:rsid w:val="00A351AC"/>
    <w:rsid w:val="00A452F2"/>
    <w:rsid w:val="00A455E3"/>
    <w:rsid w:val="00A511F4"/>
    <w:rsid w:val="00A52455"/>
    <w:rsid w:val="00A542F9"/>
    <w:rsid w:val="00A549AF"/>
    <w:rsid w:val="00A76B5A"/>
    <w:rsid w:val="00A85BA3"/>
    <w:rsid w:val="00AB091E"/>
    <w:rsid w:val="00AB1823"/>
    <w:rsid w:val="00AB5E06"/>
    <w:rsid w:val="00AB7A7A"/>
    <w:rsid w:val="00AC364E"/>
    <w:rsid w:val="00AD270B"/>
    <w:rsid w:val="00AD664D"/>
    <w:rsid w:val="00AF6478"/>
    <w:rsid w:val="00AF6C1E"/>
    <w:rsid w:val="00B01E5B"/>
    <w:rsid w:val="00B35669"/>
    <w:rsid w:val="00B634D3"/>
    <w:rsid w:val="00B812B7"/>
    <w:rsid w:val="00B83CAF"/>
    <w:rsid w:val="00B942CB"/>
    <w:rsid w:val="00B95D3D"/>
    <w:rsid w:val="00BA1438"/>
    <w:rsid w:val="00BA3793"/>
    <w:rsid w:val="00BB0667"/>
    <w:rsid w:val="00BD1638"/>
    <w:rsid w:val="00BD7349"/>
    <w:rsid w:val="00BE67FD"/>
    <w:rsid w:val="00BF08CF"/>
    <w:rsid w:val="00BF2AEE"/>
    <w:rsid w:val="00BF44CD"/>
    <w:rsid w:val="00BF7CFC"/>
    <w:rsid w:val="00C24487"/>
    <w:rsid w:val="00C3615D"/>
    <w:rsid w:val="00C426AF"/>
    <w:rsid w:val="00C438F4"/>
    <w:rsid w:val="00C45BEA"/>
    <w:rsid w:val="00C50BE0"/>
    <w:rsid w:val="00C609AE"/>
    <w:rsid w:val="00C8034D"/>
    <w:rsid w:val="00C83DE2"/>
    <w:rsid w:val="00C841F6"/>
    <w:rsid w:val="00CB5C95"/>
    <w:rsid w:val="00CC6217"/>
    <w:rsid w:val="00CC6911"/>
    <w:rsid w:val="00CE0EAF"/>
    <w:rsid w:val="00CE1B44"/>
    <w:rsid w:val="00D234E2"/>
    <w:rsid w:val="00D25EEC"/>
    <w:rsid w:val="00D660D0"/>
    <w:rsid w:val="00D85936"/>
    <w:rsid w:val="00D85BD4"/>
    <w:rsid w:val="00D9362F"/>
    <w:rsid w:val="00D96501"/>
    <w:rsid w:val="00DA045E"/>
    <w:rsid w:val="00DA776E"/>
    <w:rsid w:val="00DB13DF"/>
    <w:rsid w:val="00DE4919"/>
    <w:rsid w:val="00DE5938"/>
    <w:rsid w:val="00E001BF"/>
    <w:rsid w:val="00E026CF"/>
    <w:rsid w:val="00E02959"/>
    <w:rsid w:val="00E07017"/>
    <w:rsid w:val="00E21CB8"/>
    <w:rsid w:val="00E26EB1"/>
    <w:rsid w:val="00E351A4"/>
    <w:rsid w:val="00E76A3A"/>
    <w:rsid w:val="00E77A31"/>
    <w:rsid w:val="00E85EB5"/>
    <w:rsid w:val="00E90740"/>
    <w:rsid w:val="00EA6A08"/>
    <w:rsid w:val="00EB0BFA"/>
    <w:rsid w:val="00ED37C5"/>
    <w:rsid w:val="00ED5438"/>
    <w:rsid w:val="00ED77D3"/>
    <w:rsid w:val="00EE7F72"/>
    <w:rsid w:val="00EF0958"/>
    <w:rsid w:val="00EF3C87"/>
    <w:rsid w:val="00EF5927"/>
    <w:rsid w:val="00F25091"/>
    <w:rsid w:val="00F268C3"/>
    <w:rsid w:val="00F40753"/>
    <w:rsid w:val="00F41ECC"/>
    <w:rsid w:val="00F420CC"/>
    <w:rsid w:val="00F503FD"/>
    <w:rsid w:val="00F553AA"/>
    <w:rsid w:val="00F638FC"/>
    <w:rsid w:val="00F77841"/>
    <w:rsid w:val="00F864CF"/>
    <w:rsid w:val="00FA38CB"/>
    <w:rsid w:val="00FB04B6"/>
    <w:rsid w:val="00FB1391"/>
    <w:rsid w:val="00FC5848"/>
    <w:rsid w:val="00FC61A4"/>
    <w:rsid w:val="00FC7828"/>
    <w:rsid w:val="00FD096B"/>
    <w:rsid w:val="00FD46E1"/>
    <w:rsid w:val="00FF60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2285"/>
  <w15:docId w15:val="{380835BC-5971-4574-B817-BBD05851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666B"/>
    <w:pPr>
      <w:widowControl w:val="0"/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uiPriority w:val="99"/>
    <w:semiHidden/>
    <w:unhideWhenUsed/>
    <w:rsid w:val="00E07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7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0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70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70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4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4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666B"/>
    <w:pPr>
      <w:widowControl/>
      <w:spacing w:after="0" w:line="240" w:lineRule="auto"/>
      <w:ind w:left="720" w:right="144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Emphasis">
    <w:name w:val="Emphasis"/>
    <w:qFormat/>
    <w:rsid w:val="00C841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0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BF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0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BF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hosseiniyar@gmail.com" TargetMode="External"/><Relationship Id="rId13" Type="http://schemas.openxmlformats.org/officeDocument/2006/relationships/hyperlink" Target="mailto:marc.hosseiniy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" TargetMode="External"/><Relationship Id="rId12" Type="http://schemas.openxmlformats.org/officeDocument/2006/relationships/hyperlink" Target="https://en.wikipedia.org/wiki/Military_logisti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Total_cost_of_ownershi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Reliability_enginee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Interoperabilit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2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Links>
    <vt:vector size="6" baseType="variant">
      <vt:variant>
        <vt:i4>5505046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http://www.linkedin.com/in/firstlastname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Gratner, Betsy (Indianapolis)</dc:creator>
  <cp:keywords/>
  <dc:description/>
  <cp:lastModifiedBy>MANSOUR</cp:lastModifiedBy>
  <cp:revision>88</cp:revision>
  <cp:lastPrinted>2020-05-27T20:15:00Z</cp:lastPrinted>
  <dcterms:created xsi:type="dcterms:W3CDTF">2020-05-20T07:25:00Z</dcterms:created>
  <dcterms:modified xsi:type="dcterms:W3CDTF">2020-05-29T22:30:00Z</dcterms:modified>
</cp:coreProperties>
</file>