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725" w:type="pct"/>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16" w:type="dxa"/>
          <w:left w:w="115" w:type="dxa"/>
          <w:bottom w:w="216" w:type="dxa"/>
          <w:right w:w="115" w:type="dxa"/>
        </w:tblCellMar>
        <w:tblLook w:val="04A0" w:firstRow="1" w:lastRow="0" w:firstColumn="1" w:lastColumn="0" w:noHBand="0" w:noVBand="1"/>
      </w:tblPr>
      <w:tblGrid>
        <w:gridCol w:w="10711"/>
      </w:tblGrid>
      <w:tr w:rsidR="00200609" w:rsidRPr="00617226" w14:paraId="36DEBCF2" w14:textId="77777777" w:rsidTr="00BD4DBC">
        <w:trPr>
          <w:trHeight w:val="1484"/>
        </w:trPr>
        <w:tc>
          <w:tcPr>
            <w:tcW w:w="12360" w:type="dxa"/>
            <w:tcBorders>
              <w:top w:val="single" w:sz="4" w:space="0" w:color="F2F2F2" w:themeColor="background1" w:themeShade="F2"/>
              <w:left w:val="single" w:sz="4" w:space="0" w:color="F2F2F2" w:themeColor="background1" w:themeShade="F2"/>
              <w:bottom w:val="single" w:sz="4" w:space="0" w:color="F2F2F2" w:themeColor="background1" w:themeShade="F2"/>
            </w:tcBorders>
          </w:tcPr>
          <w:tbl>
            <w:tblPr>
              <w:tblStyle w:val="PlainTable21"/>
              <w:tblW w:w="5000" w:type="pct"/>
              <w:tblBorders>
                <w:top w:val="none" w:sz="0" w:space="0" w:color="auto"/>
                <w:bottom w:val="none" w:sz="0" w:space="0" w:color="auto"/>
              </w:tblBorders>
              <w:tblLayout w:type="fixed"/>
              <w:tblCellMar>
                <w:left w:w="115" w:type="dxa"/>
                <w:bottom w:w="144" w:type="dxa"/>
                <w:right w:w="115" w:type="dxa"/>
              </w:tblCellMar>
              <w:tblLook w:val="0600" w:firstRow="0" w:lastRow="0" w:firstColumn="0" w:lastColumn="0" w:noHBand="1" w:noVBand="1"/>
              <w:tblDescription w:val="First table is for your name, second table is contact info, third table is the main part of the resume"/>
            </w:tblPr>
            <w:tblGrid>
              <w:gridCol w:w="10481"/>
            </w:tblGrid>
            <w:tr w:rsidR="00200609" w:rsidRPr="00384F21" w14:paraId="770B8927" w14:textId="77777777" w:rsidTr="001B622F">
              <w:trPr>
                <w:trHeight w:val="513"/>
              </w:trPr>
              <w:tc>
                <w:tcPr>
                  <w:tcW w:w="10800" w:type="dxa"/>
                </w:tcPr>
                <w:p w14:paraId="1CF17B15" w14:textId="77777777" w:rsidR="00200609" w:rsidRPr="00524A3A" w:rsidRDefault="00200609" w:rsidP="00200609">
                  <w:pPr>
                    <w:pStyle w:val="Title"/>
                    <w:rPr>
                      <w:color w:val="ED7D31" w:themeColor="accent2"/>
                      <w:sz w:val="40"/>
                      <w:szCs w:val="40"/>
                    </w:rPr>
                  </w:pPr>
                  <w:r w:rsidRPr="00200609">
                    <w:rPr>
                      <w:color w:val="C45911" w:themeColor="accent2" w:themeShade="BF"/>
                      <w:sz w:val="40"/>
                      <w:szCs w:val="40"/>
                    </w:rPr>
                    <w:t>Briella Woods</w:t>
                  </w:r>
                </w:p>
              </w:tc>
            </w:tr>
          </w:tbl>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15" w:type="dxa"/>
                <w:bottom w:w="432" w:type="dxa"/>
                <w:right w:w="115" w:type="dxa"/>
              </w:tblCellMar>
              <w:tblLook w:val="0600" w:firstRow="0" w:lastRow="0" w:firstColumn="0" w:lastColumn="0" w:noHBand="1" w:noVBand="1"/>
              <w:tblDescription w:val="First table is for your name, second table is contact info, third table is the main part of the resume"/>
            </w:tblPr>
            <w:tblGrid>
              <w:gridCol w:w="5240"/>
              <w:gridCol w:w="5241"/>
            </w:tblGrid>
            <w:tr w:rsidR="00200609" w14:paraId="5DF4326E" w14:textId="77777777" w:rsidTr="001B622F">
              <w:trPr>
                <w:trHeight w:val="589"/>
              </w:trPr>
              <w:tc>
                <w:tcPr>
                  <w:tcW w:w="4680" w:type="dxa"/>
                </w:tcPr>
                <w:p w14:paraId="109983AC" w14:textId="77777777" w:rsidR="00200609" w:rsidRPr="00200609" w:rsidRDefault="00200609" w:rsidP="00200609">
                  <w:pPr>
                    <w:pStyle w:val="ContactInfoRight"/>
                    <w:jc w:val="left"/>
                    <w:rPr>
                      <w:rFonts w:ascii="Arial" w:hAnsi="Arial" w:cs="Arial"/>
                    </w:rPr>
                  </w:pPr>
                  <w:r w:rsidRPr="00200609">
                    <w:rPr>
                      <w:rFonts w:ascii="Arial" w:hAnsi="Arial" w:cs="Arial"/>
                    </w:rPr>
                    <w:t>Briellawoods1@gmail.com</w:t>
                  </w:r>
                </w:p>
                <w:p w14:paraId="6C5D238A" w14:textId="77777777" w:rsidR="00200609" w:rsidRPr="00200609" w:rsidRDefault="00200609" w:rsidP="00200609">
                  <w:pPr>
                    <w:pStyle w:val="ContactInfo"/>
                    <w:rPr>
                      <w:rFonts w:ascii="Arial" w:hAnsi="Arial" w:cs="Arial"/>
                    </w:rPr>
                  </w:pPr>
                  <w:r w:rsidRPr="00200609">
                    <w:rPr>
                      <w:rFonts w:ascii="Arial" w:hAnsi="Arial" w:cs="Arial"/>
                    </w:rPr>
                    <w:t>919 454-3827</w:t>
                  </w:r>
                </w:p>
                <w:p w14:paraId="4C295EF7" w14:textId="15C19ABC" w:rsidR="00200609" w:rsidRDefault="007C0435" w:rsidP="00200609">
                  <w:pPr>
                    <w:pStyle w:val="ContactInfo"/>
                  </w:pPr>
                  <w:r>
                    <w:rPr>
                      <w:rFonts w:ascii="Arial" w:hAnsi="Arial" w:cs="Arial"/>
                    </w:rPr>
                    <w:t>Raleigh</w:t>
                  </w:r>
                  <w:r w:rsidR="00200609" w:rsidRPr="00200609">
                    <w:rPr>
                      <w:rFonts w:ascii="Arial" w:hAnsi="Arial" w:cs="Arial"/>
                    </w:rPr>
                    <w:t>, North Carolina</w:t>
                  </w:r>
                </w:p>
              </w:tc>
              <w:tc>
                <w:tcPr>
                  <w:tcW w:w="4680" w:type="dxa"/>
                </w:tcPr>
                <w:p w14:paraId="6A2D110E" w14:textId="77777777" w:rsidR="00200609" w:rsidRDefault="00200609" w:rsidP="00200609">
                  <w:pPr>
                    <w:pStyle w:val="ContactInfoRight"/>
                  </w:pPr>
                </w:p>
              </w:tc>
            </w:tr>
          </w:tbl>
          <w:p w14:paraId="10A22128" w14:textId="77777777" w:rsidR="00200609" w:rsidRDefault="00200609" w:rsidP="001B622F"/>
        </w:tc>
      </w:tr>
      <w:tr w:rsidR="00200609" w:rsidRPr="00617226" w14:paraId="44022D66" w14:textId="77777777" w:rsidTr="00200609">
        <w:trPr>
          <w:trHeight w:val="1016"/>
        </w:trPr>
        <w:tc>
          <w:tcPr>
            <w:tcW w:w="12360" w:type="dxa"/>
            <w:tcBorders>
              <w:top w:val="single" w:sz="4" w:space="0" w:color="F2F2F2" w:themeColor="background1" w:themeShade="F2"/>
              <w:left w:val="single" w:sz="4" w:space="0" w:color="F2F2F2" w:themeColor="background1" w:themeShade="F2"/>
              <w:bottom w:val="single" w:sz="4" w:space="0" w:color="F2F2F2" w:themeColor="background1" w:themeShade="F2"/>
            </w:tcBorders>
          </w:tcPr>
          <w:p w14:paraId="1C961076" w14:textId="377ACCFF" w:rsidR="00200609" w:rsidRPr="00200609" w:rsidRDefault="00200609" w:rsidP="001B622F">
            <w:pPr>
              <w:rPr>
                <w:rFonts w:ascii="Arial" w:hAnsi="Arial" w:cs="Arial"/>
              </w:rPr>
            </w:pPr>
            <w:r w:rsidRPr="00200609">
              <w:rPr>
                <w:rFonts w:ascii="Arial" w:hAnsi="Arial" w:cs="Arial"/>
              </w:rPr>
              <w:t xml:space="preserve">Professional with over </w:t>
            </w:r>
            <w:r>
              <w:rPr>
                <w:rFonts w:ascii="Arial" w:hAnsi="Arial" w:cs="Arial"/>
              </w:rPr>
              <w:t>2</w:t>
            </w:r>
            <w:r w:rsidRPr="00200609">
              <w:rPr>
                <w:rFonts w:ascii="Arial" w:hAnsi="Arial" w:cs="Arial"/>
              </w:rPr>
              <w:t xml:space="preserve"> years of comprehensive experience including HRIS systems, policy development, employee relations, organizational design, conflict resolution. Proven experience collaborating with professionals to conduct human resources strategic planning in order to support corporate goals and initiatives. Strengths include combining conceptual problem solving and analytical skills with practical, hands-on human resources management techniques.</w:t>
            </w:r>
          </w:p>
        </w:tc>
      </w:tr>
      <w:tr w:rsidR="00200609" w:rsidRPr="00617226" w14:paraId="45BB574D" w14:textId="77777777" w:rsidTr="00200609">
        <w:trPr>
          <w:trHeight w:val="2762"/>
        </w:trPr>
        <w:tc>
          <w:tcPr>
            <w:tcW w:w="12360" w:type="dxa"/>
            <w:tcBorders>
              <w:top w:val="single" w:sz="4" w:space="0" w:color="F2F2F2" w:themeColor="background1" w:themeShade="F2"/>
              <w:left w:val="single" w:sz="4" w:space="0" w:color="F2F2F2" w:themeColor="background1" w:themeShade="F2"/>
              <w:bottom w:val="single" w:sz="4" w:space="0" w:color="F2F2F2" w:themeColor="background1" w:themeShade="F2"/>
            </w:tcBorders>
          </w:tcPr>
          <w:p w14:paraId="0C4D4798" w14:textId="232FACF9" w:rsidR="00200609" w:rsidRDefault="00200609" w:rsidP="00200609">
            <w:pPr>
              <w:pStyle w:val="Text"/>
              <w:rPr>
                <w:rFonts w:ascii="Arial" w:hAnsi="Arial" w:cs="Arial"/>
                <w:b/>
                <w:bCs/>
                <w:iCs/>
                <w:color w:val="C45911" w:themeColor="accent2" w:themeShade="BF"/>
                <w:sz w:val="28"/>
                <w:szCs w:val="28"/>
              </w:rPr>
            </w:pPr>
            <w:r w:rsidRPr="00200609">
              <w:rPr>
                <w:rFonts w:ascii="Arial" w:hAnsi="Arial" w:cs="Arial"/>
                <w:b/>
                <w:bCs/>
                <w:iCs/>
                <w:color w:val="C45911" w:themeColor="accent2" w:themeShade="BF"/>
                <w:sz w:val="28"/>
                <w:szCs w:val="28"/>
              </w:rPr>
              <w:t>E</w:t>
            </w:r>
            <w:r>
              <w:rPr>
                <w:rFonts w:ascii="Arial" w:hAnsi="Arial" w:cs="Arial"/>
                <w:b/>
                <w:bCs/>
                <w:iCs/>
                <w:color w:val="C45911" w:themeColor="accent2" w:themeShade="BF"/>
                <w:sz w:val="28"/>
                <w:szCs w:val="28"/>
              </w:rPr>
              <w:t>ducation</w:t>
            </w:r>
          </w:p>
          <w:p w14:paraId="24D4C5A0" w14:textId="77777777" w:rsidR="00200609" w:rsidRPr="00200609" w:rsidRDefault="00200609" w:rsidP="00200609">
            <w:pPr>
              <w:pStyle w:val="Text"/>
              <w:numPr>
                <w:ilvl w:val="0"/>
                <w:numId w:val="5"/>
              </w:numPr>
              <w:rPr>
                <w:rFonts w:ascii="Arial" w:hAnsi="Arial" w:cs="Arial"/>
                <w:color w:val="auto"/>
                <w:szCs w:val="20"/>
              </w:rPr>
            </w:pPr>
            <w:r w:rsidRPr="00200609">
              <w:rPr>
                <w:rFonts w:ascii="Arial" w:hAnsi="Arial" w:cs="Arial"/>
                <w:color w:val="auto"/>
                <w:szCs w:val="20"/>
              </w:rPr>
              <w:t xml:space="preserve">Western Governors University - (2020-Present)       </w:t>
            </w:r>
          </w:p>
          <w:p w14:paraId="7E535602" w14:textId="443B6771" w:rsidR="00200609" w:rsidRPr="00200609" w:rsidRDefault="00200609" w:rsidP="00200609">
            <w:pPr>
              <w:pStyle w:val="Text"/>
              <w:numPr>
                <w:ilvl w:val="0"/>
                <w:numId w:val="5"/>
              </w:numPr>
              <w:rPr>
                <w:rFonts w:ascii="Arial" w:hAnsi="Arial" w:cs="Arial"/>
                <w:color w:val="auto"/>
                <w:szCs w:val="20"/>
              </w:rPr>
            </w:pPr>
            <w:r w:rsidRPr="00200609">
              <w:rPr>
                <w:rFonts w:ascii="Arial" w:hAnsi="Arial" w:cs="Arial"/>
                <w:color w:val="auto"/>
                <w:szCs w:val="20"/>
              </w:rPr>
              <w:t>Corinth Holders High School - (2017-2020)</w:t>
            </w:r>
          </w:p>
          <w:p w14:paraId="5E1791BF" w14:textId="74CA8993" w:rsidR="00200609" w:rsidRPr="00200609" w:rsidRDefault="00200609" w:rsidP="00200609">
            <w:pPr>
              <w:pStyle w:val="Text"/>
              <w:numPr>
                <w:ilvl w:val="0"/>
                <w:numId w:val="5"/>
              </w:numPr>
              <w:rPr>
                <w:rFonts w:ascii="Arial" w:hAnsi="Arial" w:cs="Arial"/>
                <w:color w:val="auto"/>
                <w:szCs w:val="20"/>
              </w:rPr>
            </w:pPr>
            <w:r w:rsidRPr="00200609">
              <w:rPr>
                <w:rFonts w:ascii="Arial" w:hAnsi="Arial" w:cs="Arial"/>
                <w:color w:val="auto"/>
                <w:szCs w:val="20"/>
              </w:rPr>
              <w:t>Cary High School - (2016-2017)</w:t>
            </w:r>
          </w:p>
          <w:p w14:paraId="19CFB409" w14:textId="77777777" w:rsidR="00200609" w:rsidRDefault="00200609" w:rsidP="00200609">
            <w:pPr>
              <w:pStyle w:val="Heading2"/>
              <w:outlineLvl w:val="1"/>
              <w:rPr>
                <w:b w:val="0"/>
              </w:rPr>
            </w:pPr>
          </w:p>
          <w:p w14:paraId="6E4332B3" w14:textId="22457C9B" w:rsidR="00200609" w:rsidRPr="00200609" w:rsidRDefault="00200609" w:rsidP="00200609">
            <w:pPr>
              <w:pStyle w:val="Text"/>
              <w:rPr>
                <w:rFonts w:ascii="Arial" w:hAnsi="Arial" w:cs="Arial"/>
                <w:b/>
                <w:bCs/>
                <w:iCs/>
                <w:color w:val="C45911" w:themeColor="accent2" w:themeShade="BF"/>
                <w:sz w:val="28"/>
                <w:szCs w:val="28"/>
              </w:rPr>
            </w:pPr>
            <w:r>
              <w:rPr>
                <w:rFonts w:ascii="Arial" w:hAnsi="Arial" w:cs="Arial"/>
                <w:b/>
                <w:bCs/>
                <w:iCs/>
                <w:color w:val="C45911" w:themeColor="accent2" w:themeShade="BF"/>
                <w:sz w:val="28"/>
                <w:szCs w:val="28"/>
              </w:rPr>
              <w:t>Certifications</w:t>
            </w:r>
          </w:p>
          <w:p w14:paraId="70256DD3" w14:textId="3EEB22CA" w:rsidR="00200609" w:rsidRPr="00200609" w:rsidRDefault="00200609" w:rsidP="00200609">
            <w:pPr>
              <w:pStyle w:val="Heading2"/>
              <w:numPr>
                <w:ilvl w:val="0"/>
                <w:numId w:val="8"/>
              </w:numPr>
              <w:outlineLvl w:val="1"/>
              <w:rPr>
                <w:rFonts w:ascii="Arial" w:hAnsi="Arial" w:cs="Arial"/>
                <w:b w:val="0"/>
                <w:sz w:val="20"/>
                <w:szCs w:val="20"/>
              </w:rPr>
            </w:pPr>
            <w:r w:rsidRPr="00200609">
              <w:rPr>
                <w:rFonts w:ascii="Arial" w:hAnsi="Arial" w:cs="Arial"/>
                <w:b w:val="0"/>
                <w:sz w:val="20"/>
                <w:szCs w:val="20"/>
              </w:rPr>
              <w:t xml:space="preserve">Adult, Child &amp; Infant CPR/FIRST AID/AED Training </w:t>
            </w:r>
          </w:p>
          <w:p w14:paraId="4F1DCFD7" w14:textId="7E5EC748" w:rsidR="00200609" w:rsidRPr="00200609" w:rsidRDefault="00200609" w:rsidP="001B622F">
            <w:pPr>
              <w:pStyle w:val="Heading2"/>
              <w:numPr>
                <w:ilvl w:val="0"/>
                <w:numId w:val="8"/>
              </w:numPr>
              <w:outlineLvl w:val="1"/>
              <w:rPr>
                <w:rFonts w:ascii="Arial" w:hAnsi="Arial" w:cs="Arial"/>
                <w:b w:val="0"/>
                <w:sz w:val="20"/>
                <w:szCs w:val="20"/>
              </w:rPr>
            </w:pPr>
            <w:r w:rsidRPr="00200609">
              <w:rPr>
                <w:rFonts w:ascii="Arial" w:hAnsi="Arial" w:cs="Arial"/>
                <w:b w:val="0"/>
                <w:sz w:val="20"/>
                <w:szCs w:val="20"/>
              </w:rPr>
              <w:t>Adult, Child &amp; Infant CPR/</w:t>
            </w:r>
            <w:r w:rsidRPr="00200609">
              <w:rPr>
                <w:rFonts w:ascii="Arial" w:hAnsi="Arial" w:cs="Arial"/>
                <w:b w:val="0"/>
                <w:color w:val="auto"/>
                <w:sz w:val="20"/>
                <w:szCs w:val="20"/>
              </w:rPr>
              <w:t>FIRST</w:t>
            </w:r>
            <w:r w:rsidRPr="00200609">
              <w:rPr>
                <w:rFonts w:ascii="Arial" w:hAnsi="Arial" w:cs="Arial"/>
                <w:b w:val="0"/>
                <w:sz w:val="20"/>
                <w:szCs w:val="20"/>
              </w:rPr>
              <w:t xml:space="preserve"> AID/AED </w:t>
            </w:r>
            <w:r w:rsidR="00FB7FD8">
              <w:rPr>
                <w:rFonts w:ascii="Arial" w:hAnsi="Arial" w:cs="Arial"/>
                <w:b w:val="0"/>
                <w:sz w:val="20"/>
                <w:szCs w:val="20"/>
              </w:rPr>
              <w:t xml:space="preserve">Instructor </w:t>
            </w:r>
            <w:r w:rsidRPr="00200609">
              <w:rPr>
                <w:rFonts w:ascii="Arial" w:hAnsi="Arial" w:cs="Arial"/>
                <w:b w:val="0"/>
                <w:sz w:val="20"/>
                <w:szCs w:val="20"/>
              </w:rPr>
              <w:t xml:space="preserve">Training </w:t>
            </w:r>
          </w:p>
        </w:tc>
      </w:tr>
      <w:tr w:rsidR="00200609" w:rsidRPr="001A2DAF" w14:paraId="41589392" w14:textId="77777777" w:rsidTr="00200609">
        <w:tc>
          <w:tcPr>
            <w:tcW w:w="12360" w:type="dxa"/>
            <w:tcBorders>
              <w:top w:val="single" w:sz="4" w:space="0" w:color="F2F2F2" w:themeColor="background1" w:themeShade="F2"/>
              <w:left w:val="single" w:sz="4" w:space="0" w:color="F2F2F2" w:themeColor="background1" w:themeShade="F2"/>
              <w:bottom w:val="single" w:sz="4" w:space="0" w:color="F2F2F2" w:themeColor="background1" w:themeShade="F2"/>
            </w:tcBorders>
          </w:tcPr>
          <w:p w14:paraId="0BB5B019" w14:textId="640D0488" w:rsidR="00200609" w:rsidRPr="00200609" w:rsidRDefault="00200609" w:rsidP="001B622F">
            <w:pPr>
              <w:pStyle w:val="Text"/>
              <w:rPr>
                <w:rFonts w:ascii="Arial" w:hAnsi="Arial" w:cs="Arial"/>
                <w:b/>
                <w:bCs/>
                <w:iCs/>
                <w:color w:val="C45911" w:themeColor="accent2" w:themeShade="BF"/>
                <w:sz w:val="28"/>
                <w:szCs w:val="28"/>
              </w:rPr>
            </w:pPr>
            <w:r w:rsidRPr="00200609">
              <w:rPr>
                <w:rFonts w:ascii="Arial" w:hAnsi="Arial" w:cs="Arial"/>
                <w:b/>
                <w:bCs/>
                <w:iCs/>
                <w:color w:val="C45911" w:themeColor="accent2" w:themeShade="BF"/>
                <w:sz w:val="28"/>
                <w:szCs w:val="28"/>
              </w:rPr>
              <w:t>Experience</w:t>
            </w:r>
          </w:p>
          <w:p w14:paraId="062313AD" w14:textId="77777777" w:rsidR="00200609" w:rsidRDefault="00200609" w:rsidP="001B622F">
            <w:pPr>
              <w:pStyle w:val="Text"/>
              <w:rPr>
                <w:rFonts w:ascii="Arial" w:hAnsi="Arial" w:cs="Arial"/>
                <w:b/>
                <w:bCs/>
                <w:iCs/>
                <w:szCs w:val="20"/>
              </w:rPr>
            </w:pPr>
          </w:p>
          <w:p w14:paraId="2294742E" w14:textId="54316601" w:rsidR="00200609" w:rsidRPr="00D86AC9" w:rsidRDefault="00200609" w:rsidP="001B622F">
            <w:pPr>
              <w:pStyle w:val="Text"/>
              <w:rPr>
                <w:rFonts w:ascii="Arial" w:hAnsi="Arial" w:cs="Arial"/>
                <w:b/>
                <w:bCs/>
                <w:iCs/>
                <w:szCs w:val="20"/>
              </w:rPr>
            </w:pPr>
            <w:r w:rsidRPr="00D86AC9">
              <w:rPr>
                <w:rFonts w:ascii="Arial" w:hAnsi="Arial" w:cs="Arial"/>
                <w:b/>
                <w:bCs/>
                <w:iCs/>
                <w:szCs w:val="20"/>
              </w:rPr>
              <w:t>Business Analyst</w:t>
            </w:r>
          </w:p>
          <w:p w14:paraId="3439BF2F" w14:textId="77777777" w:rsidR="00200609" w:rsidRPr="00200609" w:rsidRDefault="00200609" w:rsidP="001B622F">
            <w:pPr>
              <w:rPr>
                <w:rFonts w:ascii="Arial" w:hAnsi="Arial" w:cs="Arial"/>
                <w:sz w:val="20"/>
                <w:szCs w:val="20"/>
              </w:rPr>
            </w:pPr>
            <w:r w:rsidRPr="00200609">
              <w:rPr>
                <w:rFonts w:ascii="Arial" w:hAnsi="Arial" w:cs="Arial"/>
                <w:sz w:val="20"/>
                <w:szCs w:val="20"/>
              </w:rPr>
              <w:t>Modis, November 2020 - Present</w:t>
            </w:r>
          </w:p>
          <w:p w14:paraId="266849F0" w14:textId="77777777" w:rsidR="00200609" w:rsidRPr="00200609" w:rsidRDefault="00200609" w:rsidP="00200609">
            <w:pPr>
              <w:pStyle w:val="SmallText"/>
              <w:numPr>
                <w:ilvl w:val="0"/>
                <w:numId w:val="6"/>
              </w:numPr>
              <w:rPr>
                <w:rFonts w:ascii="Arial" w:hAnsi="Arial" w:cs="Arial"/>
                <w:i w:val="0"/>
                <w:iCs/>
                <w:szCs w:val="20"/>
              </w:rPr>
            </w:pPr>
            <w:r w:rsidRPr="00200609">
              <w:rPr>
                <w:rFonts w:ascii="Arial" w:hAnsi="Arial" w:cs="Arial"/>
                <w:i w:val="0"/>
                <w:iCs/>
                <w:szCs w:val="20"/>
              </w:rPr>
              <w:t xml:space="preserve">Leader on Merger Contingent Labor Taskforce for a merger of equals between two banks onboarding 75+ onshore and offshore resources weekly. </w:t>
            </w:r>
          </w:p>
          <w:p w14:paraId="09E94A31" w14:textId="77777777" w:rsidR="00200609" w:rsidRPr="00200609" w:rsidRDefault="00200609" w:rsidP="00200609">
            <w:pPr>
              <w:pStyle w:val="SmallText"/>
              <w:numPr>
                <w:ilvl w:val="0"/>
                <w:numId w:val="6"/>
              </w:numPr>
              <w:rPr>
                <w:rFonts w:ascii="Arial" w:hAnsi="Arial" w:cs="Arial"/>
                <w:i w:val="0"/>
                <w:iCs/>
                <w:szCs w:val="20"/>
              </w:rPr>
            </w:pPr>
            <w:r w:rsidRPr="00200609">
              <w:rPr>
                <w:rFonts w:ascii="Arial" w:hAnsi="Arial" w:cs="Arial"/>
                <w:i w:val="0"/>
                <w:iCs/>
                <w:szCs w:val="20"/>
              </w:rPr>
              <w:t xml:space="preserve">Maintains Vendor Management System and Workday HRIS simultaneously. </w:t>
            </w:r>
          </w:p>
          <w:p w14:paraId="55CFF0A6" w14:textId="77777777" w:rsidR="00200609" w:rsidRPr="00200609" w:rsidRDefault="00200609" w:rsidP="00200609">
            <w:pPr>
              <w:pStyle w:val="SmallText"/>
              <w:numPr>
                <w:ilvl w:val="0"/>
                <w:numId w:val="6"/>
              </w:numPr>
              <w:rPr>
                <w:rFonts w:ascii="Arial" w:hAnsi="Arial" w:cs="Arial"/>
                <w:i w:val="0"/>
                <w:iCs/>
                <w:szCs w:val="20"/>
              </w:rPr>
            </w:pPr>
            <w:r w:rsidRPr="00200609">
              <w:rPr>
                <w:rFonts w:ascii="Arial" w:hAnsi="Arial" w:cs="Arial"/>
                <w:i w:val="0"/>
                <w:iCs/>
                <w:szCs w:val="20"/>
              </w:rPr>
              <w:t>Responsible for the provisioning of appropriate network access, software and equipment.</w:t>
            </w:r>
          </w:p>
          <w:p w14:paraId="254FE8A6" w14:textId="77777777" w:rsidR="00200609" w:rsidRPr="00200609" w:rsidRDefault="00200609" w:rsidP="00200609">
            <w:pPr>
              <w:pStyle w:val="SmallText"/>
              <w:numPr>
                <w:ilvl w:val="0"/>
                <w:numId w:val="6"/>
              </w:numPr>
              <w:rPr>
                <w:rFonts w:ascii="Arial" w:hAnsi="Arial" w:cs="Arial"/>
                <w:i w:val="0"/>
                <w:iCs/>
                <w:szCs w:val="20"/>
              </w:rPr>
            </w:pPr>
            <w:r w:rsidRPr="00200609">
              <w:rPr>
                <w:rFonts w:ascii="Arial" w:hAnsi="Arial" w:cs="Arial"/>
                <w:i w:val="0"/>
                <w:iCs/>
                <w:szCs w:val="20"/>
              </w:rPr>
              <w:t xml:space="preserve">Provide weekly status reporting of onboards and offboards. </w:t>
            </w:r>
          </w:p>
          <w:p w14:paraId="059CE1B4" w14:textId="77777777" w:rsidR="00200609" w:rsidRPr="00200609" w:rsidRDefault="00200609" w:rsidP="00200609">
            <w:pPr>
              <w:pStyle w:val="SmallText"/>
              <w:numPr>
                <w:ilvl w:val="0"/>
                <w:numId w:val="6"/>
              </w:numPr>
              <w:rPr>
                <w:rFonts w:ascii="Arial" w:hAnsi="Arial" w:cs="Arial"/>
                <w:i w:val="0"/>
                <w:iCs/>
                <w:szCs w:val="20"/>
              </w:rPr>
            </w:pPr>
            <w:r w:rsidRPr="00200609">
              <w:rPr>
                <w:rFonts w:ascii="Arial" w:hAnsi="Arial" w:cs="Arial"/>
                <w:i w:val="0"/>
                <w:iCs/>
                <w:szCs w:val="20"/>
              </w:rPr>
              <w:t xml:space="preserve">Liaison between Vendors and Managers for Global onboarding and support. </w:t>
            </w:r>
          </w:p>
          <w:p w14:paraId="6E8B6F1C" w14:textId="77777777" w:rsidR="00200609" w:rsidRPr="00200609" w:rsidRDefault="00200609" w:rsidP="00200609">
            <w:pPr>
              <w:pStyle w:val="SmallText"/>
              <w:numPr>
                <w:ilvl w:val="0"/>
                <w:numId w:val="6"/>
              </w:numPr>
              <w:rPr>
                <w:rFonts w:ascii="Arial" w:hAnsi="Arial" w:cs="Arial"/>
                <w:i w:val="0"/>
                <w:iCs/>
                <w:szCs w:val="20"/>
              </w:rPr>
            </w:pPr>
            <w:r w:rsidRPr="00200609">
              <w:rPr>
                <w:rFonts w:ascii="Arial" w:hAnsi="Arial" w:cs="Arial"/>
                <w:i w:val="0"/>
                <w:iCs/>
                <w:szCs w:val="20"/>
              </w:rPr>
              <w:t xml:space="preserve">Builds and maintains SharePoint alerts and tracking of onboards. </w:t>
            </w:r>
          </w:p>
          <w:p w14:paraId="76327244" w14:textId="77777777" w:rsidR="00200609" w:rsidRPr="00200609" w:rsidRDefault="00200609" w:rsidP="00200609">
            <w:pPr>
              <w:pStyle w:val="SmallText"/>
              <w:numPr>
                <w:ilvl w:val="0"/>
                <w:numId w:val="6"/>
              </w:numPr>
              <w:rPr>
                <w:rFonts w:ascii="Arial" w:hAnsi="Arial" w:cs="Arial"/>
                <w:i w:val="0"/>
                <w:iCs/>
                <w:szCs w:val="20"/>
              </w:rPr>
            </w:pPr>
            <w:r w:rsidRPr="00200609">
              <w:rPr>
                <w:rFonts w:ascii="Arial" w:hAnsi="Arial" w:cs="Arial"/>
                <w:i w:val="0"/>
                <w:iCs/>
                <w:szCs w:val="20"/>
              </w:rPr>
              <w:t>Provides offboarding support of completing terminations/deactivations of system access.</w:t>
            </w:r>
          </w:p>
          <w:p w14:paraId="08568687" w14:textId="77777777" w:rsidR="00200609" w:rsidRPr="00200609" w:rsidRDefault="00200609" w:rsidP="001B622F">
            <w:pPr>
              <w:rPr>
                <w:rFonts w:ascii="Arial" w:hAnsi="Arial" w:cs="Arial"/>
                <w:sz w:val="16"/>
                <w:szCs w:val="16"/>
              </w:rPr>
            </w:pPr>
          </w:p>
          <w:p w14:paraId="5CFA60AA" w14:textId="77777777" w:rsidR="00BD4DBC" w:rsidRDefault="00BD4DBC" w:rsidP="001B622F">
            <w:pPr>
              <w:pStyle w:val="SmallText"/>
              <w:rPr>
                <w:rFonts w:ascii="Arial" w:hAnsi="Arial" w:cs="Arial"/>
                <w:b/>
                <w:bCs/>
                <w:i w:val="0"/>
                <w:szCs w:val="20"/>
              </w:rPr>
            </w:pPr>
          </w:p>
          <w:p w14:paraId="7A73AB34" w14:textId="4BB795CB" w:rsidR="00200609" w:rsidRPr="00D86AC9" w:rsidRDefault="00200609" w:rsidP="001B622F">
            <w:pPr>
              <w:pStyle w:val="SmallText"/>
              <w:rPr>
                <w:rFonts w:ascii="Arial" w:hAnsi="Arial" w:cs="Arial"/>
                <w:b/>
                <w:bCs/>
                <w:i w:val="0"/>
                <w:iCs/>
                <w:szCs w:val="20"/>
              </w:rPr>
            </w:pPr>
            <w:r w:rsidRPr="00D86AC9">
              <w:rPr>
                <w:rFonts w:ascii="Arial" w:hAnsi="Arial" w:cs="Arial"/>
                <w:b/>
                <w:bCs/>
                <w:i w:val="0"/>
                <w:szCs w:val="20"/>
              </w:rPr>
              <w:t xml:space="preserve">CPR/First Aid Instructor </w:t>
            </w:r>
          </w:p>
          <w:p w14:paraId="427BD2A4" w14:textId="77777777" w:rsidR="00200609" w:rsidRPr="00200609" w:rsidRDefault="00200609" w:rsidP="001B622F">
            <w:pPr>
              <w:pStyle w:val="Text"/>
              <w:rPr>
                <w:rFonts w:ascii="Arial" w:hAnsi="Arial" w:cs="Arial"/>
                <w:iCs/>
                <w:szCs w:val="20"/>
              </w:rPr>
            </w:pPr>
            <w:r w:rsidRPr="00200609">
              <w:rPr>
                <w:rFonts w:ascii="Arial" w:hAnsi="Arial" w:cs="Arial"/>
                <w:iCs/>
                <w:szCs w:val="20"/>
              </w:rPr>
              <w:t>Restart Life LLC, May 2019 - Present</w:t>
            </w:r>
          </w:p>
          <w:p w14:paraId="234CB506" w14:textId="77777777" w:rsidR="00200609" w:rsidRPr="001B622F" w:rsidRDefault="00200609" w:rsidP="001B622F">
            <w:pPr>
              <w:pStyle w:val="ListParagraph"/>
              <w:numPr>
                <w:ilvl w:val="0"/>
                <w:numId w:val="12"/>
              </w:numPr>
              <w:rPr>
                <w:rFonts w:ascii="Arial" w:hAnsi="Arial" w:cs="Arial"/>
                <w:iCs/>
                <w:sz w:val="20"/>
                <w:szCs w:val="20"/>
              </w:rPr>
            </w:pPr>
            <w:r w:rsidRPr="001B622F">
              <w:rPr>
                <w:rFonts w:ascii="Arial" w:hAnsi="Arial" w:cs="Arial"/>
                <w:iCs/>
                <w:sz w:val="20"/>
                <w:szCs w:val="20"/>
              </w:rPr>
              <w:t>Conduct hands on training for CPR/First Aid</w:t>
            </w:r>
          </w:p>
          <w:p w14:paraId="50C959AE" w14:textId="77777777" w:rsidR="00200609" w:rsidRPr="001B622F" w:rsidRDefault="00200609" w:rsidP="001B622F">
            <w:pPr>
              <w:pStyle w:val="ListParagraph"/>
              <w:numPr>
                <w:ilvl w:val="0"/>
                <w:numId w:val="12"/>
              </w:numPr>
              <w:rPr>
                <w:rFonts w:ascii="Arial" w:hAnsi="Arial" w:cs="Arial"/>
                <w:iCs/>
                <w:sz w:val="20"/>
                <w:szCs w:val="20"/>
              </w:rPr>
            </w:pPr>
            <w:r w:rsidRPr="001B622F">
              <w:rPr>
                <w:rFonts w:ascii="Arial" w:hAnsi="Arial" w:cs="Arial"/>
                <w:iCs/>
                <w:sz w:val="20"/>
                <w:szCs w:val="20"/>
              </w:rPr>
              <w:t>Assess competencies and provide feedback</w:t>
            </w:r>
          </w:p>
          <w:p w14:paraId="57825262" w14:textId="77777777" w:rsidR="00200609" w:rsidRPr="001B622F" w:rsidRDefault="00200609" w:rsidP="001B622F">
            <w:pPr>
              <w:pStyle w:val="ListParagraph"/>
              <w:numPr>
                <w:ilvl w:val="0"/>
                <w:numId w:val="12"/>
              </w:numPr>
              <w:rPr>
                <w:rFonts w:ascii="Arial" w:hAnsi="Arial" w:cs="Arial"/>
                <w:iCs/>
                <w:sz w:val="20"/>
                <w:szCs w:val="20"/>
              </w:rPr>
            </w:pPr>
            <w:r w:rsidRPr="001B622F">
              <w:rPr>
                <w:rFonts w:ascii="Arial" w:hAnsi="Arial" w:cs="Arial"/>
                <w:iCs/>
                <w:sz w:val="20"/>
                <w:szCs w:val="20"/>
              </w:rPr>
              <w:t>Maintain detailed training records</w:t>
            </w:r>
          </w:p>
          <w:p w14:paraId="3D9F6234" w14:textId="77777777" w:rsidR="00200609" w:rsidRPr="001B622F" w:rsidRDefault="00200609" w:rsidP="001B622F">
            <w:pPr>
              <w:pStyle w:val="ListParagraph"/>
              <w:numPr>
                <w:ilvl w:val="0"/>
                <w:numId w:val="12"/>
              </w:numPr>
              <w:rPr>
                <w:rFonts w:ascii="Arial" w:hAnsi="Arial" w:cs="Arial"/>
                <w:iCs/>
                <w:sz w:val="20"/>
                <w:szCs w:val="20"/>
              </w:rPr>
            </w:pPr>
            <w:r w:rsidRPr="001B622F">
              <w:rPr>
                <w:rFonts w:ascii="Arial" w:hAnsi="Arial" w:cs="Arial"/>
                <w:iCs/>
                <w:sz w:val="20"/>
                <w:szCs w:val="20"/>
              </w:rPr>
              <w:t>Submit invoicing and reconcile financial records</w:t>
            </w:r>
          </w:p>
          <w:p w14:paraId="245B2949" w14:textId="77777777" w:rsidR="00BD4DBC" w:rsidRDefault="00BD4DBC" w:rsidP="001B622F">
            <w:pPr>
              <w:pStyle w:val="Heading2"/>
              <w:outlineLvl w:val="1"/>
              <w:rPr>
                <w:rFonts w:ascii="Arial" w:hAnsi="Arial" w:cs="Arial"/>
                <w:sz w:val="18"/>
                <w:szCs w:val="18"/>
              </w:rPr>
            </w:pPr>
          </w:p>
          <w:p w14:paraId="2B05FA0F" w14:textId="0C5B4462" w:rsidR="00200609" w:rsidRPr="00D86AC9" w:rsidRDefault="00200609" w:rsidP="001B622F">
            <w:pPr>
              <w:pStyle w:val="Heading2"/>
              <w:outlineLvl w:val="1"/>
              <w:rPr>
                <w:rFonts w:ascii="Arial" w:hAnsi="Arial" w:cs="Arial"/>
                <w:sz w:val="20"/>
                <w:szCs w:val="20"/>
              </w:rPr>
            </w:pPr>
            <w:r w:rsidRPr="00D86AC9">
              <w:rPr>
                <w:rFonts w:ascii="Arial" w:hAnsi="Arial" w:cs="Arial"/>
                <w:sz w:val="20"/>
                <w:szCs w:val="20"/>
              </w:rPr>
              <w:lastRenderedPageBreak/>
              <w:t>HRIS Analyst Intern</w:t>
            </w:r>
          </w:p>
          <w:p w14:paraId="1F56DCC1" w14:textId="7B2EB6FA" w:rsidR="00200609" w:rsidRPr="00D86AC9" w:rsidRDefault="002C2DB6" w:rsidP="001B622F">
            <w:pPr>
              <w:rPr>
                <w:rFonts w:ascii="Arial" w:hAnsi="Arial" w:cs="Arial"/>
                <w:sz w:val="18"/>
                <w:szCs w:val="18"/>
              </w:rPr>
            </w:pPr>
            <w:r>
              <w:rPr>
                <w:rFonts w:ascii="Arial" w:hAnsi="Arial" w:cs="Arial"/>
                <w:sz w:val="18"/>
                <w:szCs w:val="18"/>
              </w:rPr>
              <w:t>ETS</w:t>
            </w:r>
            <w:r w:rsidR="00200609" w:rsidRPr="00D86AC9">
              <w:rPr>
                <w:rFonts w:ascii="Arial" w:hAnsi="Arial" w:cs="Arial"/>
                <w:sz w:val="18"/>
                <w:szCs w:val="18"/>
              </w:rPr>
              <w:t>, August 201</w:t>
            </w:r>
            <w:r w:rsidR="00200609">
              <w:rPr>
                <w:rFonts w:ascii="Arial" w:hAnsi="Arial" w:cs="Arial"/>
                <w:sz w:val="18"/>
                <w:szCs w:val="18"/>
              </w:rPr>
              <w:t xml:space="preserve">9 </w:t>
            </w:r>
            <w:r w:rsidR="00200609" w:rsidRPr="00D86AC9">
              <w:rPr>
                <w:rFonts w:ascii="Arial" w:hAnsi="Arial" w:cs="Arial"/>
                <w:sz w:val="18"/>
                <w:szCs w:val="18"/>
              </w:rPr>
              <w:t xml:space="preserve">- </w:t>
            </w:r>
            <w:r w:rsidR="00200609">
              <w:rPr>
                <w:rFonts w:ascii="Arial" w:hAnsi="Arial" w:cs="Arial"/>
                <w:sz w:val="18"/>
                <w:szCs w:val="18"/>
              </w:rPr>
              <w:t>August 2020</w:t>
            </w:r>
          </w:p>
          <w:p w14:paraId="625FA0A4" w14:textId="77777777" w:rsidR="00200609" w:rsidRPr="00200609" w:rsidRDefault="00200609" w:rsidP="00200609">
            <w:pPr>
              <w:pStyle w:val="ListBullet"/>
              <w:numPr>
                <w:ilvl w:val="0"/>
                <w:numId w:val="7"/>
              </w:numPr>
              <w:rPr>
                <w:rFonts w:ascii="Arial" w:hAnsi="Arial" w:cs="Arial"/>
                <w:sz w:val="20"/>
                <w:szCs w:val="20"/>
              </w:rPr>
            </w:pPr>
            <w:r w:rsidRPr="00200609">
              <w:rPr>
                <w:rFonts w:ascii="Arial" w:hAnsi="Arial" w:cs="Arial"/>
                <w:sz w:val="20"/>
                <w:szCs w:val="20"/>
              </w:rPr>
              <w:t>HRIS applications while maintaining HRIS functionality, data integrity, and analysis.</w:t>
            </w:r>
          </w:p>
          <w:p w14:paraId="09A2AD31" w14:textId="77777777" w:rsidR="00200609" w:rsidRPr="00200609" w:rsidRDefault="00200609" w:rsidP="00200609">
            <w:pPr>
              <w:pStyle w:val="ListBullet"/>
              <w:numPr>
                <w:ilvl w:val="0"/>
                <w:numId w:val="7"/>
              </w:numPr>
              <w:rPr>
                <w:rFonts w:ascii="Arial" w:hAnsi="Arial" w:cs="Arial"/>
                <w:sz w:val="20"/>
                <w:szCs w:val="20"/>
              </w:rPr>
            </w:pPr>
            <w:r w:rsidRPr="00200609">
              <w:rPr>
                <w:rFonts w:ascii="Arial" w:hAnsi="Arial" w:cs="Arial"/>
                <w:sz w:val="20"/>
                <w:szCs w:val="20"/>
              </w:rPr>
              <w:t>Test, validates, analyzes and reports to appropriate business partners system fixes and enhancements in the HRIS system.</w:t>
            </w:r>
          </w:p>
          <w:p w14:paraId="40DADCB6" w14:textId="77777777" w:rsidR="00200609" w:rsidRPr="00200609" w:rsidRDefault="00200609" w:rsidP="00200609">
            <w:pPr>
              <w:pStyle w:val="ListBullet"/>
              <w:numPr>
                <w:ilvl w:val="0"/>
                <w:numId w:val="7"/>
              </w:numPr>
              <w:rPr>
                <w:rFonts w:ascii="Arial" w:hAnsi="Arial" w:cs="Arial"/>
                <w:sz w:val="20"/>
                <w:szCs w:val="20"/>
              </w:rPr>
            </w:pPr>
            <w:r w:rsidRPr="00200609">
              <w:rPr>
                <w:rFonts w:ascii="Arial" w:hAnsi="Arial" w:cs="Arial"/>
                <w:sz w:val="20"/>
                <w:szCs w:val="20"/>
              </w:rPr>
              <w:t>Utilizes and maintains PeopleSoft and Oracle EBS system operations.</w:t>
            </w:r>
          </w:p>
          <w:p w14:paraId="2751F687" w14:textId="77777777" w:rsidR="00200609" w:rsidRPr="00200609" w:rsidRDefault="00200609" w:rsidP="00200609">
            <w:pPr>
              <w:pStyle w:val="ListBullet"/>
              <w:numPr>
                <w:ilvl w:val="0"/>
                <w:numId w:val="7"/>
              </w:numPr>
              <w:rPr>
                <w:rFonts w:ascii="Arial" w:hAnsi="Arial" w:cs="Arial"/>
                <w:sz w:val="20"/>
                <w:szCs w:val="20"/>
              </w:rPr>
            </w:pPr>
            <w:r w:rsidRPr="00200609">
              <w:rPr>
                <w:rFonts w:ascii="Arial" w:hAnsi="Arial" w:cs="Arial"/>
                <w:sz w:val="20"/>
                <w:szCs w:val="20"/>
              </w:rPr>
              <w:t xml:space="preserve">Collaborates with reporting team to ensure reports are consistent, reliable and accurate. </w:t>
            </w:r>
          </w:p>
          <w:p w14:paraId="0E6B6CAB" w14:textId="77777777" w:rsidR="00200609" w:rsidRPr="00200609" w:rsidRDefault="00200609" w:rsidP="00200609">
            <w:pPr>
              <w:pStyle w:val="ListBullet"/>
              <w:numPr>
                <w:ilvl w:val="0"/>
                <w:numId w:val="7"/>
              </w:numPr>
              <w:rPr>
                <w:rFonts w:ascii="Arial" w:hAnsi="Arial" w:cs="Arial"/>
                <w:sz w:val="20"/>
                <w:szCs w:val="20"/>
              </w:rPr>
            </w:pPr>
            <w:r w:rsidRPr="00200609">
              <w:rPr>
                <w:rFonts w:ascii="Arial" w:hAnsi="Arial" w:cs="Arial"/>
                <w:sz w:val="20"/>
                <w:szCs w:val="20"/>
              </w:rPr>
              <w:t>Uses query variables in order to complete more complex analysis to assist with integrated systems impacting employees and personnel data.</w:t>
            </w:r>
          </w:p>
          <w:p w14:paraId="4A348482" w14:textId="77777777" w:rsidR="00200609" w:rsidRPr="00200609" w:rsidRDefault="00200609" w:rsidP="00200609">
            <w:pPr>
              <w:pStyle w:val="ListBullet"/>
              <w:numPr>
                <w:ilvl w:val="0"/>
                <w:numId w:val="7"/>
              </w:numPr>
              <w:rPr>
                <w:rFonts w:ascii="Arial" w:hAnsi="Arial" w:cs="Arial"/>
                <w:sz w:val="20"/>
                <w:szCs w:val="20"/>
              </w:rPr>
            </w:pPr>
            <w:r w:rsidRPr="00200609">
              <w:rPr>
                <w:rFonts w:ascii="Arial" w:hAnsi="Arial" w:cs="Arial"/>
                <w:sz w:val="20"/>
                <w:szCs w:val="20"/>
              </w:rPr>
              <w:t>Provides HRIS customer support through direct contact, Service NOW and Service Desk ticketing system.</w:t>
            </w:r>
          </w:p>
          <w:p w14:paraId="5BCC4565" w14:textId="77777777" w:rsidR="00200609" w:rsidRPr="00200609" w:rsidRDefault="00200609" w:rsidP="00200609">
            <w:pPr>
              <w:pStyle w:val="ListBullet"/>
              <w:numPr>
                <w:ilvl w:val="0"/>
                <w:numId w:val="7"/>
              </w:numPr>
              <w:rPr>
                <w:rFonts w:ascii="Arial" w:hAnsi="Arial" w:cs="Arial"/>
                <w:sz w:val="20"/>
                <w:szCs w:val="20"/>
              </w:rPr>
            </w:pPr>
            <w:r w:rsidRPr="00200609">
              <w:rPr>
                <w:rFonts w:ascii="Arial" w:hAnsi="Arial" w:cs="Arial"/>
                <w:sz w:val="20"/>
                <w:szCs w:val="20"/>
              </w:rPr>
              <w:t>Collaborates with other departments to proactively identify needs for enhancements/modifications, document business requirements, create project plans for the implementation of enhancements and solutions, and support modifications.</w:t>
            </w:r>
          </w:p>
          <w:p w14:paraId="468F092F" w14:textId="77777777" w:rsidR="00200609" w:rsidRPr="00200609" w:rsidRDefault="00200609" w:rsidP="00200609">
            <w:pPr>
              <w:pStyle w:val="ListBullet"/>
              <w:numPr>
                <w:ilvl w:val="0"/>
                <w:numId w:val="7"/>
              </w:numPr>
              <w:rPr>
                <w:rFonts w:ascii="Arial" w:hAnsi="Arial" w:cs="Arial"/>
                <w:sz w:val="20"/>
                <w:szCs w:val="20"/>
              </w:rPr>
            </w:pPr>
            <w:r w:rsidRPr="00200609">
              <w:rPr>
                <w:rFonts w:ascii="Arial" w:hAnsi="Arial" w:cs="Arial"/>
                <w:color w:val="201F1E"/>
                <w:sz w:val="20"/>
                <w:szCs w:val="20"/>
                <w:shd w:val="clear" w:color="auto" w:fill="FFFFFF"/>
              </w:rPr>
              <w:t xml:space="preserve">Designs, implements, evaluates and analyzes data to bring clarity to HR-related issues and overall trends in the organization. </w:t>
            </w:r>
          </w:p>
          <w:p w14:paraId="78603393" w14:textId="77777777" w:rsidR="00200609" w:rsidRPr="00200609" w:rsidRDefault="00200609" w:rsidP="00200609">
            <w:pPr>
              <w:pStyle w:val="ListBullet"/>
              <w:numPr>
                <w:ilvl w:val="0"/>
                <w:numId w:val="7"/>
              </w:numPr>
              <w:rPr>
                <w:rFonts w:ascii="Arial" w:hAnsi="Arial" w:cs="Arial"/>
                <w:sz w:val="20"/>
                <w:szCs w:val="20"/>
              </w:rPr>
            </w:pPr>
            <w:r w:rsidRPr="00200609">
              <w:rPr>
                <w:rFonts w:ascii="Arial" w:hAnsi="Arial" w:cs="Arial"/>
                <w:color w:val="201F1E"/>
                <w:sz w:val="20"/>
                <w:szCs w:val="20"/>
                <w:shd w:val="clear" w:color="auto" w:fill="FFFFFF"/>
              </w:rPr>
              <w:t>Monitor data integrity through various audits and collaborate with data entry teams to improve accuracy and process.</w:t>
            </w:r>
          </w:p>
          <w:p w14:paraId="1DA79700" w14:textId="77777777" w:rsidR="00200609" w:rsidRPr="001A2DAF" w:rsidRDefault="00200609" w:rsidP="001B622F">
            <w:pPr>
              <w:pStyle w:val="ListBullet"/>
              <w:numPr>
                <w:ilvl w:val="0"/>
                <w:numId w:val="0"/>
              </w:numPr>
              <w:ind w:left="360" w:hanging="360"/>
            </w:pPr>
          </w:p>
        </w:tc>
      </w:tr>
      <w:tr w:rsidR="00200609" w:rsidRPr="001A2DAF" w14:paraId="52ED5BAB" w14:textId="77777777" w:rsidTr="00200609">
        <w:tc>
          <w:tcPr>
            <w:tcW w:w="12360" w:type="dxa"/>
            <w:tcBorders>
              <w:top w:val="single" w:sz="4" w:space="0" w:color="F2F2F2" w:themeColor="background1" w:themeShade="F2"/>
              <w:left w:val="single" w:sz="4" w:space="0" w:color="F2F2F2" w:themeColor="background1" w:themeShade="F2"/>
              <w:bottom w:val="single" w:sz="4" w:space="0" w:color="F2F2F2" w:themeColor="background1" w:themeShade="F2"/>
            </w:tcBorders>
          </w:tcPr>
          <w:p w14:paraId="7FBBE4A9" w14:textId="6BFBDB5B" w:rsidR="00200609" w:rsidRPr="00200609" w:rsidRDefault="00200609" w:rsidP="00200609">
            <w:pPr>
              <w:pStyle w:val="Text"/>
              <w:rPr>
                <w:rFonts w:ascii="Arial" w:hAnsi="Arial" w:cs="Arial"/>
                <w:b/>
                <w:bCs/>
                <w:iCs/>
                <w:color w:val="C45911" w:themeColor="accent2" w:themeShade="BF"/>
                <w:sz w:val="28"/>
                <w:szCs w:val="28"/>
              </w:rPr>
            </w:pPr>
            <w:r>
              <w:rPr>
                <w:rFonts w:ascii="Arial" w:hAnsi="Arial" w:cs="Arial"/>
                <w:b/>
                <w:bCs/>
                <w:iCs/>
                <w:color w:val="C45911" w:themeColor="accent2" w:themeShade="BF"/>
                <w:sz w:val="28"/>
                <w:szCs w:val="28"/>
              </w:rPr>
              <w:lastRenderedPageBreak/>
              <w:t>Leadership</w:t>
            </w:r>
          </w:p>
          <w:p w14:paraId="669E59D5" w14:textId="77777777" w:rsidR="00200609" w:rsidRPr="006D295F" w:rsidRDefault="00200609" w:rsidP="006D295F">
            <w:pPr>
              <w:pStyle w:val="Text"/>
              <w:numPr>
                <w:ilvl w:val="0"/>
                <w:numId w:val="10"/>
              </w:numPr>
              <w:rPr>
                <w:rFonts w:ascii="Arial" w:hAnsi="Arial" w:cs="Arial"/>
                <w:szCs w:val="20"/>
              </w:rPr>
            </w:pPr>
            <w:r w:rsidRPr="006D295F">
              <w:rPr>
                <w:rFonts w:ascii="Arial" w:hAnsi="Arial" w:cs="Arial"/>
                <w:szCs w:val="20"/>
              </w:rPr>
              <w:t xml:space="preserve">Battalion Commander for the Pirate Battalion (JROTC) </w:t>
            </w:r>
          </w:p>
          <w:p w14:paraId="63E91E69" w14:textId="77777777" w:rsidR="00200609" w:rsidRPr="006D295F" w:rsidRDefault="00200609" w:rsidP="006D295F">
            <w:pPr>
              <w:pStyle w:val="Text"/>
              <w:numPr>
                <w:ilvl w:val="0"/>
                <w:numId w:val="10"/>
              </w:numPr>
              <w:rPr>
                <w:rFonts w:ascii="Arial" w:hAnsi="Arial" w:cs="Arial"/>
                <w:szCs w:val="20"/>
              </w:rPr>
            </w:pPr>
            <w:r w:rsidRPr="006D295F">
              <w:rPr>
                <w:rFonts w:ascii="Arial" w:hAnsi="Arial" w:cs="Arial"/>
                <w:szCs w:val="20"/>
              </w:rPr>
              <w:t xml:space="preserve">Executive Officer for the Pirate Battalion (JROTC) </w:t>
            </w:r>
          </w:p>
          <w:p w14:paraId="0140A0C7" w14:textId="77777777" w:rsidR="00200609" w:rsidRPr="006D295F" w:rsidRDefault="00200609" w:rsidP="006D295F">
            <w:pPr>
              <w:pStyle w:val="Text"/>
              <w:numPr>
                <w:ilvl w:val="0"/>
                <w:numId w:val="10"/>
              </w:numPr>
              <w:rPr>
                <w:rFonts w:ascii="Arial" w:hAnsi="Arial" w:cs="Arial"/>
                <w:szCs w:val="20"/>
              </w:rPr>
            </w:pPr>
            <w:r w:rsidRPr="006D295F">
              <w:rPr>
                <w:rFonts w:ascii="Arial" w:hAnsi="Arial" w:cs="Arial"/>
                <w:szCs w:val="20"/>
              </w:rPr>
              <w:t xml:space="preserve">S3 (Training &amp; Planning officer) for the Pirate Battalion </w:t>
            </w:r>
          </w:p>
          <w:p w14:paraId="2764A4B9" w14:textId="77777777" w:rsidR="00200609" w:rsidRPr="006D295F" w:rsidRDefault="00200609" w:rsidP="006D295F">
            <w:pPr>
              <w:pStyle w:val="Text"/>
              <w:numPr>
                <w:ilvl w:val="0"/>
                <w:numId w:val="10"/>
              </w:numPr>
              <w:rPr>
                <w:rFonts w:ascii="Arial" w:hAnsi="Arial" w:cs="Arial"/>
                <w:szCs w:val="20"/>
              </w:rPr>
            </w:pPr>
            <w:r w:rsidRPr="006D295F">
              <w:rPr>
                <w:rFonts w:ascii="Arial" w:hAnsi="Arial" w:cs="Arial"/>
                <w:szCs w:val="20"/>
              </w:rPr>
              <w:t>Lead, Manage, &amp; Train staff departments and special projects (JROTC)</w:t>
            </w:r>
            <w:r w:rsidRPr="006D295F">
              <w:rPr>
                <w:rFonts w:ascii="Arial" w:hAnsi="Arial" w:cs="Arial"/>
                <w:szCs w:val="20"/>
              </w:rPr>
              <w:tab/>
            </w:r>
          </w:p>
          <w:p w14:paraId="5B100A0C" w14:textId="77777777" w:rsidR="00200609" w:rsidRPr="006D295F" w:rsidRDefault="00200609" w:rsidP="006D295F">
            <w:pPr>
              <w:pStyle w:val="Text"/>
              <w:numPr>
                <w:ilvl w:val="0"/>
                <w:numId w:val="10"/>
              </w:numPr>
              <w:rPr>
                <w:rFonts w:ascii="Arial" w:hAnsi="Arial" w:cs="Arial"/>
                <w:szCs w:val="20"/>
              </w:rPr>
            </w:pPr>
            <w:r w:rsidRPr="006D295F">
              <w:rPr>
                <w:rFonts w:ascii="Arial" w:hAnsi="Arial" w:cs="Arial"/>
                <w:szCs w:val="20"/>
              </w:rPr>
              <w:t>Attended a basic leadership training course at Parris Island</w:t>
            </w:r>
          </w:p>
          <w:p w14:paraId="115E6696" w14:textId="77777777" w:rsidR="00200609" w:rsidRPr="006D295F" w:rsidRDefault="00200609" w:rsidP="006D295F">
            <w:pPr>
              <w:pStyle w:val="Text"/>
              <w:numPr>
                <w:ilvl w:val="0"/>
                <w:numId w:val="10"/>
              </w:numPr>
              <w:rPr>
                <w:rFonts w:ascii="Arial" w:hAnsi="Arial" w:cs="Arial"/>
                <w:szCs w:val="20"/>
              </w:rPr>
            </w:pPr>
            <w:r w:rsidRPr="006D295F">
              <w:rPr>
                <w:rFonts w:ascii="Arial" w:hAnsi="Arial" w:cs="Arial"/>
                <w:szCs w:val="20"/>
              </w:rPr>
              <w:t>Instructed cadets in Drill and Ceremony (JROTC)</w:t>
            </w:r>
          </w:p>
          <w:p w14:paraId="6D9239CB" w14:textId="77777777" w:rsidR="00200609" w:rsidRPr="006D295F" w:rsidRDefault="00200609" w:rsidP="006D295F">
            <w:pPr>
              <w:pStyle w:val="Text"/>
              <w:numPr>
                <w:ilvl w:val="0"/>
                <w:numId w:val="10"/>
              </w:numPr>
              <w:rPr>
                <w:rFonts w:ascii="Arial" w:hAnsi="Arial" w:cs="Arial"/>
                <w:szCs w:val="20"/>
              </w:rPr>
            </w:pPr>
            <w:r w:rsidRPr="006D295F">
              <w:rPr>
                <w:rFonts w:ascii="Arial" w:hAnsi="Arial" w:cs="Arial"/>
                <w:szCs w:val="20"/>
              </w:rPr>
              <w:t xml:space="preserve">Built the briefing and organized the JROTC Program of Accreditation Inspection </w:t>
            </w:r>
          </w:p>
          <w:p w14:paraId="1DC00E85" w14:textId="77777777" w:rsidR="00200609" w:rsidRPr="006D295F" w:rsidRDefault="00200609" w:rsidP="006D295F">
            <w:pPr>
              <w:pStyle w:val="Text"/>
              <w:numPr>
                <w:ilvl w:val="0"/>
                <w:numId w:val="10"/>
              </w:numPr>
              <w:rPr>
                <w:rFonts w:ascii="Arial" w:hAnsi="Arial" w:cs="Arial"/>
                <w:szCs w:val="20"/>
              </w:rPr>
            </w:pPr>
            <w:r w:rsidRPr="006D295F">
              <w:rPr>
                <w:rFonts w:ascii="Arial" w:hAnsi="Arial" w:cs="Arial"/>
                <w:szCs w:val="20"/>
              </w:rPr>
              <w:t xml:space="preserve">Facilitated the Continuous Improvement Briefing (JROTC) </w:t>
            </w:r>
          </w:p>
          <w:p w14:paraId="6BF9BBD6" w14:textId="77777777" w:rsidR="00200609" w:rsidRPr="006D295F" w:rsidRDefault="00200609" w:rsidP="006D295F">
            <w:pPr>
              <w:pStyle w:val="Text"/>
              <w:numPr>
                <w:ilvl w:val="0"/>
                <w:numId w:val="10"/>
              </w:numPr>
              <w:rPr>
                <w:rFonts w:ascii="Arial" w:hAnsi="Arial" w:cs="Arial"/>
                <w:szCs w:val="20"/>
              </w:rPr>
            </w:pPr>
            <w:r w:rsidRPr="006D295F">
              <w:rPr>
                <w:rFonts w:ascii="Arial" w:hAnsi="Arial" w:cs="Arial"/>
                <w:szCs w:val="20"/>
              </w:rPr>
              <w:t xml:space="preserve">Manage a CPR &amp; First Aid training business </w:t>
            </w:r>
          </w:p>
          <w:p w14:paraId="530AA1D8" w14:textId="66A7F16F" w:rsidR="00200609" w:rsidRPr="006D295F" w:rsidRDefault="00200609" w:rsidP="006D295F">
            <w:pPr>
              <w:pStyle w:val="Text"/>
              <w:numPr>
                <w:ilvl w:val="0"/>
                <w:numId w:val="10"/>
              </w:numPr>
              <w:rPr>
                <w:rFonts w:ascii="Arial" w:hAnsi="Arial" w:cs="Arial"/>
                <w:szCs w:val="20"/>
              </w:rPr>
            </w:pPr>
            <w:r w:rsidRPr="006D295F">
              <w:rPr>
                <w:rFonts w:ascii="Arial" w:hAnsi="Arial" w:cs="Arial"/>
                <w:szCs w:val="20"/>
              </w:rPr>
              <w:t>Worked with Young Advocates Institute to host a premiere for The Hate U Give</w:t>
            </w:r>
          </w:p>
          <w:p w14:paraId="4B4299C2" w14:textId="0D56EA1B" w:rsidR="00200609" w:rsidRDefault="00200609" w:rsidP="001B622F"/>
          <w:p w14:paraId="5A5FCDB9" w14:textId="286409BA" w:rsidR="006D295F" w:rsidRDefault="006D295F" w:rsidP="001B622F"/>
          <w:p w14:paraId="34E0E40F" w14:textId="1A6F9C01" w:rsidR="006D295F" w:rsidRDefault="006D295F" w:rsidP="006D295F">
            <w:pPr>
              <w:pStyle w:val="Text"/>
              <w:rPr>
                <w:rFonts w:ascii="Arial" w:hAnsi="Arial" w:cs="Arial"/>
                <w:b/>
                <w:bCs/>
                <w:iCs/>
                <w:color w:val="C45911" w:themeColor="accent2" w:themeShade="BF"/>
                <w:sz w:val="28"/>
                <w:szCs w:val="28"/>
              </w:rPr>
            </w:pPr>
            <w:r>
              <w:rPr>
                <w:rFonts w:ascii="Arial" w:hAnsi="Arial" w:cs="Arial"/>
                <w:b/>
                <w:bCs/>
                <w:iCs/>
                <w:color w:val="C45911" w:themeColor="accent2" w:themeShade="BF"/>
                <w:sz w:val="28"/>
                <w:szCs w:val="28"/>
              </w:rPr>
              <w:t>Community Service</w:t>
            </w:r>
          </w:p>
          <w:p w14:paraId="4076F781" w14:textId="77777777" w:rsidR="006D295F" w:rsidRPr="006D295F" w:rsidRDefault="006D295F" w:rsidP="006D295F">
            <w:pPr>
              <w:pStyle w:val="ListParagraph"/>
              <w:numPr>
                <w:ilvl w:val="0"/>
                <w:numId w:val="11"/>
              </w:numPr>
              <w:rPr>
                <w:rFonts w:ascii="Arial" w:hAnsi="Arial" w:cs="Arial"/>
                <w:sz w:val="20"/>
                <w:szCs w:val="20"/>
              </w:rPr>
            </w:pPr>
            <w:r w:rsidRPr="006D295F">
              <w:rPr>
                <w:rFonts w:ascii="Arial" w:hAnsi="Arial" w:cs="Arial"/>
                <w:sz w:val="20"/>
                <w:szCs w:val="20"/>
              </w:rPr>
              <w:t xml:space="preserve">Participated in Johnston County's Veterans program at Smithfield Selma High School </w:t>
            </w:r>
          </w:p>
          <w:p w14:paraId="2F01E6B5" w14:textId="657AA15F" w:rsidR="006D295F" w:rsidRPr="006D295F" w:rsidRDefault="006D295F" w:rsidP="006D295F">
            <w:pPr>
              <w:pStyle w:val="ListParagraph"/>
              <w:numPr>
                <w:ilvl w:val="0"/>
                <w:numId w:val="11"/>
              </w:numPr>
              <w:rPr>
                <w:rFonts w:ascii="Arial" w:hAnsi="Arial" w:cs="Arial"/>
                <w:sz w:val="20"/>
                <w:szCs w:val="20"/>
              </w:rPr>
            </w:pPr>
            <w:r w:rsidRPr="006D295F">
              <w:rPr>
                <w:rFonts w:ascii="Arial" w:hAnsi="Arial" w:cs="Arial"/>
                <w:sz w:val="20"/>
                <w:szCs w:val="20"/>
              </w:rPr>
              <w:t xml:space="preserve">Participated as a member of Color Guard for several events </w:t>
            </w:r>
          </w:p>
          <w:p w14:paraId="76FC753C" w14:textId="2C8DB0E0" w:rsidR="006D295F" w:rsidRPr="006D295F" w:rsidRDefault="006D295F" w:rsidP="006D295F">
            <w:pPr>
              <w:pStyle w:val="ListParagraph"/>
              <w:numPr>
                <w:ilvl w:val="0"/>
                <w:numId w:val="11"/>
              </w:numPr>
              <w:rPr>
                <w:rFonts w:ascii="Arial" w:hAnsi="Arial" w:cs="Arial"/>
                <w:sz w:val="20"/>
                <w:szCs w:val="20"/>
              </w:rPr>
            </w:pPr>
            <w:r w:rsidRPr="006D295F">
              <w:rPr>
                <w:rFonts w:ascii="Arial" w:hAnsi="Arial" w:cs="Arial"/>
                <w:sz w:val="20"/>
                <w:szCs w:val="20"/>
              </w:rPr>
              <w:t xml:space="preserve">Participated in Shore Patrols and parking details as a JROTC cadet </w:t>
            </w:r>
          </w:p>
          <w:p w14:paraId="4E2A6393" w14:textId="52C74269" w:rsidR="006D295F" w:rsidRPr="006D295F" w:rsidRDefault="006D295F" w:rsidP="006D295F">
            <w:pPr>
              <w:pStyle w:val="ListParagraph"/>
              <w:numPr>
                <w:ilvl w:val="0"/>
                <w:numId w:val="11"/>
              </w:numPr>
              <w:rPr>
                <w:rFonts w:ascii="Arial" w:hAnsi="Arial" w:cs="Arial"/>
                <w:sz w:val="20"/>
                <w:szCs w:val="20"/>
              </w:rPr>
            </w:pPr>
            <w:r w:rsidRPr="006D295F">
              <w:rPr>
                <w:rFonts w:ascii="Arial" w:hAnsi="Arial" w:cs="Arial"/>
                <w:sz w:val="20"/>
                <w:szCs w:val="20"/>
              </w:rPr>
              <w:t xml:space="preserve">Volunteered for coffee houses, which involved interacting with individuals with special needs </w:t>
            </w:r>
          </w:p>
          <w:p w14:paraId="4B3AE414" w14:textId="0EB0DC40" w:rsidR="006D295F" w:rsidRPr="006D295F" w:rsidRDefault="006D295F" w:rsidP="006D295F">
            <w:pPr>
              <w:pStyle w:val="ListParagraph"/>
              <w:numPr>
                <w:ilvl w:val="0"/>
                <w:numId w:val="11"/>
              </w:numPr>
              <w:rPr>
                <w:rFonts w:ascii="Arial" w:hAnsi="Arial" w:cs="Arial"/>
                <w:sz w:val="20"/>
                <w:szCs w:val="20"/>
              </w:rPr>
            </w:pPr>
            <w:r w:rsidRPr="006D295F">
              <w:rPr>
                <w:rFonts w:ascii="Arial" w:hAnsi="Arial" w:cs="Arial"/>
                <w:sz w:val="20"/>
                <w:szCs w:val="20"/>
              </w:rPr>
              <w:t xml:space="preserve">Serve as a tutor in various subjects </w:t>
            </w:r>
          </w:p>
          <w:p w14:paraId="2D4CBFC3" w14:textId="03327077" w:rsidR="006D295F" w:rsidRPr="006D295F" w:rsidRDefault="006D295F" w:rsidP="006D295F">
            <w:pPr>
              <w:pStyle w:val="ListParagraph"/>
              <w:numPr>
                <w:ilvl w:val="0"/>
                <w:numId w:val="11"/>
              </w:numPr>
              <w:rPr>
                <w:rFonts w:ascii="Arial" w:hAnsi="Arial" w:cs="Arial"/>
                <w:sz w:val="20"/>
                <w:szCs w:val="20"/>
              </w:rPr>
            </w:pPr>
            <w:r w:rsidRPr="006D295F">
              <w:rPr>
                <w:rFonts w:ascii="Arial" w:hAnsi="Arial" w:cs="Arial"/>
                <w:sz w:val="20"/>
                <w:szCs w:val="20"/>
              </w:rPr>
              <w:t xml:space="preserve">Participated in a service-learning project for teen moms </w:t>
            </w:r>
          </w:p>
          <w:p w14:paraId="74657647" w14:textId="4F262D7E" w:rsidR="006D295F" w:rsidRPr="006D295F" w:rsidRDefault="006D295F" w:rsidP="006D295F">
            <w:pPr>
              <w:pStyle w:val="ListParagraph"/>
              <w:numPr>
                <w:ilvl w:val="0"/>
                <w:numId w:val="11"/>
              </w:numPr>
              <w:rPr>
                <w:rFonts w:ascii="Arial" w:hAnsi="Arial" w:cs="Arial"/>
                <w:sz w:val="20"/>
                <w:szCs w:val="20"/>
              </w:rPr>
            </w:pPr>
            <w:r w:rsidRPr="006D295F">
              <w:rPr>
                <w:rFonts w:ascii="Arial" w:hAnsi="Arial" w:cs="Arial"/>
                <w:sz w:val="20"/>
                <w:szCs w:val="20"/>
              </w:rPr>
              <w:t xml:space="preserve">Volunteered for River Dell Elementary Fall Festival </w:t>
            </w:r>
          </w:p>
          <w:p w14:paraId="46C087DD" w14:textId="14D5E33C" w:rsidR="006D295F" w:rsidRPr="006D295F" w:rsidRDefault="006D295F" w:rsidP="006D295F">
            <w:pPr>
              <w:pStyle w:val="ListParagraph"/>
              <w:numPr>
                <w:ilvl w:val="0"/>
                <w:numId w:val="11"/>
              </w:numPr>
              <w:rPr>
                <w:rFonts w:ascii="Arial" w:hAnsi="Arial" w:cs="Arial"/>
                <w:sz w:val="20"/>
                <w:szCs w:val="20"/>
              </w:rPr>
            </w:pPr>
            <w:r w:rsidRPr="006D295F">
              <w:rPr>
                <w:rFonts w:ascii="Arial" w:hAnsi="Arial" w:cs="Arial"/>
                <w:sz w:val="20"/>
                <w:szCs w:val="20"/>
              </w:rPr>
              <w:t>Participated in Adopt-a-Highway cleanups</w:t>
            </w:r>
          </w:p>
          <w:p w14:paraId="20D5DE0B" w14:textId="77777777" w:rsidR="006D295F" w:rsidRPr="00A242DC" w:rsidRDefault="006D295F" w:rsidP="001B622F"/>
          <w:p w14:paraId="551173AD" w14:textId="77777777" w:rsidR="00200609" w:rsidRPr="001F0CA8" w:rsidRDefault="00200609" w:rsidP="001B622F"/>
          <w:p w14:paraId="198FA9A3" w14:textId="77777777" w:rsidR="00200609" w:rsidRDefault="00200609" w:rsidP="001B622F">
            <w:pPr>
              <w:pStyle w:val="Heading2"/>
              <w:outlineLvl w:val="1"/>
              <w:rPr>
                <w:b w:val="0"/>
              </w:rPr>
            </w:pPr>
          </w:p>
          <w:p w14:paraId="360E0548" w14:textId="77777777" w:rsidR="00200609" w:rsidRPr="001A2DAF" w:rsidRDefault="00200609" w:rsidP="00200609">
            <w:pPr>
              <w:pStyle w:val="Heading2"/>
              <w:outlineLvl w:val="1"/>
            </w:pPr>
          </w:p>
        </w:tc>
      </w:tr>
    </w:tbl>
    <w:p w14:paraId="02C45A7B" w14:textId="77777777" w:rsidR="00E73700" w:rsidRDefault="00E73700"/>
    <w:sectPr w:rsidR="00E73700" w:rsidSect="00020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424A92"/>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10A6734B"/>
    <w:multiLevelType w:val="hybridMultilevel"/>
    <w:tmpl w:val="99F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0358A"/>
    <w:multiLevelType w:val="hybridMultilevel"/>
    <w:tmpl w:val="6A92D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9552B"/>
    <w:multiLevelType w:val="hybridMultilevel"/>
    <w:tmpl w:val="1FA09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20E02"/>
    <w:multiLevelType w:val="hybridMultilevel"/>
    <w:tmpl w:val="46D8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77F13"/>
    <w:multiLevelType w:val="hybridMultilevel"/>
    <w:tmpl w:val="A5F8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37297"/>
    <w:multiLevelType w:val="hybridMultilevel"/>
    <w:tmpl w:val="D5DC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432F6"/>
    <w:multiLevelType w:val="hybridMultilevel"/>
    <w:tmpl w:val="AE2C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8717D"/>
    <w:multiLevelType w:val="hybridMultilevel"/>
    <w:tmpl w:val="3322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E37FD"/>
    <w:multiLevelType w:val="hybridMultilevel"/>
    <w:tmpl w:val="677A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42345"/>
    <w:multiLevelType w:val="hybridMultilevel"/>
    <w:tmpl w:val="6C0C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509D1"/>
    <w:multiLevelType w:val="hybridMultilevel"/>
    <w:tmpl w:val="79A88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0"/>
  </w:num>
  <w:num w:numId="6">
    <w:abstractNumId w:val="1"/>
  </w:num>
  <w:num w:numId="7">
    <w:abstractNumId w:val="5"/>
  </w:num>
  <w:num w:numId="8">
    <w:abstractNumId w:val="9"/>
  </w:num>
  <w:num w:numId="9">
    <w:abstractNumId w:val="11"/>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9"/>
    <w:rsid w:val="00020038"/>
    <w:rsid w:val="001B622F"/>
    <w:rsid w:val="00200609"/>
    <w:rsid w:val="002C2DB6"/>
    <w:rsid w:val="00417DA1"/>
    <w:rsid w:val="006D295F"/>
    <w:rsid w:val="007C0435"/>
    <w:rsid w:val="00BD4DBC"/>
    <w:rsid w:val="00E73700"/>
    <w:rsid w:val="00FA0333"/>
    <w:rsid w:val="00FB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6B82"/>
  <w15:chartTrackingRefBased/>
  <w15:docId w15:val="{704D66CD-96D6-4BF1-ABC6-F982D47A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09"/>
    <w:pPr>
      <w:spacing w:after="0" w:line="240" w:lineRule="auto"/>
    </w:pPr>
    <w:rPr>
      <w:color w:val="404040" w:themeColor="text1" w:themeTint="BF"/>
    </w:rPr>
  </w:style>
  <w:style w:type="paragraph" w:styleId="Heading2">
    <w:name w:val="heading 2"/>
    <w:basedOn w:val="Normal"/>
    <w:next w:val="Normal"/>
    <w:link w:val="Heading2Char"/>
    <w:uiPriority w:val="9"/>
    <w:unhideWhenUsed/>
    <w:qFormat/>
    <w:rsid w:val="00200609"/>
    <w:pPr>
      <w:contextualSpacing/>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0609"/>
    <w:rPr>
      <w:rFonts w:eastAsiaTheme="majorEastAsia" w:cstheme="majorBidi"/>
      <w:b/>
      <w:color w:val="000000" w:themeColor="text1"/>
      <w:szCs w:val="26"/>
    </w:rPr>
  </w:style>
  <w:style w:type="table" w:styleId="TableGrid">
    <w:name w:val="Table Grid"/>
    <w:basedOn w:val="TableNormal"/>
    <w:uiPriority w:val="39"/>
    <w:rsid w:val="00200609"/>
    <w:pPr>
      <w:spacing w:after="0" w:line="240" w:lineRule="auto"/>
    </w:pPr>
    <w:rPr>
      <w:color w:val="404040" w:themeColor="text1" w:themeTint="BF"/>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uiPriority w:val="11"/>
    <w:unhideWhenUsed/>
    <w:qFormat/>
    <w:rsid w:val="00200609"/>
    <w:pPr>
      <w:numPr>
        <w:numId w:val="1"/>
      </w:numPr>
      <w:spacing w:after="120"/>
      <w:contextualSpacing/>
    </w:pPr>
  </w:style>
  <w:style w:type="paragraph" w:styleId="ListParagraph">
    <w:name w:val="List Paragraph"/>
    <w:basedOn w:val="Normal"/>
    <w:uiPriority w:val="34"/>
    <w:unhideWhenUsed/>
    <w:qFormat/>
    <w:rsid w:val="00200609"/>
    <w:pPr>
      <w:ind w:left="720"/>
      <w:contextualSpacing/>
    </w:pPr>
  </w:style>
  <w:style w:type="paragraph" w:customStyle="1" w:styleId="Text">
    <w:name w:val="Text"/>
    <w:basedOn w:val="Normal"/>
    <w:next w:val="Normal"/>
    <w:uiPriority w:val="3"/>
    <w:qFormat/>
    <w:rsid w:val="00200609"/>
    <w:pPr>
      <w:spacing w:line="288" w:lineRule="auto"/>
    </w:pPr>
    <w:rPr>
      <w:sz w:val="20"/>
      <w:szCs w:val="24"/>
    </w:rPr>
  </w:style>
  <w:style w:type="paragraph" w:customStyle="1" w:styleId="SmallText">
    <w:name w:val="SmallText"/>
    <w:basedOn w:val="Normal"/>
    <w:next w:val="Normal"/>
    <w:uiPriority w:val="5"/>
    <w:qFormat/>
    <w:rsid w:val="00200609"/>
    <w:rPr>
      <w:i/>
      <w:sz w:val="20"/>
      <w:szCs w:val="24"/>
    </w:rPr>
  </w:style>
  <w:style w:type="paragraph" w:customStyle="1" w:styleId="ContactInfo">
    <w:name w:val="Contact Info"/>
    <w:basedOn w:val="Normal"/>
    <w:link w:val="ContactInfoChar"/>
    <w:uiPriority w:val="2"/>
    <w:qFormat/>
    <w:rsid w:val="00200609"/>
    <w:rPr>
      <w:b/>
      <w:color w:val="262626" w:themeColor="text1" w:themeTint="D9"/>
    </w:rPr>
  </w:style>
  <w:style w:type="character" w:customStyle="1" w:styleId="ContactInfoChar">
    <w:name w:val="Contact Info Char"/>
    <w:basedOn w:val="DefaultParagraphFont"/>
    <w:link w:val="ContactInfo"/>
    <w:uiPriority w:val="2"/>
    <w:rsid w:val="00200609"/>
    <w:rPr>
      <w:b/>
      <w:color w:val="262626" w:themeColor="text1" w:themeTint="D9"/>
    </w:rPr>
  </w:style>
  <w:style w:type="paragraph" w:customStyle="1" w:styleId="ContactInfoRight">
    <w:name w:val="Contact Info_Right"/>
    <w:basedOn w:val="Normal"/>
    <w:link w:val="ContactInfoRightChar"/>
    <w:uiPriority w:val="3"/>
    <w:qFormat/>
    <w:rsid w:val="00200609"/>
    <w:pPr>
      <w:jc w:val="right"/>
    </w:pPr>
    <w:rPr>
      <w:b/>
    </w:rPr>
  </w:style>
  <w:style w:type="character" w:customStyle="1" w:styleId="ContactInfoRightChar">
    <w:name w:val="Contact Info_Right Char"/>
    <w:basedOn w:val="DefaultParagraphFont"/>
    <w:link w:val="ContactInfoRight"/>
    <w:uiPriority w:val="3"/>
    <w:rsid w:val="00200609"/>
    <w:rPr>
      <w:b/>
      <w:color w:val="404040" w:themeColor="text1" w:themeTint="BF"/>
    </w:rPr>
  </w:style>
  <w:style w:type="table" w:customStyle="1" w:styleId="PlainTable21">
    <w:name w:val="Plain Table 21"/>
    <w:basedOn w:val="TableNormal"/>
    <w:uiPriority w:val="42"/>
    <w:rsid w:val="00200609"/>
    <w:pPr>
      <w:spacing w:after="0" w:line="240" w:lineRule="auto"/>
    </w:pPr>
    <w:rPr>
      <w:color w:val="404040" w:themeColor="text1" w:themeTint="BF"/>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200609"/>
    <w:pPr>
      <w:spacing w:after="0" w:line="240" w:lineRule="auto"/>
    </w:pPr>
    <w:rPr>
      <w:color w:val="404040" w:themeColor="text1" w:themeTint="B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uiPriority w:val="1"/>
    <w:qFormat/>
    <w:rsid w:val="00200609"/>
    <w:rPr>
      <w:rFonts w:eastAsiaTheme="majorEastAsia" w:cstheme="majorBidi"/>
      <w:b/>
      <w:color w:val="1F4E79" w:themeColor="accent5" w:themeShade="80"/>
      <w:sz w:val="32"/>
      <w:szCs w:val="56"/>
    </w:rPr>
  </w:style>
  <w:style w:type="character" w:customStyle="1" w:styleId="TitleChar">
    <w:name w:val="Title Char"/>
    <w:basedOn w:val="DefaultParagraphFont"/>
    <w:link w:val="Title"/>
    <w:uiPriority w:val="1"/>
    <w:rsid w:val="00200609"/>
    <w:rPr>
      <w:rFonts w:eastAsiaTheme="majorEastAsia" w:cstheme="majorBidi"/>
      <w:b/>
      <w:color w:val="1F4E79" w:themeColor="accent5" w:themeShade="80"/>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 Woods</dc:creator>
  <cp:keywords/>
  <dc:description/>
  <cp:lastModifiedBy>Brie Woods</cp:lastModifiedBy>
  <cp:revision>3</cp:revision>
  <dcterms:created xsi:type="dcterms:W3CDTF">2021-04-21T04:08:00Z</dcterms:created>
  <dcterms:modified xsi:type="dcterms:W3CDTF">2021-04-21T04:12:00Z</dcterms:modified>
</cp:coreProperties>
</file>