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44" w:after="0" w:line="240"/>
        <w:ind w:right="0" w:left="251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Gopal Bhosle</w:t>
      </w:r>
    </w:p>
    <w:p>
      <w:pPr>
        <w:spacing w:before="53" w:after="0" w:line="295"/>
        <w:ind w:right="2598" w:left="2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Flat Number 12,Sonudatta Apartment,Khalchi Aali, Bhugaon Pune-411023 Mobile:9637742932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gopalbhoslenii@gmail.com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Skills Summary:</w:t>
      </w:r>
    </w:p>
    <w:p>
      <w:pPr>
        <w:spacing w:before="174" w:after="0" w:line="240"/>
        <w:ind w:right="0" w:left="9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Programming Languages-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930" w:type="dxa"/>
      </w:tblPr>
      <w:tblGrid>
        <w:gridCol w:w="4166"/>
        <w:gridCol w:w="4252"/>
      </w:tblGrid>
      <w:tr>
        <w:trPr>
          <w:trHeight w:val="1" w:hRule="atLeast"/>
          <w:jc w:val="left"/>
        </w:trPr>
        <w:tc>
          <w:tcPr>
            <w:tcW w:w="4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HTML /CSS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1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AMPSCRIPT</w:t>
            </w:r>
          </w:p>
        </w:tc>
      </w:tr>
      <w:tr>
        <w:trPr>
          <w:trHeight w:val="1" w:hRule="atLeast"/>
          <w:jc w:val="left"/>
        </w:trPr>
        <w:tc>
          <w:tcPr>
            <w:tcW w:w="4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C++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1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APEX</w:t>
            </w:r>
          </w:p>
        </w:tc>
      </w:tr>
      <w:tr>
        <w:trPr>
          <w:trHeight w:val="1" w:hRule="atLeast"/>
          <w:jc w:val="left"/>
        </w:trPr>
        <w:tc>
          <w:tcPr>
            <w:tcW w:w="4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PHP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2"/>
              </w:numPr>
              <w:tabs>
                <w:tab w:val="left" w:pos="837" w:leader="none"/>
                <w:tab w:val="left" w:pos="838" w:leader="none"/>
              </w:tabs>
              <w:spacing w:before="0" w:after="0" w:line="258"/>
              <w:ind w:right="0" w:left="837" w:hanging="721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VISUALFORCE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9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Operating Systems-</w:t>
      </w:r>
    </w:p>
    <w:p>
      <w:pPr>
        <w:spacing w:before="19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Windows XP/ 8/10, Ubuntu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9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Database-</w:t>
      </w:r>
    </w:p>
    <w:p>
      <w:pPr>
        <w:spacing w:before="16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MySQL, SQL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73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Education:</w:t>
      </w:r>
    </w:p>
    <w:p>
      <w:pPr>
        <w:spacing w:before="5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925" w:type="dxa"/>
      </w:tblPr>
      <w:tblGrid>
        <w:gridCol w:w="2380"/>
        <w:gridCol w:w="1485"/>
        <w:gridCol w:w="4560"/>
      </w:tblGrid>
      <w:tr>
        <w:trPr>
          <w:trHeight w:val="1" w:hRule="atLeast"/>
          <w:jc w:val="left"/>
        </w:trPr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Degree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5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</w:t>
            </w:r>
          </w:p>
        </w:tc>
        <w:tc>
          <w:tcPr>
            <w:tcW w:w="4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1" w:left="100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University/ Board</w:t>
            </w:r>
          </w:p>
        </w:tc>
      </w:tr>
      <w:tr>
        <w:trPr>
          <w:trHeight w:val="1" w:hRule="atLeast"/>
          <w:jc w:val="left"/>
        </w:trPr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476" w:left="11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Bachelor of Engineering (CSE)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4"/>
              <w:ind w:right="485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First(2015)</w:t>
            </w:r>
          </w:p>
        </w:tc>
        <w:tc>
          <w:tcPr>
            <w:tcW w:w="4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1021" w:left="1048" w:hanging="1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Swami RamanandTirthMarathwada University,</w:t>
            </w:r>
          </w:p>
          <w:p>
            <w:pPr>
              <w:spacing w:before="0" w:after="0" w:line="250"/>
              <w:ind w:right="982" w:left="100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Nanded</w:t>
            </w:r>
          </w:p>
        </w:tc>
      </w:tr>
      <w:tr>
        <w:trPr>
          <w:trHeight w:val="1" w:hRule="atLeast"/>
          <w:jc w:val="left"/>
        </w:trPr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17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8"/>
                <w:sz w:val="1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8"/>
                <w:sz w:val="22"/>
                <w:shd w:fill="auto" w:val="clear"/>
              </w:rPr>
              <w:t xml:space="preserve">Std. (HSC)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485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First(2008)</w:t>
            </w:r>
          </w:p>
        </w:tc>
        <w:tc>
          <w:tcPr>
            <w:tcW w:w="4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982" w:left="100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Maharashtra State Board</w:t>
            </w:r>
          </w:p>
        </w:tc>
      </w:tr>
      <w:tr>
        <w:trPr>
          <w:trHeight w:val="1" w:hRule="atLeast"/>
          <w:jc w:val="left"/>
        </w:trPr>
        <w:tc>
          <w:tcPr>
            <w:tcW w:w="2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0" w:left="117" w:firstLine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8"/>
                <w:sz w:val="1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8"/>
                <w:sz w:val="22"/>
                <w:shd w:fill="auto" w:val="clear"/>
              </w:rPr>
              <w:t xml:space="preserve">Std. (SSC)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483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First(2007)</w:t>
            </w:r>
          </w:p>
        </w:tc>
        <w:tc>
          <w:tcPr>
            <w:tcW w:w="4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0f0f0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1"/>
              <w:ind w:right="982" w:left="1003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Maharashtra State Board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Gap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There are gaps for the years 2009,2015-17 for the preparation of       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competative exams.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Academic Project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170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Title: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Secure Message Transmission System using Deffie Hellman Key Exchange &amp; GRID.</w:t>
      </w:r>
    </w:p>
    <w:p>
      <w:pPr>
        <w:spacing w:before="184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Platform: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JavaScript/ SQL</w:t>
      </w:r>
    </w:p>
    <w:p>
      <w:pPr>
        <w:spacing w:before="181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Objective: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 main objective of the project was to provide security for the messages</w:t>
      </w:r>
    </w:p>
    <w:p>
      <w:pPr>
        <w:spacing w:before="19" w:after="0" w:line="259"/>
        <w:ind w:right="315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transferred between two clients using a GRID. The messages were encrypted so that a hacker could not hack the messages between any two clients.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9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Experience: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left" w:pos="5958" w:leader="none"/>
        </w:tabs>
        <w:spacing w:before="91" w:after="0" w:line="240"/>
        <w:ind w:right="286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CognizantTechnologySolutions:</w:t>
      </w:r>
    </w:p>
    <w:p>
      <w:pPr>
        <w:tabs>
          <w:tab w:val="left" w:pos="5958" w:leader="none"/>
        </w:tabs>
        <w:spacing w:before="91" w:after="0" w:line="240"/>
        <w:ind w:right="286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 August 2017 to17 september 2019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Consultant Firm Employee.</w:t>
      </w:r>
    </w:p>
    <w:p>
      <w:pPr>
        <w:tabs>
          <w:tab w:val="left" w:pos="5958" w:leader="none"/>
        </w:tabs>
        <w:spacing w:before="91" w:after="0" w:line="240"/>
        <w:ind w:right="286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Cyret Technology Solution:</w:t>
      </w:r>
    </w:p>
    <w:p>
      <w:pPr>
        <w:tabs>
          <w:tab w:val="left" w:pos="5958" w:leader="none"/>
        </w:tabs>
        <w:spacing w:before="91" w:after="0" w:line="240"/>
        <w:ind w:right="286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February 18th 2020  to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June 2020  as a salesforce Administrator.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Skill 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u w:val="thick"/>
          <w:shd w:fill="auto" w:val="clear"/>
        </w:rPr>
        <w:t xml:space="preserve">Set: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95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Studio Consultant.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1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Marketing Cloud Platform Specialist.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3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Marketing Cloud Usage, Marketing Cloud Configuration &amp; Integration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18" w:after="0" w:line="240"/>
        <w:ind w:right="0" w:left="536" w:hanging="363"/>
        <w:jc w:val="left"/>
        <w:rPr>
          <w:rFonts w:ascii="Symbol" w:hAnsi="Symbol" w:cs="Symbol" w:eastAsia="Symbo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Social Studio Admin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(Good knowledge of Social Coverage Sites,Topic Profiles,CreatingTenants)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3" w:after="0" w:line="240"/>
        <w:ind w:right="0" w:left="536" w:hanging="363"/>
        <w:jc w:val="left"/>
        <w:rPr>
          <w:rFonts w:ascii="Symbol" w:hAnsi="Symbol" w:cs="Symbol" w:eastAsia="Symbo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Sales Cloud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(have developed Job Application)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1" w:after="0" w:line="264"/>
        <w:ind w:right="784" w:left="536" w:hanging="360"/>
        <w:jc w:val="left"/>
        <w:rPr>
          <w:rFonts w:ascii="Symbol" w:hAnsi="Symbol" w:cs="Symbol" w:eastAsia="Symbo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Created Automation in Marketing Cloud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(Created different types of automations using different types of activities, such as File Transfer/ Data Extract/ Import/ Queryetc.)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0" w:after="0" w:line="251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Knowledge of Journey Builder.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42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Reasonable Knowledge on Slunk Analysis.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3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Good knowledge of Cloud Pages and Smart CaptureForm.</w:t>
      </w:r>
    </w:p>
    <w:p>
      <w:pPr>
        <w:numPr>
          <w:ilvl w:val="0"/>
          <w:numId w:val="67"/>
        </w:numPr>
        <w:tabs>
          <w:tab w:val="left" w:pos="536" w:leader="none"/>
          <w:tab w:val="left" w:pos="537" w:leader="none"/>
        </w:tabs>
        <w:spacing w:before="21" w:after="0" w:line="240"/>
        <w:ind w:right="0" w:left="536" w:hanging="363"/>
        <w:jc w:val="left"/>
        <w:rPr>
          <w:rFonts w:ascii="Symbol" w:hAnsi="Symbol" w:cs="Symbol" w:eastAsia="Symbo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Campaigns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Assisted Clients setting up their campaigns.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8"/>
        </w:numPr>
        <w:tabs>
          <w:tab w:val="left" w:pos="536" w:leader="none"/>
          <w:tab w:val="left" w:pos="537" w:leader="none"/>
        </w:tabs>
        <w:spacing w:before="0" w:after="0" w:line="240"/>
        <w:ind w:right="0" w:left="536" w:hanging="363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Marketing Cloud -Deliverability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16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SAP Configuration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List detective exclusions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18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Private Domain(Sending)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20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Private Domain for Cloud Pages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SSL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SNDS Request</w:t>
      </w:r>
    </w:p>
    <w:p>
      <w:pPr>
        <w:numPr>
          <w:ilvl w:val="0"/>
          <w:numId w:val="78"/>
        </w:numPr>
        <w:tabs>
          <w:tab w:val="left" w:pos="2696" w:leader="none"/>
          <w:tab w:val="left" w:pos="2697" w:leader="none"/>
        </w:tabs>
        <w:spacing w:before="19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DomainVerification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6"/>
        </w:numPr>
        <w:tabs>
          <w:tab w:val="left" w:pos="536" w:leader="none"/>
          <w:tab w:val="left" w:pos="537" w:leader="none"/>
        </w:tabs>
        <w:spacing w:before="0" w:after="0" w:line="240"/>
        <w:ind w:right="0" w:left="536" w:hanging="363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Marketing Cloud -Social</w:t>
      </w:r>
    </w:p>
    <w:p>
      <w:pPr>
        <w:numPr>
          <w:ilvl w:val="0"/>
          <w:numId w:val="86"/>
        </w:numPr>
        <w:tabs>
          <w:tab w:val="left" w:pos="2696" w:leader="none"/>
          <w:tab w:val="left" w:pos="2697" w:leader="none"/>
        </w:tabs>
        <w:spacing w:before="18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Creating Social Studio Tenants for Clients.</w:t>
      </w:r>
    </w:p>
    <w:p>
      <w:pPr>
        <w:numPr>
          <w:ilvl w:val="0"/>
          <w:numId w:val="86"/>
        </w:numPr>
        <w:tabs>
          <w:tab w:val="left" w:pos="2696" w:leader="none"/>
          <w:tab w:val="left" w:pos="2697" w:leader="none"/>
        </w:tabs>
        <w:spacing w:before="21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Adding Social Accounts to Clients Social StudioTenant.</w:t>
      </w:r>
    </w:p>
    <w:p>
      <w:pPr>
        <w:numPr>
          <w:ilvl w:val="0"/>
          <w:numId w:val="86"/>
        </w:numPr>
        <w:tabs>
          <w:tab w:val="left" w:pos="2696" w:leader="none"/>
          <w:tab w:val="left" w:pos="2697" w:leader="none"/>
        </w:tabs>
        <w:spacing w:before="20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Coverage of Facebook pages and otherURL’s.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1"/>
        </w:numPr>
        <w:tabs>
          <w:tab w:val="left" w:pos="536" w:leader="none"/>
          <w:tab w:val="left" w:pos="537" w:leader="none"/>
        </w:tabs>
        <w:spacing w:before="0" w:after="0" w:line="240"/>
        <w:ind w:right="0" w:left="536" w:hanging="363"/>
        <w:jc w:val="left"/>
        <w:rPr>
          <w:rFonts w:ascii="Symbol" w:hAnsi="Symbol" w:cs="Symbol" w:eastAsia="Symbo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Marketing Cloud -Usage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1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User InitiatedSends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1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Guided Sends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 Sends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Email Studio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18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Automation Studio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Setting up Automations for the Client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0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Import/ Export of data into MC Data extension, List,etc.</w:t>
      </w:r>
    </w:p>
    <w:p>
      <w:pPr>
        <w:numPr>
          <w:ilvl w:val="0"/>
          <w:numId w:val="91"/>
        </w:numPr>
        <w:tabs>
          <w:tab w:val="left" w:pos="2696" w:leader="none"/>
          <w:tab w:val="left" w:pos="2697" w:leader="none"/>
        </w:tabs>
        <w:spacing w:before="23" w:after="0" w:line="240"/>
        <w:ind w:right="0" w:left="2696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Assisted Clients setting up their journeys via Journey Builders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Certifications:</w:t>
      </w:r>
    </w:p>
    <w:p>
      <w:pPr>
        <w:spacing w:before="170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AFEF"/>
          <w:spacing w:val="0"/>
          <w:position w:val="0"/>
          <w:sz w:val="22"/>
          <w:shd w:fill="auto" w:val="clear"/>
        </w:rPr>
        <w:t xml:space="preserve">SALESFORCE CERTIFIED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MARKETING CLOUD EMAIL SPECIALIST</w:t>
      </w:r>
    </w:p>
    <w:p>
      <w:pPr>
        <w:spacing w:before="27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(Certificate No: 17476995 Issued on July 17, 2017)</w:t>
      </w:r>
    </w:p>
    <w:p>
      <w:pPr>
        <w:spacing w:before="135" w:after="0" w:line="256"/>
        <w:ind w:right="68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Also Completed </w:t>
      </w:r>
      <w:r>
        <w:rPr>
          <w:rFonts w:ascii="Times New Roman" w:hAnsi="Times New Roman" w:cs="Times New Roman" w:eastAsia="Times New Roman"/>
          <w:color w:val="00AFEF"/>
          <w:spacing w:val="0"/>
          <w:position w:val="0"/>
          <w:sz w:val="22"/>
          <w:shd w:fill="auto" w:val="clear"/>
        </w:rPr>
        <w:t xml:space="preserve">SALES CLOUD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App Builder Certification (Development) Course from Mind Scripts Technologies Ltd. Pune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Awards &amp; Acknowledgements:</w:t>
      </w:r>
    </w:p>
    <w:p>
      <w:pPr>
        <w:spacing w:before="141" w:after="0" w:line="240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Cognizant Digital Operations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Spotlight Award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/ May 2018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16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Projects: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146" w:left="9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Extensively worked on the Alcon Project for 4 months which involved creation of Spanish and German emails. Creation of Journeys.</w:t>
      </w:r>
    </w:p>
    <w:p>
      <w:pPr>
        <w:spacing w:before="10" w:after="0" w:line="240"/>
        <w:ind w:right="0" w:left="9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Also imported contacts via Automation studio.</w:t>
      </w:r>
    </w:p>
    <w:p>
      <w:pPr>
        <w:spacing w:before="8" w:after="0" w:line="240"/>
        <w:ind w:right="0" w:left="9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Worked with the onshore architects to understand the requirements of the client.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Extra-Curricular Activities:</w:t>
      </w:r>
    </w:p>
    <w:p>
      <w:pPr>
        <w:spacing w:before="138" w:after="0" w:line="259"/>
        <w:ind w:right="4066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Awarded as Sportsman of The Year. during School days Played Cricket for Pune District Cricket Association. Selected by Pune University to play</w:t>
      </w:r>
    </w:p>
    <w:p>
      <w:pPr>
        <w:spacing w:before="0" w:after="0" w:line="252"/>
        <w:ind w:right="0" w:left="9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Zonal Football.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Personal Skills: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</w:pP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good communicator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who is able to explain complex technical concepts both verbally  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and in writing to technical and non-technical audiences.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Self-motivated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quick learner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Ability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work under pressure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2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6" w:after="0" w:line="259"/>
        <w:ind w:right="5575" w:left="9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59"/>
        <w:ind w:right="5575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88" w:after="0" w:line="251"/>
        <w:ind w:right="0" w:left="619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Gopal Bhosle</w:t>
      </w:r>
    </w:p>
    <w:p>
      <w:pPr>
        <w:spacing w:before="0" w:after="0" w:line="251"/>
        <w:ind w:right="0" w:left="62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Pune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2">
    <w:abstractNumId w:val="36"/>
  </w:num>
  <w:num w:numId="16">
    <w:abstractNumId w:val="30"/>
  </w:num>
  <w:num w:numId="19">
    <w:abstractNumId w:val="24"/>
  </w:num>
  <w:num w:numId="67">
    <w:abstractNumId w:val="18"/>
  </w:num>
  <w:num w:numId="78">
    <w:abstractNumId w:val="12"/>
  </w:num>
  <w:num w:numId="86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opalbhosleni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