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D8" w:rsidRPr="0014498A" w:rsidRDefault="00610C15" w:rsidP="00610C15">
      <w:pPr>
        <w:spacing w:after="0"/>
        <w:ind w:right="10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1D1DA3"/>
          <w:sz w:val="24"/>
        </w:rPr>
        <w:t xml:space="preserve">                                                                          </w:t>
      </w:r>
      <w:r w:rsidR="0014498A">
        <w:rPr>
          <w:rFonts w:ascii="Times New Roman" w:eastAsia="Times New Roman" w:hAnsi="Times New Roman" w:cs="Times New Roman"/>
          <w:b/>
          <w:color w:val="1D1DA3"/>
          <w:sz w:val="24"/>
        </w:rPr>
        <w:t>Kakumanu</w:t>
      </w:r>
      <w:r w:rsidR="0014498A" w:rsidRPr="0014498A">
        <w:rPr>
          <w:rFonts w:ascii="Times New Roman" w:eastAsia="Times New Roman" w:hAnsi="Times New Roman" w:cs="Times New Roman"/>
          <w:b/>
          <w:color w:val="1D1DA3"/>
          <w:sz w:val="24"/>
        </w:rPr>
        <w:t xml:space="preserve"> Tejaswani</w:t>
      </w:r>
      <w:r w:rsidR="00514335" w:rsidRPr="0014498A">
        <w:rPr>
          <w:rFonts w:ascii="Times New Roman" w:eastAsia="Times New Roman" w:hAnsi="Times New Roman" w:cs="Times New Roman"/>
          <w:b/>
          <w:color w:val="1D1DA3"/>
          <w:sz w:val="24"/>
        </w:rPr>
        <w:t xml:space="preserve"> </w:t>
      </w:r>
    </w:p>
    <w:p w:rsidR="00911BD8" w:rsidRDefault="00514335">
      <w:pPr>
        <w:tabs>
          <w:tab w:val="center" w:pos="5685"/>
          <w:tab w:val="center" w:pos="10713"/>
        </w:tabs>
        <w:spacing w:after="28"/>
      </w:pPr>
      <w:r>
        <w:tab/>
      </w:r>
      <w:r w:rsidR="0014498A">
        <w:rPr>
          <w:rFonts w:ascii="Times New Roman" w:eastAsia="Times New Roman" w:hAnsi="Times New Roman" w:cs="Times New Roman"/>
          <w:sz w:val="20"/>
        </w:rPr>
        <w:t>+91 9160975790 || Tejaswanikakumanu06</w:t>
      </w:r>
      <w:r>
        <w:rPr>
          <w:rFonts w:ascii="Times New Roman" w:eastAsia="Times New Roman" w:hAnsi="Times New Roman" w:cs="Times New Roman"/>
          <w:sz w:val="20"/>
        </w:rPr>
        <w:t xml:space="preserve">@gmail.com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6"/>
          <w:vertAlign w:val="subscript"/>
        </w:rPr>
        <w:t xml:space="preserve"> </w:t>
      </w:r>
    </w:p>
    <w:p w:rsidR="00610C15" w:rsidRDefault="00514335" w:rsidP="00610C15">
      <w:pPr>
        <w:pStyle w:val="Heading1"/>
        <w:rPr>
          <w:b w:val="0"/>
          <w:color w:val="000000"/>
          <w:sz w:val="3"/>
          <w:vertAlign w:val="subscript"/>
        </w:rPr>
      </w:pPr>
      <w:r>
        <w:rPr>
          <w:b w:val="0"/>
          <w:color w:val="000000"/>
          <w:sz w:val="2"/>
        </w:rPr>
        <w:t xml:space="preserve">           </w:t>
      </w:r>
      <w:r>
        <w:rPr>
          <w:b w:val="0"/>
          <w:color w:val="000000"/>
          <w:sz w:val="3"/>
          <w:vertAlign w:val="subscript"/>
        </w:rPr>
        <w:t xml:space="preserve">        </w:t>
      </w:r>
    </w:p>
    <w:p w:rsidR="00911BD8" w:rsidRPr="00610C15" w:rsidRDefault="00D42B44" w:rsidP="00610C15">
      <w:pPr>
        <w:pStyle w:val="Heading1"/>
        <w:rPr>
          <w:b w:val="0"/>
          <w:color w:val="000000"/>
          <w:sz w:val="3"/>
          <w:vertAlign w:val="subscript"/>
        </w:rPr>
      </w:pPr>
      <w:r>
        <w:t xml:space="preserve"> </w:t>
      </w:r>
      <w:r w:rsidR="00514335">
        <w:t>PROFILE SUMMARY</w:t>
      </w:r>
      <w:r w:rsidR="00514335">
        <w:rPr>
          <w:color w:val="C00000"/>
        </w:rPr>
        <w:t xml:space="preserve"> </w:t>
      </w:r>
    </w:p>
    <w:p w:rsidR="00863D17" w:rsidRDefault="00514335" w:rsidP="00610C15">
      <w:pPr>
        <w:spacing w:after="21" w:line="265" w:lineRule="auto"/>
        <w:ind w:left="10" w:hanging="10"/>
        <w:jc w:val="both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Ambitious and data-driven Business Operations Specialist with experience in business operations, database management, marketing research, and     </w:t>
      </w:r>
      <w:r w:rsidR="00610C15">
        <w:rPr>
          <w:rFonts w:ascii="Times New Roman" w:eastAsia="Times New Roman" w:hAnsi="Times New Roman" w:cs="Times New Roman"/>
          <w:sz w:val="19"/>
        </w:rPr>
        <w:t xml:space="preserve">   </w:t>
      </w:r>
      <w:r w:rsidR="00863D17">
        <w:rPr>
          <w:rFonts w:ascii="Times New Roman" w:eastAsia="Times New Roman" w:hAnsi="Times New Roman" w:cs="Times New Roman"/>
          <w:sz w:val="19"/>
        </w:rPr>
        <w:t>Data</w:t>
      </w:r>
      <w:r>
        <w:rPr>
          <w:rFonts w:ascii="Times New Roman" w:eastAsia="Times New Roman" w:hAnsi="Times New Roman" w:cs="Times New Roman"/>
          <w:sz w:val="19"/>
        </w:rPr>
        <w:t xml:space="preserve"> analytics. Advanced knowledge in SQL and </w:t>
      </w:r>
      <w:r w:rsidR="00610C15">
        <w:rPr>
          <w:rFonts w:ascii="Times New Roman" w:eastAsia="Times New Roman" w:hAnsi="Times New Roman" w:cs="Times New Roman"/>
          <w:sz w:val="19"/>
        </w:rPr>
        <w:t>Tableau. Seeking a business analyst role that requires knowledge and experience in product, process and technology to focus on customer’s requirement and excellent IT service Delivery.</w:t>
      </w:r>
    </w:p>
    <w:p w:rsidR="00610C15" w:rsidRDefault="00610C15">
      <w:pPr>
        <w:spacing w:after="21" w:line="265" w:lineRule="auto"/>
        <w:ind w:left="10" w:hanging="10"/>
      </w:pPr>
    </w:p>
    <w:p w:rsidR="00911BD8" w:rsidRDefault="00514335">
      <w:pPr>
        <w:pStyle w:val="Heading1"/>
        <w:spacing w:before="0"/>
      </w:pPr>
      <w:r>
        <w:t xml:space="preserve">  EDUCATION</w:t>
      </w:r>
      <w:r>
        <w:rPr>
          <w:color w:val="C00000"/>
        </w:rPr>
        <w:t xml:space="preserve"> </w:t>
      </w:r>
    </w:p>
    <w:p w:rsidR="009F7646" w:rsidRDefault="009F7646" w:rsidP="009F7646">
      <w:pPr>
        <w:spacing w:after="17"/>
        <w:ind w:left="96" w:hanging="10"/>
      </w:pPr>
      <w:r>
        <w:rPr>
          <w:rFonts w:ascii="Times New Roman" w:eastAsia="Times New Roman" w:hAnsi="Times New Roman" w:cs="Times New Roman"/>
          <w:b/>
          <w:sz w:val="19"/>
        </w:rPr>
        <w:t>Audencia Business School Nantes, Paris, FR</w:t>
      </w:r>
      <w:r>
        <w:rPr>
          <w:rFonts w:ascii="Times New Roman" w:eastAsia="Times New Roman" w:hAnsi="Times New Roman" w:cs="Times New Roman"/>
          <w:b/>
          <w:sz w:val="19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19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 xml:space="preserve">  </w:t>
      </w:r>
      <w:r w:rsidR="00A505F4"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>A</w:t>
      </w:r>
      <w:r>
        <w:rPr>
          <w:rFonts w:ascii="Times New Roman" w:eastAsia="Times New Roman" w:hAnsi="Times New Roman" w:cs="Times New Roman"/>
          <w:b/>
          <w:sz w:val="19"/>
        </w:rPr>
        <w:t>ug 20</w:t>
      </w:r>
      <w:r>
        <w:rPr>
          <w:rFonts w:ascii="Times New Roman" w:eastAsia="Times New Roman" w:hAnsi="Times New Roman" w:cs="Times New Roman"/>
          <w:b/>
          <w:sz w:val="19"/>
        </w:rPr>
        <w:t>1</w:t>
      </w:r>
      <w:r>
        <w:rPr>
          <w:rFonts w:ascii="Times New Roman" w:eastAsia="Times New Roman" w:hAnsi="Times New Roman" w:cs="Times New Roman"/>
          <w:b/>
          <w:sz w:val="19"/>
        </w:rPr>
        <w:t>8</w:t>
      </w:r>
      <w:r>
        <w:rPr>
          <w:rFonts w:ascii="Times New Roman" w:eastAsia="Times New Roman" w:hAnsi="Times New Roman" w:cs="Times New Roman"/>
          <w:b/>
          <w:sz w:val="19"/>
        </w:rPr>
        <w:t xml:space="preserve"> – </w:t>
      </w:r>
      <w:r>
        <w:rPr>
          <w:rFonts w:ascii="Times New Roman" w:eastAsia="Times New Roman" w:hAnsi="Times New Roman" w:cs="Times New Roman"/>
          <w:b/>
          <w:sz w:val="19"/>
        </w:rPr>
        <w:t>Jun 2020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9F7646" w:rsidRDefault="00A505F4" w:rsidP="009F7646">
      <w:pPr>
        <w:spacing w:after="2"/>
        <w:ind w:left="96" w:hanging="10"/>
      </w:pPr>
      <w:r>
        <w:rPr>
          <w:rFonts w:ascii="Times New Roman" w:eastAsia="Times New Roman" w:hAnsi="Times New Roman" w:cs="Times New Roman"/>
          <w:i/>
          <w:sz w:val="19"/>
        </w:rPr>
        <w:t xml:space="preserve">Masters in International management  </w:t>
      </w:r>
      <w:r w:rsidR="009F7646">
        <w:rPr>
          <w:rFonts w:ascii="Times New Roman" w:eastAsia="Times New Roman" w:hAnsi="Times New Roman" w:cs="Times New Roman"/>
          <w:i/>
          <w:sz w:val="19"/>
        </w:rPr>
        <w:t xml:space="preserve">                                                                                                                                  </w:t>
      </w:r>
      <w:r w:rsidR="009F7646">
        <w:rPr>
          <w:rFonts w:ascii="Times New Roman" w:eastAsia="Times New Roman" w:hAnsi="Times New Roman" w:cs="Times New Roman"/>
          <w:b/>
          <w:sz w:val="19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19"/>
        </w:rPr>
        <w:t xml:space="preserve">           </w:t>
      </w:r>
      <w:r w:rsidR="009F7646">
        <w:rPr>
          <w:rFonts w:ascii="Times New Roman" w:eastAsia="Times New Roman" w:hAnsi="Times New Roman" w:cs="Times New Roman"/>
          <w:b/>
          <w:sz w:val="19"/>
        </w:rPr>
        <w:t xml:space="preserve"> GPA: 3/4</w:t>
      </w:r>
      <w:r w:rsidR="009F7646"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  <w:r w:rsidR="009F7646">
        <w:rPr>
          <w:rFonts w:ascii="Times New Roman" w:eastAsia="Times New Roman" w:hAnsi="Times New Roman" w:cs="Times New Roman"/>
          <w:i/>
          <w:sz w:val="19"/>
        </w:rPr>
        <w:t xml:space="preserve">         </w:t>
      </w:r>
    </w:p>
    <w:p w:rsidR="00911BD8" w:rsidRDefault="009F7646" w:rsidP="009F7646">
      <w:pPr>
        <w:spacing w:after="17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14498A">
        <w:rPr>
          <w:rFonts w:ascii="Times New Roman" w:eastAsia="Times New Roman" w:hAnsi="Times New Roman" w:cs="Times New Roman"/>
          <w:b/>
          <w:sz w:val="19"/>
        </w:rPr>
        <w:t>Hyderabad institute of technology and Management</w:t>
      </w:r>
      <w:r w:rsidR="00514335">
        <w:rPr>
          <w:rFonts w:ascii="Times New Roman" w:eastAsia="Times New Roman" w:hAnsi="Times New Roman" w:cs="Times New Roman"/>
          <w:b/>
          <w:sz w:val="19"/>
        </w:rPr>
        <w:t xml:space="preserve"> (JNTU-H affiliated), Hyderabad, TS, IN                             </w:t>
      </w:r>
      <w:r w:rsidR="0014498A">
        <w:rPr>
          <w:rFonts w:ascii="Times New Roman" w:eastAsia="Times New Roman" w:hAnsi="Times New Roman" w:cs="Times New Roman"/>
          <w:b/>
          <w:sz w:val="19"/>
        </w:rPr>
        <w:t xml:space="preserve">             </w:t>
      </w:r>
      <w:r w:rsidR="00863D17">
        <w:rPr>
          <w:rFonts w:ascii="Times New Roman" w:eastAsia="Times New Roman" w:hAnsi="Times New Roman" w:cs="Times New Roman"/>
          <w:b/>
          <w:sz w:val="19"/>
        </w:rPr>
        <w:t>Aug 2011</w:t>
      </w:r>
      <w:r w:rsidR="0014498A">
        <w:rPr>
          <w:rFonts w:ascii="Times New Roman" w:eastAsia="Times New Roman" w:hAnsi="Times New Roman" w:cs="Times New Roman"/>
          <w:b/>
          <w:sz w:val="19"/>
        </w:rPr>
        <w:t xml:space="preserve"> – </w:t>
      </w:r>
      <w:r w:rsidR="00863D17">
        <w:rPr>
          <w:rFonts w:ascii="Times New Roman" w:eastAsia="Times New Roman" w:hAnsi="Times New Roman" w:cs="Times New Roman"/>
          <w:b/>
          <w:sz w:val="19"/>
        </w:rPr>
        <w:t>Jun 2015</w:t>
      </w:r>
      <w:r w:rsidR="00514335"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911BD8" w:rsidRDefault="0014498A">
      <w:pPr>
        <w:spacing w:after="2"/>
        <w:ind w:left="96" w:hanging="10"/>
      </w:pPr>
      <w:r>
        <w:rPr>
          <w:rFonts w:ascii="Times New Roman" w:eastAsia="Times New Roman" w:hAnsi="Times New Roman" w:cs="Times New Roman"/>
          <w:i/>
          <w:sz w:val="19"/>
        </w:rPr>
        <w:t xml:space="preserve">B.Tech in Computer Science and Engineering </w:t>
      </w:r>
      <w:r w:rsidR="00514335">
        <w:rPr>
          <w:rFonts w:ascii="Times New Roman" w:eastAsia="Times New Roman" w:hAnsi="Times New Roman" w:cs="Times New Roman"/>
          <w:i/>
          <w:sz w:val="19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9"/>
        </w:rPr>
        <w:t xml:space="preserve">              </w:t>
      </w:r>
      <w:r w:rsidR="009F7646">
        <w:rPr>
          <w:rFonts w:ascii="Times New Roman" w:eastAsia="Times New Roman" w:hAnsi="Times New Roman" w:cs="Times New Roman"/>
          <w:i/>
          <w:sz w:val="19"/>
        </w:rPr>
        <w:t xml:space="preserve">  </w:t>
      </w:r>
      <w:r w:rsidR="00514335">
        <w:rPr>
          <w:rFonts w:ascii="Times New Roman" w:eastAsia="Times New Roman" w:hAnsi="Times New Roman" w:cs="Times New Roman"/>
          <w:i/>
          <w:sz w:val="19"/>
        </w:rPr>
        <w:t xml:space="preserve">  </w:t>
      </w:r>
      <w:r w:rsidR="00514335">
        <w:rPr>
          <w:rFonts w:ascii="Times New Roman" w:eastAsia="Times New Roman" w:hAnsi="Times New Roman" w:cs="Times New Roman"/>
          <w:b/>
          <w:sz w:val="19"/>
        </w:rPr>
        <w:t>Percentage:</w:t>
      </w:r>
      <w:r>
        <w:rPr>
          <w:rFonts w:ascii="Times New Roman" w:eastAsia="Times New Roman" w:hAnsi="Times New Roman" w:cs="Times New Roman"/>
          <w:i/>
          <w:sz w:val="19"/>
        </w:rPr>
        <w:t xml:space="preserve"> 75</w:t>
      </w:r>
      <w:r w:rsidR="00514335">
        <w:rPr>
          <w:rFonts w:ascii="Times New Roman" w:eastAsia="Times New Roman" w:hAnsi="Times New Roman" w:cs="Times New Roman"/>
          <w:i/>
          <w:sz w:val="19"/>
        </w:rPr>
        <w:t>.3%</w:t>
      </w:r>
      <w:r w:rsidR="00514335"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  <w:r w:rsidR="00514335">
        <w:rPr>
          <w:rFonts w:ascii="Times New Roman" w:eastAsia="Times New Roman" w:hAnsi="Times New Roman" w:cs="Times New Roman"/>
          <w:i/>
          <w:sz w:val="19"/>
        </w:rPr>
        <w:t xml:space="preserve">         </w:t>
      </w:r>
    </w:p>
    <w:p w:rsidR="00911BD8" w:rsidRDefault="00863D17">
      <w:pPr>
        <w:spacing w:after="17"/>
        <w:ind w:left="96" w:hanging="10"/>
      </w:pPr>
      <w:r>
        <w:rPr>
          <w:rFonts w:ascii="Times New Roman" w:eastAsia="Times New Roman" w:hAnsi="Times New Roman" w:cs="Times New Roman"/>
          <w:b/>
          <w:sz w:val="19"/>
        </w:rPr>
        <w:t>Narayana Junior College, Secunderabad</w:t>
      </w:r>
      <w:r w:rsidR="00514335">
        <w:rPr>
          <w:rFonts w:ascii="Times New Roman" w:eastAsia="Times New Roman" w:hAnsi="Times New Roman" w:cs="Times New Roman"/>
          <w:b/>
          <w:sz w:val="19"/>
        </w:rPr>
        <w:t xml:space="preserve">, IN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9"/>
        </w:rPr>
        <w:t xml:space="preserve">   </w:t>
      </w:r>
      <w:r w:rsidR="009F7646">
        <w:rPr>
          <w:rFonts w:ascii="Times New Roman" w:eastAsia="Times New Roman" w:hAnsi="Times New Roman" w:cs="Times New Roman"/>
          <w:b/>
          <w:sz w:val="19"/>
        </w:rPr>
        <w:t xml:space="preserve">      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9F7646">
        <w:rPr>
          <w:rFonts w:ascii="Times New Roman" w:eastAsia="Times New Roman" w:hAnsi="Times New Roman" w:cs="Times New Roman"/>
          <w:b/>
          <w:sz w:val="19"/>
        </w:rPr>
        <w:t xml:space="preserve">  </w:t>
      </w:r>
      <w:r>
        <w:rPr>
          <w:rFonts w:ascii="Times New Roman" w:eastAsia="Times New Roman" w:hAnsi="Times New Roman" w:cs="Times New Roman"/>
          <w:b/>
          <w:sz w:val="19"/>
        </w:rPr>
        <w:t>Jun 2009 – May 2011</w:t>
      </w:r>
    </w:p>
    <w:p w:rsidR="00911BD8" w:rsidRDefault="00514335">
      <w:pPr>
        <w:spacing w:after="46"/>
        <w:ind w:left="96" w:hanging="10"/>
      </w:pPr>
      <w:r>
        <w:rPr>
          <w:rFonts w:ascii="Times New Roman" w:eastAsia="Times New Roman" w:hAnsi="Times New Roman" w:cs="Times New Roman"/>
          <w:i/>
          <w:sz w:val="19"/>
        </w:rPr>
        <w:t xml:space="preserve">Board of Intermediate Education (Class XII) - Mathematics, Physics and Chemistry                                                                      </w:t>
      </w:r>
      <w:r w:rsidR="009F7646">
        <w:rPr>
          <w:rFonts w:ascii="Times New Roman" w:eastAsia="Times New Roman" w:hAnsi="Times New Roman" w:cs="Times New Roman"/>
          <w:i/>
          <w:sz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 xml:space="preserve">Percentage: </w:t>
      </w:r>
      <w:r w:rsidR="00863D17">
        <w:rPr>
          <w:rFonts w:ascii="Times New Roman" w:eastAsia="Times New Roman" w:hAnsi="Times New Roman" w:cs="Times New Roman"/>
          <w:sz w:val="19"/>
        </w:rPr>
        <w:t xml:space="preserve">70 </w:t>
      </w:r>
      <w:r>
        <w:rPr>
          <w:rFonts w:ascii="Times New Roman" w:eastAsia="Times New Roman" w:hAnsi="Times New Roman" w:cs="Times New Roman"/>
          <w:sz w:val="19"/>
        </w:rPr>
        <w:t>%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911BD8" w:rsidRDefault="00514335">
      <w:pPr>
        <w:spacing w:after="2"/>
        <w:ind w:left="96" w:hanging="10"/>
      </w:pPr>
      <w:r>
        <w:rPr>
          <w:rFonts w:ascii="Times New Roman" w:eastAsia="Times New Roman" w:hAnsi="Times New Roman" w:cs="Times New Roman"/>
          <w:i/>
          <w:sz w:val="19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</w:t>
      </w:r>
      <w:r w:rsidR="00863D17">
        <w:rPr>
          <w:rFonts w:ascii="Times New Roman" w:eastAsia="Times New Roman" w:hAnsi="Times New Roman" w:cs="Times New Roman"/>
          <w:b/>
          <w:sz w:val="20"/>
        </w:rPr>
        <w:t xml:space="preserve">         </w:t>
      </w:r>
    </w:p>
    <w:p w:rsidR="00911BD8" w:rsidRDefault="00514335">
      <w:pPr>
        <w:pStyle w:val="Heading1"/>
        <w:spacing w:before="0"/>
        <w:ind w:left="96"/>
      </w:pPr>
      <w:r>
        <w:t xml:space="preserve">WORK EXPERIENCE </w:t>
      </w:r>
    </w:p>
    <w:p w:rsidR="00911BD8" w:rsidRDefault="00514335" w:rsidP="00B71E8D">
      <w:pPr>
        <w:pStyle w:val="Heading2"/>
        <w:ind w:left="0" w:firstLine="0"/>
      </w:pPr>
      <w:r>
        <w:t xml:space="preserve">Business Operations Specialist (SQL, Advanced Excel, Tableau, Automation tools, AWS ETL tools) </w:t>
      </w:r>
    </w:p>
    <w:p w:rsidR="00911BD8" w:rsidRDefault="00514335">
      <w:pPr>
        <w:tabs>
          <w:tab w:val="right" w:pos="11383"/>
        </w:tabs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Amazon Development Center, Hyderabad, TS, IN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</w:t>
      </w:r>
      <w:r w:rsidR="00B109E4">
        <w:rPr>
          <w:rFonts w:ascii="Times New Roman" w:eastAsia="Times New Roman" w:hAnsi="Times New Roman" w:cs="Times New Roman"/>
          <w:b/>
          <w:sz w:val="20"/>
        </w:rPr>
        <w:t xml:space="preserve">Jun </w:t>
      </w:r>
      <w:r>
        <w:rPr>
          <w:rFonts w:ascii="Times New Roman" w:eastAsia="Times New Roman" w:hAnsi="Times New Roman" w:cs="Times New Roman"/>
          <w:b/>
          <w:sz w:val="20"/>
        </w:rPr>
        <w:t xml:space="preserve">2020 - Present </w:t>
      </w:r>
    </w:p>
    <w:p w:rsidR="00911BD8" w:rsidRDefault="00514335">
      <w:pPr>
        <w:numPr>
          <w:ilvl w:val="0"/>
          <w:numId w:val="1"/>
        </w:numPr>
        <w:spacing w:after="28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Extracted, analyzed, and reported </w:t>
      </w:r>
      <w:r w:rsidR="00863D17">
        <w:rPr>
          <w:rFonts w:ascii="Times New Roman" w:eastAsia="Times New Roman" w:hAnsi="Times New Roman" w:cs="Times New Roman"/>
          <w:sz w:val="20"/>
        </w:rPr>
        <w:t>Th</w:t>
      </w:r>
      <w:hyperlink r:id="rId5">
        <w:r>
          <w:rPr>
            <w:rFonts w:ascii="Times New Roman" w:eastAsia="Times New Roman" w:hAnsi="Times New Roman" w:cs="Times New Roman"/>
            <w:sz w:val="20"/>
          </w:rPr>
          <w:t xml:space="preserve">e </w:t>
        </w:r>
      </w:hyperlink>
      <w:hyperlink r:id="rId6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Project Zero</w:t>
        </w:r>
      </w:hyperlink>
      <w:hyperlink r:id="rId7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</w:rPr>
        <w:t>tool's data patterns using Tableau to cut down counterfeit products on Amazon.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10C15" w:rsidRPr="00610C15" w:rsidRDefault="00514335">
      <w:pPr>
        <w:numPr>
          <w:ilvl w:val="0"/>
          <w:numId w:val="1"/>
        </w:numPr>
        <w:spacing w:after="28"/>
        <w:ind w:hanging="360"/>
      </w:pPr>
      <w:r>
        <w:rPr>
          <w:rFonts w:ascii="Times New Roman" w:eastAsia="Times New Roman" w:hAnsi="Times New Roman" w:cs="Times New Roman"/>
          <w:sz w:val="19"/>
        </w:rPr>
        <w:t xml:space="preserve">Created automation rules for privileged brands, which reduced human intervention by </w:t>
      </w:r>
      <w:r>
        <w:rPr>
          <w:rFonts w:ascii="Times New Roman" w:eastAsia="Times New Roman" w:hAnsi="Times New Roman" w:cs="Times New Roman"/>
          <w:b/>
          <w:sz w:val="19"/>
        </w:rPr>
        <w:t>12%</w:t>
      </w:r>
      <w:r>
        <w:rPr>
          <w:rFonts w:ascii="Times New Roman" w:eastAsia="Times New Roman" w:hAnsi="Times New Roman" w:cs="Times New Roman"/>
          <w:sz w:val="19"/>
        </w:rPr>
        <w:t xml:space="preserve">, and further saved </w:t>
      </w:r>
      <w:r>
        <w:rPr>
          <w:rFonts w:ascii="Times New Roman" w:eastAsia="Times New Roman" w:hAnsi="Times New Roman" w:cs="Times New Roman"/>
          <w:b/>
          <w:sz w:val="19"/>
        </w:rPr>
        <w:t>30</w:t>
      </w:r>
      <w:r w:rsidR="00610C15">
        <w:rPr>
          <w:rFonts w:ascii="Times New Roman" w:eastAsia="Times New Roman" w:hAnsi="Times New Roman" w:cs="Times New Roman"/>
          <w:sz w:val="19"/>
        </w:rPr>
        <w:t xml:space="preserve"> productive man-hours/week.</w:t>
      </w:r>
    </w:p>
    <w:p w:rsidR="00610C15" w:rsidRPr="00610C15" w:rsidRDefault="00514335">
      <w:pPr>
        <w:numPr>
          <w:ilvl w:val="0"/>
          <w:numId w:val="1"/>
        </w:numPr>
        <w:spacing w:after="28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Received business owners’ appreciation and Spot Award for optimizing existing SQL queries and reducing the processing time by </w:t>
      </w:r>
      <w:r w:rsidR="00610C15">
        <w:rPr>
          <w:rFonts w:ascii="Times New Roman" w:eastAsia="Times New Roman" w:hAnsi="Times New Roman" w:cs="Times New Roman"/>
          <w:b/>
          <w:sz w:val="20"/>
        </w:rPr>
        <w:t xml:space="preserve">20% </w:t>
      </w:r>
    </w:p>
    <w:p w:rsidR="00911BD8" w:rsidRPr="004F7E05" w:rsidRDefault="00514335">
      <w:pPr>
        <w:numPr>
          <w:ilvl w:val="0"/>
          <w:numId w:val="1"/>
        </w:numPr>
        <w:spacing w:after="28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Trained and mentored </w:t>
      </w:r>
      <w:r>
        <w:rPr>
          <w:rFonts w:ascii="Times New Roman" w:eastAsia="Times New Roman" w:hAnsi="Times New Roman" w:cs="Times New Roman"/>
          <w:b/>
          <w:sz w:val="20"/>
        </w:rPr>
        <w:t>7</w:t>
      </w:r>
      <w:r>
        <w:rPr>
          <w:rFonts w:ascii="Times New Roman" w:eastAsia="Times New Roman" w:hAnsi="Times New Roman" w:cs="Times New Roman"/>
          <w:sz w:val="20"/>
        </w:rPr>
        <w:t xml:space="preserve"> new hires in SQL, best data analysis practices, and dashboard creation in Tableau. </w:t>
      </w:r>
    </w:p>
    <w:p w:rsidR="004F7E05" w:rsidRDefault="004F7E05" w:rsidP="004F7E05">
      <w:pPr>
        <w:spacing w:after="28"/>
        <w:ind w:left="446"/>
      </w:pPr>
    </w:p>
    <w:p w:rsidR="00911BD8" w:rsidRDefault="00610C15" w:rsidP="009F7646">
      <w:pPr>
        <w:pStyle w:val="Heading2"/>
        <w:ind w:left="0" w:firstLine="0"/>
      </w:pPr>
      <w:r>
        <w:t xml:space="preserve">Management Trainee </w:t>
      </w:r>
      <w:r w:rsidR="00F12DCF">
        <w:t>(</w:t>
      </w:r>
      <w:r w:rsidR="009F7646">
        <w:t>Project Management, SAP finance systems, consulting and client relationship</w:t>
      </w:r>
      <w:r w:rsidR="00514335">
        <w:t xml:space="preserve">) </w:t>
      </w:r>
    </w:p>
    <w:p w:rsidR="00911BD8" w:rsidRDefault="00514335">
      <w:pPr>
        <w:tabs>
          <w:tab w:val="right" w:pos="11383"/>
        </w:tabs>
        <w:spacing w:after="21" w:line="265" w:lineRule="auto"/>
      </w:pPr>
      <w:r>
        <w:rPr>
          <w:rFonts w:ascii="Times New Roman" w:eastAsia="Times New Roman" w:hAnsi="Times New Roman" w:cs="Times New Roman"/>
          <w:sz w:val="19"/>
        </w:rPr>
        <w:t xml:space="preserve">  </w:t>
      </w:r>
      <w:r w:rsidR="00F12DCF">
        <w:rPr>
          <w:rFonts w:ascii="Times New Roman" w:eastAsia="Times New Roman" w:hAnsi="Times New Roman" w:cs="Times New Roman"/>
          <w:sz w:val="19"/>
        </w:rPr>
        <w:t>RTL Group, Luxembourg,</w:t>
      </w:r>
      <w:r>
        <w:rPr>
          <w:rFonts w:ascii="Times New Roman" w:eastAsia="Times New Roman" w:hAnsi="Times New Roman" w:cs="Times New Roman"/>
          <w:sz w:val="19"/>
        </w:rPr>
        <w:tab/>
        <w:t xml:space="preserve">                       </w:t>
      </w:r>
      <w:r w:rsidR="009F7646">
        <w:rPr>
          <w:rFonts w:ascii="Times New Roman" w:eastAsia="Times New Roman" w:hAnsi="Times New Roman" w:cs="Times New Roman"/>
          <w:b/>
          <w:sz w:val="19"/>
        </w:rPr>
        <w:t>Sept</w:t>
      </w:r>
      <w:r w:rsidR="0033405E">
        <w:rPr>
          <w:rFonts w:ascii="Times New Roman" w:eastAsia="Times New Roman" w:hAnsi="Times New Roman" w:cs="Times New Roman"/>
          <w:b/>
          <w:sz w:val="19"/>
        </w:rPr>
        <w:t xml:space="preserve"> 2019 – Mar 2020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F12DCF" w:rsidRPr="00F12DCF" w:rsidRDefault="00F12DCF" w:rsidP="00F12D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2DCF">
        <w:rPr>
          <w:rFonts w:ascii="Times New Roman" w:eastAsia="Times New Roman" w:hAnsi="Times New Roman" w:cs="Times New Roman"/>
          <w:color w:val="auto"/>
          <w:sz w:val="20"/>
          <w:szCs w:val="20"/>
        </w:rPr>
        <w:t>Identifies project requirements by interviewing customers; analyzing operations; determining project scope; documenting results; preparing customer contracts.</w:t>
      </w:r>
    </w:p>
    <w:p w:rsidR="00F12DCF" w:rsidRPr="00F12DCF" w:rsidRDefault="00F12DCF" w:rsidP="00F12D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2DCF">
        <w:rPr>
          <w:rFonts w:ascii="Times New Roman" w:eastAsia="Times New Roman" w:hAnsi="Times New Roman" w:cs="Times New Roman"/>
          <w:color w:val="auto"/>
          <w:sz w:val="20"/>
          <w:szCs w:val="20"/>
        </w:rPr>
        <w:t>Develops problem solutions by describing requirements in a work-flowchart and diagram; studying system capabilities; analyzing alternat</w:t>
      </w:r>
      <w:r w:rsidR="004F7E05">
        <w:rPr>
          <w:rFonts w:ascii="Times New Roman" w:eastAsia="Times New Roman" w:hAnsi="Times New Roman" w:cs="Times New Roman"/>
          <w:color w:val="auto"/>
          <w:sz w:val="20"/>
          <w:szCs w:val="20"/>
        </w:rPr>
        <w:t>ive solutions</w:t>
      </w:r>
      <w:r w:rsidRPr="00F12DCF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F12DCF" w:rsidRPr="00F12DCF" w:rsidRDefault="00F12DCF" w:rsidP="00F12D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2DCF">
        <w:rPr>
          <w:rFonts w:ascii="Times New Roman" w:eastAsia="Times New Roman" w:hAnsi="Times New Roman" w:cs="Times New Roman"/>
          <w:color w:val="auto"/>
          <w:sz w:val="20"/>
          <w:szCs w:val="20"/>
        </w:rPr>
        <w:t>Develops project estimates by identifying phases and elements, p</w:t>
      </w:r>
      <w:r w:rsidR="004F7E05">
        <w:rPr>
          <w:rFonts w:ascii="Times New Roman" w:eastAsia="Times New Roman" w:hAnsi="Times New Roman" w:cs="Times New Roman"/>
          <w:color w:val="auto"/>
          <w:sz w:val="20"/>
          <w:szCs w:val="20"/>
        </w:rPr>
        <w:t>ersonnel requirements</w:t>
      </w:r>
      <w:r w:rsidRPr="00F12DCF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F12DCF" w:rsidRPr="00F12DCF" w:rsidRDefault="00F12DCF" w:rsidP="00F12D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2DCF">
        <w:rPr>
          <w:rFonts w:ascii="Times New Roman" w:eastAsia="Times New Roman" w:hAnsi="Times New Roman" w:cs="Times New Roman"/>
          <w:color w:val="auto"/>
          <w:sz w:val="20"/>
          <w:szCs w:val="20"/>
        </w:rPr>
        <w:t>Verifies results by completing tests.</w:t>
      </w:r>
    </w:p>
    <w:p w:rsidR="00F12DCF" w:rsidRPr="00F12DCF" w:rsidRDefault="00F12DCF" w:rsidP="00F12D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2DCF">
        <w:rPr>
          <w:rFonts w:ascii="Times New Roman" w:eastAsia="Times New Roman" w:hAnsi="Times New Roman" w:cs="Times New Roman"/>
          <w:color w:val="auto"/>
          <w:sz w:val="20"/>
          <w:szCs w:val="20"/>
        </w:rPr>
        <w:t>Prepares customers to use system by conducting training.</w:t>
      </w:r>
    </w:p>
    <w:p w:rsidR="00F12DCF" w:rsidRPr="00F12DCF" w:rsidRDefault="00F12DCF" w:rsidP="00F12D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2DCF">
        <w:rPr>
          <w:rFonts w:ascii="Times New Roman" w:eastAsia="Times New Roman" w:hAnsi="Times New Roman" w:cs="Times New Roman"/>
          <w:color w:val="auto"/>
          <w:sz w:val="20"/>
          <w:szCs w:val="20"/>
        </w:rPr>
        <w:t>Provides reference for customers by writing documentation; providing support and help.</w:t>
      </w:r>
    </w:p>
    <w:p w:rsidR="00F12DCF" w:rsidRPr="00F12DCF" w:rsidRDefault="00F12DCF" w:rsidP="00F12D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2DCF">
        <w:rPr>
          <w:rFonts w:ascii="Times New Roman" w:eastAsia="Times New Roman" w:hAnsi="Times New Roman" w:cs="Times New Roman"/>
          <w:color w:val="auto"/>
          <w:sz w:val="20"/>
          <w:szCs w:val="20"/>
        </w:rPr>
        <w:t>Maintains systems by researching and resolving problems; maintaining system integrity and security.</w:t>
      </w:r>
    </w:p>
    <w:p w:rsidR="00F12DCF" w:rsidRPr="00F12DCF" w:rsidRDefault="00F12DCF" w:rsidP="00F12D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2DCF">
        <w:rPr>
          <w:rFonts w:ascii="Times New Roman" w:eastAsia="Times New Roman" w:hAnsi="Times New Roman" w:cs="Times New Roman"/>
          <w:color w:val="auto"/>
          <w:sz w:val="20"/>
          <w:szCs w:val="20"/>
        </w:rPr>
        <w:t>Maintains quality service by establishing and enforcing organization standards.</w:t>
      </w:r>
    </w:p>
    <w:p w:rsidR="00F12DCF" w:rsidRPr="00F12DCF" w:rsidRDefault="00F12DCF" w:rsidP="00F12D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2DCF">
        <w:rPr>
          <w:rFonts w:ascii="Times New Roman" w:eastAsia="Times New Roman" w:hAnsi="Times New Roman" w:cs="Times New Roman"/>
          <w:color w:val="auto"/>
          <w:sz w:val="20"/>
          <w:szCs w:val="20"/>
        </w:rPr>
        <w:t>Prepares reports by collecting, analyzing, and summarizing information.</w:t>
      </w:r>
    </w:p>
    <w:p w:rsidR="00F12DCF" w:rsidRPr="00F12DCF" w:rsidRDefault="00F12DCF" w:rsidP="00F12D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2DCF">
        <w:rPr>
          <w:rFonts w:ascii="Times New Roman" w:eastAsia="Times New Roman" w:hAnsi="Times New Roman" w:cs="Times New Roman"/>
          <w:color w:val="auto"/>
          <w:sz w:val="20"/>
          <w:szCs w:val="20"/>
        </w:rPr>
        <w:t>Maintains professional and technical knowledge by attending educational workshops; reviewing professional publications; establishing personal networks; benchmarking state-of-the-art practices; participating in professional societies.</w:t>
      </w:r>
    </w:p>
    <w:p w:rsidR="00F12DCF" w:rsidRDefault="00F12DCF" w:rsidP="00F12D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2DCF">
        <w:rPr>
          <w:rFonts w:ascii="Times New Roman" w:eastAsia="Times New Roman" w:hAnsi="Times New Roman" w:cs="Times New Roman"/>
          <w:color w:val="auto"/>
          <w:sz w:val="20"/>
          <w:szCs w:val="20"/>
        </w:rPr>
        <w:t>Contributes to team effort by accomplishing related results as needed.</w:t>
      </w:r>
    </w:p>
    <w:p w:rsidR="00B71E8D" w:rsidRDefault="00B71E8D" w:rsidP="00B71E8D">
      <w:pPr>
        <w:pStyle w:val="Heading2"/>
        <w:ind w:left="96"/>
      </w:pPr>
      <w:r>
        <w:t>Technical Analyst</w:t>
      </w:r>
      <w:r>
        <w:t xml:space="preserve"> (</w:t>
      </w:r>
      <w:r>
        <w:t xml:space="preserve">AD console, SQL, Advanced Excel, </w:t>
      </w:r>
      <w:r w:rsidR="00383913">
        <w:t>Citrix</w:t>
      </w:r>
      <w:r>
        <w:t xml:space="preserve">) </w:t>
      </w:r>
    </w:p>
    <w:p w:rsidR="00B71E8D" w:rsidRDefault="00B71E8D" w:rsidP="00B71E8D">
      <w:pPr>
        <w:tabs>
          <w:tab w:val="right" w:pos="11383"/>
        </w:tabs>
        <w:spacing w:after="2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 w:rsidR="009F7646">
        <w:rPr>
          <w:rFonts w:ascii="Times New Roman" w:eastAsia="Times New Roman" w:hAnsi="Times New Roman" w:cs="Times New Roman"/>
          <w:sz w:val="20"/>
        </w:rPr>
        <w:t>IBM India</w:t>
      </w:r>
      <w:r>
        <w:rPr>
          <w:rFonts w:ascii="Times New Roman" w:eastAsia="Times New Roman" w:hAnsi="Times New Roman" w:cs="Times New Roman"/>
          <w:sz w:val="20"/>
        </w:rPr>
        <w:t xml:space="preserve"> Pvt </w:t>
      </w:r>
      <w:r w:rsidR="009F7646">
        <w:rPr>
          <w:rFonts w:ascii="Times New Roman" w:eastAsia="Times New Roman" w:hAnsi="Times New Roman" w:cs="Times New Roman"/>
          <w:sz w:val="20"/>
        </w:rPr>
        <w:t>Ltd,</w:t>
      </w:r>
      <w:r>
        <w:rPr>
          <w:rFonts w:ascii="Times New Roman" w:eastAsia="Times New Roman" w:hAnsi="Times New Roman" w:cs="Times New Roman"/>
          <w:sz w:val="20"/>
        </w:rPr>
        <w:t xml:space="preserve"> Hyderabad, TS, IN </w:t>
      </w:r>
      <w:r w:rsidR="009F7646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</w:t>
      </w:r>
      <w:r w:rsidR="009F7646">
        <w:rPr>
          <w:rFonts w:ascii="Times New Roman" w:eastAsia="Times New Roman" w:hAnsi="Times New Roman" w:cs="Times New Roman"/>
          <w:b/>
          <w:sz w:val="20"/>
        </w:rPr>
        <w:t>Jun 2015 –Aug 2018</w:t>
      </w:r>
    </w:p>
    <w:p w:rsidR="00B71E8D" w:rsidRDefault="00B71E8D" w:rsidP="00B71E8D">
      <w:pPr>
        <w:tabs>
          <w:tab w:val="right" w:pos="11383"/>
        </w:tabs>
        <w:spacing w:after="28"/>
        <w:rPr>
          <w:rFonts w:ascii="Times New Roman" w:eastAsia="Times New Roman" w:hAnsi="Times New Roman" w:cs="Times New Roman"/>
          <w:sz w:val="20"/>
        </w:rPr>
      </w:pPr>
    </w:p>
    <w:p w:rsidR="00B71E8D" w:rsidRDefault="00B71E8D" w:rsidP="00B71E8D">
      <w:pPr>
        <w:pStyle w:val="ListParagraph"/>
        <w:numPr>
          <w:ilvl w:val="0"/>
          <w:numId w:val="11"/>
        </w:numPr>
        <w:spacing w:after="27" w:line="252" w:lineRule="auto"/>
        <w:jc w:val="both"/>
        <w:rPr>
          <w:rFonts w:ascii="Arial" w:eastAsiaTheme="minorHAnsi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Assist/support in the design, development, implementation and workflow training.   </w:t>
      </w:r>
    </w:p>
    <w:p w:rsidR="00B71E8D" w:rsidRDefault="00B71E8D" w:rsidP="00B71E8D">
      <w:pPr>
        <w:pStyle w:val="ListParagraph"/>
        <w:numPr>
          <w:ilvl w:val="0"/>
          <w:numId w:val="11"/>
        </w:numPr>
        <w:spacing w:after="27" w:line="252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Proficient in the working of applications running on Various Servers.    </w:t>
      </w:r>
    </w:p>
    <w:p w:rsidR="00B71E8D" w:rsidRDefault="00B71E8D" w:rsidP="00B71E8D">
      <w:pPr>
        <w:pStyle w:val="ListParagraph"/>
        <w:numPr>
          <w:ilvl w:val="0"/>
          <w:numId w:val="11"/>
        </w:numPr>
        <w:spacing w:after="67" w:line="252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Active Directory Management and User Data Management Citrix Environment and Profile Management.    </w:t>
      </w:r>
    </w:p>
    <w:p w:rsidR="00B71E8D" w:rsidRDefault="00B71E8D" w:rsidP="00B71E8D">
      <w:pPr>
        <w:pStyle w:val="ListParagraph"/>
        <w:numPr>
          <w:ilvl w:val="0"/>
          <w:numId w:val="11"/>
        </w:numPr>
        <w:spacing w:after="27" w:line="252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Assist in the development of new processes and procedures to improve existing services, or to assist in deploying new support services.  </w:t>
      </w:r>
    </w:p>
    <w:p w:rsidR="00B71E8D" w:rsidRDefault="00B71E8D" w:rsidP="00B71E8D">
      <w:pPr>
        <w:pStyle w:val="ListParagraph"/>
        <w:numPr>
          <w:ilvl w:val="0"/>
          <w:numId w:val="11"/>
        </w:numPr>
        <w:spacing w:after="27" w:line="252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Provide on-demand and scheduled Citrix/Remote Access support for critical issues</w:t>
      </w:r>
    </w:p>
    <w:p w:rsidR="00B71E8D" w:rsidRDefault="00B71E8D" w:rsidP="00B71E8D">
      <w:pPr>
        <w:pStyle w:val="ListParagraph"/>
        <w:numPr>
          <w:ilvl w:val="0"/>
          <w:numId w:val="11"/>
        </w:numPr>
        <w:spacing w:after="27" w:line="252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Identify root causes of issues (problem/change management) and work with Application Development Team in providing a solution.  </w:t>
      </w:r>
    </w:p>
    <w:p w:rsidR="00B71E8D" w:rsidRDefault="00B71E8D" w:rsidP="00B71E8D">
      <w:pPr>
        <w:pStyle w:val="ListParagraph"/>
        <w:numPr>
          <w:ilvl w:val="0"/>
          <w:numId w:val="11"/>
        </w:numPr>
        <w:spacing w:after="27" w:line="252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Ensure that tickets are responded to and closed in a timely manner using TD’s Incident Management tool</w:t>
      </w:r>
    </w:p>
    <w:p w:rsidR="00B71E8D" w:rsidRDefault="00B71E8D" w:rsidP="00B71E8D">
      <w:pPr>
        <w:pStyle w:val="ListParagraph"/>
        <w:numPr>
          <w:ilvl w:val="0"/>
          <w:numId w:val="11"/>
        </w:numPr>
        <w:spacing w:after="41" w:line="24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Preparation of reports for both internal and external client using KPI’s and control work force management.</w:t>
      </w:r>
    </w:p>
    <w:p w:rsidR="00B71E8D" w:rsidRDefault="00B71E8D" w:rsidP="00B71E8D">
      <w:pPr>
        <w:pStyle w:val="ListParagraph"/>
        <w:numPr>
          <w:ilvl w:val="0"/>
          <w:numId w:val="11"/>
        </w:numPr>
        <w:spacing w:after="41" w:line="249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>Establish and implement best practice procedures for system maintenance and optimization, configuration development, testing, data integrity, backups.</w:t>
      </w:r>
    </w:p>
    <w:p w:rsidR="00B71E8D" w:rsidRDefault="00B71E8D" w:rsidP="00B71E8D">
      <w:pPr>
        <w:pStyle w:val="ListParagraph"/>
        <w:numPr>
          <w:ilvl w:val="0"/>
          <w:numId w:val="11"/>
        </w:numPr>
        <w:spacing w:after="41" w:line="249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Participate in discussions on more problematic issues that may lead to resolution or elimination</w:t>
      </w:r>
    </w:p>
    <w:p w:rsidR="00B71E8D" w:rsidRDefault="00B71E8D" w:rsidP="00B71E8D">
      <w:pPr>
        <w:pStyle w:val="ListParagraph"/>
        <w:numPr>
          <w:ilvl w:val="0"/>
          <w:numId w:val="11"/>
        </w:numPr>
        <w:spacing w:after="41" w:line="249" w:lineRule="auto"/>
        <w:jc w:val="both"/>
        <w:rPr>
          <w:rFonts w:ascii="Arial" w:eastAsiaTheme="minorHAnsi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>Develop, maintain and perform processes to continuously monitor data quality and integrity in platform applications.</w:t>
      </w:r>
    </w:p>
    <w:p w:rsidR="00B71E8D" w:rsidRDefault="00B71E8D" w:rsidP="00B71E8D">
      <w:pPr>
        <w:pStyle w:val="ListParagraph"/>
        <w:numPr>
          <w:ilvl w:val="0"/>
          <w:numId w:val="11"/>
        </w:numPr>
        <w:spacing w:after="41" w:line="24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>Consult with all stakeholders to improve business processes, including developing functionality to automate manual processes.</w:t>
      </w:r>
    </w:p>
    <w:p w:rsidR="00B71E8D" w:rsidRDefault="00B71E8D" w:rsidP="00B71E8D">
      <w:pPr>
        <w:pStyle w:val="ListParagraph"/>
        <w:numPr>
          <w:ilvl w:val="0"/>
          <w:numId w:val="11"/>
        </w:numPr>
        <w:spacing w:after="41" w:line="24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Formulate quantitative analysis for client delivery group using datamining and fish-bone analysis, scatter diagrams, control and Pareto charts.</w:t>
      </w:r>
    </w:p>
    <w:p w:rsidR="00B71E8D" w:rsidRDefault="00B71E8D" w:rsidP="00B71E8D">
      <w:pPr>
        <w:pStyle w:val="ListParagraph"/>
        <w:numPr>
          <w:ilvl w:val="0"/>
          <w:numId w:val="11"/>
        </w:numPr>
        <w:spacing w:after="41" w:line="249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Providing various solutions to the client; where urgency is required, comply with the proper action in resolving the issue in an efficient and courteous manner.</w:t>
      </w:r>
    </w:p>
    <w:p w:rsidR="00B71E8D" w:rsidRPr="00B71E8D" w:rsidRDefault="00B71E8D" w:rsidP="00B71E8D">
      <w:pPr>
        <w:tabs>
          <w:tab w:val="right" w:pos="11383"/>
        </w:tabs>
        <w:spacing w:after="28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11BD8" w:rsidRDefault="00D42B44" w:rsidP="009F7646">
      <w:pPr>
        <w:pStyle w:val="Heading1"/>
        <w:spacing w:before="0"/>
        <w:ind w:left="0" w:firstLine="0"/>
      </w:pPr>
      <w:r>
        <w:t xml:space="preserve">   </w:t>
      </w:r>
      <w:r w:rsidR="00514335">
        <w:t xml:space="preserve">SKILLS AND CERTIFICATIONS </w:t>
      </w:r>
    </w:p>
    <w:p w:rsidR="00911BD8" w:rsidRPr="004F7E05" w:rsidRDefault="00514335" w:rsidP="004F7E05">
      <w:pPr>
        <w:pStyle w:val="ListParagraph"/>
        <w:numPr>
          <w:ilvl w:val="0"/>
          <w:numId w:val="8"/>
        </w:numPr>
        <w:spacing w:after="3"/>
        <w:jc w:val="both"/>
        <w:rPr>
          <w:rFonts w:ascii="Times New Roman" w:eastAsia="Times New Roman" w:hAnsi="Times New Roman" w:cs="Times New Roman"/>
          <w:b/>
          <w:sz w:val="19"/>
        </w:rPr>
      </w:pPr>
      <w:r w:rsidRPr="004F7E05">
        <w:rPr>
          <w:rFonts w:ascii="Times New Roman" w:eastAsia="Times New Roman" w:hAnsi="Times New Roman" w:cs="Times New Roman"/>
          <w:b/>
          <w:sz w:val="19"/>
        </w:rPr>
        <w:t xml:space="preserve">Technical Skills: </w:t>
      </w:r>
      <w:r w:rsidRPr="004F7E05">
        <w:rPr>
          <w:rFonts w:ascii="Times New Roman" w:eastAsia="Times New Roman" w:hAnsi="Times New Roman" w:cs="Times New Roman"/>
          <w:sz w:val="19"/>
        </w:rPr>
        <w:t xml:space="preserve">Database Management, </w:t>
      </w:r>
      <w:r w:rsidR="004F7E05" w:rsidRPr="004F7E05">
        <w:rPr>
          <w:rFonts w:ascii="Arial" w:hAnsi="Arial" w:cs="Arial"/>
          <w:color w:val="000000" w:themeColor="text1"/>
          <w:sz w:val="18"/>
          <w:szCs w:val="18"/>
        </w:rPr>
        <w:t xml:space="preserve">AD Console, Citrix Platform, SAP, </w:t>
      </w:r>
      <w:r w:rsidR="005D5153">
        <w:rPr>
          <w:rFonts w:ascii="Arial" w:hAnsi="Arial" w:cs="Arial"/>
          <w:color w:val="000000" w:themeColor="text1"/>
          <w:sz w:val="18"/>
          <w:szCs w:val="18"/>
        </w:rPr>
        <w:t>Networking, and Troubleshooting, Salesforce CR</w:t>
      </w:r>
      <w:bookmarkStart w:id="0" w:name="_GoBack"/>
      <w:bookmarkEnd w:id="0"/>
      <w:r w:rsidR="005D5153">
        <w:rPr>
          <w:rFonts w:ascii="Arial" w:hAnsi="Arial" w:cs="Arial"/>
          <w:color w:val="000000" w:themeColor="text1"/>
          <w:sz w:val="18"/>
          <w:szCs w:val="18"/>
        </w:rPr>
        <w:t>M</w:t>
      </w:r>
    </w:p>
    <w:p w:rsidR="004F7E05" w:rsidRPr="004F7E05" w:rsidRDefault="00514335" w:rsidP="004F7E05">
      <w:pPr>
        <w:numPr>
          <w:ilvl w:val="0"/>
          <w:numId w:val="8"/>
        </w:numPr>
        <w:spacing w:after="21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282575</wp:posOffset>
                </wp:positionH>
                <wp:positionV relativeFrom="page">
                  <wp:posOffset>565150</wp:posOffset>
                </wp:positionV>
                <wp:extent cx="6781800" cy="9525"/>
                <wp:effectExtent l="0" t="0" r="0" b="0"/>
                <wp:wrapTopAndBottom/>
                <wp:docPr id="4041" name="Group 4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9525"/>
                          <a:chOff x="0" y="0"/>
                          <a:chExt cx="6781800" cy="9525"/>
                        </a:xfrm>
                      </wpg:grpSpPr>
                      <wps:wsp>
                        <wps:cNvPr id="701" name="Shape 701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8787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1" style="width:534pt;height:0.75pt;position:absolute;mso-position-horizontal-relative:page;mso-position-horizontal:absolute;margin-left:22.25pt;mso-position-vertical-relative:page;margin-top:44.5pt;" coordsize="67818,95">
                <v:shape id="Shape 701" style="position:absolute;width:67818;height:0;left:0;top:0;" coordsize="6781800,0" path="m0,0l6781800,0">
                  <v:stroke weight="0.75pt" endcap="flat" joinstyle="round" on="true" color="#87878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9"/>
        </w:rPr>
        <w:t xml:space="preserve">Programming Skills: </w:t>
      </w:r>
      <w:r>
        <w:rPr>
          <w:rFonts w:ascii="Times New Roman" w:eastAsia="Times New Roman" w:hAnsi="Times New Roman" w:cs="Times New Roman"/>
          <w:sz w:val="19"/>
        </w:rPr>
        <w:t xml:space="preserve"> Python, SQL</w:t>
      </w:r>
      <w:r w:rsidR="004F7E05">
        <w:rPr>
          <w:rFonts w:ascii="Times New Roman" w:eastAsia="Times New Roman" w:hAnsi="Times New Roman" w:cs="Times New Roman"/>
          <w:sz w:val="19"/>
        </w:rPr>
        <w:t>, HTML</w:t>
      </w:r>
      <w:r>
        <w:rPr>
          <w:rFonts w:ascii="Times New Roman" w:eastAsia="Times New Roman" w:hAnsi="Times New Roman" w:cs="Times New Roman"/>
          <w:sz w:val="19"/>
        </w:rPr>
        <w:t>, and M</w:t>
      </w:r>
      <w:r w:rsidR="004F7E05">
        <w:rPr>
          <w:rFonts w:ascii="Times New Roman" w:eastAsia="Times New Roman" w:hAnsi="Times New Roman" w:cs="Times New Roman"/>
          <w:sz w:val="19"/>
        </w:rPr>
        <w:t>icrosoft Productivity Tools.</w:t>
      </w:r>
    </w:p>
    <w:p w:rsidR="00911BD8" w:rsidRDefault="00514335" w:rsidP="004F7E05">
      <w:pPr>
        <w:numPr>
          <w:ilvl w:val="0"/>
          <w:numId w:val="8"/>
        </w:numPr>
        <w:spacing w:after="21" w:line="265" w:lineRule="auto"/>
      </w:pPr>
      <w:r>
        <w:rPr>
          <w:rFonts w:ascii="Times New Roman" w:eastAsia="Times New Roman" w:hAnsi="Times New Roman" w:cs="Times New Roman"/>
          <w:b/>
          <w:sz w:val="19"/>
        </w:rPr>
        <w:t>Visualization Tools:</w:t>
      </w:r>
      <w:r>
        <w:rPr>
          <w:rFonts w:ascii="Times New Roman" w:eastAsia="Times New Roman" w:hAnsi="Times New Roman" w:cs="Times New Roman"/>
          <w:sz w:val="19"/>
        </w:rPr>
        <w:t xml:space="preserve"> Tableau, Power BI </w:t>
      </w:r>
      <w:r w:rsidR="004F7E05">
        <w:rPr>
          <w:rFonts w:ascii="Times New Roman" w:eastAsia="Times New Roman" w:hAnsi="Times New Roman" w:cs="Times New Roman"/>
          <w:sz w:val="19"/>
        </w:rPr>
        <w:t>,G-sheets</w:t>
      </w:r>
    </w:p>
    <w:p w:rsidR="00911BD8" w:rsidRDefault="00514335" w:rsidP="004F7E05">
      <w:pPr>
        <w:numPr>
          <w:ilvl w:val="0"/>
          <w:numId w:val="8"/>
        </w:numPr>
        <w:spacing w:after="74" w:line="265" w:lineRule="auto"/>
      </w:pPr>
      <w:r>
        <w:rPr>
          <w:rFonts w:ascii="Times New Roman" w:eastAsia="Times New Roman" w:hAnsi="Times New Roman" w:cs="Times New Roman"/>
          <w:b/>
          <w:sz w:val="19"/>
        </w:rPr>
        <w:t xml:space="preserve">Certifications/Upskilling: </w:t>
      </w:r>
      <w:r>
        <w:rPr>
          <w:rFonts w:ascii="Times New Roman" w:eastAsia="Times New Roman" w:hAnsi="Times New Roman" w:cs="Times New Roman"/>
          <w:sz w:val="19"/>
        </w:rPr>
        <w:t>Python for Data Science and ML by Jose Portilla, Tableau by Lukas Halim, MySQL for Data Analytics and Business Intellig</w:t>
      </w:r>
      <w:r w:rsidR="004F7E05">
        <w:rPr>
          <w:rFonts w:ascii="Times New Roman" w:eastAsia="Times New Roman" w:hAnsi="Times New Roman" w:cs="Times New Roman"/>
          <w:sz w:val="19"/>
        </w:rPr>
        <w:t>ence (Udemy)</w:t>
      </w:r>
    </w:p>
    <w:p w:rsidR="00B71E8D" w:rsidRPr="00B71E8D" w:rsidRDefault="00B71E8D" w:rsidP="00B71E8D">
      <w:pPr>
        <w:pStyle w:val="ListParagraph"/>
        <w:spacing w:after="0"/>
        <w:jc w:val="both"/>
        <w:rPr>
          <w:rFonts w:ascii="Arial" w:eastAsiaTheme="minorHAnsi" w:hAnsi="Arial" w:cs="Arial"/>
          <w:color w:val="000000" w:themeColor="text1"/>
          <w:sz w:val="20"/>
          <w:szCs w:val="20"/>
          <w:u w:val="single"/>
        </w:rPr>
      </w:pPr>
    </w:p>
    <w:p w:rsidR="00911BD8" w:rsidRDefault="00B71E8D" w:rsidP="00B71E8D">
      <w:pPr>
        <w:pStyle w:val="Heading1"/>
        <w:spacing w:before="0"/>
      </w:pPr>
      <w:r>
        <w:t xml:space="preserve">     Functional Skills </w:t>
      </w:r>
      <w:r w:rsidR="00514335">
        <w:t xml:space="preserve"> </w:t>
      </w:r>
    </w:p>
    <w:p w:rsidR="005B1CAC" w:rsidRDefault="005B1CAC" w:rsidP="009F764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>Data analysis and Reporting.</w:t>
      </w:r>
    </w:p>
    <w:p w:rsidR="00B71E8D" w:rsidRPr="00B71E8D" w:rsidRDefault="00B71E8D" w:rsidP="009F764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</w:pPr>
      <w:r w:rsidRPr="00B71E8D"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>IT service Management, IT operations, CRM, Agile Management.</w:t>
      </w:r>
    </w:p>
    <w:p w:rsidR="00B71E8D" w:rsidRPr="00B71E8D" w:rsidRDefault="00B71E8D" w:rsidP="009F764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</w:pPr>
      <w:r w:rsidRPr="00B71E8D"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>LDAP and Application User Access Management.</w:t>
      </w:r>
    </w:p>
    <w:p w:rsidR="00B71E8D" w:rsidRPr="00B71E8D" w:rsidRDefault="00B71E8D" w:rsidP="009F764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</w:pPr>
      <w:r w:rsidRPr="00B71E8D"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  <w:t>Escalation Management ensuring Client Satisfaction.</w:t>
      </w:r>
    </w:p>
    <w:p w:rsidR="00B71E8D" w:rsidRPr="00B71E8D" w:rsidRDefault="00B71E8D" w:rsidP="009F764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</w:pPr>
      <w:r w:rsidRPr="00B71E8D">
        <w:rPr>
          <w:rFonts w:ascii="Arial" w:hAnsi="Arial" w:cs="Arial"/>
          <w:sz w:val="18"/>
          <w:szCs w:val="18"/>
        </w:rPr>
        <w:t xml:space="preserve">Client Standardized Workstations and Security Management </w:t>
      </w:r>
    </w:p>
    <w:p w:rsidR="00B71E8D" w:rsidRPr="00B71E8D" w:rsidRDefault="00B71E8D" w:rsidP="009F764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</w:pPr>
      <w:r w:rsidRPr="00B71E8D">
        <w:rPr>
          <w:rFonts w:ascii="Arial" w:hAnsi="Arial" w:cs="Arial"/>
          <w:sz w:val="18"/>
          <w:szCs w:val="18"/>
        </w:rPr>
        <w:t>Task management with Service Level Agreement</w:t>
      </w:r>
    </w:p>
    <w:p w:rsidR="00B71E8D" w:rsidRPr="00B71E8D" w:rsidRDefault="00B71E8D" w:rsidP="009F764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 w:themeColor="text1"/>
          <w:sz w:val="18"/>
          <w:szCs w:val="18"/>
          <w:lang w:eastAsia="en-IN"/>
        </w:rPr>
      </w:pPr>
      <w:r w:rsidRPr="00B71E8D">
        <w:rPr>
          <w:rFonts w:ascii="Arial" w:hAnsi="Arial" w:cs="Arial"/>
          <w:sz w:val="18"/>
          <w:szCs w:val="18"/>
        </w:rPr>
        <w:t>Client handling and ensure client requirement is fulfilled</w:t>
      </w:r>
    </w:p>
    <w:p w:rsidR="00B71E8D" w:rsidRPr="00B71E8D" w:rsidRDefault="00B71E8D" w:rsidP="009F764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  <w:r w:rsidRPr="00B71E8D">
        <w:rPr>
          <w:rFonts w:ascii="Arial" w:hAnsi="Arial" w:cs="Arial"/>
          <w:sz w:val="18"/>
          <w:szCs w:val="18"/>
        </w:rPr>
        <w:t>Escalation Management ensuring Client Satisfaction</w:t>
      </w:r>
      <w:r w:rsidRPr="00B71E8D">
        <w:rPr>
          <w:rFonts w:ascii="Arial" w:hAnsi="Arial" w:cs="Arial"/>
          <w:sz w:val="20"/>
          <w:szCs w:val="20"/>
        </w:rPr>
        <w:t xml:space="preserve"> </w:t>
      </w:r>
    </w:p>
    <w:p w:rsidR="00911BD8" w:rsidRDefault="00B71E8D" w:rsidP="00B71E8D">
      <w:pPr>
        <w:spacing w:after="21" w:line="265" w:lineRule="auto"/>
        <w:ind w:left="446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 w:rsidR="00514335">
        <w:rPr>
          <w:rFonts w:ascii="Times New Roman" w:eastAsia="Times New Roman" w:hAnsi="Times New Roman" w:cs="Times New Roman"/>
          <w:sz w:val="19"/>
        </w:rPr>
        <w:t>.</w:t>
      </w:r>
      <w:r w:rsidR="00514335">
        <w:rPr>
          <w:rFonts w:ascii="Times New Roman" w:eastAsia="Times New Roman" w:hAnsi="Times New Roman" w:cs="Times New Roman"/>
          <w:color w:val="C00000"/>
          <w:sz w:val="21"/>
        </w:rPr>
        <w:t xml:space="preserve"> </w:t>
      </w:r>
      <w:r w:rsidR="00514335">
        <w:rPr>
          <w:rFonts w:ascii="Times New Roman" w:eastAsia="Times New Roman" w:hAnsi="Times New Roman" w:cs="Times New Roman"/>
          <w:sz w:val="19"/>
        </w:rPr>
        <w:t xml:space="preserve"> </w:t>
      </w:r>
    </w:p>
    <w:p w:rsidR="00911BD8" w:rsidRDefault="00514335">
      <w:pPr>
        <w:spacing w:after="28"/>
        <w:ind w:left="96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911BD8">
      <w:pgSz w:w="12240" w:h="15840"/>
      <w:pgMar w:top="1440" w:right="425" w:bottom="144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80F"/>
    <w:multiLevelType w:val="hybridMultilevel"/>
    <w:tmpl w:val="F36E6A7C"/>
    <w:lvl w:ilvl="0" w:tplc="6D5249F0">
      <w:start w:val="1"/>
      <w:numFmt w:val="bullet"/>
      <w:lvlText w:val="●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02ADA">
      <w:start w:val="1"/>
      <w:numFmt w:val="bullet"/>
      <w:lvlText w:val="o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E454A">
      <w:start w:val="1"/>
      <w:numFmt w:val="bullet"/>
      <w:lvlText w:val="▪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588DB2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626692">
      <w:start w:val="1"/>
      <w:numFmt w:val="bullet"/>
      <w:lvlText w:val="o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16E232">
      <w:start w:val="1"/>
      <w:numFmt w:val="bullet"/>
      <w:lvlText w:val="▪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A065A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8AD93C">
      <w:start w:val="1"/>
      <w:numFmt w:val="bullet"/>
      <w:lvlText w:val="o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6A4FDA">
      <w:start w:val="1"/>
      <w:numFmt w:val="bullet"/>
      <w:lvlText w:val="▪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234A1"/>
    <w:multiLevelType w:val="hybridMultilevel"/>
    <w:tmpl w:val="A40E39B6"/>
    <w:lvl w:ilvl="0" w:tplc="7854B090">
      <w:start w:val="1"/>
      <w:numFmt w:val="bullet"/>
      <w:lvlText w:val="●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6E6A68">
      <w:start w:val="1"/>
      <w:numFmt w:val="bullet"/>
      <w:lvlText w:val="o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ECBF24">
      <w:start w:val="1"/>
      <w:numFmt w:val="bullet"/>
      <w:lvlText w:val="▪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CF1D8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3A1596">
      <w:start w:val="1"/>
      <w:numFmt w:val="bullet"/>
      <w:lvlText w:val="o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F4378E">
      <w:start w:val="1"/>
      <w:numFmt w:val="bullet"/>
      <w:lvlText w:val="▪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CE2934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631B8">
      <w:start w:val="1"/>
      <w:numFmt w:val="bullet"/>
      <w:lvlText w:val="o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D60898">
      <w:start w:val="1"/>
      <w:numFmt w:val="bullet"/>
      <w:lvlText w:val="▪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986562"/>
    <w:multiLevelType w:val="hybridMultilevel"/>
    <w:tmpl w:val="3C528286"/>
    <w:lvl w:ilvl="0" w:tplc="E0280B50">
      <w:start w:val="1"/>
      <w:numFmt w:val="bullet"/>
      <w:lvlText w:val="●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26BF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4A69F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8726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8CD5D4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8CA5F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9844B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ACC4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402BA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970508"/>
    <w:multiLevelType w:val="multilevel"/>
    <w:tmpl w:val="854C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661D36"/>
    <w:multiLevelType w:val="multilevel"/>
    <w:tmpl w:val="B3AA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A4D49"/>
    <w:multiLevelType w:val="hybridMultilevel"/>
    <w:tmpl w:val="544A0770"/>
    <w:lvl w:ilvl="0" w:tplc="A98AA626">
      <w:start w:val="1"/>
      <w:numFmt w:val="bullet"/>
      <w:lvlText w:val="●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2A005C">
      <w:start w:val="1"/>
      <w:numFmt w:val="bullet"/>
      <w:lvlText w:val="o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CCBC70">
      <w:start w:val="1"/>
      <w:numFmt w:val="bullet"/>
      <w:lvlText w:val="▪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20A62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14BDDA">
      <w:start w:val="1"/>
      <w:numFmt w:val="bullet"/>
      <w:lvlText w:val="o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26F4FA">
      <w:start w:val="1"/>
      <w:numFmt w:val="bullet"/>
      <w:lvlText w:val="▪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C23E5E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10BC18">
      <w:start w:val="1"/>
      <w:numFmt w:val="bullet"/>
      <w:lvlText w:val="o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42E34">
      <w:start w:val="1"/>
      <w:numFmt w:val="bullet"/>
      <w:lvlText w:val="▪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B1296A"/>
    <w:multiLevelType w:val="hybridMultilevel"/>
    <w:tmpl w:val="03DA17C0"/>
    <w:lvl w:ilvl="0" w:tplc="04090001">
      <w:start w:val="1"/>
      <w:numFmt w:val="bullet"/>
      <w:lvlText w:val=""/>
      <w:lvlJc w:val="left"/>
      <w:pPr>
        <w:ind w:left="46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5EE07347"/>
    <w:multiLevelType w:val="hybridMultilevel"/>
    <w:tmpl w:val="6BDC4672"/>
    <w:lvl w:ilvl="0" w:tplc="7854B090">
      <w:start w:val="1"/>
      <w:numFmt w:val="bullet"/>
      <w:lvlText w:val="●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6EA27E80"/>
    <w:multiLevelType w:val="hybridMultilevel"/>
    <w:tmpl w:val="75CA33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B45DD"/>
    <w:multiLevelType w:val="hybridMultilevel"/>
    <w:tmpl w:val="CA9E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414AC"/>
    <w:multiLevelType w:val="hybridMultilevel"/>
    <w:tmpl w:val="84B6B386"/>
    <w:lvl w:ilvl="0" w:tplc="87E497BA">
      <w:start w:val="1"/>
      <w:numFmt w:val="bullet"/>
      <w:lvlText w:val="●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AACF54">
      <w:start w:val="1"/>
      <w:numFmt w:val="bullet"/>
      <w:lvlText w:val="o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E09FB6">
      <w:start w:val="1"/>
      <w:numFmt w:val="bullet"/>
      <w:lvlText w:val="▪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A48FD4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747A4C">
      <w:start w:val="1"/>
      <w:numFmt w:val="bullet"/>
      <w:lvlText w:val="o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261008">
      <w:start w:val="1"/>
      <w:numFmt w:val="bullet"/>
      <w:lvlText w:val="▪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0CAD4E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3EA03E">
      <w:start w:val="1"/>
      <w:numFmt w:val="bullet"/>
      <w:lvlText w:val="o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430E4">
      <w:start w:val="1"/>
      <w:numFmt w:val="bullet"/>
      <w:lvlText w:val="▪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1A0923"/>
    <w:multiLevelType w:val="hybridMultilevel"/>
    <w:tmpl w:val="5ADC45E8"/>
    <w:lvl w:ilvl="0" w:tplc="2CB8DAA6">
      <w:start w:val="1"/>
      <w:numFmt w:val="bullet"/>
      <w:lvlText w:val="●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82608C">
      <w:start w:val="1"/>
      <w:numFmt w:val="bullet"/>
      <w:lvlText w:val="o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583616">
      <w:start w:val="1"/>
      <w:numFmt w:val="bullet"/>
      <w:lvlText w:val="▪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A8C4E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F04EFA">
      <w:start w:val="1"/>
      <w:numFmt w:val="bullet"/>
      <w:lvlText w:val="o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ABEF2">
      <w:start w:val="1"/>
      <w:numFmt w:val="bullet"/>
      <w:lvlText w:val="▪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3EB940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50003C">
      <w:start w:val="1"/>
      <w:numFmt w:val="bullet"/>
      <w:lvlText w:val="o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4EBADE">
      <w:start w:val="1"/>
      <w:numFmt w:val="bullet"/>
      <w:lvlText w:val="▪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D8"/>
    <w:rsid w:val="0014498A"/>
    <w:rsid w:val="0033405E"/>
    <w:rsid w:val="00383913"/>
    <w:rsid w:val="004F7E05"/>
    <w:rsid w:val="00514335"/>
    <w:rsid w:val="005B1CAC"/>
    <w:rsid w:val="005D5153"/>
    <w:rsid w:val="00610C15"/>
    <w:rsid w:val="00863D17"/>
    <w:rsid w:val="00911BD8"/>
    <w:rsid w:val="009F7646"/>
    <w:rsid w:val="00A505F4"/>
    <w:rsid w:val="00B109E4"/>
    <w:rsid w:val="00B71E8D"/>
    <w:rsid w:val="00D42B44"/>
    <w:rsid w:val="00F1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0B2F"/>
  <w15:docId w15:val="{2328B57D-0712-4AF0-AB97-3244C7EB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before="124" w:after="14"/>
      <w:ind w:left="10" w:hanging="10"/>
      <w:outlineLvl w:val="0"/>
    </w:pPr>
    <w:rPr>
      <w:rFonts w:ascii="Times New Roman" w:eastAsia="Times New Roman" w:hAnsi="Times New Roman" w:cs="Times New Roman"/>
      <w:b/>
      <w:color w:val="0070C0"/>
      <w:sz w:val="2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11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70C0"/>
      <w:sz w:val="21"/>
    </w:rPr>
  </w:style>
  <w:style w:type="paragraph" w:styleId="ListParagraph">
    <w:name w:val="List Paragraph"/>
    <w:basedOn w:val="Normal"/>
    <w:uiPriority w:val="34"/>
    <w:qFormat/>
    <w:rsid w:val="004F7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dservices.amazon.com/projectz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dservices.amazon.com/projectzero" TargetMode="External"/><Relationship Id="rId5" Type="http://schemas.openxmlformats.org/officeDocument/2006/relationships/hyperlink" Target="https://brandservices.amazon.com/projectze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 S, Hari Prem</dc:creator>
  <cp:keywords/>
  <cp:lastModifiedBy>Kakumanu, Tejaswani</cp:lastModifiedBy>
  <cp:revision>7</cp:revision>
  <dcterms:created xsi:type="dcterms:W3CDTF">2021-02-02T07:31:00Z</dcterms:created>
  <dcterms:modified xsi:type="dcterms:W3CDTF">2021-02-02T08:45:00Z</dcterms:modified>
</cp:coreProperties>
</file>