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611"/>
        <w:tblW w:w="11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0" w:type="dxa"/>
          <w:left w:w="720" w:type="dxa"/>
          <w:bottom w:w="153" w:type="dxa"/>
          <w:right w:w="720" w:type="dxa"/>
        </w:tblCellMar>
        <w:tblLook w:val="04A0" w:firstRow="1" w:lastRow="0" w:firstColumn="1" w:lastColumn="0" w:noHBand="0" w:noVBand="1"/>
      </w:tblPr>
      <w:tblGrid>
        <w:gridCol w:w="11930"/>
      </w:tblGrid>
      <w:tr w:rsidR="004B334A" w:rsidRPr="00FB201F" w14:paraId="351647EC" w14:textId="77777777" w:rsidTr="00D04D91">
        <w:tc>
          <w:tcPr>
            <w:tcW w:w="11930" w:type="dxa"/>
            <w:shd w:val="clear" w:color="auto" w:fill="FFFFFF" w:themeFill="text2"/>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5388"/>
              <w:gridCol w:w="422"/>
            </w:tblGrid>
            <w:tr w:rsidR="004B334A" w:rsidRPr="004B334A" w14:paraId="1A3C4DD1" w14:textId="77777777" w:rsidTr="00D04D91">
              <w:trPr>
                <w:trHeight w:val="288"/>
                <w:jc w:val="center"/>
              </w:trPr>
              <w:tc>
                <w:tcPr>
                  <w:tcW w:w="2231" w:type="pct"/>
                  <w:vMerge w:val="restart"/>
                </w:tcPr>
                <w:p w14:paraId="0C814658" w14:textId="0DBA46A3" w:rsidR="00FE29C1" w:rsidRPr="009D44F7" w:rsidRDefault="00FE29C1" w:rsidP="00FE29C1">
                  <w:pPr>
                    <w:framePr w:hSpace="180" w:wrap="around" w:vAnchor="text" w:hAnchor="margin" w:xAlign="center" w:y="-3611"/>
                    <w:spacing w:line="276" w:lineRule="auto"/>
                    <w:outlineLvl w:val="0"/>
                    <w:rPr>
                      <w:rFonts w:ascii="Calibri" w:eastAsia="Times New Roman" w:hAnsi="Calibri" w:cs="Calibri"/>
                      <w:b/>
                      <w:smallCaps/>
                      <w:color w:val="0070C0" w:themeColor="background1"/>
                      <w:sz w:val="52"/>
                      <w:u w:val="single"/>
                    </w:rPr>
                  </w:pPr>
                  <w:bookmarkStart w:id="0" w:name="_Hlk511136715"/>
                  <w:bookmarkStart w:id="1" w:name="_Hlk511136772"/>
                  <w:r w:rsidRPr="009D44F7">
                    <w:rPr>
                      <w:rFonts w:ascii="Calibri" w:eastAsia="Times New Roman" w:hAnsi="Calibri" w:cs="Calibri"/>
                      <w:b/>
                      <w:smallCaps/>
                      <w:color w:val="0070C0" w:themeColor="background1"/>
                      <w:sz w:val="52"/>
                      <w:u w:val="single"/>
                    </w:rPr>
                    <w:t xml:space="preserve">Pawan </w:t>
                  </w:r>
                  <w:r w:rsidR="00E754D8">
                    <w:rPr>
                      <w:rFonts w:ascii="Calibri" w:eastAsia="Times New Roman" w:hAnsi="Calibri" w:cs="Calibri"/>
                      <w:b/>
                      <w:smallCaps/>
                      <w:color w:val="0070C0" w:themeColor="background1"/>
                      <w:sz w:val="52"/>
                      <w:u w:val="single"/>
                    </w:rPr>
                    <w:t xml:space="preserve">Singh </w:t>
                  </w:r>
                  <w:r w:rsidRPr="009D44F7">
                    <w:rPr>
                      <w:rFonts w:ascii="Calibri" w:eastAsia="Times New Roman" w:hAnsi="Calibri" w:cs="Calibri"/>
                      <w:b/>
                      <w:smallCaps/>
                      <w:color w:val="0070C0" w:themeColor="background1"/>
                      <w:sz w:val="52"/>
                      <w:u w:val="single"/>
                    </w:rPr>
                    <w:t>Nirwan</w:t>
                  </w:r>
                </w:p>
                <w:p w14:paraId="56746154" w14:textId="411FFDFE" w:rsidR="004B334A" w:rsidRPr="001111A1" w:rsidRDefault="00AE6B6C" w:rsidP="00FE29C1">
                  <w:pPr>
                    <w:framePr w:hSpace="180" w:wrap="around" w:vAnchor="text" w:hAnchor="margin" w:xAlign="center" w:y="-3611"/>
                    <w:spacing w:line="276" w:lineRule="auto"/>
                    <w:outlineLvl w:val="0"/>
                    <w:rPr>
                      <w:rFonts w:ascii="Calibri" w:eastAsia="Times New Roman" w:hAnsi="Calibri" w:cs="Calibri Light"/>
                      <w:color w:val="FFFFFF" w:themeColor="background2"/>
                      <w:sz w:val="20"/>
                      <w:szCs w:val="20"/>
                    </w:rPr>
                  </w:pPr>
                  <w:r>
                    <w:rPr>
                      <w:rFonts w:ascii="Calibri" w:eastAsia="Times New Roman" w:hAnsi="Calibri" w:cs="Calibri Light"/>
                      <w:b/>
                      <w:sz w:val="20"/>
                      <w:szCs w:val="20"/>
                    </w:rPr>
                    <w:t>CyberSecurity Leader</w:t>
                  </w:r>
                  <w:r w:rsidR="00FE29C1" w:rsidRPr="001111A1">
                    <w:rPr>
                      <w:rFonts w:ascii="Calibri" w:eastAsia="Times New Roman" w:hAnsi="Calibri" w:cs="Calibri Light"/>
                      <w:b/>
                      <w:sz w:val="20"/>
                      <w:szCs w:val="20"/>
                    </w:rPr>
                    <w:t xml:space="preserve"> | Deployment </w:t>
                  </w:r>
                  <w:r w:rsidR="00D0409C">
                    <w:rPr>
                      <w:rFonts w:ascii="Calibri" w:eastAsia="Times New Roman" w:hAnsi="Calibri" w:cs="Calibri Light"/>
                      <w:b/>
                      <w:sz w:val="20"/>
                      <w:szCs w:val="20"/>
                    </w:rPr>
                    <w:t>Spec</w:t>
                  </w:r>
                  <w:r w:rsidR="00A6170C">
                    <w:rPr>
                      <w:rFonts w:ascii="Calibri" w:eastAsia="Times New Roman" w:hAnsi="Calibri" w:cs="Calibri Light"/>
                      <w:b/>
                      <w:sz w:val="20"/>
                      <w:szCs w:val="20"/>
                    </w:rPr>
                    <w:t>ia</w:t>
                  </w:r>
                  <w:r w:rsidR="00D0409C">
                    <w:rPr>
                      <w:rFonts w:ascii="Calibri" w:eastAsia="Times New Roman" w:hAnsi="Calibri" w:cs="Calibri Light"/>
                      <w:b/>
                      <w:sz w:val="20"/>
                      <w:szCs w:val="20"/>
                    </w:rPr>
                    <w:t>list</w:t>
                  </w:r>
                  <w:r w:rsidR="00FE29C1" w:rsidRPr="001111A1">
                    <w:rPr>
                      <w:rFonts w:ascii="Calibri" w:eastAsia="Times New Roman" w:hAnsi="Calibri" w:cs="Calibri Light"/>
                      <w:b/>
                      <w:sz w:val="20"/>
                      <w:szCs w:val="20"/>
                    </w:rPr>
                    <w:t xml:space="preserve"> | International Projects | Configuration | System Maintenance</w:t>
                  </w:r>
                  <w:r w:rsidR="00596FA0">
                    <w:rPr>
                      <w:rFonts w:ascii="Calibri" w:eastAsia="Times New Roman" w:hAnsi="Calibri" w:cs="Calibri Light"/>
                      <w:b/>
                      <w:sz w:val="20"/>
                      <w:szCs w:val="20"/>
                    </w:rPr>
                    <w:t xml:space="preserve"> | Support Services</w:t>
                  </w:r>
                </w:p>
              </w:tc>
              <w:tc>
                <w:tcPr>
                  <w:tcW w:w="2568" w:type="pct"/>
                  <w:vAlign w:val="center"/>
                </w:tcPr>
                <w:p w14:paraId="49C6B8AB" w14:textId="77777777" w:rsidR="004B334A" w:rsidRPr="00FE29C1" w:rsidRDefault="004B334A" w:rsidP="004B334A">
                  <w:pPr>
                    <w:framePr w:hSpace="180" w:wrap="around" w:vAnchor="text" w:hAnchor="margin" w:xAlign="center" w:y="-3611"/>
                    <w:spacing w:line="276" w:lineRule="auto"/>
                    <w:jc w:val="right"/>
                    <w:rPr>
                      <w:rFonts w:ascii="Calibri" w:eastAsia="Times New Roman" w:hAnsi="Calibri" w:cs="Calibri Light"/>
                      <w:color w:val="3B3B3B" w:themeColor="accent2"/>
                    </w:rPr>
                  </w:pPr>
                </w:p>
              </w:tc>
              <w:tc>
                <w:tcPr>
                  <w:tcW w:w="201" w:type="pct"/>
                  <w:vAlign w:val="center"/>
                </w:tcPr>
                <w:p w14:paraId="67A75A33" w14:textId="60B86BA4" w:rsidR="004B334A" w:rsidRPr="004B334A" w:rsidRDefault="004B334A" w:rsidP="004B334A">
                  <w:pPr>
                    <w:framePr w:hSpace="180" w:wrap="around" w:vAnchor="text" w:hAnchor="margin" w:xAlign="center" w:y="-3611"/>
                    <w:spacing w:line="276" w:lineRule="auto"/>
                    <w:jc w:val="center"/>
                    <w:rPr>
                      <w:rFonts w:ascii="Calibri Light" w:eastAsia="Times New Roman" w:hAnsi="Calibri Light" w:cs="Calibri Light"/>
                      <w:color w:val="3B3B3B"/>
                    </w:rPr>
                  </w:pPr>
                </w:p>
              </w:tc>
            </w:tr>
            <w:tr w:rsidR="004B334A" w:rsidRPr="004B334A" w14:paraId="7A983D74" w14:textId="77777777" w:rsidTr="00D04D91">
              <w:trPr>
                <w:trHeight w:val="288"/>
                <w:jc w:val="center"/>
              </w:trPr>
              <w:tc>
                <w:tcPr>
                  <w:tcW w:w="2231" w:type="pct"/>
                  <w:vMerge/>
                </w:tcPr>
                <w:p w14:paraId="16820500" w14:textId="77777777" w:rsidR="004B334A" w:rsidRPr="00FE29C1" w:rsidRDefault="004B334A" w:rsidP="00FE29C1">
                  <w:pPr>
                    <w:framePr w:hSpace="180" w:wrap="around" w:vAnchor="text" w:hAnchor="margin" w:xAlign="center" w:y="-3611"/>
                    <w:spacing w:after="160" w:line="276" w:lineRule="auto"/>
                    <w:rPr>
                      <w:rFonts w:ascii="Calibri" w:eastAsia="Times New Roman" w:hAnsi="Calibri" w:cs="Calibri Light"/>
                      <w:color w:val="FFFFFF" w:themeColor="background2"/>
                    </w:rPr>
                  </w:pPr>
                </w:p>
              </w:tc>
              <w:tc>
                <w:tcPr>
                  <w:tcW w:w="2568" w:type="pct"/>
                  <w:vAlign w:val="center"/>
                </w:tcPr>
                <w:p w14:paraId="2903F81A" w14:textId="77777777" w:rsidR="00E754D8" w:rsidRDefault="00E754D8" w:rsidP="00FE29C1">
                  <w:pPr>
                    <w:framePr w:hSpace="180" w:wrap="around" w:vAnchor="text" w:hAnchor="margin" w:xAlign="center" w:y="-3611"/>
                    <w:spacing w:line="276" w:lineRule="auto"/>
                    <w:jc w:val="right"/>
                    <w:rPr>
                      <w:rFonts w:ascii="Calibri" w:eastAsia="Times New Roman" w:hAnsi="Calibri" w:cs="Calibri Light"/>
                      <w:color w:val="3B3B3B" w:themeColor="accent2"/>
                      <w:sz w:val="20"/>
                      <w:szCs w:val="20"/>
                    </w:rPr>
                  </w:pPr>
                </w:p>
                <w:p w14:paraId="15067BB6" w14:textId="061D1911" w:rsidR="004B334A" w:rsidRPr="00596FA0" w:rsidRDefault="00F61802" w:rsidP="00FE29C1">
                  <w:pPr>
                    <w:framePr w:hSpace="180" w:wrap="around" w:vAnchor="text" w:hAnchor="margin" w:xAlign="center" w:y="-3611"/>
                    <w:spacing w:line="276" w:lineRule="auto"/>
                    <w:jc w:val="right"/>
                    <w:rPr>
                      <w:rFonts w:ascii="Calibri" w:eastAsia="Times New Roman" w:hAnsi="Calibri" w:cs="Calibri Light"/>
                      <w:color w:val="3B3B3B" w:themeColor="accent2"/>
                    </w:rPr>
                  </w:pPr>
                  <w:r>
                    <w:rPr>
                      <w:rFonts w:ascii="Calibri" w:eastAsia="Times New Roman" w:hAnsi="Calibri" w:cs="Calibri Light"/>
                      <w:color w:val="3B3B3B" w:themeColor="accent2"/>
                      <w:sz w:val="20"/>
                      <w:szCs w:val="20"/>
                    </w:rPr>
                    <w:t>Gurgaon India</w:t>
                  </w:r>
                  <w:r w:rsidR="00E754D8">
                    <w:rPr>
                      <w:rFonts w:ascii="Calibri" w:eastAsia="Times New Roman" w:hAnsi="Calibri" w:cs="Calibri Light"/>
                      <w:color w:val="3B3B3B" w:themeColor="accent2"/>
                      <w:sz w:val="20"/>
                      <w:szCs w:val="20"/>
                    </w:rPr>
                    <w:t xml:space="preserve">                                                  </w:t>
                  </w:r>
                  <w:r w:rsidR="00213207">
                    <w:rPr>
                      <w:rFonts w:ascii="Calibri" w:eastAsia="Times New Roman" w:hAnsi="Calibri" w:cs="Calibri Light"/>
                      <w:color w:val="3B3B3B" w:themeColor="accent2"/>
                      <w:sz w:val="20"/>
                      <w:szCs w:val="20"/>
                    </w:rPr>
                    <w:t>p</w:t>
                  </w:r>
                  <w:r w:rsidR="00FE29C1" w:rsidRPr="00596FA0">
                    <w:rPr>
                      <w:rFonts w:ascii="Calibri" w:eastAsia="Times New Roman" w:hAnsi="Calibri" w:cs="Calibri Light"/>
                      <w:color w:val="3B3B3B" w:themeColor="accent2"/>
                      <w:sz w:val="20"/>
                      <w:szCs w:val="20"/>
                    </w:rPr>
                    <w:t>awansinghnirwan</w:t>
                  </w:r>
                  <w:r w:rsidR="00E754D8">
                    <w:rPr>
                      <w:rFonts w:ascii="Calibri" w:eastAsia="Times New Roman" w:hAnsi="Calibri" w:cs="Calibri Light"/>
                      <w:color w:val="3B3B3B" w:themeColor="accent2"/>
                      <w:sz w:val="20"/>
                      <w:szCs w:val="20"/>
                    </w:rPr>
                    <w:t>30</w:t>
                  </w:r>
                  <w:r w:rsidR="00FE29C1" w:rsidRPr="00596FA0">
                    <w:rPr>
                      <w:rFonts w:ascii="Calibri" w:eastAsia="Times New Roman" w:hAnsi="Calibri" w:cs="Calibri Light"/>
                      <w:color w:val="3B3B3B" w:themeColor="accent2"/>
                      <w:sz w:val="20"/>
                      <w:szCs w:val="20"/>
                    </w:rPr>
                    <w:t>@gmail.com</w:t>
                  </w:r>
                </w:p>
              </w:tc>
              <w:tc>
                <w:tcPr>
                  <w:tcW w:w="201" w:type="pct"/>
                  <w:vAlign w:val="center"/>
                </w:tcPr>
                <w:p w14:paraId="34C4BD20" w14:textId="35AEB84B" w:rsidR="004B334A" w:rsidRPr="004B334A" w:rsidRDefault="00572186" w:rsidP="00FE29C1">
                  <w:pPr>
                    <w:framePr w:hSpace="180" w:wrap="around" w:vAnchor="text" w:hAnchor="margin" w:xAlign="center" w:y="-3611"/>
                    <w:spacing w:line="276" w:lineRule="auto"/>
                    <w:jc w:val="center"/>
                    <w:rPr>
                      <w:rFonts w:ascii="Calibri Light" w:eastAsia="Times New Roman" w:hAnsi="Calibri Light" w:cs="Calibri Light"/>
                      <w:color w:val="3B3B3B"/>
                    </w:rPr>
                  </w:pPr>
                  <w:r>
                    <w:rPr>
                      <w:noProof/>
                    </w:rPr>
                    <w:drawing>
                      <wp:inline distT="0" distB="0" distL="0" distR="0" wp14:anchorId="0FBB4719" wp14:editId="06BDAD51">
                        <wp:extent cx="198120" cy="198120"/>
                        <wp:effectExtent l="0" t="0" r="0" b="0"/>
                        <wp:docPr id="5" name="Graphic 1"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arke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r w:rsidR="004B334A" w:rsidRPr="004B334A">
                    <w:rPr>
                      <w:rFonts w:ascii="Calibri Light" w:eastAsia="Times New Roman" w:hAnsi="Calibri Light" w:cs="Calibri Light"/>
                      <w:noProof/>
                      <w:color w:val="3B3B3B"/>
                      <w:lang w:val="en-US"/>
                    </w:rPr>
                    <w:drawing>
                      <wp:inline distT="0" distB="0" distL="0" distR="0" wp14:anchorId="35DA70D6" wp14:editId="18278063">
                        <wp:extent cx="180000" cy="180000"/>
                        <wp:effectExtent l="0" t="0" r="0" b="0"/>
                        <wp:docPr id="11" name="Graphic 1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ownload?provider=MicrosoftIcon&amp;fileName=Envelop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0000" cy="180000"/>
                                </a:xfrm>
                                <a:prstGeom prst="rect">
                                  <a:avLst/>
                                </a:prstGeom>
                              </pic:spPr>
                            </pic:pic>
                          </a:graphicData>
                        </a:graphic>
                      </wp:inline>
                    </w:drawing>
                  </w:r>
                </w:p>
              </w:tc>
            </w:tr>
            <w:tr w:rsidR="004B334A" w:rsidRPr="004B334A" w14:paraId="3E45AFFB" w14:textId="77777777" w:rsidTr="00D04D91">
              <w:trPr>
                <w:trHeight w:val="288"/>
                <w:jc w:val="center"/>
              </w:trPr>
              <w:tc>
                <w:tcPr>
                  <w:tcW w:w="2231" w:type="pct"/>
                  <w:vMerge/>
                </w:tcPr>
                <w:p w14:paraId="3D7A7A43" w14:textId="77777777" w:rsidR="004B334A" w:rsidRPr="00FE29C1" w:rsidRDefault="004B334A" w:rsidP="00FE29C1">
                  <w:pPr>
                    <w:framePr w:hSpace="180" w:wrap="around" w:vAnchor="text" w:hAnchor="margin" w:xAlign="center" w:y="-3611"/>
                    <w:spacing w:after="160" w:line="276" w:lineRule="auto"/>
                    <w:rPr>
                      <w:rFonts w:ascii="Calibri" w:eastAsia="Times New Roman" w:hAnsi="Calibri" w:cs="Calibri Light"/>
                      <w:color w:val="FFFFFF" w:themeColor="background2"/>
                    </w:rPr>
                  </w:pPr>
                </w:p>
              </w:tc>
              <w:tc>
                <w:tcPr>
                  <w:tcW w:w="2568" w:type="pct"/>
                  <w:vAlign w:val="center"/>
                </w:tcPr>
                <w:p w14:paraId="1EB11E34" w14:textId="77777777" w:rsidR="004B334A" w:rsidRPr="00596FA0" w:rsidRDefault="00FE29C1" w:rsidP="00FE29C1">
                  <w:pPr>
                    <w:framePr w:hSpace="180" w:wrap="around" w:vAnchor="text" w:hAnchor="margin" w:xAlign="center" w:y="-3611"/>
                    <w:spacing w:line="276" w:lineRule="auto"/>
                    <w:jc w:val="right"/>
                    <w:rPr>
                      <w:rFonts w:ascii="Calibri" w:eastAsia="Times New Roman" w:hAnsi="Calibri" w:cs="Calibri Light"/>
                      <w:color w:val="3B3B3B" w:themeColor="accent2"/>
                    </w:rPr>
                  </w:pPr>
                  <w:r w:rsidRPr="00596FA0">
                    <w:rPr>
                      <w:rFonts w:ascii="Calibri" w:eastAsia="Times New Roman" w:hAnsi="Calibri" w:cs="Calibri Light"/>
                      <w:color w:val="3B3B3B" w:themeColor="accent2"/>
                      <w:sz w:val="20"/>
                      <w:szCs w:val="20"/>
                    </w:rPr>
                    <w:t>In/linkedin.com/pub/pawan-singh-nirwan/41/b2/677</w:t>
                  </w:r>
                </w:p>
              </w:tc>
              <w:tc>
                <w:tcPr>
                  <w:tcW w:w="201" w:type="pct"/>
                  <w:vAlign w:val="center"/>
                </w:tcPr>
                <w:p w14:paraId="0BE07DC5" w14:textId="77777777" w:rsidR="004B334A" w:rsidRPr="004B334A" w:rsidRDefault="004B334A" w:rsidP="00FE29C1">
                  <w:pPr>
                    <w:framePr w:hSpace="180" w:wrap="around" w:vAnchor="text" w:hAnchor="margin" w:xAlign="center" w:y="-3611"/>
                    <w:spacing w:line="276" w:lineRule="auto"/>
                    <w:ind w:hanging="4"/>
                    <w:jc w:val="center"/>
                    <w:rPr>
                      <w:rFonts w:ascii="Calibri Light" w:eastAsia="Times New Roman" w:hAnsi="Calibri Light" w:cs="Calibri Light"/>
                      <w:color w:val="3B3B3B"/>
                    </w:rPr>
                  </w:pPr>
                  <w:r w:rsidRPr="004B334A">
                    <w:rPr>
                      <w:rFonts w:ascii="Calibri Light" w:eastAsia="Times New Roman" w:hAnsi="Calibri Light" w:cs="Calibri Light"/>
                      <w:noProof/>
                      <w:color w:val="3B3B3B"/>
                      <w:lang w:val="en-US"/>
                    </w:rPr>
                    <w:drawing>
                      <wp:inline distT="0" distB="0" distL="0" distR="0" wp14:anchorId="3E7503BF" wp14:editId="2A1D8F8E">
                        <wp:extent cx="180000" cy="180000"/>
                        <wp:effectExtent l="0" t="0" r="0" b="0"/>
                        <wp:docPr id="12" name="Graphic 12"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ownload?provider=MicrosoftIcon&amp;fileName=Link.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inline>
                    </w:drawing>
                  </w:r>
                </w:p>
              </w:tc>
            </w:tr>
            <w:tr w:rsidR="004B334A" w:rsidRPr="004B334A" w14:paraId="1B1C8150" w14:textId="77777777" w:rsidTr="00D04D91">
              <w:trPr>
                <w:trHeight w:val="247"/>
                <w:jc w:val="center"/>
              </w:trPr>
              <w:tc>
                <w:tcPr>
                  <w:tcW w:w="2231" w:type="pct"/>
                  <w:vMerge/>
                </w:tcPr>
                <w:p w14:paraId="127CF99E" w14:textId="77777777" w:rsidR="004B334A" w:rsidRPr="00FE29C1" w:rsidRDefault="004B334A" w:rsidP="00FE29C1">
                  <w:pPr>
                    <w:framePr w:hSpace="180" w:wrap="around" w:vAnchor="text" w:hAnchor="margin" w:xAlign="center" w:y="-3611"/>
                    <w:spacing w:after="160" w:line="276" w:lineRule="auto"/>
                    <w:rPr>
                      <w:rFonts w:ascii="Calibri" w:eastAsia="Times New Roman" w:hAnsi="Calibri" w:cs="Calibri Light"/>
                      <w:color w:val="FFFFFF" w:themeColor="background2"/>
                    </w:rPr>
                  </w:pPr>
                </w:p>
              </w:tc>
              <w:tc>
                <w:tcPr>
                  <w:tcW w:w="2568" w:type="pct"/>
                  <w:shd w:val="clear" w:color="auto" w:fill="auto"/>
                  <w:vAlign w:val="center"/>
                </w:tcPr>
                <w:p w14:paraId="5F80D62C" w14:textId="77777777" w:rsidR="004B334A" w:rsidRPr="00596FA0" w:rsidRDefault="00FE29C1" w:rsidP="00FE29C1">
                  <w:pPr>
                    <w:framePr w:hSpace="180" w:wrap="around" w:vAnchor="text" w:hAnchor="margin" w:xAlign="center" w:y="-3611"/>
                    <w:spacing w:line="276" w:lineRule="auto"/>
                    <w:jc w:val="right"/>
                    <w:rPr>
                      <w:rFonts w:ascii="Calibri" w:eastAsia="Times New Roman" w:hAnsi="Calibri" w:cs="Calibri Light"/>
                      <w:color w:val="3B3B3B" w:themeColor="accent2"/>
                    </w:rPr>
                  </w:pPr>
                  <w:r w:rsidRPr="00596FA0">
                    <w:rPr>
                      <w:rFonts w:ascii="Calibri" w:eastAsia="Times New Roman" w:hAnsi="Calibri" w:cs="Calibri Light"/>
                      <w:color w:val="3B3B3B" w:themeColor="accent2"/>
                      <w:sz w:val="20"/>
                      <w:szCs w:val="20"/>
                    </w:rPr>
                    <w:t>+91-07028628439</w:t>
                  </w:r>
                </w:p>
              </w:tc>
              <w:tc>
                <w:tcPr>
                  <w:tcW w:w="201" w:type="pct"/>
                  <w:vAlign w:val="center"/>
                </w:tcPr>
                <w:p w14:paraId="6CA54387" w14:textId="77777777" w:rsidR="004B334A" w:rsidRPr="004B334A" w:rsidRDefault="004B334A" w:rsidP="00FE29C1">
                  <w:pPr>
                    <w:framePr w:hSpace="180" w:wrap="around" w:vAnchor="text" w:hAnchor="margin" w:xAlign="center" w:y="-3611"/>
                    <w:spacing w:line="276" w:lineRule="auto"/>
                    <w:jc w:val="center"/>
                    <w:rPr>
                      <w:rFonts w:ascii="Calibri Light" w:eastAsia="Times New Roman" w:hAnsi="Calibri Light" w:cs="Calibri Light"/>
                      <w:color w:val="3B3B3B"/>
                    </w:rPr>
                  </w:pPr>
                  <w:r w:rsidRPr="004B334A">
                    <w:rPr>
                      <w:rFonts w:ascii="Calibri Light" w:eastAsia="Times New Roman" w:hAnsi="Calibri Light" w:cs="Calibri Light"/>
                      <w:noProof/>
                      <w:color w:val="3B3B3B"/>
                      <w:lang w:val="en-US"/>
                    </w:rPr>
                    <w:drawing>
                      <wp:inline distT="0" distB="0" distL="0" distR="0" wp14:anchorId="4B18F3E8" wp14:editId="1751E366">
                        <wp:extent cx="180000" cy="180000"/>
                        <wp:effectExtent l="0" t="0" r="0" b="0"/>
                        <wp:docPr id="6" name="Graphic 6"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provider=MicrosoftIcon&amp;fileName=Receiv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 cy="180000"/>
                                </a:xfrm>
                                <a:prstGeom prst="rect">
                                  <a:avLst/>
                                </a:prstGeom>
                              </pic:spPr>
                            </pic:pic>
                          </a:graphicData>
                        </a:graphic>
                      </wp:inline>
                    </w:drawing>
                  </w:r>
                </w:p>
              </w:tc>
            </w:tr>
          </w:tbl>
          <w:p w14:paraId="2F99A9DD" w14:textId="77777777" w:rsidR="004B334A" w:rsidRPr="00FB201F" w:rsidRDefault="004B334A" w:rsidP="004B334A"/>
        </w:tc>
      </w:tr>
    </w:tbl>
    <w:p w14:paraId="32D1EAE6" w14:textId="77777777" w:rsidR="004B334A" w:rsidRPr="00FB201F" w:rsidRDefault="004B334A" w:rsidP="0051228D">
      <w:pPr>
        <w:spacing w:after="0"/>
      </w:pPr>
    </w:p>
    <w:p w14:paraId="161F4EDF" w14:textId="77777777" w:rsidR="00145DF0" w:rsidRDefault="00145DF0" w:rsidP="00FE29C1">
      <w:pPr>
        <w:pStyle w:val="Heading2"/>
        <w:spacing w:before="0"/>
        <w:rPr>
          <w:rFonts w:ascii="Calibri" w:hAnsi="Calibri" w:cstheme="minorHAnsi"/>
          <w:b/>
          <w:color w:val="auto"/>
          <w:sz w:val="32"/>
          <w:szCs w:val="32"/>
        </w:rPr>
      </w:pPr>
    </w:p>
    <w:p w14:paraId="0302941E" w14:textId="77777777" w:rsidR="00145DF0" w:rsidRDefault="00145DF0" w:rsidP="00FE29C1">
      <w:pPr>
        <w:pStyle w:val="Heading2"/>
        <w:spacing w:before="0"/>
        <w:rPr>
          <w:rFonts w:ascii="Calibri" w:hAnsi="Calibri" w:cstheme="minorHAnsi"/>
          <w:b/>
          <w:color w:val="auto"/>
          <w:sz w:val="32"/>
          <w:szCs w:val="32"/>
        </w:rPr>
      </w:pPr>
    </w:p>
    <w:p w14:paraId="2DA35777" w14:textId="77777777" w:rsidR="00145DF0" w:rsidRDefault="00145DF0" w:rsidP="00FE29C1">
      <w:pPr>
        <w:pStyle w:val="Heading2"/>
        <w:spacing w:before="0"/>
        <w:rPr>
          <w:rFonts w:ascii="Calibri" w:hAnsi="Calibri" w:cstheme="minorHAnsi"/>
          <w:b/>
          <w:color w:val="auto"/>
          <w:sz w:val="32"/>
          <w:szCs w:val="32"/>
        </w:rPr>
      </w:pPr>
    </w:p>
    <w:p w14:paraId="56C39C11" w14:textId="77777777" w:rsidR="00145DF0" w:rsidRDefault="00145DF0" w:rsidP="00FE29C1">
      <w:pPr>
        <w:pStyle w:val="Heading2"/>
        <w:spacing w:before="0"/>
        <w:rPr>
          <w:rFonts w:ascii="Calibri" w:hAnsi="Calibri" w:cstheme="minorHAnsi"/>
          <w:b/>
          <w:color w:val="auto"/>
          <w:sz w:val="32"/>
          <w:szCs w:val="32"/>
        </w:rPr>
      </w:pPr>
    </w:p>
    <w:p w14:paraId="275FAB8F" w14:textId="77777777" w:rsidR="00145DF0" w:rsidRDefault="00145DF0" w:rsidP="00FE29C1">
      <w:pPr>
        <w:pStyle w:val="Heading2"/>
        <w:spacing w:before="0"/>
        <w:rPr>
          <w:rFonts w:ascii="Calibri" w:hAnsi="Calibri" w:cstheme="minorHAnsi"/>
          <w:b/>
          <w:color w:val="auto"/>
          <w:sz w:val="32"/>
          <w:szCs w:val="32"/>
        </w:rPr>
      </w:pPr>
    </w:p>
    <w:p w14:paraId="3A2D3BF1" w14:textId="29471790" w:rsidR="00FE29C1" w:rsidRPr="009D44F7" w:rsidRDefault="00FE29C1" w:rsidP="00FE29C1">
      <w:pPr>
        <w:pStyle w:val="Heading2"/>
        <w:spacing w:before="0"/>
        <w:rPr>
          <w:rFonts w:ascii="Calibri" w:hAnsi="Calibri" w:cstheme="minorHAnsi"/>
          <w:b/>
          <w:color w:val="auto"/>
          <w:sz w:val="32"/>
          <w:szCs w:val="32"/>
        </w:rPr>
      </w:pPr>
      <w:r w:rsidRPr="009D44F7">
        <w:rPr>
          <w:rFonts w:ascii="Calibri" w:hAnsi="Calibri" w:cstheme="minorHAnsi"/>
          <w:b/>
          <w:color w:val="auto"/>
          <w:sz w:val="32"/>
          <w:szCs w:val="32"/>
        </w:rPr>
        <w:t>Professional Profile</w:t>
      </w:r>
    </w:p>
    <w:p w14:paraId="746163D7" w14:textId="608B3687" w:rsidR="00FE29C1" w:rsidRPr="00D07367" w:rsidRDefault="00F31749" w:rsidP="00FE29C1">
      <w:pPr>
        <w:spacing w:line="276" w:lineRule="auto"/>
        <w:jc w:val="both"/>
        <w:rPr>
          <w:rFonts w:ascii="Calibri" w:hAnsi="Calibri" w:cs="Arial"/>
          <w:sz w:val="20"/>
        </w:rPr>
      </w:pPr>
      <w:r>
        <w:rPr>
          <w:rFonts w:ascii="Calibri" w:eastAsia="Times New Roman" w:hAnsi="Calibri"/>
          <w:b/>
          <w:sz w:val="20"/>
          <w:shd w:val="clear" w:color="auto" w:fill="FFFFFF"/>
        </w:rPr>
        <w:t xml:space="preserve">Seasoned </w:t>
      </w:r>
      <w:r w:rsidR="00D52CDA">
        <w:rPr>
          <w:rFonts w:ascii="Calibri" w:eastAsia="Times New Roman" w:hAnsi="Calibri"/>
          <w:b/>
          <w:sz w:val="20"/>
          <w:shd w:val="clear" w:color="auto" w:fill="FFFFFF"/>
        </w:rPr>
        <w:t>C</w:t>
      </w:r>
      <w:r>
        <w:rPr>
          <w:rFonts w:ascii="Calibri" w:eastAsia="Times New Roman" w:hAnsi="Calibri"/>
          <w:b/>
          <w:sz w:val="20"/>
          <w:shd w:val="clear" w:color="auto" w:fill="FFFFFF"/>
        </w:rPr>
        <w:t>yb</w:t>
      </w:r>
      <w:r w:rsidR="00D52CDA">
        <w:rPr>
          <w:rFonts w:ascii="Calibri" w:eastAsia="Times New Roman" w:hAnsi="Calibri"/>
          <w:b/>
          <w:sz w:val="20"/>
          <w:shd w:val="clear" w:color="auto" w:fill="FFFFFF"/>
        </w:rPr>
        <w:t xml:space="preserve">ersecurity </w:t>
      </w:r>
      <w:r w:rsidR="00265F5F">
        <w:rPr>
          <w:rFonts w:ascii="Calibri" w:eastAsia="Times New Roman" w:hAnsi="Calibri"/>
          <w:b/>
          <w:sz w:val="20"/>
          <w:shd w:val="clear" w:color="auto" w:fill="FFFFFF"/>
        </w:rPr>
        <w:t>Leader</w:t>
      </w:r>
      <w:r w:rsidR="00FE29C1" w:rsidRPr="00D07367">
        <w:rPr>
          <w:rFonts w:ascii="Calibri" w:eastAsia="Times New Roman" w:hAnsi="Calibri"/>
          <w:sz w:val="20"/>
          <w:shd w:val="clear" w:color="auto" w:fill="FFFFFF"/>
        </w:rPr>
        <w:t xml:space="preserve"> </w:t>
      </w:r>
      <w:r w:rsidR="00FE29C1" w:rsidRPr="00D07367">
        <w:rPr>
          <w:rFonts w:ascii="Calibri" w:hAnsi="Calibri" w:cs="Arial"/>
          <w:sz w:val="20"/>
        </w:rPr>
        <w:t>with a proven track record of delivering the highest quality IT support and deployment services to the best possible standards on complex international projects. Highly organised, self-motivated and with a keen attention to detail that ensures completion of all assigned projects and initiatives on time, within budget and to full specification. Excellent communication and interpersonal skills, combined with an ability to work well either as part of a collaborative team or autonomously when required: thriving in challenging and fast moving environments by prioritising tasks and targets with strong time management skills and exceptional work disciplines. Now seeking a fresh challenge that will make the most of this skill set, taking his career on to its next level.</w:t>
      </w:r>
    </w:p>
    <w:p w14:paraId="57402065" w14:textId="77777777" w:rsidR="00FE29C1" w:rsidRPr="00D07367" w:rsidRDefault="00FE29C1" w:rsidP="00FE29C1">
      <w:pPr>
        <w:pStyle w:val="Heading2"/>
        <w:spacing w:before="0" w:line="276" w:lineRule="auto"/>
        <w:rPr>
          <w:rFonts w:ascii="Calibri" w:hAnsi="Calibri" w:cstheme="minorHAnsi"/>
          <w:b/>
          <w:color w:val="auto"/>
          <w:sz w:val="32"/>
          <w:szCs w:val="32"/>
        </w:rPr>
      </w:pPr>
      <w:r w:rsidRPr="00D07367">
        <w:rPr>
          <w:rFonts w:ascii="Calibri" w:hAnsi="Calibri" w:cstheme="minorHAnsi"/>
          <w:b/>
          <w:color w:val="auto"/>
          <w:sz w:val="32"/>
          <w:szCs w:val="32"/>
        </w:rPr>
        <w:t>Professional Certifications</w:t>
      </w:r>
    </w:p>
    <w:p w14:paraId="5227B51B" w14:textId="67297AC4" w:rsidR="00FE29C1" w:rsidRDefault="00FD1DD1" w:rsidP="00C44DB6">
      <w:pPr>
        <w:rPr>
          <w:rFonts w:ascii="Calibri" w:eastAsia="Times New Roman" w:hAnsi="Calibri" w:cs="Segoe UI"/>
          <w:color w:val="212529"/>
          <w:sz w:val="20"/>
          <w:szCs w:val="20"/>
          <w:shd w:val="clear" w:color="auto" w:fill="FFFFFF"/>
        </w:rPr>
      </w:pPr>
      <w:r>
        <w:rPr>
          <w:rFonts w:ascii="Calibri" w:eastAsia="Times New Roman" w:hAnsi="Calibri" w:cs="Segoe UI"/>
          <w:color w:val="212529"/>
          <w:sz w:val="20"/>
          <w:szCs w:val="20"/>
          <w:shd w:val="clear" w:color="auto" w:fill="FFFFFF"/>
        </w:rPr>
        <w:t>CISM,</w:t>
      </w:r>
      <w:r w:rsidR="00C06991">
        <w:rPr>
          <w:rFonts w:ascii="Calibri" w:eastAsia="Times New Roman" w:hAnsi="Calibri" w:cs="Segoe UI"/>
          <w:color w:val="212529"/>
          <w:sz w:val="20"/>
          <w:szCs w:val="20"/>
          <w:shd w:val="clear" w:color="auto" w:fill="FFFFFF"/>
        </w:rPr>
        <w:t xml:space="preserve">CCSK v4 by Cloud Security </w:t>
      </w:r>
      <w:r w:rsidR="00C06991" w:rsidRPr="00C44DB6">
        <w:rPr>
          <w:rFonts w:ascii="Calibri" w:eastAsia="Times New Roman" w:hAnsi="Calibri" w:cs="Segoe UI"/>
          <w:color w:val="212529"/>
          <w:sz w:val="20"/>
          <w:szCs w:val="20"/>
          <w:shd w:val="clear" w:color="auto" w:fill="FFFFFF"/>
        </w:rPr>
        <w:t> </w:t>
      </w:r>
      <w:r w:rsidR="00C06991">
        <w:rPr>
          <w:rFonts w:ascii="Calibri" w:eastAsia="Times New Roman" w:hAnsi="Calibri" w:cs="Segoe UI"/>
          <w:color w:val="212529"/>
          <w:sz w:val="20"/>
          <w:szCs w:val="20"/>
          <w:shd w:val="clear" w:color="auto" w:fill="FFFFFF"/>
        </w:rPr>
        <w:t>Alliance</w:t>
      </w:r>
      <w:r w:rsidR="00FE29C1" w:rsidRPr="00D07367">
        <w:rPr>
          <w:rFonts w:ascii="Calibri" w:eastAsia="Times New Roman" w:hAnsi="Calibri" w:cs="Times New Roman"/>
          <w:sz w:val="20"/>
          <w:szCs w:val="20"/>
        </w:rPr>
        <w:t xml:space="preserve"> | ZCCA (Zscaler cloud Firewall administ</w:t>
      </w:r>
      <w:r w:rsidR="00FC7651">
        <w:rPr>
          <w:rFonts w:ascii="Calibri" w:eastAsia="Times New Roman" w:hAnsi="Calibri" w:cs="Times New Roman"/>
          <w:sz w:val="20"/>
          <w:szCs w:val="20"/>
        </w:rPr>
        <w:t>rator) | Checkpoint CCSA (R80</w:t>
      </w:r>
      <w:r w:rsidR="00FE29C1" w:rsidRPr="00D07367">
        <w:rPr>
          <w:rFonts w:ascii="Calibri" w:eastAsia="Times New Roman" w:hAnsi="Calibri" w:cs="Times New Roman"/>
          <w:sz w:val="20"/>
          <w:szCs w:val="20"/>
        </w:rPr>
        <w:t xml:space="preserve">) | CEH V10 | Algosec Firewall Analyzer (expert certification) Algosec Fireflow (expert certification) </w:t>
      </w:r>
      <w:r w:rsidR="00C44DB6">
        <w:rPr>
          <w:rFonts w:ascii="Calibri" w:eastAsia="Times New Roman" w:hAnsi="Calibri" w:cs="Times New Roman"/>
          <w:sz w:val="20"/>
          <w:szCs w:val="20"/>
        </w:rPr>
        <w:t xml:space="preserve">| </w:t>
      </w:r>
      <w:r w:rsidR="00C44DB6" w:rsidRPr="00C44DB6">
        <w:rPr>
          <w:rFonts w:ascii="Calibri" w:eastAsia="Times New Roman" w:hAnsi="Calibri" w:cs="Segoe UI"/>
          <w:color w:val="212529"/>
          <w:sz w:val="20"/>
          <w:szCs w:val="20"/>
          <w:shd w:val="clear" w:color="auto" w:fill="FFFFFF"/>
        </w:rPr>
        <w:t>Algosec business flow (expert certification)</w:t>
      </w:r>
      <w:r w:rsidR="00D84685">
        <w:rPr>
          <w:rFonts w:ascii="Calibri" w:eastAsia="Times New Roman" w:hAnsi="Calibri" w:cs="Segoe UI"/>
          <w:color w:val="212529"/>
          <w:sz w:val="20"/>
          <w:szCs w:val="20"/>
          <w:shd w:val="clear" w:color="auto" w:fill="FFFFFF"/>
        </w:rPr>
        <w:t xml:space="preserve">| </w:t>
      </w:r>
      <w:r w:rsidR="00C06991">
        <w:rPr>
          <w:rFonts w:ascii="Calibri" w:eastAsia="Times New Roman" w:hAnsi="Calibri" w:cs="Segoe UI"/>
          <w:color w:val="212529"/>
          <w:sz w:val="20"/>
          <w:szCs w:val="20"/>
          <w:shd w:val="clear" w:color="auto" w:fill="FFFFFF"/>
        </w:rPr>
        <w:t>CCNA R</w:t>
      </w:r>
      <w:r w:rsidR="00F124B1">
        <w:rPr>
          <w:rFonts w:ascii="Calibri" w:eastAsia="Times New Roman" w:hAnsi="Calibri" w:cs="Segoe UI"/>
          <w:color w:val="212529"/>
          <w:sz w:val="20"/>
          <w:szCs w:val="20"/>
          <w:shd w:val="clear" w:color="auto" w:fill="FFFFFF"/>
        </w:rPr>
        <w:t>&amp;S | CCNA Security</w:t>
      </w:r>
    </w:p>
    <w:p w14:paraId="3608BA98" w14:textId="77777777" w:rsidR="00CC6AE2" w:rsidRPr="00D07367" w:rsidRDefault="00CC6AE2" w:rsidP="00C44DB6">
      <w:pPr>
        <w:rPr>
          <w:rFonts w:ascii="Calibri" w:eastAsia="Times New Roman" w:hAnsi="Calibri" w:cs="Times New Roman"/>
          <w:sz w:val="20"/>
          <w:szCs w:val="20"/>
        </w:rPr>
      </w:pPr>
    </w:p>
    <w:p w14:paraId="585BB4A8" w14:textId="77777777" w:rsidR="00FE29C1" w:rsidRPr="00D07367" w:rsidRDefault="00FE29C1" w:rsidP="00FE29C1">
      <w:pPr>
        <w:pStyle w:val="Heading2"/>
        <w:spacing w:before="0" w:line="276" w:lineRule="auto"/>
        <w:rPr>
          <w:rFonts w:ascii="Calibri" w:hAnsi="Calibri" w:cstheme="minorHAnsi"/>
          <w:b/>
          <w:color w:val="auto"/>
          <w:sz w:val="32"/>
          <w:szCs w:val="32"/>
        </w:rPr>
      </w:pPr>
      <w:r w:rsidRPr="00D07367">
        <w:rPr>
          <w:rFonts w:ascii="Calibri" w:hAnsi="Calibri" w:cstheme="minorHAnsi"/>
          <w:b/>
          <w:color w:val="auto"/>
          <w:sz w:val="32"/>
          <w:szCs w:val="32"/>
        </w:rPr>
        <w:t>Core Technical Competencies</w:t>
      </w:r>
    </w:p>
    <w:p w14:paraId="54899972" w14:textId="77777777" w:rsidR="003A4A0B" w:rsidRPr="00D07367" w:rsidRDefault="003A4A0B" w:rsidP="003A4A0B">
      <w:pPr>
        <w:pStyle w:val="ListParagraph"/>
        <w:numPr>
          <w:ilvl w:val="0"/>
          <w:numId w:val="15"/>
        </w:numPr>
        <w:spacing w:after="0" w:line="276" w:lineRule="auto"/>
        <w:jc w:val="both"/>
        <w:rPr>
          <w:rFonts w:ascii="Calibri" w:eastAsia="Times New Roman" w:hAnsi="Calibri" w:cs="Times New Roman"/>
          <w:sz w:val="20"/>
          <w:szCs w:val="20"/>
        </w:rPr>
      </w:pPr>
      <w:r>
        <w:rPr>
          <w:rFonts w:ascii="Calibri" w:eastAsia="Times New Roman" w:hAnsi="Calibri" w:cs="Times New Roman"/>
          <w:sz w:val="20"/>
          <w:szCs w:val="20"/>
        </w:rPr>
        <w:t xml:space="preserve">CyberArk password management solution , Akamai WAF,Fortify (SAST,DAST)  </w:t>
      </w:r>
      <w:r w:rsidRPr="00D07367">
        <w:rPr>
          <w:rFonts w:ascii="Calibri" w:eastAsia="Times New Roman" w:hAnsi="Calibri" w:cs="Times New Roman"/>
          <w:sz w:val="20"/>
          <w:szCs w:val="20"/>
        </w:rPr>
        <w:t xml:space="preserve">Checkpoint firewall, Zscaler cloud firewall, Cisco ASA, Palo Alto </w:t>
      </w:r>
      <w:r>
        <w:rPr>
          <w:rFonts w:ascii="Calibri" w:eastAsia="Times New Roman" w:hAnsi="Calibri" w:cs="Times New Roman"/>
          <w:sz w:val="20"/>
          <w:szCs w:val="20"/>
        </w:rPr>
        <w:t xml:space="preserve">Cloud Firewall </w:t>
      </w:r>
      <w:r w:rsidRPr="00D07367">
        <w:rPr>
          <w:rFonts w:ascii="Calibri" w:eastAsia="Times New Roman" w:hAnsi="Calibri" w:cs="Times New Roman"/>
          <w:sz w:val="20"/>
          <w:szCs w:val="20"/>
        </w:rPr>
        <w:t>,</w:t>
      </w:r>
      <w:r>
        <w:rPr>
          <w:rFonts w:ascii="Calibri" w:eastAsia="Times New Roman" w:hAnsi="Calibri" w:cs="Times New Roman"/>
          <w:sz w:val="20"/>
          <w:szCs w:val="20"/>
        </w:rPr>
        <w:t xml:space="preserve"> </w:t>
      </w:r>
      <w:r w:rsidRPr="00D07367">
        <w:rPr>
          <w:rFonts w:ascii="Calibri" w:eastAsia="Times New Roman" w:hAnsi="Calibri" w:cs="Times New Roman"/>
          <w:sz w:val="20"/>
          <w:szCs w:val="20"/>
        </w:rPr>
        <w:t>Juniper SRX210, ACS and IPSEC implementation</w:t>
      </w:r>
    </w:p>
    <w:p w14:paraId="3DD07B1D" w14:textId="77777777" w:rsidR="003A4A0B" w:rsidRPr="00D07367" w:rsidRDefault="003A4A0B" w:rsidP="003A4A0B">
      <w:pPr>
        <w:pStyle w:val="ListParagraph"/>
        <w:numPr>
          <w:ilvl w:val="0"/>
          <w:numId w:val="15"/>
        </w:numPr>
        <w:spacing w:after="0" w:line="276" w:lineRule="auto"/>
        <w:jc w:val="both"/>
        <w:rPr>
          <w:rFonts w:ascii="Calibri" w:eastAsia="Times New Roman" w:hAnsi="Calibri" w:cs="Times New Roman"/>
          <w:sz w:val="20"/>
          <w:szCs w:val="20"/>
        </w:rPr>
      </w:pPr>
      <w:r w:rsidRPr="00D07367">
        <w:rPr>
          <w:rFonts w:ascii="Calibri" w:eastAsia="Times New Roman" w:hAnsi="Calibri" w:cs="Times New Roman"/>
          <w:sz w:val="20"/>
          <w:szCs w:val="20"/>
        </w:rPr>
        <w:t>Firewall rule management with Algosec firewall analyser</w:t>
      </w:r>
    </w:p>
    <w:p w14:paraId="020FD311" w14:textId="77777777" w:rsidR="003A4A0B" w:rsidRDefault="003A4A0B" w:rsidP="003A4A0B">
      <w:pPr>
        <w:pStyle w:val="ListParagraph"/>
        <w:numPr>
          <w:ilvl w:val="0"/>
          <w:numId w:val="15"/>
        </w:numPr>
        <w:spacing w:after="0" w:line="276" w:lineRule="auto"/>
        <w:rPr>
          <w:rFonts w:ascii="Calibri" w:eastAsia="Times New Roman" w:hAnsi="Calibri" w:cs="Times New Roman"/>
          <w:sz w:val="20"/>
          <w:szCs w:val="20"/>
        </w:rPr>
      </w:pPr>
      <w:r>
        <w:rPr>
          <w:rFonts w:ascii="Calibri" w:eastAsia="Times New Roman" w:hAnsi="Calibri" w:cs="Times New Roman"/>
          <w:sz w:val="20"/>
          <w:szCs w:val="20"/>
        </w:rPr>
        <w:t>Vulnerability Management via Rapid7 &amp; Crowdstrike</w:t>
      </w:r>
    </w:p>
    <w:p w14:paraId="3420EA40" w14:textId="10C43416" w:rsidR="003A4A0B" w:rsidRDefault="003A4A0B" w:rsidP="003A4A0B">
      <w:pPr>
        <w:pStyle w:val="ListParagraph"/>
        <w:numPr>
          <w:ilvl w:val="0"/>
          <w:numId w:val="15"/>
        </w:numPr>
        <w:spacing w:after="0" w:line="276" w:lineRule="auto"/>
        <w:jc w:val="both"/>
        <w:rPr>
          <w:rFonts w:ascii="Calibri" w:eastAsia="Times New Roman" w:hAnsi="Calibri" w:cs="Times New Roman"/>
          <w:sz w:val="20"/>
          <w:szCs w:val="20"/>
        </w:rPr>
      </w:pPr>
      <w:r>
        <w:rPr>
          <w:rFonts w:ascii="Calibri" w:eastAsia="Times New Roman" w:hAnsi="Calibri" w:cs="Times New Roman"/>
          <w:sz w:val="20"/>
          <w:szCs w:val="20"/>
        </w:rPr>
        <w:t>NIST 800-</w:t>
      </w:r>
      <w:r w:rsidR="00286CF2">
        <w:rPr>
          <w:rFonts w:ascii="Calibri" w:eastAsia="Times New Roman" w:hAnsi="Calibri" w:cs="Times New Roman"/>
          <w:sz w:val="20"/>
          <w:szCs w:val="20"/>
        </w:rPr>
        <w:t>53, NIST</w:t>
      </w:r>
      <w:r>
        <w:rPr>
          <w:rFonts w:ascii="Calibri" w:eastAsia="Times New Roman" w:hAnsi="Calibri" w:cs="Times New Roman"/>
          <w:sz w:val="20"/>
          <w:szCs w:val="20"/>
        </w:rPr>
        <w:t>(SP) 800-210 and ISO 27001/02/05 ,SOX , HIPPA Implementation</w:t>
      </w:r>
    </w:p>
    <w:p w14:paraId="6DC76022" w14:textId="77777777" w:rsidR="003A4A0B" w:rsidRDefault="003A4A0B" w:rsidP="003A4A0B">
      <w:pPr>
        <w:pStyle w:val="ListParagraph"/>
        <w:numPr>
          <w:ilvl w:val="0"/>
          <w:numId w:val="15"/>
        </w:numPr>
        <w:spacing w:after="0" w:line="276" w:lineRule="auto"/>
        <w:jc w:val="both"/>
        <w:rPr>
          <w:rFonts w:ascii="Calibri" w:eastAsia="Times New Roman" w:hAnsi="Calibri" w:cs="Times New Roman"/>
          <w:sz w:val="20"/>
          <w:szCs w:val="20"/>
        </w:rPr>
      </w:pPr>
      <w:r>
        <w:rPr>
          <w:rFonts w:ascii="Calibri" w:eastAsia="Times New Roman" w:hAnsi="Calibri" w:cs="Times New Roman"/>
          <w:sz w:val="20"/>
          <w:szCs w:val="20"/>
        </w:rPr>
        <w:t>PKI infrastructure management via Venafi &amp; Digicert</w:t>
      </w:r>
    </w:p>
    <w:p w14:paraId="14BFE2C1" w14:textId="77777777" w:rsidR="003A4A0B" w:rsidRPr="00D07367" w:rsidRDefault="003A4A0B" w:rsidP="003A4A0B">
      <w:pPr>
        <w:pStyle w:val="ListParagraph"/>
        <w:numPr>
          <w:ilvl w:val="0"/>
          <w:numId w:val="15"/>
        </w:numPr>
        <w:spacing w:after="0" w:line="276" w:lineRule="auto"/>
        <w:jc w:val="both"/>
        <w:rPr>
          <w:rFonts w:ascii="Calibri" w:eastAsia="Times New Roman" w:hAnsi="Calibri" w:cs="Times New Roman"/>
          <w:sz w:val="20"/>
          <w:szCs w:val="20"/>
        </w:rPr>
      </w:pPr>
      <w:r>
        <w:rPr>
          <w:rFonts w:ascii="Calibri" w:eastAsia="Times New Roman" w:hAnsi="Calibri" w:cs="Times New Roman"/>
          <w:sz w:val="20"/>
          <w:szCs w:val="20"/>
        </w:rPr>
        <w:t>MITRE ATT&amp;CK Framework</w:t>
      </w:r>
    </w:p>
    <w:p w14:paraId="206AB6E5" w14:textId="77777777" w:rsidR="003A4A0B" w:rsidRDefault="003A4A0B" w:rsidP="003A4A0B">
      <w:pPr>
        <w:pStyle w:val="ListParagraph"/>
        <w:numPr>
          <w:ilvl w:val="0"/>
          <w:numId w:val="15"/>
        </w:numPr>
        <w:spacing w:after="0" w:line="276" w:lineRule="auto"/>
        <w:jc w:val="both"/>
        <w:rPr>
          <w:rFonts w:ascii="Calibri" w:eastAsia="Times New Roman" w:hAnsi="Calibri" w:cs="Times New Roman"/>
          <w:sz w:val="20"/>
          <w:szCs w:val="20"/>
        </w:rPr>
      </w:pPr>
      <w:r>
        <w:rPr>
          <w:rFonts w:ascii="Calibri" w:eastAsia="Times New Roman" w:hAnsi="Calibri" w:cs="Times New Roman"/>
          <w:sz w:val="20"/>
          <w:szCs w:val="20"/>
        </w:rPr>
        <w:t>Zero Trust Network Architecture implementation</w:t>
      </w:r>
    </w:p>
    <w:p w14:paraId="38F72C2F" w14:textId="77777777" w:rsidR="003A4A0B" w:rsidRDefault="003A4A0B" w:rsidP="003A4A0B">
      <w:pPr>
        <w:pStyle w:val="ListParagraph"/>
        <w:numPr>
          <w:ilvl w:val="0"/>
          <w:numId w:val="15"/>
        </w:numPr>
        <w:spacing w:after="0" w:line="276" w:lineRule="auto"/>
        <w:jc w:val="both"/>
        <w:rPr>
          <w:rFonts w:ascii="Calibri" w:eastAsia="Times New Roman" w:hAnsi="Calibri" w:cs="Times New Roman"/>
          <w:sz w:val="20"/>
          <w:szCs w:val="20"/>
        </w:rPr>
      </w:pPr>
      <w:r>
        <w:rPr>
          <w:rFonts w:ascii="Calibri" w:eastAsia="Times New Roman" w:hAnsi="Calibri" w:cs="Times New Roman"/>
          <w:sz w:val="20"/>
          <w:szCs w:val="20"/>
        </w:rPr>
        <w:t>IT Risk management via Logicgate</w:t>
      </w:r>
    </w:p>
    <w:p w14:paraId="01225818" w14:textId="77777777" w:rsidR="00FE29C1" w:rsidRPr="00D07367" w:rsidRDefault="00FE29C1" w:rsidP="00FE29C1">
      <w:pPr>
        <w:pStyle w:val="ListParagraph"/>
        <w:spacing w:after="0" w:line="276" w:lineRule="auto"/>
        <w:ind w:left="360"/>
        <w:jc w:val="both"/>
        <w:rPr>
          <w:rFonts w:ascii="Calibri" w:eastAsia="Times New Roman" w:hAnsi="Calibri" w:cs="Times New Roman"/>
          <w:sz w:val="20"/>
          <w:szCs w:val="20"/>
        </w:rPr>
      </w:pPr>
    </w:p>
    <w:p w14:paraId="218F5A31" w14:textId="7122B7CF" w:rsidR="00213207" w:rsidRPr="000B4268" w:rsidRDefault="00FE29C1" w:rsidP="000B4268">
      <w:pPr>
        <w:pStyle w:val="Heading2"/>
        <w:spacing w:line="276" w:lineRule="auto"/>
        <w:rPr>
          <w:rFonts w:ascii="Calibri" w:hAnsi="Calibri" w:cstheme="minorHAnsi"/>
          <w:b/>
          <w:color w:val="auto"/>
          <w:sz w:val="32"/>
          <w:szCs w:val="32"/>
        </w:rPr>
      </w:pPr>
      <w:r w:rsidRPr="00D07367">
        <w:rPr>
          <w:rFonts w:ascii="Calibri" w:hAnsi="Calibri" w:cstheme="minorHAnsi"/>
          <w:b/>
          <w:color w:val="auto"/>
          <w:sz w:val="32"/>
          <w:szCs w:val="32"/>
        </w:rPr>
        <w:t>Career Summary</w:t>
      </w:r>
    </w:p>
    <w:tbl>
      <w:tblPr>
        <w:tblStyle w:val="TableGrid"/>
        <w:tblW w:w="5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7"/>
        <w:gridCol w:w="10070"/>
      </w:tblGrid>
      <w:tr w:rsidR="00213207" w:rsidRPr="00D07367" w14:paraId="48939196" w14:textId="77777777" w:rsidTr="00213207">
        <w:tc>
          <w:tcPr>
            <w:tcW w:w="199" w:type="pct"/>
            <w:vAlign w:val="center"/>
          </w:tcPr>
          <w:p w14:paraId="6FF2BEF8" w14:textId="77777777" w:rsidR="00213207" w:rsidRPr="00D07367" w:rsidRDefault="00213207" w:rsidP="004025E6">
            <w:pPr>
              <w:spacing w:line="276" w:lineRule="auto"/>
              <w:rPr>
                <w:rFonts w:ascii="Calibri" w:hAnsi="Calibri"/>
                <w:b/>
                <w:sz w:val="20"/>
                <w:szCs w:val="20"/>
              </w:rPr>
            </w:pPr>
            <w:r w:rsidRPr="00D07367">
              <w:rPr>
                <w:rFonts w:ascii="Calibri" w:hAnsi="Calibri"/>
                <w:b/>
                <w:noProof/>
                <w:sz w:val="20"/>
                <w:szCs w:val="20"/>
                <w:lang w:val="en-US"/>
              </w:rPr>
              <w:drawing>
                <wp:inline distT="0" distB="0" distL="0" distR="0" wp14:anchorId="1A9CF0BC" wp14:editId="11CC0DC1">
                  <wp:extent cx="180000" cy="180000"/>
                  <wp:effectExtent l="0" t="0" r="0" b="0"/>
                  <wp:docPr id="1" name="Graphic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4801" w:type="pct"/>
            <w:vAlign w:val="center"/>
          </w:tcPr>
          <w:p w14:paraId="4E9516AC" w14:textId="53704A57" w:rsidR="00213207" w:rsidRPr="00D07367" w:rsidRDefault="001E04C7" w:rsidP="004025E6">
            <w:pPr>
              <w:pStyle w:val="NoSpacing"/>
              <w:spacing w:line="276" w:lineRule="auto"/>
              <w:rPr>
                <w:rStyle w:val="Strong"/>
                <w:rFonts w:ascii="Calibri" w:eastAsia="Times New Roman" w:hAnsi="Calibri" w:cs="Times New Roman"/>
                <w:b/>
                <w:color w:val="auto"/>
                <w:sz w:val="20"/>
                <w:szCs w:val="20"/>
              </w:rPr>
            </w:pPr>
            <w:r>
              <w:rPr>
                <w:rFonts w:ascii="Calibri" w:eastAsia="Times New Roman" w:hAnsi="Calibri" w:cs="Times New Roman"/>
                <w:b/>
                <w:sz w:val="20"/>
                <w:szCs w:val="20"/>
              </w:rPr>
              <w:t xml:space="preserve">Security Architect </w:t>
            </w:r>
            <w:r w:rsidR="00213207" w:rsidRPr="00D07367">
              <w:rPr>
                <w:rFonts w:ascii="Calibri" w:eastAsia="Times New Roman" w:hAnsi="Calibri" w:cs="Times New Roman"/>
                <w:b/>
                <w:sz w:val="20"/>
                <w:szCs w:val="20"/>
              </w:rPr>
              <w:t>| J</w:t>
            </w:r>
            <w:r w:rsidR="00213207">
              <w:rPr>
                <w:rFonts w:ascii="Calibri" w:eastAsia="Times New Roman" w:hAnsi="Calibri" w:cs="Times New Roman"/>
                <w:b/>
                <w:sz w:val="20"/>
                <w:szCs w:val="20"/>
              </w:rPr>
              <w:t>AN</w:t>
            </w:r>
            <w:r w:rsidR="00213207" w:rsidRPr="00D07367">
              <w:rPr>
                <w:rFonts w:ascii="Calibri" w:eastAsia="Times New Roman" w:hAnsi="Calibri" w:cs="Times New Roman"/>
                <w:b/>
                <w:sz w:val="20"/>
                <w:szCs w:val="20"/>
              </w:rPr>
              <w:t xml:space="preserve"> 20</w:t>
            </w:r>
            <w:r w:rsidR="00213207">
              <w:rPr>
                <w:rFonts w:ascii="Calibri" w:eastAsia="Times New Roman" w:hAnsi="Calibri" w:cs="Times New Roman"/>
                <w:b/>
                <w:sz w:val="20"/>
                <w:szCs w:val="20"/>
              </w:rPr>
              <w:t>20</w:t>
            </w:r>
            <w:r w:rsidR="00213207" w:rsidRPr="00D07367">
              <w:rPr>
                <w:rFonts w:ascii="Calibri" w:eastAsia="Times New Roman" w:hAnsi="Calibri" w:cs="Times New Roman"/>
                <w:b/>
                <w:sz w:val="20"/>
                <w:szCs w:val="20"/>
              </w:rPr>
              <w:t xml:space="preserve"> </w:t>
            </w:r>
            <w:r w:rsidR="00213207">
              <w:rPr>
                <w:rFonts w:ascii="Calibri" w:eastAsia="Times New Roman" w:hAnsi="Calibri" w:cs="Times New Roman"/>
                <w:b/>
                <w:sz w:val="20"/>
                <w:szCs w:val="20"/>
              </w:rPr>
              <w:t xml:space="preserve">----- </w:t>
            </w:r>
            <w:r w:rsidR="00213207" w:rsidRPr="00D07367">
              <w:rPr>
                <w:rFonts w:ascii="Calibri" w:eastAsia="Times New Roman" w:hAnsi="Calibri" w:cs="Times New Roman"/>
                <w:b/>
                <w:sz w:val="20"/>
                <w:szCs w:val="20"/>
              </w:rPr>
              <w:t>TO DATE</w:t>
            </w:r>
          </w:p>
        </w:tc>
      </w:tr>
      <w:tr w:rsidR="00213207" w:rsidRPr="00D07367" w14:paraId="467BE8C0" w14:textId="77777777" w:rsidTr="00213207">
        <w:tc>
          <w:tcPr>
            <w:tcW w:w="199" w:type="pct"/>
            <w:vAlign w:val="center"/>
          </w:tcPr>
          <w:p w14:paraId="6044FDCF" w14:textId="77777777" w:rsidR="00213207" w:rsidRPr="00D07367" w:rsidRDefault="00213207" w:rsidP="00213207">
            <w:pPr>
              <w:spacing w:line="276" w:lineRule="auto"/>
              <w:rPr>
                <w:rFonts w:ascii="Calibri" w:hAnsi="Calibri"/>
                <w:b/>
                <w:sz w:val="20"/>
                <w:szCs w:val="20"/>
              </w:rPr>
            </w:pPr>
            <w:r w:rsidRPr="00D07367">
              <w:rPr>
                <w:rFonts w:ascii="Calibri" w:hAnsi="Calibri"/>
                <w:b/>
                <w:noProof/>
                <w:sz w:val="20"/>
                <w:szCs w:val="20"/>
                <w:lang w:val="en-US"/>
              </w:rPr>
              <w:drawing>
                <wp:inline distT="0" distB="0" distL="0" distR="0" wp14:anchorId="5C385418" wp14:editId="77FEF249">
                  <wp:extent cx="180000" cy="180000"/>
                  <wp:effectExtent l="0" t="0" r="0" b="0"/>
                  <wp:docPr id="4" name="Graphic 7"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Suit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4801" w:type="pct"/>
            <w:vAlign w:val="center"/>
          </w:tcPr>
          <w:p w14:paraId="51C9D1A1" w14:textId="4187FD23" w:rsidR="00213207" w:rsidRPr="00213207" w:rsidRDefault="00213207" w:rsidP="004025E6">
            <w:pPr>
              <w:pStyle w:val="NoSpacing"/>
              <w:spacing w:line="276" w:lineRule="auto"/>
              <w:rPr>
                <w:rStyle w:val="Strong"/>
                <w:rFonts w:ascii="Calibri" w:eastAsia="Times New Roman" w:hAnsi="Calibri" w:cs="Calibri"/>
                <w:b/>
                <w:color w:val="auto"/>
                <w:sz w:val="20"/>
                <w:szCs w:val="20"/>
              </w:rPr>
            </w:pPr>
            <w:r>
              <w:rPr>
                <w:rStyle w:val="Strong"/>
                <w:rFonts w:ascii="Calibri" w:eastAsia="Times New Roman" w:hAnsi="Calibri" w:cs="Calibri"/>
                <w:b/>
                <w:color w:val="auto"/>
                <w:sz w:val="20"/>
                <w:szCs w:val="20"/>
              </w:rPr>
              <w:t>BEAMSUNTORY INC</w:t>
            </w:r>
          </w:p>
        </w:tc>
      </w:tr>
    </w:tbl>
    <w:p w14:paraId="30216F80" w14:textId="77777777" w:rsidR="000B4268" w:rsidRDefault="000B4268" w:rsidP="000B4268">
      <w:pPr>
        <w:autoSpaceDE w:val="0"/>
        <w:autoSpaceDN w:val="0"/>
        <w:adjustRightInd w:val="0"/>
        <w:spacing w:after="0" w:line="240" w:lineRule="auto"/>
        <w:rPr>
          <w:rFonts w:ascii="Calibri,Bold" w:eastAsiaTheme="minorHAnsi" w:hAnsi="Calibri,Bold" w:cs="Calibri,Bold"/>
          <w:b/>
          <w:bCs/>
          <w:color w:val="000000"/>
          <w:sz w:val="17"/>
          <w:szCs w:val="17"/>
          <w:lang w:val="en-IN"/>
        </w:rPr>
      </w:pPr>
      <w:r>
        <w:rPr>
          <w:rFonts w:ascii="Calibri,Bold" w:eastAsiaTheme="minorHAnsi" w:hAnsi="Calibri,Bold" w:cs="Calibri,Bold"/>
          <w:b/>
          <w:bCs/>
          <w:color w:val="000000"/>
          <w:sz w:val="17"/>
          <w:szCs w:val="17"/>
          <w:lang w:val="en-IN"/>
        </w:rPr>
        <w:lastRenderedPageBreak/>
        <w:t>KEY ACHIEVEMENTS AND RESPONSIBILITIES</w:t>
      </w:r>
    </w:p>
    <w:p w14:paraId="2B642D4A" w14:textId="352FC9A6" w:rsidR="008254F3" w:rsidRPr="00DE28BC" w:rsidRDefault="008254F3" w:rsidP="008254F3">
      <w:pPr>
        <w:pStyle w:val="ListParagraph"/>
        <w:numPr>
          <w:ilvl w:val="0"/>
          <w:numId w:val="26"/>
        </w:numPr>
        <w:autoSpaceDE w:val="0"/>
        <w:autoSpaceDN w:val="0"/>
        <w:adjustRightInd w:val="0"/>
        <w:spacing w:after="0" w:line="240" w:lineRule="auto"/>
        <w:rPr>
          <w:rFonts w:ascii="Calibri" w:eastAsiaTheme="minorHAnsi" w:hAnsi="Calibri" w:cs="Calibri"/>
          <w:b/>
          <w:bCs/>
          <w:color w:val="000000"/>
          <w:sz w:val="20"/>
          <w:szCs w:val="20"/>
          <w:lang w:val="en-IN"/>
        </w:rPr>
      </w:pPr>
      <w:r w:rsidRPr="00306DD9">
        <w:rPr>
          <w:rFonts w:ascii="Calibri" w:eastAsiaTheme="minorHAnsi" w:hAnsi="Calibri" w:cs="Calibri"/>
          <w:color w:val="000000"/>
          <w:sz w:val="20"/>
          <w:szCs w:val="20"/>
        </w:rPr>
        <w:t xml:space="preserve">Lead and developed a global team of Security </w:t>
      </w:r>
      <w:r w:rsidR="00AE6B6C" w:rsidRPr="00306DD9">
        <w:rPr>
          <w:rFonts w:ascii="Calibri" w:eastAsiaTheme="minorHAnsi" w:hAnsi="Calibri" w:cs="Calibri"/>
          <w:color w:val="000000"/>
          <w:sz w:val="20"/>
          <w:szCs w:val="20"/>
        </w:rPr>
        <w:t>Engineers including</w:t>
      </w:r>
      <w:r w:rsidRPr="00306DD9">
        <w:rPr>
          <w:rFonts w:ascii="Calibri" w:eastAsiaTheme="minorHAnsi" w:hAnsi="Calibri" w:cs="Calibri"/>
          <w:color w:val="000000"/>
          <w:sz w:val="20"/>
          <w:szCs w:val="20"/>
        </w:rPr>
        <w:t xml:space="preserve"> Network and Infrastructure security,</w:t>
      </w:r>
      <w:r w:rsidR="00F70497">
        <w:rPr>
          <w:rFonts w:ascii="Calibri" w:eastAsiaTheme="minorHAnsi" w:hAnsi="Calibri" w:cs="Calibri"/>
          <w:color w:val="000000"/>
          <w:sz w:val="20"/>
          <w:szCs w:val="20"/>
        </w:rPr>
        <w:t xml:space="preserve"> </w:t>
      </w:r>
      <w:r w:rsidR="00F70497" w:rsidRPr="00306DD9">
        <w:rPr>
          <w:rFonts w:ascii="Calibri" w:eastAsiaTheme="minorHAnsi" w:hAnsi="Calibri" w:cs="Calibri"/>
          <w:color w:val="000000"/>
          <w:sz w:val="20"/>
          <w:szCs w:val="20"/>
        </w:rPr>
        <w:t>Application Security</w:t>
      </w:r>
      <w:r w:rsidRPr="00306DD9">
        <w:rPr>
          <w:rFonts w:ascii="Calibri" w:eastAsiaTheme="minorHAnsi" w:hAnsi="Calibri" w:cs="Calibri"/>
          <w:color w:val="000000"/>
          <w:sz w:val="20"/>
          <w:szCs w:val="20"/>
        </w:rPr>
        <w:t xml:space="preserve"> </w:t>
      </w:r>
      <w:r w:rsidR="00F70497">
        <w:rPr>
          <w:rFonts w:ascii="Calibri" w:eastAsiaTheme="minorHAnsi" w:hAnsi="Calibri" w:cs="Calibri"/>
          <w:color w:val="000000"/>
          <w:sz w:val="20"/>
          <w:szCs w:val="20"/>
        </w:rPr>
        <w:t xml:space="preserve">&amp; </w:t>
      </w:r>
      <w:r w:rsidRPr="00306DD9">
        <w:rPr>
          <w:rFonts w:ascii="Calibri" w:eastAsiaTheme="minorHAnsi" w:hAnsi="Calibri" w:cs="Calibri"/>
          <w:color w:val="000000"/>
          <w:sz w:val="20"/>
          <w:szCs w:val="20"/>
        </w:rPr>
        <w:t>OT/ICS security</w:t>
      </w:r>
      <w:r w:rsidR="00F70497">
        <w:rPr>
          <w:rFonts w:ascii="Calibri" w:eastAsiaTheme="minorHAnsi" w:hAnsi="Calibri" w:cs="Calibri"/>
          <w:color w:val="000000"/>
          <w:sz w:val="20"/>
          <w:szCs w:val="20"/>
        </w:rPr>
        <w:t xml:space="preserve"> </w:t>
      </w:r>
    </w:p>
    <w:p w14:paraId="3D2A4933" w14:textId="77777777" w:rsidR="008254F3" w:rsidRPr="00DE28BC" w:rsidRDefault="008254F3" w:rsidP="008254F3">
      <w:pPr>
        <w:pStyle w:val="ListParagraph"/>
        <w:numPr>
          <w:ilvl w:val="0"/>
          <w:numId w:val="26"/>
        </w:numPr>
        <w:autoSpaceDE w:val="0"/>
        <w:autoSpaceDN w:val="0"/>
        <w:adjustRightInd w:val="0"/>
        <w:spacing w:after="0" w:line="240" w:lineRule="auto"/>
        <w:rPr>
          <w:rFonts w:ascii="Calibri" w:eastAsiaTheme="minorHAnsi" w:hAnsi="Calibri" w:cs="Calibri"/>
          <w:b/>
          <w:bCs/>
          <w:color w:val="000000"/>
          <w:sz w:val="20"/>
          <w:szCs w:val="20"/>
          <w:lang w:val="en-IN"/>
        </w:rPr>
      </w:pPr>
      <w:r w:rsidRPr="00306DD9">
        <w:rPr>
          <w:rFonts w:ascii="Calibri" w:eastAsiaTheme="minorHAnsi" w:hAnsi="Calibri" w:cs="Calibri"/>
          <w:color w:val="000000"/>
          <w:sz w:val="20"/>
          <w:szCs w:val="20"/>
        </w:rPr>
        <w:t>Lead the development, enforcement, and maintenance of procedures, measures, and mechanisms to protect the confidentiality, integrity, and availability of information</w:t>
      </w:r>
    </w:p>
    <w:p w14:paraId="1A46F0C9" w14:textId="77777777" w:rsidR="008254F3" w:rsidRPr="00DE28BC" w:rsidRDefault="008254F3" w:rsidP="008254F3">
      <w:pPr>
        <w:pStyle w:val="ListParagraph"/>
        <w:numPr>
          <w:ilvl w:val="0"/>
          <w:numId w:val="26"/>
        </w:numPr>
        <w:autoSpaceDE w:val="0"/>
        <w:autoSpaceDN w:val="0"/>
        <w:adjustRightInd w:val="0"/>
        <w:spacing w:after="0" w:line="240" w:lineRule="auto"/>
        <w:rPr>
          <w:rFonts w:ascii="Calibri" w:eastAsiaTheme="minorHAnsi" w:hAnsi="Calibri" w:cs="Calibri"/>
          <w:b/>
          <w:bCs/>
          <w:color w:val="000000"/>
          <w:sz w:val="20"/>
          <w:szCs w:val="20"/>
          <w:lang w:val="en-IN"/>
        </w:rPr>
      </w:pPr>
      <w:r w:rsidRPr="00306DD9">
        <w:rPr>
          <w:rFonts w:ascii="Calibri" w:eastAsiaTheme="minorHAnsi" w:hAnsi="Calibri" w:cs="Calibri"/>
          <w:color w:val="000000"/>
          <w:sz w:val="20"/>
          <w:szCs w:val="20"/>
        </w:rPr>
        <w:t>Developed, documented, and maintained repeatable mechanisms to determine, measure, and report to management an accurate view of significant current and near-future IS-related risks.</w:t>
      </w:r>
    </w:p>
    <w:p w14:paraId="2E901EE5" w14:textId="77777777" w:rsidR="008254F3" w:rsidRPr="00306DD9" w:rsidRDefault="008254F3" w:rsidP="008254F3">
      <w:pPr>
        <w:pStyle w:val="ListParagraph"/>
        <w:numPr>
          <w:ilvl w:val="0"/>
          <w:numId w:val="26"/>
        </w:numPr>
        <w:autoSpaceDE w:val="0"/>
        <w:autoSpaceDN w:val="0"/>
        <w:adjustRightInd w:val="0"/>
        <w:spacing w:after="0" w:line="240" w:lineRule="auto"/>
        <w:rPr>
          <w:rFonts w:ascii="Calibri" w:eastAsiaTheme="minorHAnsi" w:hAnsi="Calibri" w:cs="Calibri"/>
          <w:b/>
          <w:bCs/>
          <w:color w:val="000000"/>
          <w:sz w:val="20"/>
          <w:szCs w:val="20"/>
          <w:lang w:val="en-IN"/>
        </w:rPr>
      </w:pPr>
      <w:r w:rsidRPr="00306DD9">
        <w:rPr>
          <w:rFonts w:ascii="Calibri" w:eastAsiaTheme="minorHAnsi" w:hAnsi="Calibri" w:cs="Calibri"/>
          <w:color w:val="000000"/>
          <w:sz w:val="20"/>
          <w:szCs w:val="20"/>
        </w:rPr>
        <w:t>Provided oversight of applicable controls to mitigate identified threats and risks.</w:t>
      </w:r>
    </w:p>
    <w:p w14:paraId="69FE02CB" w14:textId="77777777" w:rsidR="008254F3" w:rsidRDefault="008254F3" w:rsidP="008254F3">
      <w:pPr>
        <w:pStyle w:val="NoSpacing"/>
        <w:numPr>
          <w:ilvl w:val="0"/>
          <w:numId w:val="25"/>
        </w:numPr>
        <w:rPr>
          <w:rFonts w:ascii="Calibri" w:hAnsi="Calibri" w:cs="Calibri"/>
          <w:sz w:val="20"/>
          <w:szCs w:val="20"/>
          <w:lang w:val="en-IN"/>
        </w:rPr>
      </w:pPr>
      <w:r w:rsidRPr="000B4268">
        <w:rPr>
          <w:rFonts w:ascii="Calibri" w:hAnsi="Calibri" w:cs="Calibri"/>
          <w:sz w:val="20"/>
          <w:szCs w:val="20"/>
          <w:lang w:val="en-IN"/>
        </w:rPr>
        <w:t>Plan, research and design robust security architectures for any IT project</w:t>
      </w:r>
      <w:r>
        <w:rPr>
          <w:rFonts w:ascii="Calibri" w:hAnsi="Calibri" w:cs="Calibri"/>
          <w:sz w:val="20"/>
          <w:szCs w:val="20"/>
          <w:lang w:val="en-IN"/>
        </w:rPr>
        <w:t>.</w:t>
      </w:r>
    </w:p>
    <w:p w14:paraId="50BE0A26" w14:textId="77777777" w:rsidR="008254F3" w:rsidRPr="000B4268" w:rsidRDefault="008254F3" w:rsidP="008254F3">
      <w:pPr>
        <w:pStyle w:val="NoSpacing"/>
        <w:numPr>
          <w:ilvl w:val="0"/>
          <w:numId w:val="25"/>
        </w:numPr>
        <w:rPr>
          <w:rFonts w:ascii="Calibri" w:hAnsi="Calibri" w:cs="Calibri"/>
          <w:sz w:val="20"/>
          <w:szCs w:val="20"/>
          <w:lang w:val="en-IN"/>
        </w:rPr>
      </w:pPr>
      <w:r>
        <w:rPr>
          <w:rFonts w:ascii="Calibri" w:hAnsi="Calibri" w:cs="Calibri"/>
          <w:sz w:val="20"/>
          <w:szCs w:val="20"/>
          <w:lang w:val="en-IN"/>
        </w:rPr>
        <w:t>Implemented Panorama, Prisma cloud firewall, Prisma vpn access for 6000 users .</w:t>
      </w:r>
    </w:p>
    <w:p w14:paraId="25983CEE" w14:textId="77777777" w:rsidR="008254F3" w:rsidRDefault="008254F3" w:rsidP="008254F3">
      <w:pPr>
        <w:pStyle w:val="NoSpacing"/>
        <w:numPr>
          <w:ilvl w:val="0"/>
          <w:numId w:val="25"/>
        </w:numPr>
        <w:rPr>
          <w:rFonts w:ascii="Calibri" w:hAnsi="Calibri" w:cs="Calibri"/>
          <w:sz w:val="20"/>
          <w:szCs w:val="20"/>
          <w:lang w:val="en-IN"/>
        </w:rPr>
      </w:pPr>
      <w:r>
        <w:rPr>
          <w:rFonts w:ascii="Calibri" w:hAnsi="Calibri" w:cs="Calibri"/>
          <w:sz w:val="20"/>
          <w:szCs w:val="20"/>
          <w:lang w:val="en-IN"/>
        </w:rPr>
        <w:t>Implemented CyberArk solution across organization</w:t>
      </w:r>
      <w:r w:rsidRPr="000B4268">
        <w:rPr>
          <w:rFonts w:ascii="Calibri" w:hAnsi="Calibri" w:cs="Calibri"/>
          <w:sz w:val="20"/>
          <w:szCs w:val="20"/>
          <w:lang w:val="en-IN"/>
        </w:rPr>
        <w:t>,</w:t>
      </w:r>
      <w:r>
        <w:rPr>
          <w:rFonts w:ascii="Calibri" w:hAnsi="Calibri" w:cs="Calibri"/>
          <w:sz w:val="20"/>
          <w:szCs w:val="20"/>
          <w:lang w:val="en-IN"/>
        </w:rPr>
        <w:t xml:space="preserve"> performed </w:t>
      </w:r>
      <w:r w:rsidRPr="000B4268">
        <w:rPr>
          <w:rFonts w:ascii="Calibri" w:hAnsi="Calibri" w:cs="Calibri"/>
          <w:sz w:val="20"/>
          <w:szCs w:val="20"/>
          <w:lang w:val="en-IN"/>
        </w:rPr>
        <w:t xml:space="preserve"> risk analyses and security assessments</w:t>
      </w:r>
      <w:r>
        <w:rPr>
          <w:rFonts w:ascii="Calibri" w:hAnsi="Calibri" w:cs="Calibri"/>
          <w:sz w:val="20"/>
          <w:szCs w:val="20"/>
          <w:lang w:val="en-IN"/>
        </w:rPr>
        <w:t xml:space="preserve"> for T0 and T1 accounts .</w:t>
      </w:r>
    </w:p>
    <w:p w14:paraId="5C664A3B" w14:textId="2388FF6F" w:rsidR="008254F3" w:rsidRDefault="008254F3" w:rsidP="008254F3">
      <w:pPr>
        <w:pStyle w:val="NoSpacing"/>
        <w:numPr>
          <w:ilvl w:val="0"/>
          <w:numId w:val="25"/>
        </w:numPr>
        <w:rPr>
          <w:rFonts w:ascii="Calibri" w:hAnsi="Calibri" w:cs="Calibri"/>
          <w:sz w:val="20"/>
          <w:szCs w:val="20"/>
          <w:lang w:val="en-IN"/>
        </w:rPr>
      </w:pPr>
      <w:r>
        <w:rPr>
          <w:rFonts w:ascii="Calibri" w:hAnsi="Calibri" w:cs="Calibri"/>
          <w:sz w:val="20"/>
          <w:szCs w:val="20"/>
          <w:lang w:val="en-IN"/>
        </w:rPr>
        <w:t>Implemented security solutions like , Akamai WAF,</w:t>
      </w:r>
      <w:r w:rsidR="00A05354">
        <w:rPr>
          <w:rFonts w:ascii="Calibri" w:hAnsi="Calibri" w:cs="Calibri"/>
          <w:sz w:val="20"/>
          <w:szCs w:val="20"/>
          <w:lang w:val="en-IN"/>
        </w:rPr>
        <w:t>Fortify ,Veracdoe, Synk Aplication scanning tools</w:t>
      </w:r>
      <w:r>
        <w:rPr>
          <w:rFonts w:ascii="Calibri" w:hAnsi="Calibri" w:cs="Calibri"/>
          <w:sz w:val="20"/>
          <w:szCs w:val="20"/>
          <w:lang w:val="en-IN"/>
        </w:rPr>
        <w:t xml:space="preserve"> Bomgar secure remote access, Tuffin </w:t>
      </w:r>
    </w:p>
    <w:p w14:paraId="5B3A961E" w14:textId="77777777" w:rsidR="008254F3" w:rsidRPr="000B4268" w:rsidRDefault="008254F3" w:rsidP="008254F3">
      <w:pPr>
        <w:pStyle w:val="NoSpacing"/>
        <w:numPr>
          <w:ilvl w:val="0"/>
          <w:numId w:val="25"/>
        </w:numPr>
        <w:rPr>
          <w:rFonts w:ascii="Calibri" w:hAnsi="Calibri" w:cs="Calibri"/>
          <w:sz w:val="20"/>
          <w:szCs w:val="20"/>
          <w:lang w:val="en-IN"/>
        </w:rPr>
      </w:pPr>
      <w:r>
        <w:rPr>
          <w:rFonts w:ascii="Calibri" w:hAnsi="Calibri" w:cs="Calibri"/>
          <w:sz w:val="20"/>
          <w:szCs w:val="20"/>
          <w:lang w:val="en-IN"/>
        </w:rPr>
        <w:t>Work with different teams to make sure NIST CSF is followed as a baseline.</w:t>
      </w:r>
    </w:p>
    <w:p w14:paraId="719DF12F" w14:textId="77777777" w:rsidR="008254F3" w:rsidRDefault="008254F3" w:rsidP="008254F3">
      <w:pPr>
        <w:pStyle w:val="NoSpacing"/>
        <w:numPr>
          <w:ilvl w:val="0"/>
          <w:numId w:val="25"/>
        </w:numPr>
        <w:rPr>
          <w:rFonts w:ascii="Calibri" w:hAnsi="Calibri" w:cs="Calibri"/>
          <w:sz w:val="20"/>
          <w:szCs w:val="20"/>
          <w:lang w:val="en-IN"/>
        </w:rPr>
      </w:pPr>
      <w:r w:rsidRPr="000B4268">
        <w:rPr>
          <w:rFonts w:ascii="Calibri" w:hAnsi="Calibri" w:cs="Calibri"/>
          <w:sz w:val="20"/>
          <w:szCs w:val="20"/>
          <w:lang w:val="en-IN"/>
        </w:rPr>
        <w:t>Research security standards, security systems and authentication protocols</w:t>
      </w:r>
      <w:r>
        <w:rPr>
          <w:rFonts w:ascii="Calibri" w:hAnsi="Calibri" w:cs="Calibri"/>
          <w:sz w:val="20"/>
          <w:szCs w:val="20"/>
          <w:lang w:val="en-IN"/>
        </w:rPr>
        <w:t>.</w:t>
      </w:r>
    </w:p>
    <w:p w14:paraId="533A94AE" w14:textId="77777777" w:rsidR="008254F3" w:rsidRPr="000B4268" w:rsidRDefault="008254F3" w:rsidP="008254F3">
      <w:pPr>
        <w:pStyle w:val="NoSpacing"/>
        <w:numPr>
          <w:ilvl w:val="0"/>
          <w:numId w:val="25"/>
        </w:numPr>
        <w:rPr>
          <w:rFonts w:ascii="Calibri" w:hAnsi="Calibri" w:cs="Calibri"/>
          <w:sz w:val="20"/>
          <w:szCs w:val="20"/>
          <w:lang w:val="en-IN"/>
        </w:rPr>
      </w:pPr>
      <w:r>
        <w:rPr>
          <w:rFonts w:ascii="Calibri" w:hAnsi="Calibri" w:cs="Calibri"/>
          <w:sz w:val="20"/>
          <w:szCs w:val="20"/>
          <w:lang w:val="en-IN"/>
        </w:rPr>
        <w:t>Implemented Keeper password solution .</w:t>
      </w:r>
    </w:p>
    <w:p w14:paraId="0966B3C0" w14:textId="77777777" w:rsidR="008254F3" w:rsidRDefault="008254F3" w:rsidP="008254F3">
      <w:pPr>
        <w:pStyle w:val="NoSpacing"/>
        <w:numPr>
          <w:ilvl w:val="0"/>
          <w:numId w:val="25"/>
        </w:numPr>
        <w:rPr>
          <w:rFonts w:ascii="Calibri" w:hAnsi="Calibri" w:cs="Calibri"/>
          <w:sz w:val="20"/>
          <w:szCs w:val="20"/>
          <w:lang w:val="en-IN"/>
        </w:rPr>
      </w:pPr>
      <w:r w:rsidRPr="000B4268">
        <w:rPr>
          <w:rFonts w:ascii="Calibri" w:hAnsi="Calibri" w:cs="Calibri"/>
          <w:sz w:val="20"/>
          <w:szCs w:val="20"/>
          <w:lang w:val="en-IN"/>
        </w:rPr>
        <w:t>Design public key infrastructures (PKI s), including use of certification authorities (CAs) and digital signatures</w:t>
      </w:r>
    </w:p>
    <w:p w14:paraId="440A8CBD" w14:textId="77777777" w:rsidR="008254F3" w:rsidRPr="000B4268" w:rsidRDefault="008254F3" w:rsidP="008254F3">
      <w:pPr>
        <w:pStyle w:val="NoSpacing"/>
        <w:ind w:left="720"/>
        <w:rPr>
          <w:rFonts w:ascii="Calibri" w:hAnsi="Calibri" w:cs="Calibri"/>
          <w:sz w:val="20"/>
          <w:szCs w:val="20"/>
          <w:lang w:val="en-IN"/>
        </w:rPr>
      </w:pPr>
      <w:r>
        <w:rPr>
          <w:rFonts w:ascii="Calibri" w:hAnsi="Calibri" w:cs="Calibri"/>
          <w:sz w:val="20"/>
          <w:szCs w:val="20"/>
          <w:lang w:val="en-IN"/>
        </w:rPr>
        <w:t>Cert management via Digicert &amp; Venafi</w:t>
      </w:r>
    </w:p>
    <w:p w14:paraId="63C60D25" w14:textId="77777777" w:rsidR="008254F3" w:rsidRPr="000B4268" w:rsidRDefault="008254F3" w:rsidP="008254F3">
      <w:pPr>
        <w:pStyle w:val="NoSpacing"/>
        <w:numPr>
          <w:ilvl w:val="0"/>
          <w:numId w:val="25"/>
        </w:numPr>
        <w:rPr>
          <w:rFonts w:ascii="Calibri" w:hAnsi="Calibri" w:cs="Calibri"/>
          <w:sz w:val="20"/>
          <w:szCs w:val="20"/>
          <w:lang w:val="en-IN"/>
        </w:rPr>
      </w:pPr>
      <w:r w:rsidRPr="000B4268">
        <w:rPr>
          <w:rFonts w:ascii="Calibri" w:hAnsi="Calibri" w:cs="Calibri"/>
          <w:sz w:val="20"/>
          <w:szCs w:val="20"/>
          <w:lang w:val="en-IN"/>
        </w:rPr>
        <w:t>Prepare cost estimates and identify integration issues</w:t>
      </w:r>
    </w:p>
    <w:p w14:paraId="3FF32027" w14:textId="77777777" w:rsidR="008254F3" w:rsidRPr="000B4268" w:rsidRDefault="008254F3" w:rsidP="008254F3">
      <w:pPr>
        <w:pStyle w:val="NoSpacing"/>
        <w:numPr>
          <w:ilvl w:val="0"/>
          <w:numId w:val="25"/>
        </w:numPr>
        <w:rPr>
          <w:rFonts w:ascii="Calibri" w:hAnsi="Calibri" w:cs="Calibri"/>
          <w:sz w:val="20"/>
          <w:szCs w:val="20"/>
          <w:lang w:val="en-IN"/>
        </w:rPr>
      </w:pPr>
      <w:r w:rsidRPr="000B4268">
        <w:rPr>
          <w:rFonts w:ascii="Calibri" w:hAnsi="Calibri" w:cs="Calibri"/>
          <w:sz w:val="20"/>
          <w:szCs w:val="20"/>
          <w:lang w:val="en-IN"/>
        </w:rPr>
        <w:t>Review and approve installation of firewall, VPN, routers, IDS scanning technologies and servers</w:t>
      </w:r>
    </w:p>
    <w:p w14:paraId="6D255E98" w14:textId="77777777" w:rsidR="008254F3" w:rsidRPr="000B4268" w:rsidRDefault="008254F3" w:rsidP="008254F3">
      <w:pPr>
        <w:pStyle w:val="NoSpacing"/>
        <w:numPr>
          <w:ilvl w:val="0"/>
          <w:numId w:val="25"/>
        </w:numPr>
        <w:rPr>
          <w:rFonts w:ascii="Calibri" w:hAnsi="Calibri" w:cs="Calibri"/>
          <w:sz w:val="20"/>
          <w:szCs w:val="20"/>
          <w:lang w:val="en-IN"/>
        </w:rPr>
      </w:pPr>
      <w:r w:rsidRPr="000B4268">
        <w:rPr>
          <w:rFonts w:ascii="Calibri" w:hAnsi="Calibri" w:cs="Calibri"/>
          <w:sz w:val="20"/>
          <w:szCs w:val="20"/>
          <w:lang w:val="en-IN"/>
        </w:rPr>
        <w:t>Test final security structures to ensure they behave as expected</w:t>
      </w:r>
    </w:p>
    <w:p w14:paraId="4DAAD2AC" w14:textId="77777777" w:rsidR="008254F3" w:rsidRPr="000B4268" w:rsidRDefault="008254F3" w:rsidP="008254F3">
      <w:pPr>
        <w:pStyle w:val="NoSpacing"/>
        <w:numPr>
          <w:ilvl w:val="0"/>
          <w:numId w:val="25"/>
        </w:numPr>
        <w:rPr>
          <w:rFonts w:ascii="Calibri" w:hAnsi="Calibri" w:cs="Calibri"/>
          <w:sz w:val="20"/>
          <w:szCs w:val="20"/>
          <w:lang w:val="en-IN"/>
        </w:rPr>
      </w:pPr>
      <w:r w:rsidRPr="000B4268">
        <w:rPr>
          <w:rFonts w:ascii="Calibri" w:hAnsi="Calibri" w:cs="Calibri"/>
          <w:sz w:val="20"/>
          <w:szCs w:val="20"/>
          <w:lang w:val="en-IN"/>
        </w:rPr>
        <w:t>Provide technical supervision for (and guidance to) a security team</w:t>
      </w:r>
    </w:p>
    <w:p w14:paraId="2D60E83A" w14:textId="77777777" w:rsidR="008254F3" w:rsidRPr="000B4268" w:rsidRDefault="008254F3" w:rsidP="008254F3">
      <w:pPr>
        <w:pStyle w:val="NoSpacing"/>
        <w:numPr>
          <w:ilvl w:val="0"/>
          <w:numId w:val="25"/>
        </w:numPr>
        <w:rPr>
          <w:rFonts w:ascii="Calibri" w:hAnsi="Calibri" w:cs="Calibri"/>
          <w:sz w:val="20"/>
          <w:szCs w:val="20"/>
          <w:lang w:val="en-IN"/>
        </w:rPr>
      </w:pPr>
      <w:r w:rsidRPr="000B4268">
        <w:rPr>
          <w:rFonts w:ascii="Calibri" w:hAnsi="Calibri" w:cs="Calibri"/>
          <w:sz w:val="20"/>
          <w:szCs w:val="20"/>
          <w:lang w:val="en-IN"/>
        </w:rPr>
        <w:t>Define, implement and maintain corporate security policies and procedures</w:t>
      </w:r>
    </w:p>
    <w:p w14:paraId="79B9C771" w14:textId="77777777" w:rsidR="008254F3" w:rsidRPr="000B4268" w:rsidRDefault="008254F3" w:rsidP="008254F3">
      <w:pPr>
        <w:pStyle w:val="NoSpacing"/>
        <w:numPr>
          <w:ilvl w:val="0"/>
          <w:numId w:val="25"/>
        </w:numPr>
        <w:rPr>
          <w:rFonts w:ascii="Calibri" w:hAnsi="Calibri" w:cs="Calibri"/>
          <w:sz w:val="20"/>
          <w:szCs w:val="20"/>
          <w:lang w:val="en-IN"/>
        </w:rPr>
      </w:pPr>
      <w:r w:rsidRPr="000B4268">
        <w:rPr>
          <w:rFonts w:ascii="Calibri" w:hAnsi="Calibri" w:cs="Calibri"/>
          <w:sz w:val="20"/>
          <w:szCs w:val="20"/>
          <w:lang w:val="en-IN"/>
        </w:rPr>
        <w:t>Oversee security awareness programs and educational efforts</w:t>
      </w:r>
    </w:p>
    <w:p w14:paraId="67253A1A" w14:textId="77777777" w:rsidR="008254F3" w:rsidRPr="000D3FF3" w:rsidRDefault="008254F3" w:rsidP="008254F3">
      <w:pPr>
        <w:pStyle w:val="NoSpacing"/>
        <w:numPr>
          <w:ilvl w:val="0"/>
          <w:numId w:val="25"/>
        </w:numPr>
        <w:rPr>
          <w:rFonts w:ascii="Calibri" w:eastAsia="Times New Roman" w:hAnsi="Calibri" w:cs="Calibri"/>
          <w:sz w:val="20"/>
          <w:szCs w:val="20"/>
        </w:rPr>
      </w:pPr>
      <w:r w:rsidRPr="000B4268">
        <w:rPr>
          <w:rFonts w:ascii="Calibri" w:hAnsi="Calibri" w:cs="Calibri"/>
          <w:sz w:val="20"/>
          <w:szCs w:val="20"/>
          <w:lang w:val="en-IN"/>
        </w:rPr>
        <w:t xml:space="preserve">Update and upgrade security systems </w:t>
      </w:r>
      <w:r>
        <w:rPr>
          <w:rFonts w:ascii="Calibri" w:hAnsi="Calibri" w:cs="Calibri"/>
          <w:sz w:val="20"/>
          <w:szCs w:val="20"/>
          <w:lang w:val="en-IN"/>
        </w:rPr>
        <w:t xml:space="preserve">like Bomgar, Venafi, Palo alto firewals, CyberArk etc </w:t>
      </w:r>
      <w:r w:rsidRPr="000B4268">
        <w:rPr>
          <w:rFonts w:ascii="Calibri" w:hAnsi="Calibri" w:cs="Calibri"/>
          <w:sz w:val="20"/>
          <w:szCs w:val="20"/>
          <w:lang w:val="en-IN"/>
        </w:rPr>
        <w:t>as needed</w:t>
      </w:r>
      <w:r>
        <w:rPr>
          <w:rFonts w:ascii="Calibri" w:hAnsi="Calibri" w:cs="Calibri"/>
          <w:sz w:val="20"/>
          <w:szCs w:val="20"/>
          <w:lang w:val="en-IN"/>
        </w:rPr>
        <w:t>.</w:t>
      </w:r>
    </w:p>
    <w:p w14:paraId="1A32E19F" w14:textId="77777777" w:rsidR="008254F3" w:rsidRPr="00133204" w:rsidRDefault="008254F3" w:rsidP="008254F3">
      <w:pPr>
        <w:pStyle w:val="NoSpacing"/>
        <w:numPr>
          <w:ilvl w:val="0"/>
          <w:numId w:val="25"/>
        </w:numPr>
        <w:rPr>
          <w:rFonts w:asciiTheme="minorHAnsi" w:eastAsia="Times New Roman" w:hAnsiTheme="minorHAnsi" w:cstheme="minorHAnsi"/>
          <w:sz w:val="20"/>
          <w:szCs w:val="20"/>
        </w:rPr>
      </w:pPr>
      <w:r w:rsidRPr="00143425">
        <w:rPr>
          <w:rFonts w:asciiTheme="minorHAnsi" w:hAnsiTheme="minorHAnsi" w:cstheme="minorHAnsi"/>
          <w:color w:val="111111"/>
          <w:sz w:val="20"/>
          <w:szCs w:val="20"/>
          <w:shd w:val="clear" w:color="auto" w:fill="FFFFFF"/>
        </w:rPr>
        <w:t>Working knowledge of cloud computing technologies and workload transition challenges</w:t>
      </w:r>
    </w:p>
    <w:p w14:paraId="2D065300" w14:textId="57C01A06" w:rsidR="008254F3" w:rsidRPr="00133204" w:rsidRDefault="008254F3" w:rsidP="008254F3">
      <w:pPr>
        <w:pStyle w:val="NoSpacing"/>
        <w:numPr>
          <w:ilvl w:val="0"/>
          <w:numId w:val="25"/>
        </w:numPr>
        <w:rPr>
          <w:rFonts w:asciiTheme="minorHAnsi" w:eastAsia="Times New Roman" w:hAnsiTheme="minorHAnsi" w:cstheme="minorHAnsi"/>
          <w:sz w:val="20"/>
          <w:szCs w:val="20"/>
        </w:rPr>
      </w:pPr>
      <w:r w:rsidRPr="00133204">
        <w:rPr>
          <w:rFonts w:asciiTheme="minorHAnsi" w:hAnsiTheme="minorHAnsi" w:cstheme="minorHAnsi"/>
          <w:color w:val="111111"/>
          <w:sz w:val="20"/>
          <w:szCs w:val="20"/>
          <w:shd w:val="clear" w:color="auto" w:fill="FFFFFF"/>
        </w:rPr>
        <w:t>Familiarity with compliance &amp; security standards across the enterprise IT landscape</w:t>
      </w:r>
      <w:r>
        <w:rPr>
          <w:rFonts w:asciiTheme="minorHAnsi" w:hAnsiTheme="minorHAnsi" w:cstheme="minorHAnsi"/>
          <w:color w:val="111111"/>
          <w:sz w:val="20"/>
          <w:szCs w:val="20"/>
          <w:shd w:val="clear" w:color="auto" w:fill="FFFFFF"/>
        </w:rPr>
        <w:t>.</w:t>
      </w:r>
      <w:r w:rsidR="00EB5749">
        <w:rPr>
          <w:rFonts w:asciiTheme="minorHAnsi" w:hAnsiTheme="minorHAnsi" w:cstheme="minorHAnsi"/>
          <w:color w:val="111111"/>
          <w:sz w:val="20"/>
          <w:szCs w:val="20"/>
          <w:shd w:val="clear" w:color="auto" w:fill="FFFFFF"/>
        </w:rPr>
        <w:t xml:space="preserve"> </w:t>
      </w:r>
      <w:r w:rsidRPr="00133204">
        <w:rPr>
          <w:rFonts w:asciiTheme="minorHAnsi" w:hAnsiTheme="minorHAnsi" w:cstheme="minorHAnsi"/>
          <w:color w:val="111111"/>
          <w:sz w:val="20"/>
          <w:szCs w:val="20"/>
          <w:shd w:val="clear" w:color="auto" w:fill="FFFFFF"/>
        </w:rPr>
        <w:t>Deep understanding of enterprise risk management methods and techniques to drive successful outcomes in a multi-national environment</w:t>
      </w:r>
    </w:p>
    <w:p w14:paraId="6B9CB3D9" w14:textId="75AC745B" w:rsidR="00213207" w:rsidRDefault="00213207" w:rsidP="00213207"/>
    <w:p w14:paraId="2A4E1323" w14:textId="77777777" w:rsidR="00213207" w:rsidRPr="00213207" w:rsidRDefault="00213207" w:rsidP="00213207"/>
    <w:tbl>
      <w:tblPr>
        <w:tblStyle w:val="TableGrid"/>
        <w:tblW w:w="5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7"/>
        <w:gridCol w:w="10049"/>
        <w:gridCol w:w="21"/>
      </w:tblGrid>
      <w:tr w:rsidR="00FE29C1" w:rsidRPr="00D07367" w14:paraId="7EE4606A" w14:textId="77777777" w:rsidTr="00472E1B">
        <w:tc>
          <w:tcPr>
            <w:tcW w:w="199" w:type="pct"/>
            <w:vAlign w:val="center"/>
          </w:tcPr>
          <w:p w14:paraId="4059D94E" w14:textId="0924CFFC" w:rsidR="00FE29C1" w:rsidRPr="00D07367" w:rsidRDefault="00FE29C1" w:rsidP="00213207">
            <w:pPr>
              <w:spacing w:line="276" w:lineRule="auto"/>
              <w:rPr>
                <w:rFonts w:ascii="Calibri" w:hAnsi="Calibri"/>
                <w:b/>
                <w:sz w:val="20"/>
                <w:szCs w:val="20"/>
              </w:rPr>
            </w:pPr>
            <w:r w:rsidRPr="00D07367">
              <w:rPr>
                <w:rFonts w:ascii="Calibri" w:hAnsi="Calibri"/>
                <w:b/>
                <w:noProof/>
                <w:sz w:val="20"/>
                <w:szCs w:val="20"/>
                <w:lang w:val="en-US"/>
              </w:rPr>
              <w:drawing>
                <wp:inline distT="0" distB="0" distL="0" distR="0" wp14:anchorId="3B8D8AE9" wp14:editId="4016D1BB">
                  <wp:extent cx="180000" cy="180000"/>
                  <wp:effectExtent l="0" t="0" r="0" b="0"/>
                  <wp:docPr id="2" name="Graphic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4791" w:type="pct"/>
            <w:vAlign w:val="center"/>
          </w:tcPr>
          <w:p w14:paraId="51F263C8" w14:textId="1187268F" w:rsidR="00FE29C1" w:rsidRPr="00D07367" w:rsidRDefault="00FE29C1" w:rsidP="00472E1B">
            <w:pPr>
              <w:pStyle w:val="NoSpacing"/>
              <w:spacing w:line="276" w:lineRule="auto"/>
              <w:rPr>
                <w:rStyle w:val="Strong"/>
                <w:rFonts w:ascii="Calibri" w:eastAsia="Times New Roman" w:hAnsi="Calibri" w:cs="Times New Roman"/>
                <w:b/>
                <w:color w:val="auto"/>
                <w:sz w:val="20"/>
                <w:szCs w:val="20"/>
              </w:rPr>
            </w:pPr>
            <w:r w:rsidRPr="00D07367">
              <w:rPr>
                <w:rFonts w:ascii="Calibri" w:eastAsia="Times New Roman" w:hAnsi="Calibri" w:cs="Times New Roman"/>
                <w:b/>
                <w:sz w:val="20"/>
                <w:szCs w:val="20"/>
              </w:rPr>
              <w:t xml:space="preserve">DEPLOYMENT ENGINEER | JULY 2017 </w:t>
            </w:r>
            <w:r w:rsidR="00E754D8">
              <w:rPr>
                <w:rFonts w:ascii="Calibri" w:eastAsia="Times New Roman" w:hAnsi="Calibri" w:cs="Times New Roman"/>
                <w:b/>
                <w:sz w:val="20"/>
                <w:szCs w:val="20"/>
              </w:rPr>
              <w:t xml:space="preserve">----- </w:t>
            </w:r>
            <w:r w:rsidR="006E2752">
              <w:rPr>
                <w:rFonts w:ascii="Calibri" w:eastAsia="Times New Roman" w:hAnsi="Calibri" w:cs="Times New Roman"/>
                <w:b/>
                <w:sz w:val="20"/>
                <w:szCs w:val="20"/>
              </w:rPr>
              <w:t>DEC 2020</w:t>
            </w:r>
          </w:p>
        </w:tc>
        <w:tc>
          <w:tcPr>
            <w:tcW w:w="10" w:type="pct"/>
            <w:vMerge w:val="restart"/>
          </w:tcPr>
          <w:p w14:paraId="5AEADB1A" w14:textId="77777777" w:rsidR="00FE29C1" w:rsidRPr="00D07367" w:rsidRDefault="00FE29C1" w:rsidP="00472E1B">
            <w:pPr>
              <w:spacing w:line="276" w:lineRule="auto"/>
              <w:jc w:val="right"/>
              <w:rPr>
                <w:rFonts w:ascii="Calibri" w:hAnsi="Calibri"/>
                <w:b/>
                <w:sz w:val="20"/>
                <w:szCs w:val="20"/>
              </w:rPr>
            </w:pPr>
          </w:p>
        </w:tc>
      </w:tr>
      <w:tr w:rsidR="00FE29C1" w:rsidRPr="00D07367" w14:paraId="1DE32E98" w14:textId="77777777" w:rsidTr="00472E1B">
        <w:tc>
          <w:tcPr>
            <w:tcW w:w="199" w:type="pct"/>
            <w:vAlign w:val="center"/>
          </w:tcPr>
          <w:p w14:paraId="1A53B8E6" w14:textId="77777777" w:rsidR="00FE29C1" w:rsidRPr="00D07367" w:rsidRDefault="00FE29C1" w:rsidP="00213207">
            <w:pPr>
              <w:spacing w:line="276" w:lineRule="auto"/>
              <w:rPr>
                <w:rFonts w:ascii="Calibri" w:hAnsi="Calibri"/>
                <w:b/>
                <w:sz w:val="20"/>
                <w:szCs w:val="20"/>
              </w:rPr>
            </w:pPr>
            <w:r w:rsidRPr="00D07367">
              <w:rPr>
                <w:rFonts w:ascii="Calibri" w:hAnsi="Calibri"/>
                <w:b/>
                <w:noProof/>
                <w:sz w:val="20"/>
                <w:szCs w:val="20"/>
                <w:lang w:val="en-US"/>
              </w:rPr>
              <w:drawing>
                <wp:inline distT="0" distB="0" distL="0" distR="0" wp14:anchorId="4678B88B" wp14:editId="204C7C86">
                  <wp:extent cx="180000" cy="180000"/>
                  <wp:effectExtent l="0" t="0" r="0" b="0"/>
                  <wp:docPr id="3" name="Graphic 7"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Suit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4791" w:type="pct"/>
            <w:vAlign w:val="center"/>
          </w:tcPr>
          <w:p w14:paraId="18E902BC" w14:textId="77777777" w:rsidR="00FE29C1" w:rsidRPr="00D07367" w:rsidRDefault="00FE29C1" w:rsidP="00472E1B">
            <w:pPr>
              <w:pStyle w:val="NoSpacing"/>
              <w:spacing w:line="276" w:lineRule="auto"/>
              <w:rPr>
                <w:rStyle w:val="Strong"/>
                <w:rFonts w:ascii="Calibri" w:eastAsia="Times New Roman" w:hAnsi="Calibri" w:cs="Times New Roman"/>
                <w:b/>
                <w:color w:val="auto"/>
                <w:sz w:val="20"/>
                <w:szCs w:val="20"/>
              </w:rPr>
            </w:pPr>
            <w:r w:rsidRPr="00D07367">
              <w:rPr>
                <w:rFonts w:ascii="Calibri" w:eastAsia="Times New Roman" w:hAnsi="Calibri" w:cs="Times New Roman"/>
                <w:b/>
                <w:sz w:val="20"/>
                <w:szCs w:val="20"/>
              </w:rPr>
              <w:t>ALGOSEC</w:t>
            </w:r>
          </w:p>
        </w:tc>
        <w:tc>
          <w:tcPr>
            <w:tcW w:w="10" w:type="pct"/>
            <w:vMerge/>
            <w:vAlign w:val="center"/>
          </w:tcPr>
          <w:p w14:paraId="3E1A9C19" w14:textId="77777777" w:rsidR="00FE29C1" w:rsidRPr="00D07367" w:rsidRDefault="00FE29C1" w:rsidP="00472E1B">
            <w:pPr>
              <w:spacing w:line="276" w:lineRule="auto"/>
              <w:rPr>
                <w:rFonts w:ascii="Calibri" w:hAnsi="Calibri"/>
                <w:b/>
                <w:sz w:val="20"/>
                <w:szCs w:val="20"/>
              </w:rPr>
            </w:pPr>
          </w:p>
        </w:tc>
      </w:tr>
    </w:tbl>
    <w:p w14:paraId="2F7F49F2" w14:textId="77777777" w:rsidR="00FE29C1" w:rsidRPr="00D07367" w:rsidRDefault="00FE29C1" w:rsidP="00FE29C1">
      <w:pPr>
        <w:spacing w:after="0" w:line="276" w:lineRule="auto"/>
        <w:rPr>
          <w:rStyle w:val="SubtleReference"/>
          <w:rFonts w:ascii="Calibri" w:hAnsi="Calibri"/>
          <w:b/>
          <w:color w:val="auto"/>
          <w:sz w:val="20"/>
          <w:szCs w:val="20"/>
        </w:rPr>
      </w:pPr>
      <w:r w:rsidRPr="00D07367">
        <w:rPr>
          <w:rStyle w:val="SubtleReference"/>
          <w:rFonts w:ascii="Calibri" w:hAnsi="Calibri"/>
          <w:b/>
          <w:color w:val="auto"/>
          <w:sz w:val="20"/>
          <w:szCs w:val="20"/>
        </w:rPr>
        <w:t>key achievements</w:t>
      </w:r>
    </w:p>
    <w:p w14:paraId="4144A2C1" w14:textId="77777777" w:rsidR="00FE29C1" w:rsidRPr="00D9096D" w:rsidRDefault="00FE29C1" w:rsidP="00D9096D">
      <w:pPr>
        <w:pStyle w:val="ListParagraph"/>
        <w:numPr>
          <w:ilvl w:val="0"/>
          <w:numId w:val="21"/>
        </w:numPr>
        <w:spacing w:after="0"/>
        <w:ind w:left="357" w:hanging="357"/>
        <w:jc w:val="both"/>
        <w:rPr>
          <w:rFonts w:ascii="Calibri" w:eastAsia="Times New Roman" w:hAnsi="Calibri" w:cs="Times New Roman"/>
          <w:sz w:val="20"/>
          <w:szCs w:val="20"/>
        </w:rPr>
      </w:pPr>
      <w:r w:rsidRPr="00D9096D">
        <w:rPr>
          <w:rFonts w:ascii="Calibri" w:eastAsia="Times New Roman" w:hAnsi="Calibri" w:cs="Times New Roman"/>
          <w:sz w:val="20"/>
          <w:szCs w:val="20"/>
        </w:rPr>
        <w:t>Demonstrating consistently strong competencies for attending onsite in territories including Singapore, Israel, Belgium</w:t>
      </w:r>
      <w:r w:rsidR="0095606A">
        <w:rPr>
          <w:rFonts w:ascii="Calibri" w:eastAsia="Times New Roman" w:hAnsi="Calibri" w:cs="Times New Roman"/>
          <w:sz w:val="20"/>
          <w:szCs w:val="20"/>
        </w:rPr>
        <w:t>,</w:t>
      </w:r>
      <w:r w:rsidRPr="00D9096D">
        <w:rPr>
          <w:rFonts w:ascii="Calibri" w:eastAsia="Times New Roman" w:hAnsi="Calibri" w:cs="Times New Roman"/>
          <w:sz w:val="20"/>
          <w:szCs w:val="20"/>
        </w:rPr>
        <w:t xml:space="preserve"> France</w:t>
      </w:r>
      <w:r w:rsidR="00D9096D" w:rsidRPr="00D9096D">
        <w:rPr>
          <w:rFonts w:ascii="Calibri" w:eastAsia="Times New Roman" w:hAnsi="Calibri" w:cs="Times New Roman"/>
          <w:sz w:val="20"/>
          <w:szCs w:val="20"/>
        </w:rPr>
        <w:t xml:space="preserve">, </w:t>
      </w:r>
      <w:r w:rsidR="00D9096D" w:rsidRPr="00D9096D">
        <w:rPr>
          <w:rFonts w:ascii="Calibri" w:eastAsia="Times New Roman" w:hAnsi="Calibri" w:cs="Segoe UI"/>
          <w:color w:val="212529"/>
          <w:sz w:val="20"/>
          <w:szCs w:val="20"/>
          <w:shd w:val="clear" w:color="auto" w:fill="FFFFFF"/>
        </w:rPr>
        <w:t xml:space="preserve">Germany, Luxembourg and Switzerland: </w:t>
      </w:r>
      <w:r w:rsidRPr="00D9096D">
        <w:rPr>
          <w:rFonts w:ascii="Calibri" w:eastAsia="Times New Roman" w:hAnsi="Calibri" w:cs="Times New Roman"/>
          <w:sz w:val="20"/>
          <w:szCs w:val="20"/>
        </w:rPr>
        <w:t xml:space="preserve">integrating a wide variety of customer devices including firewall, routers and switches into Algosec products </w:t>
      </w:r>
    </w:p>
    <w:p w14:paraId="012497CA" w14:textId="77777777" w:rsidR="00FE29C1" w:rsidRPr="00D07367" w:rsidRDefault="00FE29C1" w:rsidP="00D9096D">
      <w:pPr>
        <w:pStyle w:val="NoSpacing"/>
        <w:numPr>
          <w:ilvl w:val="0"/>
          <w:numId w:val="13"/>
        </w:numPr>
        <w:spacing w:line="276" w:lineRule="auto"/>
        <w:ind w:left="357" w:hanging="357"/>
        <w:jc w:val="both"/>
        <w:rPr>
          <w:rFonts w:ascii="Calibri" w:eastAsia="Times New Roman" w:hAnsi="Calibri" w:cs="Times New Roman"/>
          <w:sz w:val="20"/>
          <w:szCs w:val="20"/>
        </w:rPr>
      </w:pPr>
      <w:r w:rsidRPr="00D07367">
        <w:rPr>
          <w:rFonts w:ascii="Calibri" w:eastAsia="Times New Roman" w:hAnsi="Calibri" w:cs="Times New Roman"/>
          <w:sz w:val="20"/>
          <w:szCs w:val="20"/>
        </w:rPr>
        <w:t>Successfully customising the ASMS suite using perl scripts and in full compliance with customer specifications</w:t>
      </w:r>
    </w:p>
    <w:p w14:paraId="73DFD368" w14:textId="77777777" w:rsidR="00FE29C1" w:rsidRPr="00D07367" w:rsidRDefault="00FE29C1" w:rsidP="00FE29C1">
      <w:pPr>
        <w:spacing w:after="0" w:line="276" w:lineRule="auto"/>
        <w:rPr>
          <w:rStyle w:val="SubtleReference"/>
          <w:rFonts w:ascii="Calibri" w:hAnsi="Calibri"/>
          <w:b/>
          <w:color w:val="auto"/>
          <w:sz w:val="20"/>
          <w:szCs w:val="20"/>
        </w:rPr>
      </w:pPr>
      <w:r w:rsidRPr="00D07367">
        <w:rPr>
          <w:rStyle w:val="SubtleReference"/>
          <w:rFonts w:ascii="Calibri" w:hAnsi="Calibri"/>
          <w:b/>
          <w:color w:val="auto"/>
          <w:sz w:val="20"/>
          <w:szCs w:val="20"/>
        </w:rPr>
        <w:t>responsibilities</w:t>
      </w:r>
    </w:p>
    <w:p w14:paraId="6CBE315E" w14:textId="77777777" w:rsidR="00FE29C1" w:rsidRPr="00D07367" w:rsidRDefault="00FE29C1" w:rsidP="00FE29C1">
      <w:pPr>
        <w:pStyle w:val="NoSpacing"/>
        <w:numPr>
          <w:ilvl w:val="0"/>
          <w:numId w:val="16"/>
        </w:numPr>
        <w:spacing w:line="276" w:lineRule="auto"/>
        <w:ind w:left="357" w:hanging="357"/>
        <w:jc w:val="both"/>
        <w:rPr>
          <w:rFonts w:ascii="Calibri" w:eastAsia="Times New Roman" w:hAnsi="Calibri" w:cs="Times New Roman"/>
          <w:sz w:val="20"/>
          <w:szCs w:val="20"/>
        </w:rPr>
      </w:pPr>
      <w:r w:rsidRPr="00D07367">
        <w:rPr>
          <w:rFonts w:ascii="Calibri" w:eastAsia="Times New Roman" w:hAnsi="Calibri" w:cs="Times New Roman"/>
          <w:sz w:val="20"/>
          <w:szCs w:val="20"/>
        </w:rPr>
        <w:t>Developing and delivering successful customer training programmes on Algosec products</w:t>
      </w:r>
    </w:p>
    <w:p w14:paraId="5778E0CD" w14:textId="05FEBC0C" w:rsidR="00FE29C1" w:rsidRPr="00D07367" w:rsidRDefault="00FE29C1" w:rsidP="00FE29C1">
      <w:pPr>
        <w:pStyle w:val="NoSpacing"/>
        <w:numPr>
          <w:ilvl w:val="0"/>
          <w:numId w:val="16"/>
        </w:numPr>
        <w:spacing w:line="276" w:lineRule="auto"/>
        <w:ind w:left="357" w:hanging="357"/>
        <w:jc w:val="both"/>
        <w:rPr>
          <w:rFonts w:ascii="Calibri" w:eastAsia="Times New Roman" w:hAnsi="Calibri" w:cs="Times New Roman"/>
          <w:sz w:val="20"/>
          <w:szCs w:val="20"/>
        </w:rPr>
      </w:pPr>
      <w:r w:rsidRPr="00D07367">
        <w:rPr>
          <w:rFonts w:ascii="Calibri" w:eastAsia="Times New Roman" w:hAnsi="Calibri" w:cs="Times New Roman"/>
          <w:sz w:val="20"/>
          <w:szCs w:val="20"/>
        </w:rPr>
        <w:t>Automating customer networks by integrating all devices into Algosec Firewall Analyzer, Algosec Fireflow and Algosec Business flow</w:t>
      </w:r>
      <w:r w:rsidR="00D729CE">
        <w:rPr>
          <w:rFonts w:ascii="Calibri" w:eastAsia="Times New Roman" w:hAnsi="Calibri" w:cs="Times New Roman"/>
          <w:sz w:val="20"/>
          <w:szCs w:val="20"/>
        </w:rPr>
        <w:t xml:space="preserve"> </w:t>
      </w:r>
    </w:p>
    <w:p w14:paraId="535509D7" w14:textId="77777777" w:rsidR="00FE29C1" w:rsidRPr="00D07367" w:rsidRDefault="00FE29C1" w:rsidP="00FE29C1">
      <w:pPr>
        <w:pStyle w:val="NoSpacing"/>
        <w:numPr>
          <w:ilvl w:val="0"/>
          <w:numId w:val="16"/>
        </w:numPr>
        <w:spacing w:line="276" w:lineRule="auto"/>
        <w:ind w:left="357" w:hanging="357"/>
        <w:rPr>
          <w:rFonts w:ascii="Calibri" w:eastAsia="Times New Roman" w:hAnsi="Calibri" w:cs="Times New Roman"/>
          <w:sz w:val="20"/>
          <w:szCs w:val="20"/>
        </w:rPr>
      </w:pPr>
      <w:r w:rsidRPr="00D07367">
        <w:rPr>
          <w:rFonts w:ascii="Calibri" w:eastAsia="Times New Roman" w:hAnsi="Calibri" w:cs="Times New Roman"/>
          <w:sz w:val="20"/>
          <w:szCs w:val="20"/>
        </w:rPr>
        <w:t>Mapping the customer’s entire network: including firewalls, routers and switches</w:t>
      </w:r>
    </w:p>
    <w:p w14:paraId="00675021" w14:textId="77777777" w:rsidR="00FE29C1" w:rsidRPr="00D07367" w:rsidRDefault="00FE29C1" w:rsidP="00FE29C1">
      <w:pPr>
        <w:pStyle w:val="NoSpacing"/>
        <w:numPr>
          <w:ilvl w:val="0"/>
          <w:numId w:val="16"/>
        </w:numPr>
        <w:spacing w:line="276" w:lineRule="auto"/>
        <w:ind w:left="357" w:hanging="357"/>
        <w:jc w:val="both"/>
        <w:rPr>
          <w:rFonts w:ascii="Calibri" w:eastAsia="Times New Roman" w:hAnsi="Calibri" w:cs="Times New Roman"/>
          <w:sz w:val="20"/>
          <w:szCs w:val="20"/>
        </w:rPr>
      </w:pPr>
      <w:r w:rsidRPr="00D07367">
        <w:rPr>
          <w:rFonts w:ascii="Calibri" w:eastAsia="Times New Roman" w:hAnsi="Calibri" w:cs="Times New Roman"/>
          <w:sz w:val="20"/>
          <w:szCs w:val="20"/>
        </w:rPr>
        <w:t>Creating customized workflows in FireFlow in accordance with all customer requirements</w:t>
      </w:r>
    </w:p>
    <w:p w14:paraId="1679BF5B" w14:textId="77777777" w:rsidR="00FE29C1" w:rsidRPr="00D07367" w:rsidRDefault="00FE29C1" w:rsidP="00FE29C1">
      <w:pPr>
        <w:pStyle w:val="NoSpacing"/>
        <w:numPr>
          <w:ilvl w:val="0"/>
          <w:numId w:val="16"/>
        </w:numPr>
        <w:spacing w:line="276" w:lineRule="auto"/>
        <w:ind w:left="357" w:hanging="357"/>
        <w:jc w:val="both"/>
        <w:rPr>
          <w:rFonts w:ascii="Calibri" w:eastAsia="Times New Roman" w:hAnsi="Calibri" w:cs="Times New Roman"/>
          <w:sz w:val="20"/>
          <w:szCs w:val="20"/>
        </w:rPr>
      </w:pPr>
      <w:r w:rsidRPr="00D07367">
        <w:rPr>
          <w:rFonts w:ascii="Calibri" w:eastAsia="Times New Roman" w:hAnsi="Calibri" w:cs="Times New Roman"/>
          <w:sz w:val="20"/>
          <w:szCs w:val="20"/>
        </w:rPr>
        <w:t>Securing integration of customer’s ticketing systems with Algosec Fireflow</w:t>
      </w:r>
    </w:p>
    <w:p w14:paraId="57AED6D5" w14:textId="77777777" w:rsidR="00FE29C1" w:rsidRDefault="00FE29C1" w:rsidP="00FE29C1">
      <w:pPr>
        <w:pStyle w:val="NoSpacing"/>
        <w:numPr>
          <w:ilvl w:val="0"/>
          <w:numId w:val="16"/>
        </w:numPr>
        <w:spacing w:line="276" w:lineRule="auto"/>
        <w:ind w:left="357" w:hanging="357"/>
        <w:rPr>
          <w:rFonts w:ascii="Calibri" w:eastAsia="Times New Roman" w:hAnsi="Calibri" w:cs="Times New Roman"/>
          <w:sz w:val="20"/>
          <w:szCs w:val="20"/>
        </w:rPr>
      </w:pPr>
      <w:r w:rsidRPr="00D07367">
        <w:rPr>
          <w:rFonts w:ascii="Calibri" w:eastAsia="Times New Roman" w:hAnsi="Calibri" w:cs="Times New Roman"/>
          <w:sz w:val="20"/>
          <w:szCs w:val="20"/>
        </w:rPr>
        <w:t>Establishing a series of customized risk and security profiles in line with customer requirements, assisting in house cyber security teams in achieving required levels of security</w:t>
      </w:r>
    </w:p>
    <w:p w14:paraId="69748A3E" w14:textId="77777777" w:rsidR="00FE29C1" w:rsidRPr="00D07367" w:rsidRDefault="00FE29C1" w:rsidP="00FE29C1">
      <w:pPr>
        <w:pStyle w:val="NoSpacing"/>
        <w:spacing w:line="276" w:lineRule="auto"/>
        <w:rPr>
          <w:rFonts w:ascii="Calibri" w:eastAsia="Times New Roman" w:hAnsi="Calibri" w:cs="Times New Roman"/>
          <w:b/>
          <w:sz w:val="28"/>
          <w:szCs w:val="28"/>
        </w:rPr>
      </w:pPr>
    </w:p>
    <w:tbl>
      <w:tblPr>
        <w:tblStyle w:val="TableGrid"/>
        <w:tblW w:w="5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7"/>
        <w:gridCol w:w="10049"/>
        <w:gridCol w:w="21"/>
      </w:tblGrid>
      <w:tr w:rsidR="00FE29C1" w:rsidRPr="00D07367" w14:paraId="2A78EA50" w14:textId="77777777" w:rsidTr="00472E1B">
        <w:tc>
          <w:tcPr>
            <w:tcW w:w="199" w:type="pct"/>
            <w:vAlign w:val="center"/>
          </w:tcPr>
          <w:p w14:paraId="36E848E9" w14:textId="77777777" w:rsidR="00FE29C1" w:rsidRPr="00D07367" w:rsidRDefault="00FE29C1" w:rsidP="00472E1B">
            <w:pPr>
              <w:spacing w:line="276" w:lineRule="auto"/>
              <w:jc w:val="center"/>
              <w:rPr>
                <w:rFonts w:ascii="Calibri" w:hAnsi="Calibri"/>
                <w:b/>
                <w:sz w:val="20"/>
                <w:szCs w:val="20"/>
              </w:rPr>
            </w:pPr>
            <w:r w:rsidRPr="00D07367">
              <w:rPr>
                <w:rFonts w:ascii="Calibri" w:hAnsi="Calibri"/>
                <w:b/>
                <w:noProof/>
                <w:sz w:val="20"/>
                <w:szCs w:val="20"/>
                <w:lang w:val="en-US"/>
              </w:rPr>
              <w:drawing>
                <wp:inline distT="0" distB="0" distL="0" distR="0" wp14:anchorId="3151D3DB" wp14:editId="2B3954B9">
                  <wp:extent cx="180000" cy="180000"/>
                  <wp:effectExtent l="0" t="0" r="0" b="0"/>
                  <wp:docPr id="8" name="Graphic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4791" w:type="pct"/>
            <w:vAlign w:val="center"/>
          </w:tcPr>
          <w:p w14:paraId="0841EB10" w14:textId="3B97F6A8" w:rsidR="00FE29C1" w:rsidRPr="00D07367" w:rsidRDefault="00637355" w:rsidP="00472E1B">
            <w:pPr>
              <w:pStyle w:val="NoSpacing"/>
              <w:spacing w:line="276" w:lineRule="auto"/>
              <w:rPr>
                <w:rStyle w:val="Strong"/>
                <w:rFonts w:ascii="Calibri" w:eastAsia="Times New Roman" w:hAnsi="Calibri" w:cs="Times New Roman"/>
                <w:b/>
                <w:color w:val="auto"/>
                <w:sz w:val="20"/>
                <w:szCs w:val="20"/>
              </w:rPr>
            </w:pPr>
            <w:r>
              <w:rPr>
                <w:rFonts w:ascii="Calibri" w:eastAsia="Times New Roman" w:hAnsi="Calibri" w:cs="Times New Roman"/>
                <w:b/>
                <w:sz w:val="20"/>
                <w:szCs w:val="20"/>
              </w:rPr>
              <w:t>Analyst Security System</w:t>
            </w:r>
            <w:r w:rsidR="00FE29C1" w:rsidRPr="00D07367">
              <w:rPr>
                <w:rFonts w:ascii="Calibri" w:eastAsia="Times New Roman" w:hAnsi="Calibri" w:cs="Times New Roman"/>
                <w:b/>
                <w:sz w:val="20"/>
                <w:szCs w:val="20"/>
              </w:rPr>
              <w:t xml:space="preserve"> | APRIL TO JUNE 2017</w:t>
            </w:r>
          </w:p>
        </w:tc>
        <w:tc>
          <w:tcPr>
            <w:tcW w:w="10" w:type="pct"/>
            <w:vMerge w:val="restart"/>
          </w:tcPr>
          <w:p w14:paraId="63E3852D" w14:textId="77777777" w:rsidR="00FE29C1" w:rsidRPr="00D07367" w:rsidRDefault="00FE29C1" w:rsidP="00472E1B">
            <w:pPr>
              <w:spacing w:line="276" w:lineRule="auto"/>
              <w:jc w:val="right"/>
              <w:rPr>
                <w:rFonts w:ascii="Calibri" w:hAnsi="Calibri"/>
                <w:b/>
                <w:sz w:val="20"/>
                <w:szCs w:val="20"/>
              </w:rPr>
            </w:pPr>
          </w:p>
        </w:tc>
      </w:tr>
      <w:tr w:rsidR="00FE29C1" w:rsidRPr="00D07367" w14:paraId="14499D6C" w14:textId="77777777" w:rsidTr="00472E1B">
        <w:tc>
          <w:tcPr>
            <w:tcW w:w="199" w:type="pct"/>
            <w:vAlign w:val="center"/>
          </w:tcPr>
          <w:p w14:paraId="7BC1C62B" w14:textId="77777777" w:rsidR="00FE29C1" w:rsidRPr="00D07367" w:rsidRDefault="00FE29C1" w:rsidP="00472E1B">
            <w:pPr>
              <w:spacing w:line="276" w:lineRule="auto"/>
              <w:jc w:val="center"/>
              <w:rPr>
                <w:rFonts w:ascii="Calibri" w:hAnsi="Calibri"/>
                <w:b/>
                <w:sz w:val="20"/>
                <w:szCs w:val="20"/>
              </w:rPr>
            </w:pPr>
            <w:r w:rsidRPr="00D07367">
              <w:rPr>
                <w:rFonts w:ascii="Calibri" w:hAnsi="Calibri"/>
                <w:b/>
                <w:noProof/>
                <w:sz w:val="20"/>
                <w:szCs w:val="20"/>
                <w:lang w:val="en-US"/>
              </w:rPr>
              <w:drawing>
                <wp:inline distT="0" distB="0" distL="0" distR="0" wp14:anchorId="517400B7" wp14:editId="6A4C5F91">
                  <wp:extent cx="180000" cy="180000"/>
                  <wp:effectExtent l="0" t="0" r="0" b="0"/>
                  <wp:docPr id="9" name="Graphic 7"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Suit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4791" w:type="pct"/>
            <w:vAlign w:val="center"/>
          </w:tcPr>
          <w:p w14:paraId="53DC47EC" w14:textId="77777777" w:rsidR="00FE29C1" w:rsidRPr="00D07367" w:rsidRDefault="00FE29C1" w:rsidP="00472E1B">
            <w:pPr>
              <w:pStyle w:val="NoSpacing"/>
              <w:spacing w:line="276" w:lineRule="auto"/>
              <w:rPr>
                <w:rStyle w:val="Strong"/>
                <w:rFonts w:ascii="Calibri" w:eastAsia="Times New Roman" w:hAnsi="Calibri" w:cs="Times New Roman"/>
                <w:b/>
                <w:color w:val="auto"/>
                <w:sz w:val="20"/>
                <w:szCs w:val="20"/>
              </w:rPr>
            </w:pPr>
            <w:r w:rsidRPr="00D07367">
              <w:rPr>
                <w:rFonts w:ascii="Calibri" w:eastAsia="Times New Roman" w:hAnsi="Calibri" w:cs="Times New Roman"/>
                <w:b/>
                <w:sz w:val="20"/>
                <w:szCs w:val="20"/>
              </w:rPr>
              <w:t xml:space="preserve">BRITISH TELECOM </w:t>
            </w:r>
          </w:p>
        </w:tc>
        <w:tc>
          <w:tcPr>
            <w:tcW w:w="10" w:type="pct"/>
            <w:vMerge/>
            <w:vAlign w:val="center"/>
          </w:tcPr>
          <w:p w14:paraId="44BFFC94" w14:textId="77777777" w:rsidR="00FE29C1" w:rsidRPr="00D07367" w:rsidRDefault="00FE29C1" w:rsidP="00472E1B">
            <w:pPr>
              <w:spacing w:line="276" w:lineRule="auto"/>
              <w:rPr>
                <w:rFonts w:ascii="Calibri" w:hAnsi="Calibri"/>
                <w:b/>
                <w:sz w:val="20"/>
                <w:szCs w:val="20"/>
              </w:rPr>
            </w:pPr>
          </w:p>
        </w:tc>
      </w:tr>
    </w:tbl>
    <w:p w14:paraId="67290209" w14:textId="77777777" w:rsidR="00FE29C1" w:rsidRPr="00D07367" w:rsidRDefault="00FE29C1" w:rsidP="00FE29C1">
      <w:pPr>
        <w:spacing w:after="0" w:line="276" w:lineRule="auto"/>
        <w:rPr>
          <w:rStyle w:val="SubtleReference"/>
          <w:rFonts w:ascii="Calibri" w:hAnsi="Calibri"/>
          <w:b/>
          <w:color w:val="auto"/>
          <w:sz w:val="20"/>
          <w:szCs w:val="20"/>
        </w:rPr>
      </w:pPr>
      <w:r w:rsidRPr="00D07367">
        <w:rPr>
          <w:rStyle w:val="SubtleReference"/>
          <w:rFonts w:ascii="Calibri" w:hAnsi="Calibri"/>
          <w:b/>
          <w:color w:val="auto"/>
          <w:sz w:val="20"/>
          <w:szCs w:val="20"/>
        </w:rPr>
        <w:t>key achievements and responsibilities</w:t>
      </w:r>
    </w:p>
    <w:p w14:paraId="2B401040" w14:textId="10921339" w:rsidR="00FE29C1" w:rsidRPr="00D07367" w:rsidRDefault="00FE29C1" w:rsidP="00FE29C1">
      <w:pPr>
        <w:pStyle w:val="NoSpacing"/>
        <w:numPr>
          <w:ilvl w:val="0"/>
          <w:numId w:val="17"/>
        </w:numPr>
        <w:spacing w:line="276" w:lineRule="auto"/>
        <w:jc w:val="both"/>
        <w:rPr>
          <w:rFonts w:ascii="Calibri" w:eastAsia="Times New Roman" w:hAnsi="Calibri" w:cs="Times New Roman"/>
          <w:b/>
          <w:sz w:val="20"/>
          <w:szCs w:val="20"/>
        </w:rPr>
      </w:pPr>
      <w:r w:rsidRPr="00D07367">
        <w:rPr>
          <w:rFonts w:ascii="Calibri" w:eastAsia="Times New Roman" w:hAnsi="Calibri" w:cs="Times New Roman"/>
          <w:sz w:val="20"/>
          <w:szCs w:val="20"/>
        </w:rPr>
        <w:t>Worked on Project Nestle: managed and configured 1200</w:t>
      </w:r>
      <w:r w:rsidR="00CE4DD1">
        <w:rPr>
          <w:rFonts w:ascii="Calibri" w:eastAsia="Times New Roman" w:hAnsi="Calibri" w:cs="Times New Roman"/>
          <w:sz w:val="20"/>
          <w:szCs w:val="20"/>
        </w:rPr>
        <w:t xml:space="preserve"> </w:t>
      </w:r>
      <w:r w:rsidRPr="00D07367">
        <w:rPr>
          <w:rFonts w:ascii="Calibri" w:eastAsia="Times New Roman" w:hAnsi="Calibri" w:cs="Times New Roman"/>
          <w:sz w:val="20"/>
          <w:szCs w:val="20"/>
        </w:rPr>
        <w:t>Checkpoint F</w:t>
      </w:r>
      <w:r w:rsidR="007A7816">
        <w:rPr>
          <w:rFonts w:ascii="Calibri" w:eastAsia="Times New Roman" w:hAnsi="Calibri" w:cs="Times New Roman"/>
          <w:sz w:val="20"/>
          <w:szCs w:val="20"/>
        </w:rPr>
        <w:t>irewalls using Provider1, VSX</w:t>
      </w:r>
      <w:r w:rsidRPr="00D07367">
        <w:rPr>
          <w:rFonts w:ascii="Calibri" w:eastAsia="Times New Roman" w:hAnsi="Calibri" w:cs="Times New Roman"/>
          <w:sz w:val="20"/>
          <w:szCs w:val="20"/>
        </w:rPr>
        <w:t>, F5 load balancers (to distribute traffic among numerous serv</w:t>
      </w:r>
      <w:r w:rsidR="001159D9">
        <w:rPr>
          <w:rFonts w:ascii="Calibri" w:eastAsia="Times New Roman" w:hAnsi="Calibri" w:cs="Times New Roman"/>
          <w:sz w:val="20"/>
          <w:szCs w:val="20"/>
        </w:rPr>
        <w:t xml:space="preserve">ers): </w:t>
      </w:r>
      <w:r w:rsidR="008803E7">
        <w:rPr>
          <w:rFonts w:ascii="Calibri" w:eastAsia="Times New Roman" w:hAnsi="Calibri" w:cs="Times New Roman"/>
          <w:sz w:val="20"/>
          <w:szCs w:val="20"/>
        </w:rPr>
        <w:t>configured, troubleshoot</w:t>
      </w:r>
      <w:r w:rsidRPr="00D07367">
        <w:rPr>
          <w:rFonts w:ascii="Calibri" w:eastAsia="Times New Roman" w:hAnsi="Calibri" w:cs="Times New Roman"/>
          <w:sz w:val="20"/>
          <w:szCs w:val="20"/>
        </w:rPr>
        <w:t xml:space="preserve"> and upgraded firmware Checkpoint 5000,</w:t>
      </w:r>
      <w:r w:rsidR="001159D9">
        <w:rPr>
          <w:rFonts w:ascii="Calibri" w:eastAsia="Times New Roman" w:hAnsi="Calibri" w:cs="Times New Roman"/>
          <w:sz w:val="20"/>
          <w:szCs w:val="20"/>
        </w:rPr>
        <w:t xml:space="preserve"> 15000, </w:t>
      </w:r>
      <w:r w:rsidRPr="00D07367">
        <w:rPr>
          <w:rFonts w:ascii="Calibri" w:eastAsia="Times New Roman" w:hAnsi="Calibri" w:cs="Times New Roman"/>
          <w:sz w:val="20"/>
          <w:szCs w:val="20"/>
        </w:rPr>
        <w:t>23000 series security appliances</w:t>
      </w:r>
    </w:p>
    <w:p w14:paraId="53BC4030" w14:textId="59164BE2" w:rsidR="00FE29C1" w:rsidRPr="00D07367" w:rsidRDefault="00FE29C1" w:rsidP="00FE29C1">
      <w:pPr>
        <w:pStyle w:val="NoSpacing"/>
        <w:numPr>
          <w:ilvl w:val="0"/>
          <w:numId w:val="17"/>
        </w:numPr>
        <w:spacing w:line="276" w:lineRule="auto"/>
        <w:jc w:val="both"/>
        <w:rPr>
          <w:rFonts w:ascii="Calibri" w:eastAsia="Times New Roman" w:hAnsi="Calibri" w:cs="Times New Roman"/>
          <w:b/>
          <w:sz w:val="20"/>
          <w:szCs w:val="20"/>
        </w:rPr>
      </w:pPr>
      <w:r w:rsidRPr="00D07367">
        <w:rPr>
          <w:rFonts w:ascii="Calibri" w:eastAsia="Times New Roman" w:hAnsi="Calibri" w:cs="Times New Roman"/>
          <w:sz w:val="20"/>
          <w:szCs w:val="20"/>
        </w:rPr>
        <w:lastRenderedPageBreak/>
        <w:t>Performed url-filtering, email-security, DMVPN, ipsec, sslvpn, Applicati</w:t>
      </w:r>
      <w:r w:rsidR="0038578E">
        <w:rPr>
          <w:rFonts w:ascii="Calibri" w:eastAsia="Times New Roman" w:hAnsi="Calibri" w:cs="Times New Roman"/>
          <w:sz w:val="20"/>
          <w:szCs w:val="20"/>
        </w:rPr>
        <w:t>on Control, Antivirus and Anti-Bot</w:t>
      </w:r>
      <w:r w:rsidRPr="00D07367">
        <w:rPr>
          <w:rFonts w:ascii="Calibri" w:eastAsia="Times New Roman" w:hAnsi="Calibri" w:cs="Times New Roman"/>
          <w:sz w:val="20"/>
          <w:szCs w:val="20"/>
        </w:rPr>
        <w:t xml:space="preserve"> functions through checkpoint firewall, Zscaler cloud firewall and Juniper ssl-vpn appliances</w:t>
      </w:r>
    </w:p>
    <w:p w14:paraId="77F76293" w14:textId="77777777" w:rsidR="00FE29C1" w:rsidRPr="00D07367" w:rsidRDefault="00FE29C1" w:rsidP="00FE29C1">
      <w:pPr>
        <w:pStyle w:val="NoSpacing"/>
        <w:numPr>
          <w:ilvl w:val="0"/>
          <w:numId w:val="17"/>
        </w:numPr>
        <w:spacing w:line="276" w:lineRule="auto"/>
        <w:jc w:val="both"/>
        <w:rPr>
          <w:rFonts w:ascii="Calibri" w:eastAsia="Times New Roman" w:hAnsi="Calibri" w:cs="Times New Roman"/>
          <w:b/>
          <w:sz w:val="20"/>
          <w:szCs w:val="20"/>
        </w:rPr>
      </w:pPr>
      <w:r w:rsidRPr="00D07367">
        <w:rPr>
          <w:rFonts w:ascii="Calibri" w:eastAsia="Times New Roman" w:hAnsi="Calibri" w:cs="Times New Roman"/>
          <w:sz w:val="20"/>
          <w:szCs w:val="20"/>
        </w:rPr>
        <w:t>Tasked with implementing and troubleshooting ongoing issues with site to site VPN on Checkpoint and Cisco firewalls</w:t>
      </w:r>
    </w:p>
    <w:p w14:paraId="688DAC3E" w14:textId="77777777" w:rsidR="00FE29C1" w:rsidRPr="00D07367" w:rsidRDefault="00FE29C1" w:rsidP="00FE29C1">
      <w:pPr>
        <w:pStyle w:val="NoSpacing"/>
        <w:numPr>
          <w:ilvl w:val="0"/>
          <w:numId w:val="17"/>
        </w:numPr>
        <w:spacing w:line="276" w:lineRule="auto"/>
        <w:jc w:val="both"/>
        <w:rPr>
          <w:rFonts w:ascii="Calibri" w:eastAsia="Times New Roman" w:hAnsi="Calibri" w:cs="Times New Roman"/>
          <w:b/>
          <w:sz w:val="20"/>
          <w:szCs w:val="20"/>
        </w:rPr>
      </w:pPr>
      <w:r w:rsidRPr="00D07367">
        <w:rPr>
          <w:rFonts w:ascii="Calibri" w:eastAsia="Times New Roman" w:hAnsi="Calibri" w:cs="Times New Roman"/>
          <w:sz w:val="20"/>
          <w:szCs w:val="20"/>
        </w:rPr>
        <w:t>Completed URL whitelisting and blacklisting through Zscaler cloud firewall</w:t>
      </w:r>
    </w:p>
    <w:p w14:paraId="1E15B6B2" w14:textId="77777777" w:rsidR="00FE29C1" w:rsidRPr="00D07367" w:rsidRDefault="00FE29C1" w:rsidP="00FE29C1">
      <w:pPr>
        <w:pStyle w:val="NoSpacing"/>
        <w:numPr>
          <w:ilvl w:val="0"/>
          <w:numId w:val="17"/>
        </w:numPr>
        <w:spacing w:line="276" w:lineRule="auto"/>
        <w:jc w:val="both"/>
        <w:rPr>
          <w:rFonts w:ascii="Calibri" w:eastAsia="Times New Roman" w:hAnsi="Calibri" w:cs="Times New Roman"/>
          <w:b/>
          <w:sz w:val="20"/>
          <w:szCs w:val="20"/>
        </w:rPr>
      </w:pPr>
      <w:r w:rsidRPr="00D07367">
        <w:rPr>
          <w:rFonts w:ascii="Calibri" w:eastAsia="Times New Roman" w:hAnsi="Calibri" w:cs="Times New Roman"/>
          <w:sz w:val="20"/>
          <w:szCs w:val="20"/>
        </w:rPr>
        <w:t xml:space="preserve">Conducted advanced threat analysis using Arcsight and Algosec </w:t>
      </w:r>
    </w:p>
    <w:p w14:paraId="420E7AEB" w14:textId="77777777" w:rsidR="00FE29C1" w:rsidRPr="00D07367" w:rsidRDefault="00FE29C1" w:rsidP="00FE29C1">
      <w:pPr>
        <w:pStyle w:val="NoSpacing"/>
        <w:spacing w:line="276" w:lineRule="auto"/>
        <w:ind w:left="360"/>
        <w:jc w:val="both"/>
        <w:rPr>
          <w:rFonts w:ascii="Calibri" w:eastAsia="Times New Roman" w:hAnsi="Calibri" w:cs="Times New Roman"/>
          <w:b/>
          <w:sz w:val="20"/>
          <w:szCs w:val="20"/>
        </w:rPr>
      </w:pPr>
    </w:p>
    <w:tbl>
      <w:tblPr>
        <w:tblStyle w:val="TableGrid"/>
        <w:tblW w:w="5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7"/>
        <w:gridCol w:w="10049"/>
        <w:gridCol w:w="21"/>
      </w:tblGrid>
      <w:tr w:rsidR="00FE29C1" w:rsidRPr="00D07367" w14:paraId="7C659938" w14:textId="77777777" w:rsidTr="00472E1B">
        <w:tc>
          <w:tcPr>
            <w:tcW w:w="199" w:type="pct"/>
            <w:vAlign w:val="center"/>
          </w:tcPr>
          <w:p w14:paraId="408E6250" w14:textId="77777777" w:rsidR="00FE29C1" w:rsidRPr="00D07367" w:rsidRDefault="00FE29C1" w:rsidP="00472E1B">
            <w:pPr>
              <w:spacing w:line="276" w:lineRule="auto"/>
              <w:jc w:val="center"/>
              <w:rPr>
                <w:rFonts w:ascii="Calibri" w:hAnsi="Calibri"/>
                <w:b/>
                <w:sz w:val="20"/>
                <w:szCs w:val="20"/>
              </w:rPr>
            </w:pPr>
            <w:r w:rsidRPr="00D07367">
              <w:rPr>
                <w:rFonts w:ascii="Calibri" w:hAnsi="Calibri"/>
                <w:b/>
                <w:noProof/>
                <w:sz w:val="20"/>
                <w:szCs w:val="20"/>
                <w:lang w:val="en-US"/>
              </w:rPr>
              <w:drawing>
                <wp:inline distT="0" distB="0" distL="0" distR="0" wp14:anchorId="0EFB3DE2" wp14:editId="5781B269">
                  <wp:extent cx="180000" cy="180000"/>
                  <wp:effectExtent l="0" t="0" r="0" b="0"/>
                  <wp:docPr id="10" name="Graphic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4791" w:type="pct"/>
            <w:vAlign w:val="center"/>
          </w:tcPr>
          <w:p w14:paraId="315E61D8" w14:textId="2B098BFD" w:rsidR="00FE29C1" w:rsidRPr="00D07367" w:rsidRDefault="00FE29C1" w:rsidP="00472E1B">
            <w:pPr>
              <w:spacing w:line="276" w:lineRule="auto"/>
              <w:rPr>
                <w:rStyle w:val="Strong"/>
                <w:rFonts w:ascii="Calibri" w:hAnsi="Calibri"/>
                <w:b/>
                <w:color w:val="auto"/>
                <w:sz w:val="20"/>
                <w:szCs w:val="20"/>
              </w:rPr>
            </w:pPr>
            <w:r w:rsidRPr="00D07367">
              <w:rPr>
                <w:rFonts w:ascii="Calibri" w:eastAsia="Times New Roman" w:hAnsi="Calibri" w:cs="Times New Roman"/>
                <w:b/>
                <w:sz w:val="20"/>
                <w:szCs w:val="20"/>
              </w:rPr>
              <w:t xml:space="preserve">NETWORK </w:t>
            </w:r>
            <w:r w:rsidR="009F43FE">
              <w:rPr>
                <w:rFonts w:ascii="Calibri" w:eastAsia="Times New Roman" w:hAnsi="Calibri" w:cs="Times New Roman"/>
                <w:b/>
                <w:sz w:val="20"/>
                <w:szCs w:val="20"/>
              </w:rPr>
              <w:t>ASSOCIATE</w:t>
            </w:r>
            <w:r w:rsidRPr="00D07367">
              <w:rPr>
                <w:rFonts w:ascii="Calibri" w:eastAsia="Times New Roman" w:hAnsi="Calibri" w:cs="Times New Roman"/>
                <w:b/>
                <w:sz w:val="20"/>
                <w:szCs w:val="20"/>
              </w:rPr>
              <w:t xml:space="preserve"> | SEPTEMBER 2014 TO APRIL 2016</w:t>
            </w:r>
          </w:p>
        </w:tc>
        <w:tc>
          <w:tcPr>
            <w:tcW w:w="10" w:type="pct"/>
            <w:vMerge w:val="restart"/>
          </w:tcPr>
          <w:p w14:paraId="0CDC5996" w14:textId="77777777" w:rsidR="00FE29C1" w:rsidRPr="00D07367" w:rsidRDefault="00FE29C1" w:rsidP="00472E1B">
            <w:pPr>
              <w:spacing w:line="276" w:lineRule="auto"/>
              <w:jc w:val="right"/>
              <w:rPr>
                <w:rFonts w:ascii="Calibri" w:hAnsi="Calibri"/>
                <w:b/>
                <w:sz w:val="20"/>
                <w:szCs w:val="20"/>
              </w:rPr>
            </w:pPr>
          </w:p>
        </w:tc>
      </w:tr>
      <w:tr w:rsidR="00FE29C1" w:rsidRPr="00D07367" w14:paraId="40C649CD" w14:textId="77777777" w:rsidTr="00472E1B">
        <w:tc>
          <w:tcPr>
            <w:tcW w:w="199" w:type="pct"/>
            <w:vAlign w:val="center"/>
          </w:tcPr>
          <w:p w14:paraId="60B3EF5B" w14:textId="77777777" w:rsidR="00FE29C1" w:rsidRPr="00D07367" w:rsidRDefault="00FE29C1" w:rsidP="00472E1B">
            <w:pPr>
              <w:spacing w:line="276" w:lineRule="auto"/>
              <w:jc w:val="center"/>
              <w:rPr>
                <w:rFonts w:ascii="Calibri" w:hAnsi="Calibri"/>
                <w:b/>
                <w:sz w:val="20"/>
                <w:szCs w:val="20"/>
              </w:rPr>
            </w:pPr>
            <w:r w:rsidRPr="00D07367">
              <w:rPr>
                <w:rFonts w:ascii="Calibri" w:hAnsi="Calibri"/>
                <w:b/>
                <w:noProof/>
                <w:sz w:val="20"/>
                <w:szCs w:val="20"/>
                <w:lang w:val="en-US"/>
              </w:rPr>
              <w:drawing>
                <wp:inline distT="0" distB="0" distL="0" distR="0" wp14:anchorId="25A63F89" wp14:editId="75E038FE">
                  <wp:extent cx="180000" cy="180000"/>
                  <wp:effectExtent l="0" t="0" r="0" b="0"/>
                  <wp:docPr id="14" name="Graphic 7"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Suit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4791" w:type="pct"/>
            <w:vAlign w:val="center"/>
          </w:tcPr>
          <w:p w14:paraId="71F25331" w14:textId="77777777" w:rsidR="00FE29C1" w:rsidRPr="00D07367" w:rsidRDefault="00FE29C1" w:rsidP="00472E1B">
            <w:pPr>
              <w:pStyle w:val="NoSpacing"/>
              <w:spacing w:line="276" w:lineRule="auto"/>
              <w:rPr>
                <w:rStyle w:val="Strong"/>
                <w:rFonts w:ascii="Calibri" w:hAnsi="Calibri" w:cs="Times New Roman"/>
                <w:b/>
                <w:color w:val="323232"/>
                <w:sz w:val="20"/>
                <w:szCs w:val="20"/>
                <w:shd w:val="clear" w:color="auto" w:fill="FFFFFF"/>
              </w:rPr>
            </w:pPr>
            <w:r w:rsidRPr="00D07367">
              <w:rPr>
                <w:rFonts w:ascii="Calibri" w:hAnsi="Calibri" w:cs="Times New Roman"/>
                <w:b/>
                <w:color w:val="323232"/>
                <w:sz w:val="20"/>
                <w:szCs w:val="20"/>
                <w:shd w:val="clear" w:color="auto" w:fill="FFFFFF"/>
              </w:rPr>
              <w:t>COMPUCOM SYSTEMS, INC</w:t>
            </w:r>
          </w:p>
        </w:tc>
        <w:tc>
          <w:tcPr>
            <w:tcW w:w="10" w:type="pct"/>
            <w:vMerge/>
            <w:vAlign w:val="center"/>
          </w:tcPr>
          <w:p w14:paraId="786E7688" w14:textId="77777777" w:rsidR="00FE29C1" w:rsidRPr="00D07367" w:rsidRDefault="00FE29C1" w:rsidP="00472E1B">
            <w:pPr>
              <w:spacing w:line="276" w:lineRule="auto"/>
              <w:rPr>
                <w:rFonts w:ascii="Calibri" w:hAnsi="Calibri"/>
                <w:b/>
                <w:sz w:val="20"/>
                <w:szCs w:val="20"/>
              </w:rPr>
            </w:pPr>
          </w:p>
        </w:tc>
      </w:tr>
    </w:tbl>
    <w:p w14:paraId="120A03D5" w14:textId="77777777" w:rsidR="00FE29C1" w:rsidRPr="00D07367" w:rsidRDefault="00FE29C1" w:rsidP="00FE29C1">
      <w:pPr>
        <w:spacing w:after="0" w:line="276" w:lineRule="auto"/>
        <w:rPr>
          <w:rStyle w:val="SubtleReference"/>
          <w:rFonts w:ascii="Calibri" w:hAnsi="Calibri"/>
          <w:b/>
          <w:color w:val="auto"/>
          <w:sz w:val="20"/>
          <w:szCs w:val="20"/>
        </w:rPr>
      </w:pPr>
      <w:r w:rsidRPr="00D07367">
        <w:rPr>
          <w:rStyle w:val="SubtleReference"/>
          <w:rFonts w:ascii="Calibri" w:hAnsi="Calibri"/>
          <w:b/>
          <w:color w:val="auto"/>
          <w:sz w:val="20"/>
          <w:szCs w:val="20"/>
        </w:rPr>
        <w:t>key achievements and responsibilities</w:t>
      </w:r>
    </w:p>
    <w:p w14:paraId="2541CB5C" w14:textId="77777777" w:rsidR="00FE29C1" w:rsidRPr="00D07367" w:rsidRDefault="00FE29C1" w:rsidP="00FE29C1">
      <w:pPr>
        <w:pStyle w:val="NoSpacing"/>
        <w:numPr>
          <w:ilvl w:val="0"/>
          <w:numId w:val="18"/>
        </w:numPr>
        <w:spacing w:line="276" w:lineRule="auto"/>
        <w:jc w:val="both"/>
        <w:rPr>
          <w:rFonts w:ascii="Calibri" w:eastAsia="Times New Roman" w:hAnsi="Calibri"/>
          <w:sz w:val="20"/>
          <w:szCs w:val="20"/>
        </w:rPr>
      </w:pPr>
      <w:r w:rsidRPr="00D07367">
        <w:rPr>
          <w:rFonts w:ascii="Calibri" w:hAnsi="Calibri" w:cs="Times New Roman"/>
          <w:color w:val="323232"/>
          <w:sz w:val="20"/>
          <w:szCs w:val="20"/>
          <w:shd w:val="clear" w:color="auto" w:fill="FFFFFF"/>
        </w:rPr>
        <w:t xml:space="preserve">Worked on Project </w:t>
      </w:r>
      <w:r w:rsidRPr="00D07367">
        <w:rPr>
          <w:rFonts w:ascii="Calibri" w:eastAsia="Times New Roman" w:hAnsi="Calibri" w:cs="Times New Roman"/>
          <w:sz w:val="20"/>
          <w:szCs w:val="20"/>
        </w:rPr>
        <w:t>Ameriprise Financial in relation to the US based chain of retail stores  7 to 11, overseeing a network of 150 offices using of PRTG and Statseeker monitoring tools</w:t>
      </w:r>
    </w:p>
    <w:p w14:paraId="68235F1D" w14:textId="77777777" w:rsidR="00FE29C1" w:rsidRPr="00D07367" w:rsidRDefault="00FE29C1" w:rsidP="00FE29C1">
      <w:pPr>
        <w:numPr>
          <w:ilvl w:val="0"/>
          <w:numId w:val="18"/>
        </w:numPr>
        <w:spacing w:after="0" w:line="276" w:lineRule="auto"/>
        <w:jc w:val="both"/>
        <w:rPr>
          <w:rFonts w:ascii="Calibri" w:eastAsia="Times New Roman" w:hAnsi="Calibri" w:cs="Times New Roman"/>
          <w:sz w:val="20"/>
          <w:szCs w:val="20"/>
        </w:rPr>
      </w:pPr>
      <w:r w:rsidRPr="00D07367">
        <w:rPr>
          <w:rFonts w:ascii="Calibri" w:eastAsia="Times New Roman" w:hAnsi="Calibri"/>
          <w:sz w:val="20"/>
          <w:szCs w:val="20"/>
        </w:rPr>
        <w:t xml:space="preserve">Adopted the </w:t>
      </w:r>
      <w:r w:rsidRPr="00D07367">
        <w:rPr>
          <w:rFonts w:ascii="Calibri" w:eastAsia="Times New Roman" w:hAnsi="Calibri" w:cs="Times New Roman"/>
          <w:sz w:val="20"/>
          <w:szCs w:val="20"/>
        </w:rPr>
        <w:t>HPOV monitoring system and Clarify ticketing tools to monitor a network of more than 8000 sites as well as configuring and managing the Cisco ASA 5500-X series firewall</w:t>
      </w:r>
    </w:p>
    <w:p w14:paraId="3004BB72" w14:textId="77777777" w:rsidR="00FE29C1" w:rsidRPr="00D07367" w:rsidRDefault="00FE29C1" w:rsidP="00FE29C1">
      <w:pPr>
        <w:pStyle w:val="ListParagraph"/>
        <w:numPr>
          <w:ilvl w:val="0"/>
          <w:numId w:val="18"/>
        </w:numPr>
        <w:spacing w:after="0" w:line="276" w:lineRule="auto"/>
        <w:jc w:val="both"/>
        <w:rPr>
          <w:rFonts w:ascii="Calibri" w:eastAsia="Times New Roman" w:hAnsi="Calibri" w:cs="Times New Roman"/>
          <w:sz w:val="20"/>
          <w:szCs w:val="20"/>
        </w:rPr>
      </w:pPr>
      <w:r w:rsidRPr="00D07367">
        <w:rPr>
          <w:rFonts w:ascii="Calibri" w:eastAsia="Times New Roman" w:hAnsi="Calibri" w:cs="Times New Roman"/>
          <w:sz w:val="20"/>
          <w:szCs w:val="20"/>
        </w:rPr>
        <w:t xml:space="preserve">Managed, configured, </w:t>
      </w:r>
      <w:r w:rsidR="008803E7">
        <w:rPr>
          <w:rFonts w:ascii="Calibri" w:eastAsia="Times New Roman" w:hAnsi="Calibri" w:cs="Times New Roman"/>
          <w:sz w:val="20"/>
          <w:szCs w:val="20"/>
        </w:rPr>
        <w:t xml:space="preserve">troubleshoot </w:t>
      </w:r>
      <w:r w:rsidRPr="00D07367">
        <w:rPr>
          <w:rFonts w:ascii="Calibri" w:eastAsia="Times New Roman" w:hAnsi="Calibri" w:cs="Times New Roman"/>
          <w:sz w:val="20"/>
          <w:szCs w:val="20"/>
        </w:rPr>
        <w:t>and upgraded firmware Cisco ASR1000, 7200,3900,3800 series routers and 6500 series switches</w:t>
      </w:r>
    </w:p>
    <w:p w14:paraId="4097CB12" w14:textId="77777777" w:rsidR="00FE29C1" w:rsidRPr="00D07367" w:rsidRDefault="00FE29C1" w:rsidP="00FE29C1">
      <w:pPr>
        <w:pStyle w:val="ListParagraph"/>
        <w:numPr>
          <w:ilvl w:val="0"/>
          <w:numId w:val="18"/>
        </w:numPr>
        <w:spacing w:after="0" w:line="276" w:lineRule="auto"/>
        <w:jc w:val="both"/>
        <w:rPr>
          <w:rFonts w:ascii="Calibri" w:eastAsia="Times New Roman" w:hAnsi="Calibri" w:cs="Times New Roman"/>
          <w:sz w:val="20"/>
          <w:szCs w:val="20"/>
        </w:rPr>
      </w:pPr>
      <w:r w:rsidRPr="00D07367">
        <w:rPr>
          <w:rFonts w:ascii="Calibri" w:eastAsia="Times New Roman" w:hAnsi="Calibri" w:cs="Times New Roman"/>
          <w:sz w:val="20"/>
          <w:szCs w:val="20"/>
        </w:rPr>
        <w:t xml:space="preserve">Performed </w:t>
      </w:r>
      <w:r w:rsidRPr="00D07367">
        <w:rPr>
          <w:rFonts w:ascii="Calibri" w:eastAsia="Times New Roman" w:hAnsi="Calibri" w:cs="Times New Roman"/>
          <w:color w:val="000000"/>
          <w:sz w:val="20"/>
          <w:szCs w:val="20"/>
          <w:shd w:val="clear" w:color="auto" w:fill="FFFFFF"/>
        </w:rPr>
        <w:t>second level trouble-shooting on pro-active and reactive faults as well as escalating whenever appropriate to mitigate adverse business impact</w:t>
      </w:r>
    </w:p>
    <w:p w14:paraId="1A565665" w14:textId="77777777" w:rsidR="00FE29C1" w:rsidRPr="00D07367" w:rsidRDefault="00FE29C1" w:rsidP="00FE29C1">
      <w:pPr>
        <w:pStyle w:val="ListParagraph"/>
        <w:numPr>
          <w:ilvl w:val="0"/>
          <w:numId w:val="18"/>
        </w:numPr>
        <w:spacing w:after="0" w:line="276" w:lineRule="auto"/>
        <w:jc w:val="both"/>
        <w:rPr>
          <w:rFonts w:ascii="Calibri" w:eastAsia="Times New Roman" w:hAnsi="Calibri" w:cs="Times New Roman"/>
          <w:sz w:val="20"/>
          <w:szCs w:val="20"/>
        </w:rPr>
      </w:pPr>
      <w:r w:rsidRPr="00D07367">
        <w:rPr>
          <w:rFonts w:ascii="Calibri" w:eastAsia="Times New Roman" w:hAnsi="Calibri" w:cs="Times New Roman"/>
          <w:sz w:val="20"/>
          <w:szCs w:val="20"/>
        </w:rPr>
        <w:t xml:space="preserve">Liaised successfully with all key internal and external stakeholders, including </w:t>
      </w:r>
      <w:r w:rsidRPr="00D07367">
        <w:rPr>
          <w:rFonts w:ascii="Calibri" w:eastAsia="Times New Roman" w:hAnsi="Calibri" w:cs="Times New Roman"/>
          <w:color w:val="000000"/>
          <w:sz w:val="20"/>
          <w:szCs w:val="20"/>
          <w:shd w:val="clear" w:color="auto" w:fill="FFFFFF"/>
        </w:rPr>
        <w:t>telecom service providers, vendors worldwide and party suppliers (fixing network faults within SLA)</w:t>
      </w:r>
    </w:p>
    <w:p w14:paraId="7D3D26E5" w14:textId="77777777" w:rsidR="00FE29C1" w:rsidRPr="00D07367" w:rsidRDefault="00FE29C1" w:rsidP="00FE29C1">
      <w:pPr>
        <w:pStyle w:val="ListParagraph"/>
        <w:numPr>
          <w:ilvl w:val="0"/>
          <w:numId w:val="18"/>
        </w:numPr>
        <w:spacing w:after="0" w:line="276" w:lineRule="auto"/>
        <w:jc w:val="both"/>
        <w:rPr>
          <w:rFonts w:ascii="Calibri" w:eastAsia="Times New Roman" w:hAnsi="Calibri" w:cs="Times New Roman"/>
          <w:sz w:val="20"/>
          <w:szCs w:val="20"/>
        </w:rPr>
      </w:pPr>
      <w:r w:rsidRPr="00D07367">
        <w:rPr>
          <w:rFonts w:ascii="Calibri" w:eastAsia="Times New Roman" w:hAnsi="Calibri" w:cs="Times New Roman"/>
          <w:sz w:val="20"/>
          <w:szCs w:val="20"/>
        </w:rPr>
        <w:t xml:space="preserve">Oversaw the orderly handling of </w:t>
      </w:r>
      <w:r w:rsidRPr="00D07367">
        <w:rPr>
          <w:rFonts w:ascii="Calibri" w:eastAsia="Times New Roman" w:hAnsi="Calibri" w:cs="Times New Roman"/>
          <w:color w:val="000000"/>
          <w:sz w:val="20"/>
          <w:szCs w:val="20"/>
          <w:shd w:val="clear" w:color="auto" w:fill="FFFFFF"/>
        </w:rPr>
        <w:t>link issues (from provider edge to customer edge routers)</w:t>
      </w:r>
    </w:p>
    <w:p w14:paraId="2E0A26F6" w14:textId="77777777" w:rsidR="00FE29C1" w:rsidRPr="00D07367" w:rsidRDefault="00FE29C1" w:rsidP="00FE29C1">
      <w:pPr>
        <w:pStyle w:val="ListParagraph"/>
        <w:numPr>
          <w:ilvl w:val="0"/>
          <w:numId w:val="18"/>
        </w:numPr>
        <w:spacing w:after="0" w:line="276" w:lineRule="auto"/>
        <w:jc w:val="both"/>
        <w:rPr>
          <w:rFonts w:ascii="Calibri" w:eastAsia="Times New Roman" w:hAnsi="Calibri" w:cs="Times New Roman"/>
          <w:sz w:val="20"/>
          <w:szCs w:val="20"/>
        </w:rPr>
      </w:pPr>
      <w:r w:rsidRPr="00D07367">
        <w:rPr>
          <w:rFonts w:ascii="Calibri" w:eastAsia="Times New Roman" w:hAnsi="Calibri" w:cs="Times New Roman"/>
          <w:sz w:val="20"/>
          <w:szCs w:val="20"/>
        </w:rPr>
        <w:t xml:space="preserve">Installed wireless backup units (Disaster Recovery units): providing WAN/LAN connectivity to stores in situations where T1 connectivity was unavailable due to circuit issues </w:t>
      </w:r>
    </w:p>
    <w:p w14:paraId="56858A4D" w14:textId="77777777" w:rsidR="00FE29C1" w:rsidRPr="00D07367" w:rsidRDefault="00FE29C1" w:rsidP="00FE29C1">
      <w:pPr>
        <w:pStyle w:val="ListParagraph"/>
        <w:numPr>
          <w:ilvl w:val="0"/>
          <w:numId w:val="18"/>
        </w:numPr>
        <w:spacing w:after="0" w:line="276" w:lineRule="auto"/>
        <w:jc w:val="both"/>
        <w:rPr>
          <w:rFonts w:ascii="Calibri" w:eastAsia="Times New Roman" w:hAnsi="Calibri" w:cs="Times New Roman"/>
          <w:sz w:val="20"/>
          <w:szCs w:val="20"/>
        </w:rPr>
      </w:pPr>
      <w:r w:rsidRPr="00D07367">
        <w:rPr>
          <w:rFonts w:ascii="Calibri" w:eastAsia="Times New Roman" w:hAnsi="Calibri" w:cs="Times New Roman"/>
          <w:sz w:val="20"/>
          <w:szCs w:val="20"/>
        </w:rPr>
        <w:t>Implemented and troublesho</w:t>
      </w:r>
      <w:r w:rsidR="008803E7">
        <w:rPr>
          <w:rFonts w:ascii="Calibri" w:eastAsia="Times New Roman" w:hAnsi="Calibri" w:cs="Times New Roman"/>
          <w:sz w:val="20"/>
          <w:szCs w:val="20"/>
        </w:rPr>
        <w:t>o</w:t>
      </w:r>
      <w:r w:rsidRPr="00D07367">
        <w:rPr>
          <w:rFonts w:ascii="Calibri" w:eastAsia="Times New Roman" w:hAnsi="Calibri" w:cs="Times New Roman"/>
          <w:sz w:val="20"/>
          <w:szCs w:val="20"/>
        </w:rPr>
        <w:t>t IPSEC on the Cisco 5500-X series firewall</w:t>
      </w:r>
    </w:p>
    <w:p w14:paraId="5C178B21" w14:textId="77777777" w:rsidR="00FE29C1" w:rsidRPr="00D07367" w:rsidRDefault="00FE29C1" w:rsidP="00FE29C1">
      <w:pPr>
        <w:pStyle w:val="ListParagraph"/>
        <w:numPr>
          <w:ilvl w:val="0"/>
          <w:numId w:val="18"/>
        </w:numPr>
        <w:spacing w:after="0" w:line="276" w:lineRule="auto"/>
        <w:jc w:val="both"/>
        <w:rPr>
          <w:rFonts w:ascii="Calibri" w:eastAsia="Times New Roman" w:hAnsi="Calibri" w:cs="Times New Roman"/>
          <w:sz w:val="20"/>
          <w:szCs w:val="20"/>
        </w:rPr>
      </w:pPr>
      <w:r w:rsidRPr="00D07367">
        <w:rPr>
          <w:rFonts w:ascii="Calibri" w:eastAsia="Times New Roman" w:hAnsi="Calibri" w:cs="Times New Roman"/>
          <w:sz w:val="20"/>
          <w:szCs w:val="20"/>
        </w:rPr>
        <w:t>Managed, configured, troublesho</w:t>
      </w:r>
      <w:r w:rsidR="008803E7">
        <w:rPr>
          <w:rFonts w:ascii="Calibri" w:eastAsia="Times New Roman" w:hAnsi="Calibri" w:cs="Times New Roman"/>
          <w:sz w:val="20"/>
          <w:szCs w:val="20"/>
        </w:rPr>
        <w:t>o</w:t>
      </w:r>
      <w:r w:rsidRPr="00D07367">
        <w:rPr>
          <w:rFonts w:ascii="Calibri" w:eastAsia="Times New Roman" w:hAnsi="Calibri" w:cs="Times New Roman"/>
          <w:sz w:val="20"/>
          <w:szCs w:val="20"/>
        </w:rPr>
        <w:t>t and upgraded firmware Cisco 3600, 7200 and Juniper SRX 210 routers as well as Juniper EX2200 and HP procurve 2510 switches and Juniper AX411, WLA 532 access points</w:t>
      </w:r>
    </w:p>
    <w:p w14:paraId="0E41650E" w14:textId="77777777" w:rsidR="00FE29C1" w:rsidRPr="00D07367" w:rsidRDefault="00FE29C1" w:rsidP="00FE29C1">
      <w:pPr>
        <w:pStyle w:val="ListParagraph"/>
        <w:spacing w:after="0" w:line="276" w:lineRule="auto"/>
        <w:ind w:left="360"/>
        <w:jc w:val="both"/>
        <w:rPr>
          <w:rFonts w:ascii="Calibri" w:eastAsia="Times New Roman" w:hAnsi="Calibri" w:cs="Times New Roman"/>
          <w:sz w:val="20"/>
          <w:szCs w:val="20"/>
        </w:rPr>
      </w:pPr>
    </w:p>
    <w:tbl>
      <w:tblPr>
        <w:tblStyle w:val="TableGrid"/>
        <w:tblW w:w="5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7"/>
        <w:gridCol w:w="10049"/>
        <w:gridCol w:w="21"/>
      </w:tblGrid>
      <w:tr w:rsidR="00FE29C1" w:rsidRPr="00D07367" w14:paraId="3D2704DF" w14:textId="77777777" w:rsidTr="00472E1B">
        <w:tc>
          <w:tcPr>
            <w:tcW w:w="199" w:type="pct"/>
            <w:vAlign w:val="center"/>
          </w:tcPr>
          <w:p w14:paraId="7DCE8B6C" w14:textId="77777777" w:rsidR="00FE29C1" w:rsidRPr="00D07367" w:rsidRDefault="00FE29C1" w:rsidP="00472E1B">
            <w:pPr>
              <w:spacing w:line="276" w:lineRule="auto"/>
              <w:jc w:val="center"/>
              <w:rPr>
                <w:rFonts w:ascii="Calibri" w:hAnsi="Calibri"/>
                <w:b/>
                <w:sz w:val="20"/>
                <w:szCs w:val="20"/>
              </w:rPr>
            </w:pPr>
            <w:r w:rsidRPr="00D07367">
              <w:rPr>
                <w:rFonts w:ascii="Calibri" w:hAnsi="Calibri"/>
                <w:b/>
                <w:noProof/>
                <w:sz w:val="20"/>
                <w:szCs w:val="20"/>
                <w:lang w:val="en-US"/>
              </w:rPr>
              <w:drawing>
                <wp:inline distT="0" distB="0" distL="0" distR="0" wp14:anchorId="35F75A64" wp14:editId="6D537A61">
                  <wp:extent cx="180000" cy="180000"/>
                  <wp:effectExtent l="0" t="0" r="0" b="0"/>
                  <wp:docPr id="16" name="Graphic 2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provider=MicrosoftIcon&amp;fileName=Us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p>
        </w:tc>
        <w:tc>
          <w:tcPr>
            <w:tcW w:w="4791" w:type="pct"/>
            <w:vAlign w:val="center"/>
          </w:tcPr>
          <w:p w14:paraId="77C7970E" w14:textId="3A1C1E02" w:rsidR="00FE29C1" w:rsidRPr="00D07367" w:rsidRDefault="00FE29C1" w:rsidP="00472E1B">
            <w:pPr>
              <w:spacing w:line="276" w:lineRule="auto"/>
              <w:rPr>
                <w:rStyle w:val="Strong"/>
                <w:rFonts w:ascii="Calibri" w:eastAsia="Times New Roman" w:hAnsi="Calibri" w:cs="Times New Roman"/>
                <w:b/>
                <w:color w:val="auto"/>
                <w:sz w:val="20"/>
                <w:szCs w:val="20"/>
              </w:rPr>
            </w:pPr>
            <w:r w:rsidRPr="00D07367">
              <w:rPr>
                <w:rFonts w:ascii="Calibri" w:eastAsia="Times New Roman" w:hAnsi="Calibri" w:cs="Times New Roman"/>
                <w:b/>
                <w:sz w:val="20"/>
                <w:szCs w:val="20"/>
              </w:rPr>
              <w:t>S</w:t>
            </w:r>
            <w:r w:rsidR="003428FD">
              <w:rPr>
                <w:rFonts w:ascii="Calibri" w:eastAsia="Times New Roman" w:hAnsi="Calibri" w:cs="Times New Roman"/>
                <w:b/>
                <w:sz w:val="20"/>
                <w:szCs w:val="20"/>
              </w:rPr>
              <w:t xml:space="preserve">ENIOR </w:t>
            </w:r>
            <w:r w:rsidRPr="00D07367">
              <w:rPr>
                <w:rFonts w:ascii="Calibri" w:eastAsia="Times New Roman" w:hAnsi="Calibri" w:cs="Times New Roman"/>
                <w:b/>
                <w:sz w:val="20"/>
                <w:szCs w:val="20"/>
              </w:rPr>
              <w:t>ANALYST | APRIL 2013 TO AUGUST 2014</w:t>
            </w:r>
          </w:p>
        </w:tc>
        <w:tc>
          <w:tcPr>
            <w:tcW w:w="10" w:type="pct"/>
            <w:vMerge w:val="restart"/>
          </w:tcPr>
          <w:p w14:paraId="3EFAF8C9" w14:textId="77777777" w:rsidR="00FE29C1" w:rsidRPr="00D07367" w:rsidRDefault="00FE29C1" w:rsidP="00472E1B">
            <w:pPr>
              <w:spacing w:line="276" w:lineRule="auto"/>
              <w:jc w:val="right"/>
              <w:rPr>
                <w:rFonts w:ascii="Calibri" w:hAnsi="Calibri"/>
                <w:b/>
                <w:sz w:val="20"/>
                <w:szCs w:val="20"/>
              </w:rPr>
            </w:pPr>
          </w:p>
        </w:tc>
      </w:tr>
      <w:tr w:rsidR="00FE29C1" w:rsidRPr="00D07367" w14:paraId="49FAFB45" w14:textId="77777777" w:rsidTr="00472E1B">
        <w:tc>
          <w:tcPr>
            <w:tcW w:w="199" w:type="pct"/>
            <w:vAlign w:val="center"/>
          </w:tcPr>
          <w:p w14:paraId="1CF2AE4A" w14:textId="77777777" w:rsidR="00FE29C1" w:rsidRPr="00D07367" w:rsidRDefault="00FE29C1" w:rsidP="00472E1B">
            <w:pPr>
              <w:spacing w:line="276" w:lineRule="auto"/>
              <w:jc w:val="center"/>
              <w:rPr>
                <w:rFonts w:ascii="Calibri" w:hAnsi="Calibri"/>
                <w:b/>
                <w:sz w:val="20"/>
                <w:szCs w:val="20"/>
              </w:rPr>
            </w:pPr>
            <w:r w:rsidRPr="00D07367">
              <w:rPr>
                <w:rFonts w:ascii="Calibri" w:hAnsi="Calibri"/>
                <w:b/>
                <w:noProof/>
                <w:sz w:val="20"/>
                <w:szCs w:val="20"/>
                <w:lang w:val="en-US"/>
              </w:rPr>
              <w:drawing>
                <wp:inline distT="0" distB="0" distL="0" distR="0" wp14:anchorId="368AC317" wp14:editId="046B19E8">
                  <wp:extent cx="180000" cy="180000"/>
                  <wp:effectExtent l="0" t="0" r="0" b="0"/>
                  <wp:docPr id="17" name="Graphic 7"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Suitca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0000" cy="180000"/>
                          </a:xfrm>
                          <a:prstGeom prst="rect">
                            <a:avLst/>
                          </a:prstGeom>
                        </pic:spPr>
                      </pic:pic>
                    </a:graphicData>
                  </a:graphic>
                </wp:inline>
              </w:drawing>
            </w:r>
          </w:p>
        </w:tc>
        <w:tc>
          <w:tcPr>
            <w:tcW w:w="4791" w:type="pct"/>
            <w:vAlign w:val="center"/>
          </w:tcPr>
          <w:p w14:paraId="2515071B" w14:textId="77777777" w:rsidR="00FE29C1" w:rsidRPr="00D07367" w:rsidRDefault="00FE29C1" w:rsidP="00472E1B">
            <w:pPr>
              <w:spacing w:line="276" w:lineRule="auto"/>
              <w:rPr>
                <w:rStyle w:val="Strong"/>
                <w:rFonts w:ascii="Calibri" w:eastAsia="Times New Roman" w:hAnsi="Calibri" w:cs="Times New Roman"/>
                <w:b/>
                <w:color w:val="auto"/>
                <w:sz w:val="20"/>
                <w:szCs w:val="20"/>
              </w:rPr>
            </w:pPr>
            <w:r w:rsidRPr="00D07367">
              <w:rPr>
                <w:rFonts w:ascii="Calibri" w:eastAsia="Times New Roman" w:hAnsi="Calibri" w:cs="Times New Roman"/>
                <w:b/>
                <w:sz w:val="20"/>
                <w:szCs w:val="20"/>
              </w:rPr>
              <w:t xml:space="preserve">HCL TECHNOLOGIES LIMITED </w:t>
            </w:r>
          </w:p>
        </w:tc>
        <w:tc>
          <w:tcPr>
            <w:tcW w:w="10" w:type="pct"/>
            <w:vMerge/>
            <w:vAlign w:val="center"/>
          </w:tcPr>
          <w:p w14:paraId="32BE4F75" w14:textId="77777777" w:rsidR="00FE29C1" w:rsidRPr="00D07367" w:rsidRDefault="00FE29C1" w:rsidP="00472E1B">
            <w:pPr>
              <w:spacing w:line="276" w:lineRule="auto"/>
              <w:rPr>
                <w:rFonts w:ascii="Calibri" w:hAnsi="Calibri"/>
                <w:b/>
                <w:sz w:val="20"/>
                <w:szCs w:val="20"/>
              </w:rPr>
            </w:pPr>
          </w:p>
        </w:tc>
      </w:tr>
    </w:tbl>
    <w:p w14:paraId="3C864FA6" w14:textId="77777777" w:rsidR="00FE29C1" w:rsidRPr="00D07367" w:rsidRDefault="00FE29C1" w:rsidP="00FE29C1">
      <w:pPr>
        <w:spacing w:after="0" w:line="276" w:lineRule="auto"/>
        <w:rPr>
          <w:rStyle w:val="SubtleReference"/>
          <w:rFonts w:ascii="Calibri" w:hAnsi="Calibri"/>
          <w:b/>
          <w:color w:val="auto"/>
          <w:sz w:val="20"/>
          <w:szCs w:val="20"/>
        </w:rPr>
      </w:pPr>
      <w:r w:rsidRPr="00D07367">
        <w:rPr>
          <w:rStyle w:val="SubtleReference"/>
          <w:rFonts w:ascii="Calibri" w:hAnsi="Calibri"/>
          <w:b/>
          <w:color w:val="auto"/>
          <w:sz w:val="20"/>
          <w:szCs w:val="20"/>
        </w:rPr>
        <w:t>key achievements and responsibilities</w:t>
      </w:r>
    </w:p>
    <w:p w14:paraId="07AA5505" w14:textId="36207C7A" w:rsidR="00FE29C1" w:rsidRPr="00D07367" w:rsidRDefault="00FE29C1" w:rsidP="00FE29C1">
      <w:pPr>
        <w:pStyle w:val="ListParagraph"/>
        <w:numPr>
          <w:ilvl w:val="0"/>
          <w:numId w:val="19"/>
        </w:numPr>
        <w:spacing w:after="0" w:line="276" w:lineRule="auto"/>
        <w:jc w:val="both"/>
        <w:rPr>
          <w:rFonts w:ascii="Calibri" w:eastAsia="Times New Roman" w:hAnsi="Calibri" w:cs="Times New Roman"/>
          <w:b/>
          <w:sz w:val="20"/>
          <w:szCs w:val="20"/>
        </w:rPr>
      </w:pPr>
      <w:r w:rsidRPr="00D07367">
        <w:rPr>
          <w:rFonts w:ascii="Calibri" w:eastAsia="Times New Roman" w:hAnsi="Calibri" w:cs="Times New Roman"/>
          <w:sz w:val="20"/>
          <w:szCs w:val="20"/>
        </w:rPr>
        <w:t>Assigned to a major Project working for a leadin</w:t>
      </w:r>
      <w:r w:rsidR="00D25994">
        <w:rPr>
          <w:rFonts w:ascii="Calibri" w:eastAsia="Times New Roman" w:hAnsi="Calibri" w:cs="Times New Roman"/>
          <w:sz w:val="20"/>
          <w:szCs w:val="20"/>
        </w:rPr>
        <w:t>g US based storage Giant (an EMC</w:t>
      </w:r>
      <w:r w:rsidRPr="00D07367">
        <w:rPr>
          <w:rFonts w:ascii="Calibri" w:eastAsia="Times New Roman" w:hAnsi="Calibri" w:cs="Times New Roman"/>
          <w:sz w:val="20"/>
          <w:szCs w:val="20"/>
        </w:rPr>
        <w:t xml:space="preserve"> Corporation), creating and managing </w:t>
      </w:r>
      <w:r w:rsidRPr="00D07367">
        <w:rPr>
          <w:rFonts w:ascii="Calibri" w:eastAsia="Times New Roman" w:hAnsi="Calibri" w:cs="Times New Roman"/>
          <w:color w:val="000000"/>
          <w:sz w:val="20"/>
          <w:szCs w:val="20"/>
          <w:shd w:val="clear" w:color="auto" w:fill="FFFFFF"/>
        </w:rPr>
        <w:t>local VLANs based on departmental function, configuring ports with static VLAN assignment and 802.1Q trunks for layer 2 forwarding and edge ports for fast-transitioning into the forwarding state to cure workstation startup connectivity delays</w:t>
      </w:r>
    </w:p>
    <w:p w14:paraId="2C8C5FC2" w14:textId="77777777" w:rsidR="00FE29C1" w:rsidRPr="00D07367" w:rsidRDefault="00FE29C1" w:rsidP="00FE29C1">
      <w:pPr>
        <w:pStyle w:val="ListParagraph"/>
        <w:numPr>
          <w:ilvl w:val="0"/>
          <w:numId w:val="19"/>
        </w:numPr>
        <w:spacing w:after="0" w:line="276" w:lineRule="auto"/>
        <w:jc w:val="both"/>
        <w:rPr>
          <w:rFonts w:ascii="Calibri" w:eastAsia="Times New Roman" w:hAnsi="Calibri" w:cs="Times New Roman"/>
          <w:b/>
          <w:sz w:val="20"/>
          <w:szCs w:val="20"/>
        </w:rPr>
      </w:pPr>
      <w:r w:rsidRPr="00D07367">
        <w:rPr>
          <w:rFonts w:ascii="Calibri" w:eastAsia="Times New Roman" w:hAnsi="Calibri" w:cs="Times New Roman"/>
          <w:sz w:val="20"/>
          <w:szCs w:val="20"/>
        </w:rPr>
        <w:t>Monitored networks using solarwinds network performance systems to check the CPU statistics, packet loss, Syslog messages, power supplies and system fan</w:t>
      </w:r>
    </w:p>
    <w:p w14:paraId="20425F22" w14:textId="77777777" w:rsidR="00FE29C1" w:rsidRPr="00D07367" w:rsidRDefault="00FE29C1" w:rsidP="00FE29C1">
      <w:pPr>
        <w:pStyle w:val="ListParagraph"/>
        <w:numPr>
          <w:ilvl w:val="0"/>
          <w:numId w:val="19"/>
        </w:numPr>
        <w:spacing w:after="0" w:line="276" w:lineRule="auto"/>
        <w:jc w:val="both"/>
        <w:rPr>
          <w:rFonts w:ascii="Calibri" w:eastAsia="Times New Roman" w:hAnsi="Calibri" w:cs="Times New Roman"/>
          <w:b/>
          <w:sz w:val="20"/>
          <w:szCs w:val="20"/>
        </w:rPr>
      </w:pPr>
      <w:r w:rsidRPr="00D07367">
        <w:rPr>
          <w:rFonts w:ascii="Calibri" w:eastAsia="Times New Roman" w:hAnsi="Calibri" w:cs="Times New Roman"/>
          <w:sz w:val="20"/>
          <w:szCs w:val="20"/>
        </w:rPr>
        <w:t>Provided networking support for Windows, Macintosh and Linux issues as well as configuring and testing new hardware and software</w:t>
      </w:r>
    </w:p>
    <w:p w14:paraId="2D486409" w14:textId="77777777" w:rsidR="00FE29C1" w:rsidRPr="00D07367" w:rsidRDefault="00FE29C1" w:rsidP="00FE29C1">
      <w:pPr>
        <w:spacing w:after="0" w:line="276" w:lineRule="auto"/>
        <w:jc w:val="both"/>
        <w:rPr>
          <w:rFonts w:ascii="Calibri" w:eastAsia="Times New Roman" w:hAnsi="Calibri" w:cs="Times New Roman"/>
          <w:b/>
          <w:sz w:val="20"/>
          <w:szCs w:val="20"/>
        </w:rPr>
      </w:pPr>
    </w:p>
    <w:p w14:paraId="4D326816" w14:textId="77777777" w:rsidR="00FE29C1" w:rsidRPr="00D07367" w:rsidRDefault="00FE29C1" w:rsidP="00FE29C1">
      <w:pPr>
        <w:spacing w:after="0" w:line="276" w:lineRule="auto"/>
        <w:jc w:val="both"/>
        <w:rPr>
          <w:rFonts w:ascii="Calibri" w:eastAsia="Times New Roman" w:hAnsi="Calibri" w:cs="Times New Roman"/>
          <w:b/>
          <w:sz w:val="20"/>
          <w:szCs w:val="20"/>
        </w:rPr>
      </w:pPr>
      <w:r w:rsidRPr="00D07367">
        <w:rPr>
          <w:rFonts w:ascii="Calibri" w:eastAsia="Times New Roman" w:hAnsi="Calibri" w:cs="Times New Roman"/>
          <w:b/>
          <w:sz w:val="20"/>
          <w:szCs w:val="20"/>
        </w:rPr>
        <w:t>EARLIER CAREER APPOINTMENT</w:t>
      </w:r>
    </w:p>
    <w:p w14:paraId="21D00463" w14:textId="77777777" w:rsidR="00FE29C1" w:rsidRPr="00D07367" w:rsidRDefault="00FE29C1" w:rsidP="00FE29C1">
      <w:pPr>
        <w:pStyle w:val="ListParagraph"/>
        <w:numPr>
          <w:ilvl w:val="0"/>
          <w:numId w:val="20"/>
        </w:numPr>
        <w:spacing w:after="0" w:line="276" w:lineRule="auto"/>
        <w:jc w:val="both"/>
        <w:rPr>
          <w:rFonts w:ascii="Calibri" w:eastAsia="Times New Roman" w:hAnsi="Calibri" w:cs="Times New Roman"/>
          <w:b/>
          <w:sz w:val="20"/>
          <w:szCs w:val="20"/>
        </w:rPr>
      </w:pPr>
      <w:r w:rsidRPr="00D07367">
        <w:rPr>
          <w:rFonts w:ascii="Calibri" w:eastAsia="Times New Roman" w:hAnsi="Calibri" w:cs="Times New Roman"/>
          <w:sz w:val="20"/>
          <w:szCs w:val="20"/>
        </w:rPr>
        <w:t>Tech Associate | Wipro Technologies Limited | September 2012 to March 2013</w:t>
      </w:r>
    </w:p>
    <w:p w14:paraId="44450F20" w14:textId="77777777" w:rsidR="00FE29C1" w:rsidRPr="00D07367" w:rsidRDefault="00FE29C1" w:rsidP="00FE29C1">
      <w:pPr>
        <w:pStyle w:val="ListParagraph"/>
        <w:spacing w:after="0" w:line="276" w:lineRule="auto"/>
        <w:ind w:left="360"/>
        <w:jc w:val="both"/>
        <w:rPr>
          <w:rFonts w:ascii="Calibri" w:eastAsia="Times New Roman" w:hAnsi="Calibri" w:cs="Times New Roman"/>
          <w:b/>
          <w:sz w:val="20"/>
          <w:szCs w:val="20"/>
        </w:rPr>
      </w:pPr>
    </w:p>
    <w:p w14:paraId="28620B34" w14:textId="77777777" w:rsidR="00FE29C1" w:rsidRPr="00D07367" w:rsidRDefault="00FE29C1" w:rsidP="00FE29C1">
      <w:pPr>
        <w:pStyle w:val="Heading2"/>
        <w:spacing w:line="276" w:lineRule="auto"/>
        <w:rPr>
          <w:rFonts w:ascii="Calibri" w:hAnsi="Calibri" w:cstheme="minorHAnsi"/>
          <w:b/>
          <w:color w:val="auto"/>
          <w:sz w:val="32"/>
          <w:szCs w:val="32"/>
        </w:rPr>
      </w:pPr>
      <w:r w:rsidRPr="00D07367">
        <w:rPr>
          <w:rFonts w:ascii="Calibri" w:hAnsi="Calibri" w:cstheme="minorHAnsi"/>
          <w:b/>
          <w:color w:val="auto"/>
          <w:sz w:val="32"/>
          <w:szCs w:val="32"/>
        </w:rPr>
        <w:t>Education</w:t>
      </w:r>
    </w:p>
    <w:p w14:paraId="545495CB" w14:textId="77777777" w:rsidR="00FE29C1" w:rsidRPr="00D07367" w:rsidRDefault="00FE29C1" w:rsidP="00FE29C1">
      <w:pPr>
        <w:pStyle w:val="ListParagraph"/>
        <w:numPr>
          <w:ilvl w:val="0"/>
          <w:numId w:val="20"/>
        </w:numPr>
        <w:spacing w:after="0" w:line="276" w:lineRule="auto"/>
        <w:rPr>
          <w:rFonts w:ascii="Calibri" w:eastAsia="Times New Roman" w:hAnsi="Calibri" w:cs="Times New Roman"/>
          <w:b/>
          <w:sz w:val="20"/>
          <w:szCs w:val="20"/>
        </w:rPr>
      </w:pPr>
      <w:r w:rsidRPr="00D07367">
        <w:rPr>
          <w:rFonts w:ascii="Calibri" w:eastAsia="Times New Roman" w:hAnsi="Calibri" w:cs="Times New Roman"/>
          <w:b/>
          <w:sz w:val="20"/>
          <w:szCs w:val="20"/>
        </w:rPr>
        <w:t>Poornima Institute of Engineering and Technology, Jaipur | Rajasthan Technical University Kota | 2008 to 2012</w:t>
      </w:r>
    </w:p>
    <w:p w14:paraId="4C0366A9" w14:textId="77777777" w:rsidR="00FE29C1" w:rsidRPr="00D07367" w:rsidRDefault="00FE29C1" w:rsidP="00FE29C1">
      <w:pPr>
        <w:pStyle w:val="ListParagraph"/>
        <w:spacing w:after="0" w:line="276" w:lineRule="auto"/>
        <w:ind w:left="360"/>
        <w:rPr>
          <w:rFonts w:ascii="Calibri" w:eastAsia="Times New Roman" w:hAnsi="Calibri" w:cs="Times New Roman"/>
          <w:sz w:val="20"/>
          <w:szCs w:val="20"/>
        </w:rPr>
      </w:pPr>
      <w:r w:rsidRPr="00D07367">
        <w:rPr>
          <w:rFonts w:ascii="Calibri" w:eastAsia="Times New Roman" w:hAnsi="Calibri" w:cs="Times New Roman"/>
          <w:sz w:val="20"/>
          <w:szCs w:val="20"/>
        </w:rPr>
        <w:t>B.Tech (ECE) Degree: Electronics and Communications</w:t>
      </w:r>
    </w:p>
    <w:p w14:paraId="39863A09" w14:textId="77777777" w:rsidR="00FE29C1" w:rsidRDefault="00FE29C1" w:rsidP="00FE29C1">
      <w:pPr>
        <w:pStyle w:val="ListParagraph"/>
        <w:spacing w:after="0" w:line="276" w:lineRule="auto"/>
        <w:ind w:left="360"/>
        <w:rPr>
          <w:rFonts w:ascii="Calibri" w:eastAsia="Times New Roman" w:hAnsi="Calibri" w:cs="Times New Roman"/>
          <w:sz w:val="20"/>
          <w:szCs w:val="20"/>
        </w:rPr>
      </w:pPr>
      <w:r w:rsidRPr="00D07367">
        <w:rPr>
          <w:rFonts w:ascii="Calibri" w:eastAsia="Times New Roman" w:hAnsi="Calibri" w:cs="Times New Roman"/>
          <w:sz w:val="20"/>
          <w:szCs w:val="20"/>
        </w:rPr>
        <w:t>65.00%</w:t>
      </w:r>
    </w:p>
    <w:p w14:paraId="6D6D4089" w14:textId="77777777" w:rsidR="00FE29C1" w:rsidRPr="00D07367" w:rsidRDefault="00FE29C1" w:rsidP="00FE29C1">
      <w:pPr>
        <w:spacing w:after="0" w:line="276" w:lineRule="auto"/>
        <w:rPr>
          <w:rFonts w:ascii="Calibri" w:eastAsia="Times New Roman" w:hAnsi="Calibri" w:cs="Times New Roman"/>
          <w:sz w:val="20"/>
          <w:szCs w:val="20"/>
        </w:rPr>
      </w:pPr>
    </w:p>
    <w:p w14:paraId="1351BCBC" w14:textId="77777777" w:rsidR="00FE29C1" w:rsidRPr="00D07367" w:rsidRDefault="00FE29C1" w:rsidP="00FE29C1">
      <w:pPr>
        <w:spacing w:after="0" w:line="276" w:lineRule="auto"/>
        <w:rPr>
          <w:rFonts w:ascii="Calibri" w:eastAsia="Times New Roman" w:hAnsi="Calibri" w:cs="Times New Roman"/>
          <w:sz w:val="20"/>
          <w:szCs w:val="20"/>
        </w:rPr>
      </w:pPr>
    </w:p>
    <w:p w14:paraId="41C2409A" w14:textId="77777777" w:rsidR="00FE29C1" w:rsidRPr="00D07367" w:rsidRDefault="00FE29C1" w:rsidP="00FE29C1">
      <w:pPr>
        <w:pStyle w:val="ListParagraph"/>
        <w:numPr>
          <w:ilvl w:val="0"/>
          <w:numId w:val="20"/>
        </w:numPr>
        <w:spacing w:after="0" w:line="276" w:lineRule="auto"/>
        <w:rPr>
          <w:rFonts w:ascii="Calibri" w:eastAsia="Times New Roman" w:hAnsi="Calibri" w:cs="Times New Roman"/>
          <w:b/>
          <w:sz w:val="20"/>
          <w:szCs w:val="20"/>
        </w:rPr>
      </w:pPr>
      <w:r w:rsidRPr="00D07367">
        <w:rPr>
          <w:rFonts w:ascii="Calibri" w:eastAsia="Times New Roman" w:hAnsi="Calibri" w:cs="Times New Roman"/>
          <w:b/>
          <w:sz w:val="20"/>
          <w:szCs w:val="20"/>
        </w:rPr>
        <w:t>D.A.V Centenary Senior Secondary, Ajmer | C.B.S.E. | 2007</w:t>
      </w:r>
    </w:p>
    <w:p w14:paraId="543538A6" w14:textId="77777777" w:rsidR="00FE29C1" w:rsidRPr="00D07367" w:rsidRDefault="00FE29C1" w:rsidP="00FE29C1">
      <w:pPr>
        <w:pStyle w:val="ListParagraph"/>
        <w:spacing w:after="0" w:line="276" w:lineRule="auto"/>
        <w:ind w:left="360"/>
        <w:rPr>
          <w:rFonts w:ascii="Calibri" w:eastAsia="Times New Roman" w:hAnsi="Calibri" w:cs="Times New Roman"/>
          <w:sz w:val="20"/>
          <w:szCs w:val="20"/>
        </w:rPr>
      </w:pPr>
      <w:r w:rsidRPr="00D07367">
        <w:rPr>
          <w:rFonts w:ascii="Calibri" w:eastAsia="Times New Roman" w:hAnsi="Calibri" w:cs="Times New Roman"/>
          <w:sz w:val="20"/>
          <w:szCs w:val="20"/>
        </w:rPr>
        <w:t>H.S.C.</w:t>
      </w:r>
    </w:p>
    <w:p w14:paraId="18CB16F1" w14:textId="77777777" w:rsidR="00FE29C1" w:rsidRPr="00D07367" w:rsidRDefault="00FE29C1" w:rsidP="00FE29C1">
      <w:pPr>
        <w:pStyle w:val="ListParagraph"/>
        <w:spacing w:after="0" w:line="276" w:lineRule="auto"/>
        <w:ind w:left="360"/>
        <w:rPr>
          <w:rFonts w:ascii="Calibri" w:eastAsia="Times New Roman" w:hAnsi="Calibri" w:cs="Times New Roman"/>
          <w:sz w:val="20"/>
          <w:szCs w:val="20"/>
        </w:rPr>
      </w:pPr>
      <w:r w:rsidRPr="00D07367">
        <w:rPr>
          <w:rFonts w:ascii="Calibri" w:eastAsia="Times New Roman" w:hAnsi="Calibri" w:cs="Times New Roman"/>
          <w:sz w:val="20"/>
          <w:szCs w:val="20"/>
        </w:rPr>
        <w:t>Maths, Physics and Chemistry</w:t>
      </w:r>
    </w:p>
    <w:p w14:paraId="423BDED6" w14:textId="77777777" w:rsidR="00FE29C1" w:rsidRPr="00D07367" w:rsidRDefault="00FE29C1" w:rsidP="00FE29C1">
      <w:pPr>
        <w:pStyle w:val="ListParagraph"/>
        <w:spacing w:after="0" w:line="276" w:lineRule="auto"/>
        <w:ind w:left="360"/>
        <w:rPr>
          <w:rFonts w:ascii="Calibri" w:eastAsia="Times New Roman" w:hAnsi="Calibri" w:cs="Times New Roman"/>
          <w:sz w:val="20"/>
          <w:szCs w:val="20"/>
        </w:rPr>
      </w:pPr>
      <w:r w:rsidRPr="00D07367">
        <w:rPr>
          <w:rFonts w:ascii="Calibri" w:eastAsia="Times New Roman" w:hAnsi="Calibri" w:cs="Times New Roman"/>
          <w:sz w:val="20"/>
          <w:szCs w:val="20"/>
        </w:rPr>
        <w:t>72%</w:t>
      </w:r>
    </w:p>
    <w:p w14:paraId="0DE095EE" w14:textId="77777777" w:rsidR="00FE29C1" w:rsidRPr="00D07367" w:rsidRDefault="00FE29C1" w:rsidP="00FE29C1">
      <w:pPr>
        <w:spacing w:after="0" w:line="276" w:lineRule="auto"/>
        <w:rPr>
          <w:rFonts w:ascii="Calibri" w:eastAsia="Times New Roman" w:hAnsi="Calibri" w:cs="Times New Roman"/>
          <w:sz w:val="20"/>
          <w:szCs w:val="20"/>
        </w:rPr>
      </w:pPr>
    </w:p>
    <w:p w14:paraId="7BE48B4C" w14:textId="77777777" w:rsidR="00FE29C1" w:rsidRPr="00D07367" w:rsidRDefault="00FE29C1" w:rsidP="00FE29C1">
      <w:pPr>
        <w:pStyle w:val="ListParagraph"/>
        <w:numPr>
          <w:ilvl w:val="0"/>
          <w:numId w:val="20"/>
        </w:numPr>
        <w:spacing w:after="0" w:line="276" w:lineRule="auto"/>
        <w:rPr>
          <w:rFonts w:ascii="Calibri" w:eastAsia="Times New Roman" w:hAnsi="Calibri" w:cs="Times New Roman"/>
          <w:b/>
          <w:sz w:val="20"/>
          <w:szCs w:val="20"/>
        </w:rPr>
      </w:pPr>
      <w:r w:rsidRPr="00D07367">
        <w:rPr>
          <w:rFonts w:ascii="Calibri" w:eastAsia="Times New Roman" w:hAnsi="Calibri" w:cs="Times New Roman"/>
          <w:b/>
          <w:sz w:val="20"/>
          <w:szCs w:val="20"/>
        </w:rPr>
        <w:lastRenderedPageBreak/>
        <w:t>St Stephens Senior Sec Ajmer | R.B.S.E. | 2005</w:t>
      </w:r>
    </w:p>
    <w:p w14:paraId="09C0D986" w14:textId="77777777" w:rsidR="00FE29C1" w:rsidRPr="00D07367" w:rsidRDefault="00FE29C1" w:rsidP="00FE29C1">
      <w:pPr>
        <w:pStyle w:val="ListParagraph"/>
        <w:spacing w:after="0" w:line="276" w:lineRule="auto"/>
        <w:ind w:left="360"/>
        <w:rPr>
          <w:rFonts w:ascii="Calibri" w:eastAsia="Times New Roman" w:hAnsi="Calibri" w:cs="Times New Roman"/>
          <w:sz w:val="20"/>
          <w:szCs w:val="20"/>
        </w:rPr>
      </w:pPr>
      <w:r w:rsidRPr="00D07367">
        <w:rPr>
          <w:rFonts w:ascii="Calibri" w:eastAsia="Times New Roman" w:hAnsi="Calibri" w:cs="Times New Roman"/>
          <w:sz w:val="20"/>
          <w:szCs w:val="20"/>
        </w:rPr>
        <w:t>S.S.C.</w:t>
      </w:r>
    </w:p>
    <w:p w14:paraId="4665A758" w14:textId="77777777" w:rsidR="00FE29C1" w:rsidRPr="00D07367" w:rsidRDefault="00FE29C1" w:rsidP="00FE29C1">
      <w:pPr>
        <w:pStyle w:val="ListParagraph"/>
        <w:spacing w:after="0" w:line="276" w:lineRule="auto"/>
        <w:ind w:left="360"/>
        <w:rPr>
          <w:rFonts w:ascii="Calibri" w:eastAsia="Times New Roman" w:hAnsi="Calibri" w:cs="Times New Roman"/>
          <w:sz w:val="20"/>
          <w:szCs w:val="20"/>
        </w:rPr>
      </w:pPr>
      <w:r w:rsidRPr="00D07367">
        <w:rPr>
          <w:rFonts w:ascii="Calibri" w:eastAsia="Times New Roman" w:hAnsi="Calibri" w:cs="Times New Roman"/>
          <w:sz w:val="20"/>
          <w:szCs w:val="20"/>
        </w:rPr>
        <w:t>Maths &amp; Science</w:t>
      </w:r>
    </w:p>
    <w:p w14:paraId="44D1C79D" w14:textId="77777777" w:rsidR="00FE29C1" w:rsidRDefault="00FE29C1" w:rsidP="00FE29C1">
      <w:pPr>
        <w:pStyle w:val="ListParagraph"/>
        <w:spacing w:after="0" w:line="276" w:lineRule="auto"/>
        <w:ind w:left="360"/>
        <w:rPr>
          <w:rFonts w:ascii="Calibri" w:eastAsia="Times New Roman" w:hAnsi="Calibri" w:cs="Times New Roman"/>
          <w:sz w:val="20"/>
          <w:szCs w:val="20"/>
        </w:rPr>
      </w:pPr>
      <w:r w:rsidRPr="00D07367">
        <w:rPr>
          <w:rFonts w:ascii="Calibri" w:eastAsia="Times New Roman" w:hAnsi="Calibri" w:cs="Times New Roman"/>
          <w:sz w:val="20"/>
          <w:szCs w:val="20"/>
        </w:rPr>
        <w:t>77.83%</w:t>
      </w:r>
    </w:p>
    <w:p w14:paraId="3EE3BA69" w14:textId="77777777" w:rsidR="00FE29C1" w:rsidRPr="00D07367" w:rsidRDefault="00FE29C1" w:rsidP="00FE29C1">
      <w:pPr>
        <w:pStyle w:val="ListParagraph"/>
        <w:spacing w:after="0" w:line="276" w:lineRule="auto"/>
        <w:ind w:left="360"/>
        <w:rPr>
          <w:rFonts w:ascii="Calibri" w:eastAsia="Times New Roman" w:hAnsi="Calibri" w:cs="Times New Roman"/>
          <w:sz w:val="20"/>
          <w:szCs w:val="20"/>
        </w:rPr>
      </w:pPr>
    </w:p>
    <w:p w14:paraId="417328F5" w14:textId="77777777" w:rsidR="00FE29C1" w:rsidRPr="00D07367" w:rsidRDefault="00FE29C1" w:rsidP="00FE29C1">
      <w:pPr>
        <w:pStyle w:val="Heading2"/>
        <w:spacing w:line="276" w:lineRule="auto"/>
        <w:rPr>
          <w:rFonts w:ascii="Calibri" w:hAnsi="Calibri" w:cstheme="minorHAnsi"/>
          <w:b/>
          <w:color w:val="auto"/>
          <w:sz w:val="32"/>
          <w:szCs w:val="32"/>
        </w:rPr>
      </w:pPr>
      <w:r w:rsidRPr="00D07367">
        <w:rPr>
          <w:rFonts w:ascii="Calibri" w:hAnsi="Calibri" w:cstheme="minorHAnsi"/>
          <w:b/>
          <w:color w:val="auto"/>
          <w:sz w:val="32"/>
          <w:szCs w:val="32"/>
        </w:rPr>
        <w:t>Summer Internship</w:t>
      </w:r>
    </w:p>
    <w:p w14:paraId="79F71E89" w14:textId="77777777" w:rsidR="00FE29C1" w:rsidRPr="00D07367" w:rsidRDefault="00FE29C1" w:rsidP="00FE29C1">
      <w:pPr>
        <w:pStyle w:val="ListParagraph"/>
        <w:numPr>
          <w:ilvl w:val="0"/>
          <w:numId w:val="20"/>
        </w:numPr>
        <w:spacing w:after="0" w:line="276" w:lineRule="auto"/>
        <w:rPr>
          <w:rFonts w:ascii="Calibri" w:eastAsia="Times New Roman" w:hAnsi="Calibri" w:cs="Times New Roman"/>
          <w:color w:val="000000"/>
          <w:sz w:val="20"/>
          <w:szCs w:val="20"/>
        </w:rPr>
      </w:pPr>
      <w:r w:rsidRPr="00D07367">
        <w:rPr>
          <w:rFonts w:ascii="Calibri" w:eastAsia="Times New Roman" w:hAnsi="Calibri" w:cs="Times New Roman"/>
          <w:color w:val="000000"/>
          <w:sz w:val="20"/>
          <w:szCs w:val="20"/>
        </w:rPr>
        <w:t>Defence Research and Development Organisation (DRDO)| Ratnada Palace Jodhpur (Rajasthan) | June 2011 to July 2011</w:t>
      </w:r>
    </w:p>
    <w:p w14:paraId="185B5E51" w14:textId="77777777" w:rsidR="00FE29C1" w:rsidRPr="00D07367" w:rsidRDefault="00FE29C1" w:rsidP="00FE29C1">
      <w:pPr>
        <w:pStyle w:val="ListParagraph"/>
        <w:numPr>
          <w:ilvl w:val="0"/>
          <w:numId w:val="20"/>
        </w:numPr>
        <w:spacing w:after="0" w:line="276" w:lineRule="auto"/>
        <w:rPr>
          <w:rFonts w:ascii="Calibri" w:eastAsia="Times New Roman" w:hAnsi="Calibri" w:cs="Times New Roman"/>
          <w:color w:val="000000"/>
          <w:sz w:val="20"/>
          <w:szCs w:val="20"/>
        </w:rPr>
      </w:pPr>
      <w:r w:rsidRPr="00D07367">
        <w:rPr>
          <w:rFonts w:ascii="Calibri" w:eastAsia="Times New Roman" w:hAnsi="Calibri" w:cs="Times New Roman"/>
          <w:color w:val="000000"/>
          <w:sz w:val="20"/>
          <w:szCs w:val="20"/>
        </w:rPr>
        <w:t>Project “</w:t>
      </w:r>
      <w:r w:rsidRPr="00D07367">
        <w:rPr>
          <w:rFonts w:ascii="Calibri" w:eastAsia="Times New Roman" w:hAnsi="Calibri" w:cs="Times New Roman"/>
          <w:i/>
          <w:color w:val="000000"/>
          <w:sz w:val="20"/>
          <w:szCs w:val="20"/>
        </w:rPr>
        <w:t>Neutron generator</w:t>
      </w:r>
      <w:r w:rsidRPr="00D07367">
        <w:rPr>
          <w:rFonts w:ascii="Calibri" w:eastAsia="Times New Roman" w:hAnsi="Calibri" w:cs="Times New Roman"/>
          <w:color w:val="000000"/>
          <w:sz w:val="20"/>
          <w:szCs w:val="20"/>
        </w:rPr>
        <w:t>”(live project)</w:t>
      </w:r>
    </w:p>
    <w:p w14:paraId="043DF650" w14:textId="77777777" w:rsidR="00FE29C1" w:rsidRPr="00D07367" w:rsidRDefault="00FE29C1" w:rsidP="00FE29C1">
      <w:pPr>
        <w:spacing w:after="0" w:line="276" w:lineRule="auto"/>
        <w:rPr>
          <w:rFonts w:ascii="Calibri" w:eastAsia="Times New Roman" w:hAnsi="Calibri" w:cs="Times New Roman"/>
          <w:color w:val="000000"/>
          <w:sz w:val="20"/>
          <w:szCs w:val="20"/>
        </w:rPr>
      </w:pPr>
    </w:p>
    <w:p w14:paraId="581F06F8" w14:textId="77777777" w:rsidR="00FE29C1" w:rsidRPr="00D07367" w:rsidRDefault="00FE29C1" w:rsidP="00FE29C1">
      <w:pPr>
        <w:pStyle w:val="Heading2"/>
        <w:spacing w:line="276" w:lineRule="auto"/>
        <w:rPr>
          <w:rFonts w:ascii="Calibri" w:hAnsi="Calibri" w:cstheme="minorHAnsi"/>
          <w:b/>
          <w:color w:val="auto"/>
          <w:sz w:val="32"/>
          <w:szCs w:val="32"/>
        </w:rPr>
      </w:pPr>
      <w:r w:rsidRPr="00D07367">
        <w:rPr>
          <w:rFonts w:ascii="Calibri" w:hAnsi="Calibri" w:cstheme="minorHAnsi"/>
          <w:b/>
          <w:color w:val="auto"/>
          <w:sz w:val="32"/>
          <w:szCs w:val="32"/>
        </w:rPr>
        <w:t>Language Competencies</w:t>
      </w:r>
    </w:p>
    <w:p w14:paraId="395B42DE" w14:textId="1AAF1132" w:rsidR="00FE29C1" w:rsidRDefault="00FE29C1" w:rsidP="00FE29C1">
      <w:pPr>
        <w:pStyle w:val="ListParagraph"/>
        <w:numPr>
          <w:ilvl w:val="0"/>
          <w:numId w:val="20"/>
        </w:numPr>
        <w:spacing w:after="0" w:line="276" w:lineRule="auto"/>
        <w:rPr>
          <w:rFonts w:ascii="Calibri" w:eastAsia="Times New Roman" w:hAnsi="Calibri" w:cs="Times New Roman"/>
          <w:color w:val="000000"/>
          <w:sz w:val="20"/>
          <w:szCs w:val="20"/>
        </w:rPr>
      </w:pPr>
      <w:r w:rsidRPr="00D07367">
        <w:rPr>
          <w:rFonts w:ascii="Calibri" w:eastAsia="Times New Roman" w:hAnsi="Calibri" w:cs="Times New Roman"/>
          <w:color w:val="000000"/>
          <w:sz w:val="20"/>
          <w:szCs w:val="20"/>
        </w:rPr>
        <w:t xml:space="preserve">Fluent in English, Hindi </w:t>
      </w:r>
    </w:p>
    <w:p w14:paraId="7D211244" w14:textId="77777777" w:rsidR="00FE29C1" w:rsidRDefault="00FE29C1" w:rsidP="00FE29C1">
      <w:pPr>
        <w:spacing w:after="0" w:line="276" w:lineRule="auto"/>
        <w:rPr>
          <w:rFonts w:ascii="Calibri" w:eastAsia="Times New Roman" w:hAnsi="Calibri" w:cs="Times New Roman"/>
          <w:color w:val="000000"/>
          <w:sz w:val="20"/>
          <w:szCs w:val="20"/>
        </w:rPr>
      </w:pPr>
    </w:p>
    <w:p w14:paraId="78C6AFD0" w14:textId="77777777" w:rsidR="00FE29C1" w:rsidRDefault="00FE29C1" w:rsidP="00FE29C1">
      <w:pPr>
        <w:spacing w:after="0" w:line="276" w:lineRule="auto"/>
        <w:rPr>
          <w:rFonts w:ascii="Calibri" w:eastAsia="Times New Roman" w:hAnsi="Calibri" w:cs="Times New Roman"/>
          <w:color w:val="000000"/>
          <w:sz w:val="20"/>
          <w:szCs w:val="20"/>
        </w:rPr>
      </w:pPr>
    </w:p>
    <w:p w14:paraId="7953BB2A" w14:textId="77777777" w:rsidR="00FE29C1" w:rsidRDefault="00FE29C1" w:rsidP="00FE29C1">
      <w:pPr>
        <w:spacing w:after="0" w:line="276" w:lineRule="auto"/>
        <w:rPr>
          <w:rFonts w:ascii="Calibri" w:eastAsia="Times New Roman" w:hAnsi="Calibri" w:cs="Times New Roman"/>
          <w:color w:val="000000"/>
          <w:sz w:val="20"/>
          <w:szCs w:val="20"/>
        </w:rPr>
      </w:pPr>
    </w:p>
    <w:p w14:paraId="1C403D29" w14:textId="77777777" w:rsidR="00FE29C1" w:rsidRPr="00D07367" w:rsidRDefault="00FE29C1" w:rsidP="00FE29C1">
      <w:pPr>
        <w:spacing w:after="0" w:line="276" w:lineRule="auto"/>
        <w:rPr>
          <w:rFonts w:ascii="Calibri" w:eastAsia="Times New Roman" w:hAnsi="Calibri" w:cs="Times New Roman"/>
          <w:color w:val="000000"/>
          <w:sz w:val="20"/>
          <w:szCs w:val="20"/>
        </w:rPr>
      </w:pPr>
    </w:p>
    <w:p w14:paraId="67770DF5" w14:textId="77777777" w:rsidR="00FE29C1" w:rsidRPr="00D07367" w:rsidRDefault="00FE29C1" w:rsidP="00FE29C1">
      <w:pPr>
        <w:spacing w:after="0" w:line="276" w:lineRule="auto"/>
        <w:rPr>
          <w:rFonts w:ascii="Calibri" w:eastAsia="Times New Roman" w:hAnsi="Calibri" w:cs="Times New Roman"/>
          <w:color w:val="000000"/>
          <w:sz w:val="20"/>
          <w:szCs w:val="20"/>
        </w:rPr>
      </w:pPr>
    </w:p>
    <w:p w14:paraId="5D5F5575" w14:textId="77777777" w:rsidR="00FE29C1" w:rsidRPr="00D07367" w:rsidRDefault="00FE29C1" w:rsidP="00FE29C1">
      <w:pPr>
        <w:spacing w:after="0" w:line="276" w:lineRule="auto"/>
        <w:rPr>
          <w:rFonts w:ascii="Calibri" w:eastAsia="Times New Roman" w:hAnsi="Calibri" w:cs="Times New Roman"/>
          <w:color w:val="000000"/>
          <w:sz w:val="20"/>
          <w:szCs w:val="20"/>
        </w:rPr>
      </w:pPr>
    </w:p>
    <w:p w14:paraId="2D5E4119" w14:textId="77777777" w:rsidR="00FE29C1" w:rsidRPr="00D07367" w:rsidRDefault="00FE29C1" w:rsidP="00FE29C1">
      <w:pPr>
        <w:spacing w:after="0" w:line="240" w:lineRule="auto"/>
        <w:jc w:val="center"/>
        <w:rPr>
          <w:rFonts w:ascii="Calibri" w:eastAsia="Times New Roman" w:hAnsi="Calibri" w:cs="Times New Roman"/>
          <w:b/>
          <w:color w:val="000000"/>
          <w:u w:val="single"/>
        </w:rPr>
      </w:pPr>
      <w:r w:rsidRPr="00D07367">
        <w:rPr>
          <w:rFonts w:ascii="Calibri" w:eastAsia="Times New Roman" w:hAnsi="Calibri" w:cs="Times New Roman"/>
          <w:b/>
          <w:color w:val="000000"/>
          <w:u w:val="single"/>
        </w:rPr>
        <w:t>References are available on request</w:t>
      </w:r>
    </w:p>
    <w:p w14:paraId="13F41C86" w14:textId="77777777" w:rsidR="00FE29C1" w:rsidRDefault="00FE29C1" w:rsidP="00FE29C1">
      <w:pPr>
        <w:rPr>
          <w:rFonts w:ascii="Times New Roman" w:eastAsia="Times New Roman" w:hAnsi="Times New Roman" w:cs="Times New Roman"/>
          <w:sz w:val="24"/>
        </w:rPr>
      </w:pPr>
    </w:p>
    <w:p w14:paraId="16F6FC40" w14:textId="77777777" w:rsidR="00FE29C1" w:rsidRDefault="00FE29C1" w:rsidP="00FE29C1">
      <w:pPr>
        <w:spacing w:after="0"/>
        <w:rPr>
          <w:rStyle w:val="SubtleReference"/>
          <w:rFonts w:ascii="Calibri" w:hAnsi="Calibri"/>
          <w:b/>
          <w:color w:val="auto"/>
          <w:sz w:val="20"/>
          <w:szCs w:val="20"/>
        </w:rPr>
      </w:pPr>
    </w:p>
    <w:p w14:paraId="1C37E63D" w14:textId="77777777" w:rsidR="00FE29C1" w:rsidRDefault="00FE29C1" w:rsidP="00FE29C1">
      <w:pPr>
        <w:spacing w:after="0"/>
        <w:rPr>
          <w:rStyle w:val="SubtleReference"/>
          <w:rFonts w:ascii="Calibri" w:hAnsi="Calibri"/>
          <w:b/>
          <w:color w:val="auto"/>
          <w:sz w:val="20"/>
          <w:szCs w:val="20"/>
        </w:rPr>
      </w:pPr>
    </w:p>
    <w:p w14:paraId="27887479" w14:textId="77777777" w:rsidR="00FE29C1" w:rsidRPr="009D44F7" w:rsidRDefault="00FE29C1" w:rsidP="00FE29C1">
      <w:pPr>
        <w:spacing w:after="0"/>
        <w:rPr>
          <w:rStyle w:val="SubtleReference"/>
          <w:rFonts w:ascii="Calibri" w:hAnsi="Calibri"/>
          <w:b/>
          <w:color w:val="auto"/>
          <w:sz w:val="20"/>
          <w:szCs w:val="20"/>
        </w:rPr>
      </w:pPr>
    </w:p>
    <w:bookmarkEnd w:id="0"/>
    <w:bookmarkEnd w:id="1"/>
    <w:p w14:paraId="38E91648" w14:textId="77777777" w:rsidR="00FE29C1" w:rsidRPr="004B334A" w:rsidRDefault="00FE29C1" w:rsidP="00FE29C1"/>
    <w:sectPr w:rsidR="00FE29C1" w:rsidRPr="004B334A" w:rsidSect="00701D6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pt;visibility:visible;mso-wrap-style:square" o:bullet="t">
        <v:imagedata r:id="rId1" o:title="Contacts"/>
      </v:shape>
    </w:pict>
  </w:numPicBullet>
  <w:numPicBullet w:numPicBulletId="1">
    <w:pict>
      <v:shape id="_x0000_i1027" type="#_x0000_t75" style="width:48pt;height:48pt;visibility:visible;mso-wrap-style:square" o:bullet="t">
        <v:imagedata r:id="rId2" o:title="Briefcase"/>
      </v:shape>
    </w:pict>
  </w:numPicBullet>
  <w:numPicBullet w:numPicBulletId="2">
    <w:pict>
      <v:shape id="_x0000_i1028" type="#_x0000_t75" style="width:48pt;height:48pt;visibility:visible;mso-wrap-style:square" o:bullet="t">
        <v:imagedata r:id="rId3" o:title="University"/>
      </v:shape>
    </w:pict>
  </w:numPicBullet>
  <w:numPicBullet w:numPicBulletId="3">
    <w:pict>
      <v:shape id="_x0000_i1029" type="#_x0000_t75" alt="Marker" style="width:9pt;height:13.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" o:bullet="t">
        <v:imagedata r:id="rId4" o:title="" croptop="-4463f" cropbottom="-3523f" cropleft="-29169f" cropright="-23866f"/>
      </v:shape>
    </w:pict>
  </w:numPicBullet>
  <w:abstractNum w:abstractNumId="0" w15:restartNumberingAfterBreak="0">
    <w:nsid w:val="03C42FEE"/>
    <w:multiLevelType w:val="hybridMultilevel"/>
    <w:tmpl w:val="3386E1D2"/>
    <w:lvl w:ilvl="0" w:tplc="F6B4148C">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46414"/>
    <w:multiLevelType w:val="hybridMultilevel"/>
    <w:tmpl w:val="DFB0EA72"/>
    <w:lvl w:ilvl="0" w:tplc="DFE8462C">
      <w:start w:val="1"/>
      <w:numFmt w:val="bullet"/>
      <w:lvlText w:val=""/>
      <w:lvlJc w:val="left"/>
      <w:pPr>
        <w:ind w:left="720" w:hanging="360"/>
      </w:pPr>
      <w:rPr>
        <w:rFonts w:ascii="Symbol" w:hAnsi="Symbol" w:hint="default"/>
        <w:color w:val="0070C0"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A44FF"/>
    <w:multiLevelType w:val="hybridMultilevel"/>
    <w:tmpl w:val="DC5E8852"/>
    <w:lvl w:ilvl="0" w:tplc="DE3AD224">
      <w:numFmt w:val="bullet"/>
      <w:lvlText w:val="•"/>
      <w:lvlJc w:val="left"/>
      <w:pPr>
        <w:tabs>
          <w:tab w:val="num" w:pos="227"/>
        </w:tabs>
        <w:ind w:left="0" w:firstLine="0"/>
      </w:pPr>
      <w:rPr>
        <w:rFonts w:ascii="Calibri Light" w:eastAsiaTheme="minorEastAsia" w:hAnsi="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BE3D4D"/>
    <w:multiLevelType w:val="hybridMultilevel"/>
    <w:tmpl w:val="711471A0"/>
    <w:lvl w:ilvl="0" w:tplc="DFE8462C">
      <w:start w:val="1"/>
      <w:numFmt w:val="bullet"/>
      <w:lvlText w:val=""/>
      <w:lvlJc w:val="left"/>
      <w:pPr>
        <w:ind w:left="360" w:hanging="360"/>
      </w:pPr>
      <w:rPr>
        <w:rFonts w:ascii="Symbol" w:hAnsi="Symbol" w:hint="default"/>
        <w:color w:val="0070C0" w:themeColor="accent1"/>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F295E"/>
    <w:multiLevelType w:val="hybridMultilevel"/>
    <w:tmpl w:val="7D7C90E6"/>
    <w:lvl w:ilvl="0" w:tplc="DFE8462C">
      <w:start w:val="1"/>
      <w:numFmt w:val="bullet"/>
      <w:lvlText w:val=""/>
      <w:lvlJc w:val="left"/>
      <w:pPr>
        <w:ind w:left="720" w:hanging="360"/>
      </w:pPr>
      <w:rPr>
        <w:rFonts w:ascii="Symbol" w:hAnsi="Symbol" w:hint="default"/>
        <w:color w:val="0070C0" w:themeColor="accen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44727"/>
    <w:multiLevelType w:val="hybridMultilevel"/>
    <w:tmpl w:val="6E343F5E"/>
    <w:lvl w:ilvl="0" w:tplc="3BA23706">
      <w:start w:val="2010"/>
      <w:numFmt w:val="decimal"/>
      <w:lvlText w:val="%1"/>
      <w:lvlJc w:val="left"/>
      <w:pPr>
        <w:ind w:left="312" w:hanging="460"/>
      </w:pPr>
      <w:rPr>
        <w:rFonts w:hint="default"/>
      </w:rPr>
    </w:lvl>
    <w:lvl w:ilvl="1" w:tplc="08090019" w:tentative="1">
      <w:start w:val="1"/>
      <w:numFmt w:val="lowerLetter"/>
      <w:lvlText w:val="%2."/>
      <w:lvlJc w:val="left"/>
      <w:pPr>
        <w:ind w:left="932" w:hanging="360"/>
      </w:pPr>
    </w:lvl>
    <w:lvl w:ilvl="2" w:tplc="0809001B" w:tentative="1">
      <w:start w:val="1"/>
      <w:numFmt w:val="lowerRoman"/>
      <w:lvlText w:val="%3."/>
      <w:lvlJc w:val="right"/>
      <w:pPr>
        <w:ind w:left="1652" w:hanging="180"/>
      </w:pPr>
    </w:lvl>
    <w:lvl w:ilvl="3" w:tplc="0809000F" w:tentative="1">
      <w:start w:val="1"/>
      <w:numFmt w:val="decimal"/>
      <w:lvlText w:val="%4."/>
      <w:lvlJc w:val="left"/>
      <w:pPr>
        <w:ind w:left="2372" w:hanging="360"/>
      </w:pPr>
    </w:lvl>
    <w:lvl w:ilvl="4" w:tplc="08090019" w:tentative="1">
      <w:start w:val="1"/>
      <w:numFmt w:val="lowerLetter"/>
      <w:lvlText w:val="%5."/>
      <w:lvlJc w:val="left"/>
      <w:pPr>
        <w:ind w:left="3092" w:hanging="360"/>
      </w:pPr>
    </w:lvl>
    <w:lvl w:ilvl="5" w:tplc="0809001B" w:tentative="1">
      <w:start w:val="1"/>
      <w:numFmt w:val="lowerRoman"/>
      <w:lvlText w:val="%6."/>
      <w:lvlJc w:val="right"/>
      <w:pPr>
        <w:ind w:left="3812" w:hanging="180"/>
      </w:pPr>
    </w:lvl>
    <w:lvl w:ilvl="6" w:tplc="0809000F" w:tentative="1">
      <w:start w:val="1"/>
      <w:numFmt w:val="decimal"/>
      <w:lvlText w:val="%7."/>
      <w:lvlJc w:val="left"/>
      <w:pPr>
        <w:ind w:left="4532" w:hanging="360"/>
      </w:pPr>
    </w:lvl>
    <w:lvl w:ilvl="7" w:tplc="08090019" w:tentative="1">
      <w:start w:val="1"/>
      <w:numFmt w:val="lowerLetter"/>
      <w:lvlText w:val="%8."/>
      <w:lvlJc w:val="left"/>
      <w:pPr>
        <w:ind w:left="5252" w:hanging="360"/>
      </w:pPr>
    </w:lvl>
    <w:lvl w:ilvl="8" w:tplc="0809001B" w:tentative="1">
      <w:start w:val="1"/>
      <w:numFmt w:val="lowerRoman"/>
      <w:lvlText w:val="%9."/>
      <w:lvlJc w:val="right"/>
      <w:pPr>
        <w:ind w:left="5972" w:hanging="180"/>
      </w:pPr>
    </w:lvl>
  </w:abstractNum>
  <w:abstractNum w:abstractNumId="6" w15:restartNumberingAfterBreak="0">
    <w:nsid w:val="259A3F6B"/>
    <w:multiLevelType w:val="hybridMultilevel"/>
    <w:tmpl w:val="209AF5D2"/>
    <w:lvl w:ilvl="0" w:tplc="DFE8462C">
      <w:start w:val="1"/>
      <w:numFmt w:val="bullet"/>
      <w:lvlText w:val=""/>
      <w:lvlJc w:val="left"/>
      <w:pPr>
        <w:ind w:left="360" w:hanging="360"/>
      </w:pPr>
      <w:rPr>
        <w:rFonts w:ascii="Symbol" w:hAnsi="Symbol" w:hint="default"/>
        <w:color w:val="0070C0" w:themeColor="accent1"/>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55555F"/>
    <w:multiLevelType w:val="hybridMultilevel"/>
    <w:tmpl w:val="15A22AB2"/>
    <w:lvl w:ilvl="0" w:tplc="64743C5A">
      <w:start w:val="1"/>
      <w:numFmt w:val="bullet"/>
      <w:lvlText w:val=""/>
      <w:lvlPicBulletId w:val="0"/>
      <w:lvlJc w:val="left"/>
      <w:pPr>
        <w:tabs>
          <w:tab w:val="num" w:pos="360"/>
        </w:tabs>
        <w:ind w:left="360" w:hanging="360"/>
      </w:pPr>
      <w:rPr>
        <w:rFonts w:ascii="Symbol" w:hAnsi="Symbol" w:hint="default"/>
      </w:rPr>
    </w:lvl>
    <w:lvl w:ilvl="1" w:tplc="B6CAEF92" w:tentative="1">
      <w:start w:val="1"/>
      <w:numFmt w:val="bullet"/>
      <w:lvlText w:val=""/>
      <w:lvlJc w:val="left"/>
      <w:pPr>
        <w:tabs>
          <w:tab w:val="num" w:pos="1440"/>
        </w:tabs>
        <w:ind w:left="1440" w:hanging="360"/>
      </w:pPr>
      <w:rPr>
        <w:rFonts w:ascii="Symbol" w:hAnsi="Symbol" w:hint="default"/>
      </w:rPr>
    </w:lvl>
    <w:lvl w:ilvl="2" w:tplc="6DEC68BE" w:tentative="1">
      <w:start w:val="1"/>
      <w:numFmt w:val="bullet"/>
      <w:lvlText w:val=""/>
      <w:lvlJc w:val="left"/>
      <w:pPr>
        <w:tabs>
          <w:tab w:val="num" w:pos="2160"/>
        </w:tabs>
        <w:ind w:left="2160" w:hanging="360"/>
      </w:pPr>
      <w:rPr>
        <w:rFonts w:ascii="Symbol" w:hAnsi="Symbol" w:hint="default"/>
      </w:rPr>
    </w:lvl>
    <w:lvl w:ilvl="3" w:tplc="D160DE3C" w:tentative="1">
      <w:start w:val="1"/>
      <w:numFmt w:val="bullet"/>
      <w:lvlText w:val=""/>
      <w:lvlJc w:val="left"/>
      <w:pPr>
        <w:tabs>
          <w:tab w:val="num" w:pos="2880"/>
        </w:tabs>
        <w:ind w:left="2880" w:hanging="360"/>
      </w:pPr>
      <w:rPr>
        <w:rFonts w:ascii="Symbol" w:hAnsi="Symbol" w:hint="default"/>
      </w:rPr>
    </w:lvl>
    <w:lvl w:ilvl="4" w:tplc="2ACC2E90" w:tentative="1">
      <w:start w:val="1"/>
      <w:numFmt w:val="bullet"/>
      <w:lvlText w:val=""/>
      <w:lvlJc w:val="left"/>
      <w:pPr>
        <w:tabs>
          <w:tab w:val="num" w:pos="3600"/>
        </w:tabs>
        <w:ind w:left="3600" w:hanging="360"/>
      </w:pPr>
      <w:rPr>
        <w:rFonts w:ascii="Symbol" w:hAnsi="Symbol" w:hint="default"/>
      </w:rPr>
    </w:lvl>
    <w:lvl w:ilvl="5" w:tplc="CC402A9C" w:tentative="1">
      <w:start w:val="1"/>
      <w:numFmt w:val="bullet"/>
      <w:lvlText w:val=""/>
      <w:lvlJc w:val="left"/>
      <w:pPr>
        <w:tabs>
          <w:tab w:val="num" w:pos="4320"/>
        </w:tabs>
        <w:ind w:left="4320" w:hanging="360"/>
      </w:pPr>
      <w:rPr>
        <w:rFonts w:ascii="Symbol" w:hAnsi="Symbol" w:hint="default"/>
      </w:rPr>
    </w:lvl>
    <w:lvl w:ilvl="6" w:tplc="01B002A8" w:tentative="1">
      <w:start w:val="1"/>
      <w:numFmt w:val="bullet"/>
      <w:lvlText w:val=""/>
      <w:lvlJc w:val="left"/>
      <w:pPr>
        <w:tabs>
          <w:tab w:val="num" w:pos="5040"/>
        </w:tabs>
        <w:ind w:left="5040" w:hanging="360"/>
      </w:pPr>
      <w:rPr>
        <w:rFonts w:ascii="Symbol" w:hAnsi="Symbol" w:hint="default"/>
      </w:rPr>
    </w:lvl>
    <w:lvl w:ilvl="7" w:tplc="4B16FF92" w:tentative="1">
      <w:start w:val="1"/>
      <w:numFmt w:val="bullet"/>
      <w:lvlText w:val=""/>
      <w:lvlJc w:val="left"/>
      <w:pPr>
        <w:tabs>
          <w:tab w:val="num" w:pos="5760"/>
        </w:tabs>
        <w:ind w:left="5760" w:hanging="360"/>
      </w:pPr>
      <w:rPr>
        <w:rFonts w:ascii="Symbol" w:hAnsi="Symbol" w:hint="default"/>
      </w:rPr>
    </w:lvl>
    <w:lvl w:ilvl="8" w:tplc="0C72C9F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BD6673F"/>
    <w:multiLevelType w:val="hybridMultilevel"/>
    <w:tmpl w:val="C55266F8"/>
    <w:lvl w:ilvl="0" w:tplc="9510FDE4">
      <w:start w:val="1"/>
      <w:numFmt w:val="bullet"/>
      <w:lvlText w:val=""/>
      <w:lvlJc w:val="left"/>
      <w:pPr>
        <w:ind w:left="227" w:hanging="227"/>
      </w:pPr>
      <w:rPr>
        <w:rFonts w:ascii="Symbol" w:hAnsi="Symbol" w:hint="default"/>
        <w:color w:val="00487C"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20ADE"/>
    <w:multiLevelType w:val="hybridMultilevel"/>
    <w:tmpl w:val="A1AEF8AA"/>
    <w:lvl w:ilvl="0" w:tplc="36F6CA4C">
      <w:start w:val="1"/>
      <w:numFmt w:val="bullet"/>
      <w:lvlText w:val=""/>
      <w:lvlJc w:val="left"/>
      <w:pPr>
        <w:ind w:left="720" w:hanging="360"/>
      </w:pPr>
      <w:rPr>
        <w:rFonts w:ascii="Symbol" w:hAnsi="Symbol" w:hint="default"/>
        <w:color w:val="3B3B3B" w:themeColor="accent2"/>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E1081"/>
    <w:multiLevelType w:val="hybridMultilevel"/>
    <w:tmpl w:val="B4469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AEE7EBD"/>
    <w:multiLevelType w:val="hybridMultilevel"/>
    <w:tmpl w:val="D66470A8"/>
    <w:lvl w:ilvl="0" w:tplc="781E9FDE">
      <w:start w:val="1"/>
      <w:numFmt w:val="bullet"/>
      <w:lvlText w:val=""/>
      <w:lvlPicBulletId w:val="1"/>
      <w:lvlJc w:val="left"/>
      <w:pPr>
        <w:tabs>
          <w:tab w:val="num" w:pos="720"/>
        </w:tabs>
        <w:ind w:left="720" w:hanging="360"/>
      </w:pPr>
      <w:rPr>
        <w:rFonts w:ascii="Symbol" w:hAnsi="Symbol" w:hint="default"/>
      </w:rPr>
    </w:lvl>
    <w:lvl w:ilvl="1" w:tplc="B35E9CDE" w:tentative="1">
      <w:start w:val="1"/>
      <w:numFmt w:val="bullet"/>
      <w:lvlText w:val=""/>
      <w:lvlJc w:val="left"/>
      <w:pPr>
        <w:tabs>
          <w:tab w:val="num" w:pos="1440"/>
        </w:tabs>
        <w:ind w:left="1440" w:hanging="360"/>
      </w:pPr>
      <w:rPr>
        <w:rFonts w:ascii="Symbol" w:hAnsi="Symbol" w:hint="default"/>
      </w:rPr>
    </w:lvl>
    <w:lvl w:ilvl="2" w:tplc="67C08B0A" w:tentative="1">
      <w:start w:val="1"/>
      <w:numFmt w:val="bullet"/>
      <w:lvlText w:val=""/>
      <w:lvlJc w:val="left"/>
      <w:pPr>
        <w:tabs>
          <w:tab w:val="num" w:pos="2160"/>
        </w:tabs>
        <w:ind w:left="2160" w:hanging="360"/>
      </w:pPr>
      <w:rPr>
        <w:rFonts w:ascii="Symbol" w:hAnsi="Symbol" w:hint="default"/>
      </w:rPr>
    </w:lvl>
    <w:lvl w:ilvl="3" w:tplc="82CEA8CA" w:tentative="1">
      <w:start w:val="1"/>
      <w:numFmt w:val="bullet"/>
      <w:lvlText w:val=""/>
      <w:lvlJc w:val="left"/>
      <w:pPr>
        <w:tabs>
          <w:tab w:val="num" w:pos="2880"/>
        </w:tabs>
        <w:ind w:left="2880" w:hanging="360"/>
      </w:pPr>
      <w:rPr>
        <w:rFonts w:ascii="Symbol" w:hAnsi="Symbol" w:hint="default"/>
      </w:rPr>
    </w:lvl>
    <w:lvl w:ilvl="4" w:tplc="CDEC6460" w:tentative="1">
      <w:start w:val="1"/>
      <w:numFmt w:val="bullet"/>
      <w:lvlText w:val=""/>
      <w:lvlJc w:val="left"/>
      <w:pPr>
        <w:tabs>
          <w:tab w:val="num" w:pos="3600"/>
        </w:tabs>
        <w:ind w:left="3600" w:hanging="360"/>
      </w:pPr>
      <w:rPr>
        <w:rFonts w:ascii="Symbol" w:hAnsi="Symbol" w:hint="default"/>
      </w:rPr>
    </w:lvl>
    <w:lvl w:ilvl="5" w:tplc="5552B646" w:tentative="1">
      <w:start w:val="1"/>
      <w:numFmt w:val="bullet"/>
      <w:lvlText w:val=""/>
      <w:lvlJc w:val="left"/>
      <w:pPr>
        <w:tabs>
          <w:tab w:val="num" w:pos="4320"/>
        </w:tabs>
        <w:ind w:left="4320" w:hanging="360"/>
      </w:pPr>
      <w:rPr>
        <w:rFonts w:ascii="Symbol" w:hAnsi="Symbol" w:hint="default"/>
      </w:rPr>
    </w:lvl>
    <w:lvl w:ilvl="6" w:tplc="21FAE566" w:tentative="1">
      <w:start w:val="1"/>
      <w:numFmt w:val="bullet"/>
      <w:lvlText w:val=""/>
      <w:lvlJc w:val="left"/>
      <w:pPr>
        <w:tabs>
          <w:tab w:val="num" w:pos="5040"/>
        </w:tabs>
        <w:ind w:left="5040" w:hanging="360"/>
      </w:pPr>
      <w:rPr>
        <w:rFonts w:ascii="Symbol" w:hAnsi="Symbol" w:hint="default"/>
      </w:rPr>
    </w:lvl>
    <w:lvl w:ilvl="7" w:tplc="0C4C288E" w:tentative="1">
      <w:start w:val="1"/>
      <w:numFmt w:val="bullet"/>
      <w:lvlText w:val=""/>
      <w:lvlJc w:val="left"/>
      <w:pPr>
        <w:tabs>
          <w:tab w:val="num" w:pos="5760"/>
        </w:tabs>
        <w:ind w:left="5760" w:hanging="360"/>
      </w:pPr>
      <w:rPr>
        <w:rFonts w:ascii="Symbol" w:hAnsi="Symbol" w:hint="default"/>
      </w:rPr>
    </w:lvl>
    <w:lvl w:ilvl="8" w:tplc="1F0C935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F601AC"/>
    <w:multiLevelType w:val="hybridMultilevel"/>
    <w:tmpl w:val="9E166158"/>
    <w:lvl w:ilvl="0" w:tplc="DFE8462C">
      <w:start w:val="1"/>
      <w:numFmt w:val="bullet"/>
      <w:lvlText w:val=""/>
      <w:lvlJc w:val="left"/>
      <w:pPr>
        <w:ind w:left="720" w:hanging="360"/>
      </w:pPr>
      <w:rPr>
        <w:rFonts w:ascii="Symbol" w:hAnsi="Symbol" w:hint="default"/>
        <w:color w:val="0070C0" w:themeColor="accent1"/>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FE6237"/>
    <w:multiLevelType w:val="hybridMultilevel"/>
    <w:tmpl w:val="62561620"/>
    <w:lvl w:ilvl="0" w:tplc="DFE8462C">
      <w:start w:val="1"/>
      <w:numFmt w:val="bullet"/>
      <w:lvlText w:val=""/>
      <w:lvlJc w:val="left"/>
      <w:pPr>
        <w:ind w:left="720" w:hanging="360"/>
      </w:pPr>
      <w:rPr>
        <w:rFonts w:ascii="Symbol" w:hAnsi="Symbol" w:hint="default"/>
        <w:color w:val="0070C0" w:themeColor="accen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131A5"/>
    <w:multiLevelType w:val="hybridMultilevel"/>
    <w:tmpl w:val="9AA2D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A9926DA"/>
    <w:multiLevelType w:val="hybridMultilevel"/>
    <w:tmpl w:val="4238AE8C"/>
    <w:lvl w:ilvl="0" w:tplc="DFE8462C">
      <w:start w:val="1"/>
      <w:numFmt w:val="bullet"/>
      <w:lvlText w:val=""/>
      <w:lvlJc w:val="left"/>
      <w:pPr>
        <w:ind w:left="360" w:hanging="360"/>
      </w:pPr>
      <w:rPr>
        <w:rFonts w:ascii="Symbol" w:hAnsi="Symbol" w:hint="default"/>
        <w:color w:val="0070C0" w:themeColor="accent1"/>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2E7E8D"/>
    <w:multiLevelType w:val="hybridMultilevel"/>
    <w:tmpl w:val="55A659F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7" w15:restartNumberingAfterBreak="0">
    <w:nsid w:val="4F6068C4"/>
    <w:multiLevelType w:val="hybridMultilevel"/>
    <w:tmpl w:val="D43CA862"/>
    <w:lvl w:ilvl="0" w:tplc="DFE8462C">
      <w:start w:val="1"/>
      <w:numFmt w:val="bullet"/>
      <w:lvlText w:val=""/>
      <w:lvlJc w:val="left"/>
      <w:pPr>
        <w:ind w:left="360" w:hanging="360"/>
      </w:pPr>
      <w:rPr>
        <w:rFonts w:ascii="Symbol" w:hAnsi="Symbol" w:hint="default"/>
        <w:color w:val="0070C0" w:themeColor="accent1"/>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6C6EAC"/>
    <w:multiLevelType w:val="hybridMultilevel"/>
    <w:tmpl w:val="29981C32"/>
    <w:lvl w:ilvl="0" w:tplc="DFE8462C">
      <w:start w:val="1"/>
      <w:numFmt w:val="bullet"/>
      <w:lvlText w:val=""/>
      <w:lvlJc w:val="left"/>
      <w:pPr>
        <w:ind w:left="720" w:hanging="360"/>
      </w:pPr>
      <w:rPr>
        <w:rFonts w:ascii="Symbol" w:hAnsi="Symbol" w:hint="default"/>
        <w:color w:val="0070C0" w:themeColor="accent1"/>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D579D3"/>
    <w:multiLevelType w:val="hybridMultilevel"/>
    <w:tmpl w:val="B4CA3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13E5F7D"/>
    <w:multiLevelType w:val="hybridMultilevel"/>
    <w:tmpl w:val="B1BACBC4"/>
    <w:lvl w:ilvl="0" w:tplc="5D04F9E6">
      <w:numFmt w:val="bullet"/>
      <w:lvlText w:val="•"/>
      <w:lvlJc w:val="left"/>
      <w:pPr>
        <w:ind w:left="720" w:hanging="360"/>
      </w:pPr>
      <w:rPr>
        <w:rFonts w:ascii="Calibri Light" w:eastAsiaTheme="minorEastAsia" w:hAnsi="Calibri Light" w:hint="default"/>
        <w:color w:val="00376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93EEA"/>
    <w:multiLevelType w:val="hybridMultilevel"/>
    <w:tmpl w:val="40FC7512"/>
    <w:lvl w:ilvl="0" w:tplc="9C3C4D8C">
      <w:numFmt w:val="bullet"/>
      <w:lvlText w:val="•"/>
      <w:lvlJc w:val="left"/>
      <w:pPr>
        <w:tabs>
          <w:tab w:val="num" w:pos="227"/>
        </w:tabs>
        <w:ind w:left="0" w:firstLine="0"/>
      </w:pPr>
      <w:rPr>
        <w:rFonts w:ascii="Calibri Light" w:eastAsiaTheme="minorEastAsia" w:hAnsi="Calibri Light" w:hint="default"/>
        <w:color w:val="0070C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7387E"/>
    <w:multiLevelType w:val="hybridMultilevel"/>
    <w:tmpl w:val="AB1AA96C"/>
    <w:lvl w:ilvl="0" w:tplc="DFE8462C">
      <w:start w:val="1"/>
      <w:numFmt w:val="bullet"/>
      <w:lvlText w:val=""/>
      <w:lvlJc w:val="left"/>
      <w:pPr>
        <w:ind w:left="360" w:hanging="360"/>
      </w:pPr>
      <w:rPr>
        <w:rFonts w:ascii="Symbol" w:hAnsi="Symbol" w:hint="default"/>
        <w:color w:val="0070C0" w:themeColor="accent1"/>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263AA9"/>
    <w:multiLevelType w:val="hybridMultilevel"/>
    <w:tmpl w:val="16123104"/>
    <w:lvl w:ilvl="0" w:tplc="DE3AD224">
      <w:numFmt w:val="bullet"/>
      <w:lvlText w:val="•"/>
      <w:lvlJc w:val="left"/>
      <w:pPr>
        <w:tabs>
          <w:tab w:val="num" w:pos="227"/>
        </w:tabs>
        <w:ind w:left="0" w:firstLine="0"/>
      </w:pPr>
      <w:rPr>
        <w:rFonts w:ascii="Calibri Light" w:eastAsiaTheme="minorEastAsia"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F7911"/>
    <w:multiLevelType w:val="hybridMultilevel"/>
    <w:tmpl w:val="C3EE25D6"/>
    <w:lvl w:ilvl="0" w:tplc="DFE8462C">
      <w:start w:val="1"/>
      <w:numFmt w:val="bullet"/>
      <w:lvlText w:val=""/>
      <w:lvlJc w:val="left"/>
      <w:pPr>
        <w:ind w:left="360" w:hanging="360"/>
      </w:pPr>
      <w:rPr>
        <w:rFonts w:ascii="Symbol" w:hAnsi="Symbol" w:hint="default"/>
        <w:color w:val="0070C0" w:themeColor="accent1"/>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956FFD"/>
    <w:multiLevelType w:val="hybridMultilevel"/>
    <w:tmpl w:val="572A41BA"/>
    <w:lvl w:ilvl="0" w:tplc="DFE8462C">
      <w:start w:val="1"/>
      <w:numFmt w:val="bullet"/>
      <w:lvlText w:val=""/>
      <w:lvlJc w:val="left"/>
      <w:pPr>
        <w:ind w:left="360" w:hanging="360"/>
      </w:pPr>
      <w:rPr>
        <w:rFonts w:ascii="Symbol" w:hAnsi="Symbol" w:hint="default"/>
        <w:color w:val="0070C0" w:themeColor="accent1"/>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9602435">
    <w:abstractNumId w:val="8"/>
  </w:num>
  <w:num w:numId="2" w16cid:durableId="1289891053">
    <w:abstractNumId w:val="7"/>
  </w:num>
  <w:num w:numId="3" w16cid:durableId="589316836">
    <w:abstractNumId w:val="11"/>
  </w:num>
  <w:num w:numId="4" w16cid:durableId="338586727">
    <w:abstractNumId w:val="5"/>
  </w:num>
  <w:num w:numId="5" w16cid:durableId="68043422">
    <w:abstractNumId w:val="2"/>
  </w:num>
  <w:num w:numId="6" w16cid:durableId="307250414">
    <w:abstractNumId w:val="21"/>
  </w:num>
  <w:num w:numId="7" w16cid:durableId="800804617">
    <w:abstractNumId w:val="23"/>
  </w:num>
  <w:num w:numId="8" w16cid:durableId="197472267">
    <w:abstractNumId w:val="20"/>
  </w:num>
  <w:num w:numId="9" w16cid:durableId="567348645">
    <w:abstractNumId w:val="16"/>
  </w:num>
  <w:num w:numId="10" w16cid:durableId="1300649401">
    <w:abstractNumId w:val="19"/>
  </w:num>
  <w:num w:numId="11" w16cid:durableId="768892358">
    <w:abstractNumId w:val="0"/>
  </w:num>
  <w:num w:numId="12" w16cid:durableId="1511598504">
    <w:abstractNumId w:val="9"/>
  </w:num>
  <w:num w:numId="13" w16cid:durableId="1492015812">
    <w:abstractNumId w:val="1"/>
  </w:num>
  <w:num w:numId="14" w16cid:durableId="1849909895">
    <w:abstractNumId w:val="13"/>
  </w:num>
  <w:num w:numId="15" w16cid:durableId="858350841">
    <w:abstractNumId w:val="3"/>
  </w:num>
  <w:num w:numId="16" w16cid:durableId="2025471538">
    <w:abstractNumId w:val="22"/>
  </w:num>
  <w:num w:numId="17" w16cid:durableId="1548296315">
    <w:abstractNumId w:val="24"/>
  </w:num>
  <w:num w:numId="18" w16cid:durableId="579801927">
    <w:abstractNumId w:val="25"/>
  </w:num>
  <w:num w:numId="19" w16cid:durableId="1059010723">
    <w:abstractNumId w:val="15"/>
  </w:num>
  <w:num w:numId="20" w16cid:durableId="393357715">
    <w:abstractNumId w:val="6"/>
  </w:num>
  <w:num w:numId="21" w16cid:durableId="1990940184">
    <w:abstractNumId w:val="17"/>
  </w:num>
  <w:num w:numId="22" w16cid:durableId="1924024602">
    <w:abstractNumId w:val="10"/>
  </w:num>
  <w:num w:numId="23" w16cid:durableId="920069765">
    <w:abstractNumId w:val="14"/>
  </w:num>
  <w:num w:numId="24" w16cid:durableId="1534492413">
    <w:abstractNumId w:val="12"/>
  </w:num>
  <w:num w:numId="25" w16cid:durableId="1891840451">
    <w:abstractNumId w:val="18"/>
  </w:num>
  <w:num w:numId="26" w16cid:durableId="1905986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0NDIxN7QwN7e0MDdW0lEKTi0uzszPAykwNKoFAGqb2cQtAAAA"/>
  </w:docVars>
  <w:rsids>
    <w:rsidRoot w:val="005448F2"/>
    <w:rsid w:val="0001347C"/>
    <w:rsid w:val="00020570"/>
    <w:rsid w:val="000225DD"/>
    <w:rsid w:val="00041708"/>
    <w:rsid w:val="00042A8E"/>
    <w:rsid w:val="000526C5"/>
    <w:rsid w:val="00053FD0"/>
    <w:rsid w:val="00073A88"/>
    <w:rsid w:val="00075C1B"/>
    <w:rsid w:val="00092A5F"/>
    <w:rsid w:val="000B0131"/>
    <w:rsid w:val="000B4268"/>
    <w:rsid w:val="000B532D"/>
    <w:rsid w:val="000C1384"/>
    <w:rsid w:val="000C5531"/>
    <w:rsid w:val="000D3FF3"/>
    <w:rsid w:val="000D5F95"/>
    <w:rsid w:val="000F6B20"/>
    <w:rsid w:val="001004C9"/>
    <w:rsid w:val="00100E1C"/>
    <w:rsid w:val="001111A1"/>
    <w:rsid w:val="00113750"/>
    <w:rsid w:val="001146EF"/>
    <w:rsid w:val="001159D9"/>
    <w:rsid w:val="00133204"/>
    <w:rsid w:val="00143425"/>
    <w:rsid w:val="00144917"/>
    <w:rsid w:val="00145DF0"/>
    <w:rsid w:val="001466A3"/>
    <w:rsid w:val="00146D37"/>
    <w:rsid w:val="001625A1"/>
    <w:rsid w:val="00171869"/>
    <w:rsid w:val="00173CE3"/>
    <w:rsid w:val="001A0949"/>
    <w:rsid w:val="001A22EF"/>
    <w:rsid w:val="001E04C7"/>
    <w:rsid w:val="001E15DA"/>
    <w:rsid w:val="001E708A"/>
    <w:rsid w:val="002048F7"/>
    <w:rsid w:val="002054A4"/>
    <w:rsid w:val="00213207"/>
    <w:rsid w:val="00221A0B"/>
    <w:rsid w:val="002261D9"/>
    <w:rsid w:val="00245938"/>
    <w:rsid w:val="00264BAA"/>
    <w:rsid w:val="00265F5F"/>
    <w:rsid w:val="0026721C"/>
    <w:rsid w:val="00286CF2"/>
    <w:rsid w:val="002A19F2"/>
    <w:rsid w:val="002A517D"/>
    <w:rsid w:val="002B021D"/>
    <w:rsid w:val="002C46E2"/>
    <w:rsid w:val="002D1AC4"/>
    <w:rsid w:val="002D4DFA"/>
    <w:rsid w:val="002E10E3"/>
    <w:rsid w:val="002E7CBD"/>
    <w:rsid w:val="002F5A6F"/>
    <w:rsid w:val="00307258"/>
    <w:rsid w:val="003428FD"/>
    <w:rsid w:val="00343361"/>
    <w:rsid w:val="00356AEF"/>
    <w:rsid w:val="00357A71"/>
    <w:rsid w:val="003653A7"/>
    <w:rsid w:val="0038578E"/>
    <w:rsid w:val="00387EA7"/>
    <w:rsid w:val="00391E07"/>
    <w:rsid w:val="003A4A0B"/>
    <w:rsid w:val="003A649C"/>
    <w:rsid w:val="003B60B2"/>
    <w:rsid w:val="003D63D7"/>
    <w:rsid w:val="003E2F06"/>
    <w:rsid w:val="003F412D"/>
    <w:rsid w:val="003F4543"/>
    <w:rsid w:val="00402BC4"/>
    <w:rsid w:val="004048B0"/>
    <w:rsid w:val="00417CBA"/>
    <w:rsid w:val="00436592"/>
    <w:rsid w:val="0044530F"/>
    <w:rsid w:val="004561AA"/>
    <w:rsid w:val="00480EE0"/>
    <w:rsid w:val="00481BB1"/>
    <w:rsid w:val="004950B2"/>
    <w:rsid w:val="004A0648"/>
    <w:rsid w:val="004A431D"/>
    <w:rsid w:val="004A7242"/>
    <w:rsid w:val="004B06C2"/>
    <w:rsid w:val="004B334A"/>
    <w:rsid w:val="004B4541"/>
    <w:rsid w:val="004C0A94"/>
    <w:rsid w:val="004C21F2"/>
    <w:rsid w:val="004C2698"/>
    <w:rsid w:val="004C5094"/>
    <w:rsid w:val="004D64F3"/>
    <w:rsid w:val="004E2FD3"/>
    <w:rsid w:val="0050293A"/>
    <w:rsid w:val="0050316B"/>
    <w:rsid w:val="0051228D"/>
    <w:rsid w:val="00527F49"/>
    <w:rsid w:val="00531844"/>
    <w:rsid w:val="005448F2"/>
    <w:rsid w:val="005543A1"/>
    <w:rsid w:val="00554C48"/>
    <w:rsid w:val="00556C76"/>
    <w:rsid w:val="00570165"/>
    <w:rsid w:val="00571B26"/>
    <w:rsid w:val="00572186"/>
    <w:rsid w:val="0057604B"/>
    <w:rsid w:val="005806A2"/>
    <w:rsid w:val="00583CD6"/>
    <w:rsid w:val="00590866"/>
    <w:rsid w:val="00596366"/>
    <w:rsid w:val="00596FA0"/>
    <w:rsid w:val="005A6A38"/>
    <w:rsid w:val="005A7E77"/>
    <w:rsid w:val="005B1408"/>
    <w:rsid w:val="005B62ED"/>
    <w:rsid w:val="005C3432"/>
    <w:rsid w:val="005C7F8A"/>
    <w:rsid w:val="005D7FEA"/>
    <w:rsid w:val="005E01B2"/>
    <w:rsid w:val="005F138A"/>
    <w:rsid w:val="006260C8"/>
    <w:rsid w:val="00637355"/>
    <w:rsid w:val="006413EC"/>
    <w:rsid w:val="00655EBA"/>
    <w:rsid w:val="00665AEA"/>
    <w:rsid w:val="006727CE"/>
    <w:rsid w:val="00674E27"/>
    <w:rsid w:val="00677078"/>
    <w:rsid w:val="00691989"/>
    <w:rsid w:val="006B0CF9"/>
    <w:rsid w:val="006E2752"/>
    <w:rsid w:val="00701D67"/>
    <w:rsid w:val="00704198"/>
    <w:rsid w:val="00705F43"/>
    <w:rsid w:val="00725DF0"/>
    <w:rsid w:val="0072654B"/>
    <w:rsid w:val="007310FB"/>
    <w:rsid w:val="0073181E"/>
    <w:rsid w:val="00732512"/>
    <w:rsid w:val="00732FCA"/>
    <w:rsid w:val="00733881"/>
    <w:rsid w:val="00735C33"/>
    <w:rsid w:val="007A39AC"/>
    <w:rsid w:val="007A50AF"/>
    <w:rsid w:val="007A6001"/>
    <w:rsid w:val="007A7816"/>
    <w:rsid w:val="007C255E"/>
    <w:rsid w:val="007C57FB"/>
    <w:rsid w:val="007C7547"/>
    <w:rsid w:val="007F4621"/>
    <w:rsid w:val="008051CB"/>
    <w:rsid w:val="0080642F"/>
    <w:rsid w:val="008079EF"/>
    <w:rsid w:val="008254F3"/>
    <w:rsid w:val="00833593"/>
    <w:rsid w:val="00837281"/>
    <w:rsid w:val="008455CA"/>
    <w:rsid w:val="008532E6"/>
    <w:rsid w:val="00874E67"/>
    <w:rsid w:val="008803E7"/>
    <w:rsid w:val="008A111E"/>
    <w:rsid w:val="008A224C"/>
    <w:rsid w:val="008A7540"/>
    <w:rsid w:val="008A79CA"/>
    <w:rsid w:val="008F20B3"/>
    <w:rsid w:val="008F20D8"/>
    <w:rsid w:val="008F774A"/>
    <w:rsid w:val="00904248"/>
    <w:rsid w:val="0091384B"/>
    <w:rsid w:val="00925138"/>
    <w:rsid w:val="00931F5C"/>
    <w:rsid w:val="009549E8"/>
    <w:rsid w:val="0095606A"/>
    <w:rsid w:val="009645E9"/>
    <w:rsid w:val="0097051C"/>
    <w:rsid w:val="0098310F"/>
    <w:rsid w:val="00987ECF"/>
    <w:rsid w:val="00992B48"/>
    <w:rsid w:val="009A4490"/>
    <w:rsid w:val="009C0BE0"/>
    <w:rsid w:val="009C11DC"/>
    <w:rsid w:val="009D0B76"/>
    <w:rsid w:val="009D378F"/>
    <w:rsid w:val="009D5E21"/>
    <w:rsid w:val="009F43FE"/>
    <w:rsid w:val="009F5591"/>
    <w:rsid w:val="009F6842"/>
    <w:rsid w:val="00A05354"/>
    <w:rsid w:val="00A11CBE"/>
    <w:rsid w:val="00A1309C"/>
    <w:rsid w:val="00A142A0"/>
    <w:rsid w:val="00A259F0"/>
    <w:rsid w:val="00A26C3F"/>
    <w:rsid w:val="00A40FA5"/>
    <w:rsid w:val="00A57ADC"/>
    <w:rsid w:val="00A612E3"/>
    <w:rsid w:val="00A6170C"/>
    <w:rsid w:val="00A64D0E"/>
    <w:rsid w:val="00A76198"/>
    <w:rsid w:val="00A76BDB"/>
    <w:rsid w:val="00A81BF3"/>
    <w:rsid w:val="00AD1825"/>
    <w:rsid w:val="00AD70CB"/>
    <w:rsid w:val="00AE2A41"/>
    <w:rsid w:val="00AE6B6C"/>
    <w:rsid w:val="00AF2197"/>
    <w:rsid w:val="00B10787"/>
    <w:rsid w:val="00B234FC"/>
    <w:rsid w:val="00B31B4D"/>
    <w:rsid w:val="00B50602"/>
    <w:rsid w:val="00B54E1E"/>
    <w:rsid w:val="00B92F64"/>
    <w:rsid w:val="00BB20ED"/>
    <w:rsid w:val="00BC6E88"/>
    <w:rsid w:val="00BC7D70"/>
    <w:rsid w:val="00BD07A2"/>
    <w:rsid w:val="00BD3E70"/>
    <w:rsid w:val="00BE4FB4"/>
    <w:rsid w:val="00BF5140"/>
    <w:rsid w:val="00C06991"/>
    <w:rsid w:val="00C13A90"/>
    <w:rsid w:val="00C44DB6"/>
    <w:rsid w:val="00C46261"/>
    <w:rsid w:val="00C87180"/>
    <w:rsid w:val="00CB2046"/>
    <w:rsid w:val="00CC6AE2"/>
    <w:rsid w:val="00CD19DE"/>
    <w:rsid w:val="00CD1A16"/>
    <w:rsid w:val="00CE1B57"/>
    <w:rsid w:val="00CE4DD1"/>
    <w:rsid w:val="00CE4E73"/>
    <w:rsid w:val="00CF05FD"/>
    <w:rsid w:val="00D01235"/>
    <w:rsid w:val="00D0409C"/>
    <w:rsid w:val="00D16A36"/>
    <w:rsid w:val="00D25994"/>
    <w:rsid w:val="00D31563"/>
    <w:rsid w:val="00D37807"/>
    <w:rsid w:val="00D476BF"/>
    <w:rsid w:val="00D526A5"/>
    <w:rsid w:val="00D52CDA"/>
    <w:rsid w:val="00D64B52"/>
    <w:rsid w:val="00D729CE"/>
    <w:rsid w:val="00D7549D"/>
    <w:rsid w:val="00D84685"/>
    <w:rsid w:val="00D84980"/>
    <w:rsid w:val="00D9096D"/>
    <w:rsid w:val="00DA19BA"/>
    <w:rsid w:val="00DA7DB0"/>
    <w:rsid w:val="00DB081A"/>
    <w:rsid w:val="00DB5859"/>
    <w:rsid w:val="00DC28F3"/>
    <w:rsid w:val="00DC2F05"/>
    <w:rsid w:val="00DD2DB3"/>
    <w:rsid w:val="00E05841"/>
    <w:rsid w:val="00E15BDC"/>
    <w:rsid w:val="00E23F5D"/>
    <w:rsid w:val="00E325FC"/>
    <w:rsid w:val="00E51DEA"/>
    <w:rsid w:val="00E753CD"/>
    <w:rsid w:val="00E754D8"/>
    <w:rsid w:val="00EB3C68"/>
    <w:rsid w:val="00EB5749"/>
    <w:rsid w:val="00EC1DCA"/>
    <w:rsid w:val="00ED17C6"/>
    <w:rsid w:val="00ED6C59"/>
    <w:rsid w:val="00EE2040"/>
    <w:rsid w:val="00EF3216"/>
    <w:rsid w:val="00F04B20"/>
    <w:rsid w:val="00F1232D"/>
    <w:rsid w:val="00F124B1"/>
    <w:rsid w:val="00F31749"/>
    <w:rsid w:val="00F408EA"/>
    <w:rsid w:val="00F41999"/>
    <w:rsid w:val="00F54B86"/>
    <w:rsid w:val="00F61802"/>
    <w:rsid w:val="00F64D11"/>
    <w:rsid w:val="00F66915"/>
    <w:rsid w:val="00F70497"/>
    <w:rsid w:val="00F712FB"/>
    <w:rsid w:val="00F71CE6"/>
    <w:rsid w:val="00F81C22"/>
    <w:rsid w:val="00F94724"/>
    <w:rsid w:val="00F94828"/>
    <w:rsid w:val="00FA5548"/>
    <w:rsid w:val="00FB201F"/>
    <w:rsid w:val="00FB2968"/>
    <w:rsid w:val="00FC64C3"/>
    <w:rsid w:val="00FC7651"/>
    <w:rsid w:val="00FD1DD1"/>
    <w:rsid w:val="00FE29C1"/>
    <w:rsid w:val="00FF5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921CEB1"/>
  <w15:docId w15:val="{45A6974E-DEDF-492F-8ECE-FF1703CE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31F5C"/>
    <w:rPr>
      <w:rFonts w:asciiTheme="majorHAnsi" w:eastAsiaTheme="minorEastAsia" w:hAnsiTheme="majorHAnsi" w:cstheme="majorHAnsi"/>
    </w:rPr>
  </w:style>
  <w:style w:type="paragraph" w:styleId="Heading1">
    <w:name w:val="heading 1"/>
    <w:aliases w:val="Name"/>
    <w:basedOn w:val="Normal"/>
    <w:next w:val="Normal"/>
    <w:link w:val="Heading1Char"/>
    <w:uiPriority w:val="9"/>
    <w:qFormat/>
    <w:rsid w:val="00FB201F"/>
    <w:pPr>
      <w:framePr w:hSpace="180" w:wrap="around" w:vAnchor="text" w:hAnchor="margin" w:xAlign="center" w:y="-3611"/>
      <w:spacing w:after="0" w:line="240" w:lineRule="auto"/>
      <w:outlineLvl w:val="0"/>
    </w:pPr>
    <w:rPr>
      <w:rFonts w:asciiTheme="minorHAnsi" w:hAnsiTheme="minorHAnsi" w:cstheme="minorHAnsi"/>
      <w:color w:val="109AFF" w:themeColor="background1" w:themeTint="BF"/>
      <w:sz w:val="44"/>
    </w:rPr>
  </w:style>
  <w:style w:type="paragraph" w:styleId="Heading2">
    <w:name w:val="heading 2"/>
    <w:aliases w:val="Category Title"/>
    <w:basedOn w:val="Normal"/>
    <w:next w:val="Normal"/>
    <w:link w:val="Heading2Char"/>
    <w:uiPriority w:val="9"/>
    <w:unhideWhenUsed/>
    <w:qFormat/>
    <w:rsid w:val="00FB201F"/>
    <w:pPr>
      <w:keepNext/>
      <w:keepLines/>
      <w:pBdr>
        <w:bottom w:val="single" w:sz="4" w:space="1" w:color="C9C9C9" w:themeColor="accent3"/>
      </w:pBdr>
      <w:spacing w:before="40" w:after="240" w:line="240" w:lineRule="auto"/>
      <w:outlineLvl w:val="1"/>
    </w:pPr>
    <w:rPr>
      <w:rFonts w:eastAsiaTheme="majorEastAsia"/>
      <w:color w:val="484848" w:themeColor="text1" w:themeTint="B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5448F2"/>
    <w:pPr>
      <w:spacing w:after="0" w:line="240" w:lineRule="auto"/>
      <w:contextualSpacing/>
    </w:pPr>
    <w:rPr>
      <w:rFonts w:eastAsiaTheme="majorEastAsia" w:cstheme="majorBidi"/>
      <w:color w:val="00538F" w:themeColor="accent1" w:themeShade="BF"/>
      <w:spacing w:val="-10"/>
      <w:sz w:val="52"/>
      <w:szCs w:val="52"/>
    </w:rPr>
  </w:style>
  <w:style w:type="character" w:customStyle="1" w:styleId="TitleChar">
    <w:name w:val="Title Char"/>
    <w:basedOn w:val="DefaultParagraphFont"/>
    <w:link w:val="Title"/>
    <w:uiPriority w:val="10"/>
    <w:rsid w:val="005448F2"/>
    <w:rPr>
      <w:rFonts w:asciiTheme="majorHAnsi" w:eastAsiaTheme="majorEastAsia" w:hAnsiTheme="majorHAnsi" w:cstheme="majorBidi"/>
      <w:color w:val="00538F" w:themeColor="accent1" w:themeShade="BF"/>
      <w:spacing w:val="-10"/>
      <w:sz w:val="52"/>
      <w:szCs w:val="52"/>
    </w:rPr>
  </w:style>
  <w:style w:type="character" w:customStyle="1" w:styleId="Heading1Char">
    <w:name w:val="Heading 1 Char"/>
    <w:aliases w:val="Name Char"/>
    <w:basedOn w:val="DefaultParagraphFont"/>
    <w:link w:val="Heading1"/>
    <w:uiPriority w:val="9"/>
    <w:rsid w:val="00FB201F"/>
    <w:rPr>
      <w:rFonts w:eastAsiaTheme="minorEastAsia" w:cstheme="minorHAnsi"/>
      <w:color w:val="109AFF" w:themeColor="background1" w:themeTint="BF"/>
      <w:sz w:val="44"/>
    </w:rPr>
  </w:style>
  <w:style w:type="paragraph" w:styleId="ListParagraph">
    <w:name w:val="List Paragraph"/>
    <w:basedOn w:val="Normal"/>
    <w:uiPriority w:val="34"/>
    <w:qFormat/>
    <w:rsid w:val="005448F2"/>
    <w:pPr>
      <w:ind w:left="720"/>
      <w:contextualSpacing/>
    </w:pPr>
  </w:style>
  <w:style w:type="character" w:styleId="IntenseEmphasis">
    <w:name w:val="Intense Emphasis"/>
    <w:basedOn w:val="DefaultParagraphFont"/>
    <w:uiPriority w:val="21"/>
    <w:rsid w:val="00B54E1E"/>
    <w:rPr>
      <w:rFonts w:ascii="Calibri Light" w:hAnsi="Calibri Light"/>
      <w:b w:val="0"/>
      <w:i w:val="0"/>
      <w:iCs/>
      <w:caps w:val="0"/>
      <w:smallCaps/>
      <w:color w:val="606060" w:themeColor="text1" w:themeTint="A6"/>
      <w:sz w:val="20"/>
      <w:szCs w:val="20"/>
    </w:rPr>
  </w:style>
  <w:style w:type="paragraph" w:styleId="NoSpacing">
    <w:name w:val="No Spacing"/>
    <w:uiPriority w:val="1"/>
    <w:qFormat/>
    <w:rsid w:val="00AE2A41"/>
    <w:pPr>
      <w:spacing w:after="0" w:line="240" w:lineRule="auto"/>
    </w:pPr>
    <w:rPr>
      <w:rFonts w:asciiTheme="majorHAnsi" w:eastAsiaTheme="minorEastAsia" w:hAnsiTheme="majorHAnsi"/>
    </w:rPr>
  </w:style>
  <w:style w:type="character" w:customStyle="1" w:styleId="Heading2Char">
    <w:name w:val="Heading 2 Char"/>
    <w:aliases w:val="Category Title Char"/>
    <w:basedOn w:val="DefaultParagraphFont"/>
    <w:link w:val="Heading2"/>
    <w:uiPriority w:val="9"/>
    <w:rsid w:val="00FB201F"/>
    <w:rPr>
      <w:rFonts w:asciiTheme="majorHAnsi" w:eastAsiaTheme="majorEastAsia" w:hAnsiTheme="majorHAnsi" w:cstheme="majorHAnsi"/>
      <w:color w:val="484848" w:themeColor="text1" w:themeTint="BF"/>
      <w:sz w:val="30"/>
      <w:szCs w:val="30"/>
    </w:rPr>
  </w:style>
  <w:style w:type="character" w:styleId="Strong">
    <w:name w:val="Strong"/>
    <w:aliases w:val="Category Details"/>
    <w:uiPriority w:val="22"/>
    <w:qFormat/>
    <w:rsid w:val="00FB201F"/>
    <w:rPr>
      <w:rFonts w:asciiTheme="minorHAnsi" w:hAnsiTheme="minorHAnsi" w:cstheme="minorHAnsi"/>
      <w:color w:val="606060" w:themeColor="text1" w:themeTint="A6"/>
    </w:rPr>
  </w:style>
  <w:style w:type="character" w:styleId="SubtleReference">
    <w:name w:val="Subtle Reference"/>
    <w:aliases w:val="Subtitle Reference,Subtle"/>
    <w:basedOn w:val="DefaultParagraphFont"/>
    <w:uiPriority w:val="31"/>
    <w:qFormat/>
    <w:rsid w:val="00343361"/>
    <w:rPr>
      <w:rFonts w:asciiTheme="minorHAnsi" w:hAnsiTheme="minorHAnsi" w:cstheme="minorHAnsi"/>
      <w:smallCaps/>
      <w:color w:val="616161" w:themeColor="text1" w:themeTint="A5"/>
    </w:rPr>
  </w:style>
  <w:style w:type="character" w:styleId="Hyperlink">
    <w:name w:val="Hyperlink"/>
    <w:basedOn w:val="DefaultParagraphFont"/>
    <w:uiPriority w:val="99"/>
    <w:unhideWhenUsed/>
    <w:rsid w:val="006B0CF9"/>
    <w:rPr>
      <w:color w:val="C9C9C9" w:themeColor="hyperlink"/>
      <w:u w:val="single"/>
    </w:rPr>
  </w:style>
  <w:style w:type="paragraph" w:customStyle="1" w:styleId="Style1">
    <w:name w:val="Style1"/>
    <w:basedOn w:val="Normal"/>
    <w:link w:val="Style1Char"/>
    <w:rsid w:val="006B0CF9"/>
    <w:pPr>
      <w:spacing w:before="240" w:after="0" w:line="240" w:lineRule="auto"/>
    </w:pPr>
  </w:style>
  <w:style w:type="character" w:customStyle="1" w:styleId="Style1Char">
    <w:name w:val="Style1 Char"/>
    <w:basedOn w:val="DefaultParagraphFont"/>
    <w:link w:val="Style1"/>
    <w:rsid w:val="006B0CF9"/>
    <w:rPr>
      <w:rFonts w:asciiTheme="majorHAnsi" w:eastAsiaTheme="minorEastAsia" w:hAnsiTheme="majorHAnsi"/>
    </w:rPr>
  </w:style>
  <w:style w:type="paragraph" w:customStyle="1" w:styleId="Headline">
    <w:name w:val="Headline"/>
    <w:basedOn w:val="Normal"/>
    <w:link w:val="HeadlineChar"/>
    <w:qFormat/>
    <w:rsid w:val="00AF2197"/>
    <w:pPr>
      <w:spacing w:after="240" w:line="240" w:lineRule="auto"/>
    </w:pPr>
    <w:rPr>
      <w:rFonts w:eastAsia="Times New Roman"/>
      <w:color w:val="0070C0" w:themeColor="background1"/>
    </w:rPr>
  </w:style>
  <w:style w:type="paragraph" w:customStyle="1" w:styleId="SidebarDetails">
    <w:name w:val="Sidebar Details"/>
    <w:basedOn w:val="Normal"/>
    <w:link w:val="SidebarDetailsChar"/>
    <w:qFormat/>
    <w:rsid w:val="00AF2197"/>
    <w:pPr>
      <w:framePr w:hSpace="180" w:wrap="around" w:vAnchor="text" w:hAnchor="margin" w:xAlign="center" w:y="-3611"/>
      <w:spacing w:after="240" w:line="240" w:lineRule="auto"/>
    </w:pPr>
    <w:rPr>
      <w:color w:val="3B3B3B" w:themeColor="accent2"/>
    </w:rPr>
  </w:style>
  <w:style w:type="character" w:customStyle="1" w:styleId="HeadlineChar">
    <w:name w:val="Headline Char"/>
    <w:basedOn w:val="DefaultParagraphFont"/>
    <w:link w:val="Headline"/>
    <w:rsid w:val="00AF2197"/>
    <w:rPr>
      <w:rFonts w:asciiTheme="majorHAnsi" w:eastAsia="Times New Roman" w:hAnsiTheme="majorHAnsi" w:cstheme="majorHAnsi"/>
      <w:color w:val="0070C0" w:themeColor="background1"/>
    </w:rPr>
  </w:style>
  <w:style w:type="character" w:customStyle="1" w:styleId="SidebarDetailsChar">
    <w:name w:val="Sidebar Details Char"/>
    <w:basedOn w:val="DefaultParagraphFont"/>
    <w:link w:val="SidebarDetails"/>
    <w:rsid w:val="00AF2197"/>
    <w:rPr>
      <w:rFonts w:asciiTheme="majorHAnsi" w:eastAsiaTheme="minorEastAsia" w:hAnsiTheme="majorHAnsi" w:cstheme="majorHAnsi"/>
      <w:color w:val="3B3B3B" w:themeColor="accent2"/>
    </w:rPr>
  </w:style>
  <w:style w:type="character" w:styleId="CommentReference">
    <w:name w:val="annotation reference"/>
    <w:basedOn w:val="DefaultParagraphFont"/>
    <w:uiPriority w:val="99"/>
    <w:semiHidden/>
    <w:unhideWhenUsed/>
    <w:rsid w:val="00100E1C"/>
    <w:rPr>
      <w:sz w:val="16"/>
      <w:szCs w:val="16"/>
    </w:rPr>
  </w:style>
  <w:style w:type="paragraph" w:styleId="CommentText">
    <w:name w:val="annotation text"/>
    <w:basedOn w:val="Normal"/>
    <w:link w:val="CommentTextChar"/>
    <w:uiPriority w:val="99"/>
    <w:semiHidden/>
    <w:unhideWhenUsed/>
    <w:rsid w:val="00100E1C"/>
    <w:pPr>
      <w:spacing w:line="240" w:lineRule="auto"/>
    </w:pPr>
    <w:rPr>
      <w:sz w:val="20"/>
      <w:szCs w:val="20"/>
    </w:rPr>
  </w:style>
  <w:style w:type="character" w:customStyle="1" w:styleId="CommentTextChar">
    <w:name w:val="Comment Text Char"/>
    <w:basedOn w:val="DefaultParagraphFont"/>
    <w:link w:val="CommentText"/>
    <w:uiPriority w:val="99"/>
    <w:semiHidden/>
    <w:rsid w:val="00100E1C"/>
    <w:rPr>
      <w:rFonts w:ascii="Roboto Light" w:eastAsiaTheme="minorEastAsia" w:hAnsi="Roboto Light"/>
      <w:sz w:val="20"/>
      <w:szCs w:val="20"/>
    </w:rPr>
  </w:style>
  <w:style w:type="paragraph" w:styleId="CommentSubject">
    <w:name w:val="annotation subject"/>
    <w:basedOn w:val="CommentText"/>
    <w:next w:val="CommentText"/>
    <w:link w:val="CommentSubjectChar"/>
    <w:uiPriority w:val="99"/>
    <w:semiHidden/>
    <w:unhideWhenUsed/>
    <w:rsid w:val="00100E1C"/>
    <w:rPr>
      <w:b/>
      <w:bCs/>
    </w:rPr>
  </w:style>
  <w:style w:type="character" w:customStyle="1" w:styleId="CommentSubjectChar">
    <w:name w:val="Comment Subject Char"/>
    <w:basedOn w:val="CommentTextChar"/>
    <w:link w:val="CommentSubject"/>
    <w:uiPriority w:val="99"/>
    <w:semiHidden/>
    <w:rsid w:val="00100E1C"/>
    <w:rPr>
      <w:rFonts w:ascii="Roboto Light" w:eastAsiaTheme="minorEastAsia" w:hAnsi="Roboto Light"/>
      <w:b/>
      <w:bCs/>
      <w:sz w:val="20"/>
      <w:szCs w:val="20"/>
    </w:rPr>
  </w:style>
  <w:style w:type="paragraph" w:styleId="BalloonText">
    <w:name w:val="Balloon Text"/>
    <w:basedOn w:val="Normal"/>
    <w:link w:val="BalloonTextChar"/>
    <w:uiPriority w:val="99"/>
    <w:semiHidden/>
    <w:unhideWhenUsed/>
    <w:rsid w:val="0010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1C"/>
    <w:rPr>
      <w:rFonts w:ascii="Segoe UI" w:eastAsiaTheme="minorEastAsia" w:hAnsi="Segoe UI" w:cs="Segoe UI"/>
      <w:sz w:val="18"/>
      <w:szCs w:val="18"/>
    </w:rPr>
  </w:style>
  <w:style w:type="paragraph" w:customStyle="1" w:styleId="CategoryTitleSidebar">
    <w:name w:val="Category Title Sidebar"/>
    <w:basedOn w:val="Heading2"/>
    <w:link w:val="CategoryTitleSidebarChar"/>
    <w:rsid w:val="007F4621"/>
    <w:pPr>
      <w:pBdr>
        <w:bottom w:val="single" w:sz="4" w:space="1" w:color="005EA3" w:themeColor="background1" w:themeShade="D9"/>
      </w:pBdr>
    </w:pPr>
    <w:rPr>
      <w:color w:val="0070C0" w:themeColor="background1"/>
    </w:rPr>
  </w:style>
  <w:style w:type="character" w:customStyle="1" w:styleId="CategoryTitleSidebarChar">
    <w:name w:val="Category Title Sidebar Char"/>
    <w:basedOn w:val="Heading2Char"/>
    <w:link w:val="CategoryTitleSidebar"/>
    <w:rsid w:val="007F4621"/>
    <w:rPr>
      <w:rFonts w:ascii="Raleway" w:eastAsiaTheme="majorEastAsia" w:hAnsi="Raleway" w:cstheme="minorHAnsi"/>
      <w:color w:val="0070C0" w:themeColor="background1"/>
      <w:sz w:val="26"/>
      <w:szCs w:val="26"/>
    </w:rPr>
  </w:style>
  <w:style w:type="table" w:customStyle="1" w:styleId="TableGrid1">
    <w:name w:val="Table Grid1"/>
    <w:basedOn w:val="TableNormal"/>
    <w:next w:val="TableGrid"/>
    <w:uiPriority w:val="39"/>
    <w:rsid w:val="0034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3105">
      <w:bodyDiv w:val="1"/>
      <w:marLeft w:val="0"/>
      <w:marRight w:val="0"/>
      <w:marTop w:val="0"/>
      <w:marBottom w:val="0"/>
      <w:divBdr>
        <w:top w:val="none" w:sz="0" w:space="0" w:color="auto"/>
        <w:left w:val="none" w:sz="0" w:space="0" w:color="auto"/>
        <w:bottom w:val="none" w:sz="0" w:space="0" w:color="auto"/>
        <w:right w:val="none" w:sz="0" w:space="0" w:color="auto"/>
      </w:divBdr>
    </w:div>
    <w:div w:id="990212647">
      <w:bodyDiv w:val="1"/>
      <w:marLeft w:val="0"/>
      <w:marRight w:val="0"/>
      <w:marTop w:val="0"/>
      <w:marBottom w:val="0"/>
      <w:divBdr>
        <w:top w:val="none" w:sz="0" w:space="0" w:color="auto"/>
        <w:left w:val="none" w:sz="0" w:space="0" w:color="auto"/>
        <w:bottom w:val="none" w:sz="0" w:space="0" w:color="auto"/>
        <w:right w:val="none" w:sz="0" w:space="0" w:color="auto"/>
      </w:divBdr>
    </w:div>
    <w:div w:id="18804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svg"/><Relationship Id="rId13" Type="http://schemas.openxmlformats.org/officeDocument/2006/relationships/image" Target="media/image1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6.png"/><Relationship Id="rId12" Type="http://schemas.openxmlformats.org/officeDocument/2006/relationships/image" Target="media/image11.sv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image" Target="media/image5.png"/><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4.png"/><Relationship Id="rId10"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13.sv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White Header - Blue Accent">
      <a:dk1>
        <a:srgbClr val="0C0C0C"/>
      </a:dk1>
      <a:lt1>
        <a:srgbClr val="0070C0"/>
      </a:lt1>
      <a:dk2>
        <a:srgbClr val="FFFFFF"/>
      </a:dk2>
      <a:lt2>
        <a:srgbClr val="FFFFFF"/>
      </a:lt2>
      <a:accent1>
        <a:srgbClr val="0070C0"/>
      </a:accent1>
      <a:accent2>
        <a:srgbClr val="3B3B3B"/>
      </a:accent2>
      <a:accent3>
        <a:srgbClr val="C9C9C9"/>
      </a:accent3>
      <a:accent4>
        <a:srgbClr val="C9C9C9"/>
      </a:accent4>
      <a:accent5>
        <a:srgbClr val="FFFFFF"/>
      </a:accent5>
      <a:accent6>
        <a:srgbClr val="C9C9C9"/>
      </a:accent6>
      <a:hlink>
        <a:srgbClr val="C9C9C9"/>
      </a:hlink>
      <a:folHlink>
        <a:srgbClr val="C9C9C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3583-8AA6-4B7A-9A53-0673C84B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Innes</dc:creator>
  <cp:keywords/>
  <dc:description/>
  <cp:lastModifiedBy>Pawan Nirwan</cp:lastModifiedBy>
  <cp:revision>10</cp:revision>
  <cp:lastPrinted>2019-06-14T18:22:00Z</cp:lastPrinted>
  <dcterms:created xsi:type="dcterms:W3CDTF">2023-02-24T01:38:00Z</dcterms:created>
  <dcterms:modified xsi:type="dcterms:W3CDTF">2023-06-17T09:40:00Z</dcterms:modified>
</cp:coreProperties>
</file>