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9172" w14:textId="77777777" w:rsidR="005E014B" w:rsidRPr="00F01ADA" w:rsidRDefault="005E014B" w:rsidP="005E014B">
      <w:pPr>
        <w:pStyle w:val="Header"/>
      </w:pPr>
    </w:p>
    <w:tbl>
      <w:tblPr>
        <w:tblW w:w="0" w:type="auto"/>
        <w:tblLook w:val="00A0" w:firstRow="1" w:lastRow="0" w:firstColumn="1" w:lastColumn="0" w:noHBand="0" w:noVBand="0"/>
      </w:tblPr>
      <w:tblGrid>
        <w:gridCol w:w="5058"/>
        <w:gridCol w:w="4518"/>
      </w:tblGrid>
      <w:tr w:rsidR="005E014B" w:rsidRPr="005F5EF6" w14:paraId="1B0DA3EB" w14:textId="77777777" w:rsidTr="00F01ADA">
        <w:tc>
          <w:tcPr>
            <w:tcW w:w="5058" w:type="dxa"/>
          </w:tcPr>
          <w:p w14:paraId="2474AAA4" w14:textId="77777777" w:rsidR="005E014B" w:rsidRPr="005F5EF6" w:rsidRDefault="005E014B" w:rsidP="00F01ADA">
            <w:pPr>
              <w:pStyle w:val="Header"/>
              <w:rPr>
                <w:sz w:val="20"/>
                <w:szCs w:val="20"/>
              </w:rPr>
            </w:pPr>
          </w:p>
        </w:tc>
        <w:tc>
          <w:tcPr>
            <w:tcW w:w="4518" w:type="dxa"/>
          </w:tcPr>
          <w:p w14:paraId="2AC32275" w14:textId="77777777" w:rsidR="005E014B" w:rsidRPr="005F5EF6" w:rsidRDefault="005E014B" w:rsidP="00F01ADA">
            <w:pPr>
              <w:pStyle w:val="Header"/>
              <w:jc w:val="right"/>
            </w:pPr>
          </w:p>
        </w:tc>
      </w:tr>
      <w:tr w:rsidR="005E014B" w:rsidRPr="00CF0504" w14:paraId="41F0874B" w14:textId="77777777" w:rsidTr="00F01ADA">
        <w:tc>
          <w:tcPr>
            <w:tcW w:w="5058" w:type="dxa"/>
            <w:tcBorders>
              <w:bottom w:val="single" w:sz="4" w:space="0" w:color="auto"/>
            </w:tcBorders>
          </w:tcPr>
          <w:p w14:paraId="755637CC" w14:textId="77777777" w:rsidR="005E014B" w:rsidRPr="00CF0504" w:rsidRDefault="005E014B" w:rsidP="00E5276F">
            <w:pPr>
              <w:autoSpaceDE w:val="0"/>
              <w:autoSpaceDN w:val="0"/>
              <w:adjustRightInd w:val="0"/>
              <w:rPr>
                <w:b/>
                <w:sz w:val="20"/>
                <w:szCs w:val="20"/>
              </w:rPr>
            </w:pPr>
            <w:r w:rsidRPr="00CF0504">
              <w:rPr>
                <w:b/>
                <w:sz w:val="20"/>
                <w:szCs w:val="20"/>
              </w:rPr>
              <w:t xml:space="preserve">Email: </w:t>
            </w:r>
            <w:r w:rsidR="00813618">
              <w:rPr>
                <w:b/>
                <w:sz w:val="20"/>
                <w:szCs w:val="20"/>
              </w:rPr>
              <w:t>sk.5109994455</w:t>
            </w:r>
            <w:r w:rsidR="008374AA">
              <w:rPr>
                <w:b/>
                <w:sz w:val="20"/>
                <w:szCs w:val="20"/>
              </w:rPr>
              <w:t>@gmail</w:t>
            </w:r>
            <w:r w:rsidR="00E5276F" w:rsidRPr="00CF0504">
              <w:rPr>
                <w:b/>
                <w:sz w:val="20"/>
                <w:szCs w:val="20"/>
              </w:rPr>
              <w:t>.</w:t>
            </w:r>
            <w:r w:rsidRPr="00CF0504">
              <w:rPr>
                <w:b/>
                <w:sz w:val="20"/>
                <w:szCs w:val="20"/>
              </w:rPr>
              <w:t>com</w:t>
            </w:r>
          </w:p>
        </w:tc>
        <w:tc>
          <w:tcPr>
            <w:tcW w:w="4518" w:type="dxa"/>
            <w:tcBorders>
              <w:bottom w:val="single" w:sz="4" w:space="0" w:color="auto"/>
            </w:tcBorders>
          </w:tcPr>
          <w:p w14:paraId="07A78D9D" w14:textId="77777777" w:rsidR="005E014B" w:rsidRPr="00CF0504" w:rsidRDefault="005E014B" w:rsidP="00F01ADA">
            <w:pPr>
              <w:pStyle w:val="Header"/>
              <w:jc w:val="right"/>
              <w:rPr>
                <w:b/>
              </w:rPr>
            </w:pPr>
          </w:p>
        </w:tc>
      </w:tr>
    </w:tbl>
    <w:p w14:paraId="4383181F" w14:textId="5F36A11E" w:rsidR="005E014B" w:rsidRDefault="006E15E1" w:rsidP="005E014B">
      <w:pPr>
        <w:pStyle w:val="Header"/>
        <w:jc w:val="center"/>
      </w:pPr>
      <w:r>
        <w:rPr>
          <w:rFonts w:ascii="Arial" w:hAnsi="Arial" w:cs="Arial"/>
          <w:b/>
          <w:smallCaps/>
          <w:spacing w:val="20"/>
          <w:sz w:val="32"/>
          <w:szCs w:val="32"/>
        </w:rPr>
        <w:t xml:space="preserve">SAI </w:t>
      </w:r>
      <w:r w:rsidR="00476A96">
        <w:rPr>
          <w:rFonts w:ascii="Arial" w:hAnsi="Arial" w:cs="Arial"/>
          <w:b/>
          <w:smallCaps/>
          <w:spacing w:val="20"/>
          <w:sz w:val="32"/>
          <w:szCs w:val="32"/>
        </w:rPr>
        <w:t>Kakumanu</w:t>
      </w:r>
    </w:p>
    <w:p w14:paraId="174128DE" w14:textId="77777777" w:rsidR="00DE3113" w:rsidRPr="003F7A22" w:rsidRDefault="00DE3113">
      <w:pPr>
        <w:rPr>
          <w:rFonts w:ascii="Arial" w:hAnsi="Arial" w:cs="Arial"/>
          <w:smallCaps/>
          <w:spacing w:val="20"/>
          <w:sz w:val="20"/>
          <w:szCs w:val="20"/>
        </w:rPr>
      </w:pPr>
    </w:p>
    <w:p w14:paraId="39C98AB1" w14:textId="77777777" w:rsidR="00DE3113" w:rsidRDefault="00DE3113">
      <w:pPr>
        <w:rPr>
          <w:rFonts w:ascii="Arial" w:hAnsi="Arial" w:cs="Arial"/>
          <w:b/>
          <w:smallCaps/>
          <w:spacing w:val="20"/>
          <w:sz w:val="24"/>
        </w:rPr>
      </w:pPr>
      <w:r w:rsidRPr="008E167E">
        <w:rPr>
          <w:rFonts w:ascii="Arial" w:hAnsi="Arial" w:cs="Arial"/>
          <w:b/>
          <w:smallCaps/>
          <w:spacing w:val="20"/>
          <w:sz w:val="24"/>
        </w:rPr>
        <w:t>Professional Summary</w:t>
      </w:r>
    </w:p>
    <w:p w14:paraId="03DA6B11" w14:textId="77777777" w:rsidR="00415B37" w:rsidRPr="00151C7F" w:rsidRDefault="00415B37">
      <w:pPr>
        <w:rPr>
          <w:rFonts w:asciiTheme="minorHAnsi" w:hAnsiTheme="minorHAnsi" w:cs="Arial"/>
          <w:sz w:val="20"/>
          <w:szCs w:val="20"/>
        </w:rPr>
      </w:pPr>
    </w:p>
    <w:p w14:paraId="6D4A1894" w14:textId="6014F5E8" w:rsidR="00403308" w:rsidRPr="008374AA" w:rsidRDefault="000753C4" w:rsidP="00C72A63">
      <w:pPr>
        <w:jc w:val="both"/>
        <w:rPr>
          <w:rFonts w:asciiTheme="minorHAnsi" w:hAnsiTheme="minorHAnsi" w:cs="Arial"/>
        </w:rPr>
      </w:pPr>
      <w:r>
        <w:rPr>
          <w:rFonts w:asciiTheme="minorHAnsi" w:hAnsiTheme="minorHAnsi" w:cs="Arial"/>
          <w:bCs/>
          <w:color w:val="000000"/>
          <w:lang w:val="en"/>
        </w:rPr>
        <w:t xml:space="preserve">Digital Transformation </w:t>
      </w:r>
      <w:r w:rsidR="00C764A3">
        <w:rPr>
          <w:rFonts w:asciiTheme="minorHAnsi" w:hAnsiTheme="minorHAnsi" w:cs="Arial"/>
          <w:bCs/>
          <w:color w:val="000000"/>
          <w:lang w:val="en"/>
        </w:rPr>
        <w:t>leader</w:t>
      </w:r>
      <w:r w:rsidR="00174A5D">
        <w:rPr>
          <w:rFonts w:asciiTheme="minorHAnsi" w:hAnsiTheme="minorHAnsi" w:cs="Arial"/>
          <w:bCs/>
          <w:color w:val="000000"/>
          <w:lang w:val="en"/>
        </w:rPr>
        <w:t xml:space="preserve"> </w:t>
      </w:r>
      <w:r w:rsidR="00403308" w:rsidRPr="008374AA">
        <w:rPr>
          <w:rFonts w:asciiTheme="minorHAnsi" w:hAnsiTheme="minorHAnsi" w:cs="Arial"/>
          <w:bCs/>
          <w:color w:val="000000"/>
          <w:lang w:val="en"/>
        </w:rPr>
        <w:t xml:space="preserve">with </w:t>
      </w:r>
      <w:r w:rsidR="00CC78CC">
        <w:rPr>
          <w:rFonts w:asciiTheme="minorHAnsi" w:hAnsiTheme="minorHAnsi" w:cs="Arial"/>
          <w:bCs/>
          <w:color w:val="000000"/>
          <w:lang w:val="en"/>
        </w:rPr>
        <w:t>20</w:t>
      </w:r>
      <w:r w:rsidR="00F21BAF">
        <w:rPr>
          <w:rFonts w:asciiTheme="minorHAnsi" w:hAnsiTheme="minorHAnsi" w:cs="Arial"/>
          <w:bCs/>
          <w:color w:val="000000"/>
          <w:lang w:val="en"/>
        </w:rPr>
        <w:t xml:space="preserve">+ </w:t>
      </w:r>
      <w:r w:rsidR="00403308" w:rsidRPr="008374AA">
        <w:rPr>
          <w:rFonts w:asciiTheme="minorHAnsi" w:hAnsiTheme="minorHAnsi" w:cs="Arial"/>
          <w:bCs/>
          <w:color w:val="000000"/>
          <w:lang w:val="en"/>
        </w:rPr>
        <w:t xml:space="preserve">years’ </w:t>
      </w:r>
      <w:r w:rsidR="00F21BAF">
        <w:rPr>
          <w:rFonts w:asciiTheme="minorHAnsi" w:hAnsiTheme="minorHAnsi" w:cs="Arial"/>
          <w:bCs/>
          <w:color w:val="000000"/>
          <w:lang w:val="en"/>
        </w:rPr>
        <w:t xml:space="preserve">synergetic </w:t>
      </w:r>
      <w:r w:rsidR="00DA01D2">
        <w:rPr>
          <w:rFonts w:asciiTheme="minorHAnsi" w:hAnsiTheme="minorHAnsi" w:cs="Arial"/>
          <w:bCs/>
          <w:color w:val="000000"/>
          <w:lang w:val="en"/>
        </w:rPr>
        <w:t xml:space="preserve">work </w:t>
      </w:r>
      <w:r w:rsidR="00403308" w:rsidRPr="008374AA">
        <w:rPr>
          <w:rFonts w:asciiTheme="minorHAnsi" w:hAnsiTheme="minorHAnsi" w:cs="Arial"/>
          <w:bCs/>
          <w:color w:val="000000"/>
          <w:lang w:val="en"/>
        </w:rPr>
        <w:t xml:space="preserve">experience </w:t>
      </w:r>
      <w:r w:rsidR="00DA01D2">
        <w:rPr>
          <w:rFonts w:asciiTheme="minorHAnsi" w:hAnsiTheme="minorHAnsi" w:cs="Arial"/>
          <w:bCs/>
          <w:color w:val="000000"/>
          <w:lang w:val="en"/>
        </w:rPr>
        <w:t xml:space="preserve">with </w:t>
      </w:r>
      <w:r w:rsidR="00403308" w:rsidRPr="008374AA">
        <w:rPr>
          <w:rFonts w:asciiTheme="minorHAnsi" w:hAnsiTheme="minorHAnsi" w:cs="Arial"/>
          <w:bCs/>
          <w:color w:val="000000"/>
          <w:lang w:val="en"/>
        </w:rPr>
        <w:t xml:space="preserve">class leading organizations </w:t>
      </w:r>
      <w:r w:rsidR="00C239D1">
        <w:rPr>
          <w:rFonts w:asciiTheme="minorHAnsi" w:hAnsiTheme="minorHAnsi" w:cs="Arial"/>
          <w:bCs/>
          <w:color w:val="000000"/>
          <w:lang w:val="en"/>
        </w:rPr>
        <w:t xml:space="preserve">- </w:t>
      </w:r>
      <w:r w:rsidR="00C953E8">
        <w:rPr>
          <w:rFonts w:asciiTheme="minorHAnsi" w:hAnsiTheme="minorHAnsi" w:cs="Arial"/>
          <w:bCs/>
          <w:color w:val="000000"/>
          <w:lang w:val="en"/>
        </w:rPr>
        <w:t>PwC,</w:t>
      </w:r>
      <w:r w:rsidR="00C239D1">
        <w:rPr>
          <w:rFonts w:asciiTheme="minorHAnsi" w:hAnsiTheme="minorHAnsi" w:cs="Arial"/>
          <w:bCs/>
          <w:color w:val="000000"/>
          <w:lang w:val="en"/>
        </w:rPr>
        <w:t xml:space="preserve"> IBM,</w:t>
      </w:r>
      <w:r w:rsidR="00C953E8">
        <w:rPr>
          <w:rFonts w:asciiTheme="minorHAnsi" w:hAnsiTheme="minorHAnsi" w:cs="Arial"/>
          <w:bCs/>
          <w:color w:val="000000"/>
          <w:lang w:val="en"/>
        </w:rPr>
        <w:t xml:space="preserve"> </w:t>
      </w:r>
      <w:r w:rsidR="00C62512">
        <w:rPr>
          <w:rFonts w:asciiTheme="minorHAnsi" w:hAnsiTheme="minorHAnsi" w:cs="Arial"/>
          <w:bCs/>
          <w:color w:val="000000"/>
          <w:lang w:val="en"/>
        </w:rPr>
        <w:t xml:space="preserve">TCS, </w:t>
      </w:r>
      <w:r w:rsidR="00C953E8">
        <w:rPr>
          <w:rFonts w:asciiTheme="minorHAnsi" w:hAnsiTheme="minorHAnsi" w:cs="Arial"/>
          <w:bCs/>
          <w:color w:val="000000"/>
          <w:lang w:val="en"/>
        </w:rPr>
        <w:t>Fannie</w:t>
      </w:r>
      <w:r w:rsidR="00C239D1">
        <w:rPr>
          <w:rFonts w:asciiTheme="minorHAnsi" w:hAnsiTheme="minorHAnsi" w:cs="Arial"/>
          <w:bCs/>
          <w:color w:val="000000"/>
          <w:lang w:val="en"/>
        </w:rPr>
        <w:t xml:space="preserve"> </w:t>
      </w:r>
      <w:r w:rsidR="00C953E8">
        <w:rPr>
          <w:rFonts w:asciiTheme="minorHAnsi" w:hAnsiTheme="minorHAnsi" w:cs="Arial"/>
          <w:bCs/>
          <w:color w:val="000000"/>
          <w:lang w:val="en"/>
        </w:rPr>
        <w:t xml:space="preserve">Mae, </w:t>
      </w:r>
      <w:r w:rsidR="001F1330">
        <w:rPr>
          <w:rFonts w:asciiTheme="minorHAnsi" w:hAnsiTheme="minorHAnsi" w:cs="Arial"/>
          <w:bCs/>
          <w:color w:val="000000"/>
          <w:lang w:val="en"/>
        </w:rPr>
        <w:t>Freddie</w:t>
      </w:r>
      <w:r w:rsidR="00C239D1">
        <w:rPr>
          <w:rFonts w:asciiTheme="minorHAnsi" w:hAnsiTheme="minorHAnsi" w:cs="Arial"/>
          <w:bCs/>
          <w:color w:val="000000"/>
          <w:lang w:val="en"/>
        </w:rPr>
        <w:t xml:space="preserve"> </w:t>
      </w:r>
      <w:r w:rsidR="001F1330">
        <w:rPr>
          <w:rFonts w:asciiTheme="minorHAnsi" w:hAnsiTheme="minorHAnsi" w:cs="Arial"/>
          <w:bCs/>
          <w:color w:val="000000"/>
          <w:lang w:val="en"/>
        </w:rPr>
        <w:t>Mac,</w:t>
      </w:r>
      <w:r w:rsidR="00C239D1">
        <w:rPr>
          <w:rFonts w:asciiTheme="minorHAnsi" w:hAnsiTheme="minorHAnsi" w:cs="Arial"/>
          <w:bCs/>
          <w:color w:val="000000"/>
          <w:lang w:val="en"/>
        </w:rPr>
        <w:t xml:space="preserve"> </w:t>
      </w:r>
      <w:r w:rsidR="00CF0504" w:rsidRPr="008374AA">
        <w:rPr>
          <w:rFonts w:asciiTheme="minorHAnsi" w:hAnsiTheme="minorHAnsi" w:cs="Arial"/>
          <w:bCs/>
          <w:color w:val="000000"/>
          <w:lang w:val="en"/>
        </w:rPr>
        <w:t xml:space="preserve">Intel, </w:t>
      </w:r>
      <w:r w:rsidR="00403308" w:rsidRPr="008374AA">
        <w:rPr>
          <w:rFonts w:asciiTheme="minorHAnsi" w:hAnsiTheme="minorHAnsi" w:cs="Arial"/>
          <w:bCs/>
          <w:color w:val="000000"/>
          <w:lang w:val="en"/>
        </w:rPr>
        <w:t>Qualcomm, NetApp,</w:t>
      </w:r>
      <w:r w:rsidR="00E95D9E">
        <w:rPr>
          <w:rFonts w:asciiTheme="minorHAnsi" w:hAnsiTheme="minorHAnsi" w:cs="Arial"/>
          <w:bCs/>
          <w:color w:val="000000"/>
          <w:lang w:val="en"/>
        </w:rPr>
        <w:t xml:space="preserve"> </w:t>
      </w:r>
      <w:proofErr w:type="spellStart"/>
      <w:r w:rsidR="00C239D1">
        <w:rPr>
          <w:rFonts w:asciiTheme="minorHAnsi" w:hAnsiTheme="minorHAnsi" w:cs="Arial"/>
          <w:bCs/>
          <w:color w:val="000000"/>
          <w:lang w:val="en"/>
        </w:rPr>
        <w:t>Savvis</w:t>
      </w:r>
      <w:proofErr w:type="spellEnd"/>
      <w:r w:rsidR="00C239D1">
        <w:rPr>
          <w:rFonts w:asciiTheme="minorHAnsi" w:hAnsiTheme="minorHAnsi" w:cs="Arial"/>
          <w:bCs/>
          <w:color w:val="000000"/>
          <w:lang w:val="en"/>
        </w:rPr>
        <w:t xml:space="preserve">, </w:t>
      </w:r>
      <w:r w:rsidR="00F87846">
        <w:rPr>
          <w:rFonts w:asciiTheme="minorHAnsi" w:hAnsiTheme="minorHAnsi" w:cs="Arial"/>
          <w:bCs/>
          <w:color w:val="000000"/>
          <w:lang w:val="en"/>
        </w:rPr>
        <w:t xml:space="preserve">World Fuel Services </w:t>
      </w:r>
      <w:r w:rsidR="0050155C">
        <w:rPr>
          <w:rFonts w:asciiTheme="minorHAnsi" w:hAnsiTheme="minorHAnsi" w:cs="Arial"/>
          <w:bCs/>
          <w:color w:val="000000"/>
          <w:lang w:val="en"/>
        </w:rPr>
        <w:t>and Synchronoss Technologies.</w:t>
      </w:r>
    </w:p>
    <w:p w14:paraId="4E9DE8D1" w14:textId="77777777" w:rsidR="00350889" w:rsidRPr="008374AA" w:rsidRDefault="00350889" w:rsidP="00C72A63">
      <w:pPr>
        <w:jc w:val="both"/>
        <w:rPr>
          <w:rFonts w:asciiTheme="minorHAnsi" w:hAnsiTheme="minorHAnsi" w:cs="Arial"/>
        </w:rPr>
      </w:pPr>
    </w:p>
    <w:p w14:paraId="51EECB0A" w14:textId="1E2AA80C" w:rsidR="00BF1F65" w:rsidRPr="000753C4" w:rsidRDefault="00DA01D2" w:rsidP="00C72A63">
      <w:pPr>
        <w:jc w:val="both"/>
        <w:rPr>
          <w:rFonts w:asciiTheme="minorHAnsi" w:hAnsiTheme="minorHAnsi" w:cs="Arial"/>
          <w:bCs/>
        </w:rPr>
      </w:pPr>
      <w:bookmarkStart w:id="0" w:name="_Hlk72322321"/>
      <w:r>
        <w:rPr>
          <w:rFonts w:asciiTheme="minorHAnsi" w:hAnsiTheme="minorHAnsi" w:cs="Arial"/>
          <w:bCs/>
        </w:rPr>
        <w:t xml:space="preserve">Senior </w:t>
      </w:r>
      <w:r w:rsidR="002D0EE2">
        <w:rPr>
          <w:rFonts w:asciiTheme="minorHAnsi" w:hAnsiTheme="minorHAnsi" w:cs="Arial"/>
          <w:bCs/>
        </w:rPr>
        <w:t>t</w:t>
      </w:r>
      <w:r>
        <w:rPr>
          <w:rFonts w:asciiTheme="minorHAnsi" w:hAnsiTheme="minorHAnsi" w:cs="Arial"/>
          <w:bCs/>
        </w:rPr>
        <w:t xml:space="preserve">echnology </w:t>
      </w:r>
      <w:r w:rsidR="00BF4052">
        <w:rPr>
          <w:rFonts w:asciiTheme="minorHAnsi" w:hAnsiTheme="minorHAnsi" w:cs="Arial"/>
          <w:bCs/>
        </w:rPr>
        <w:t>evangelist</w:t>
      </w:r>
      <w:r w:rsidR="00BC7E06">
        <w:rPr>
          <w:rFonts w:asciiTheme="minorHAnsi" w:hAnsiTheme="minorHAnsi" w:cs="Arial"/>
          <w:bCs/>
        </w:rPr>
        <w:t xml:space="preserve"> with a focus on</w:t>
      </w:r>
      <w:bookmarkEnd w:id="0"/>
      <w:r w:rsidR="008E5199" w:rsidRPr="008E5199">
        <w:rPr>
          <w:rFonts w:asciiTheme="minorHAnsi" w:hAnsiTheme="minorHAnsi" w:cs="Arial"/>
          <w:bCs/>
        </w:rPr>
        <w:t xml:space="preserve"> </w:t>
      </w:r>
      <w:r w:rsidR="008E5199">
        <w:rPr>
          <w:rFonts w:asciiTheme="minorHAnsi" w:hAnsiTheme="minorHAnsi" w:cs="Arial"/>
          <w:bCs/>
        </w:rPr>
        <w:t>Digital Transformation,</w:t>
      </w:r>
      <w:r w:rsidR="00BC7E06">
        <w:rPr>
          <w:rFonts w:asciiTheme="minorHAnsi" w:hAnsiTheme="minorHAnsi" w:cs="Arial"/>
          <w:bCs/>
        </w:rPr>
        <w:t xml:space="preserve"> Cloud Engineering, </w:t>
      </w:r>
      <w:r w:rsidR="008E5199">
        <w:rPr>
          <w:rFonts w:asciiTheme="minorHAnsi" w:hAnsiTheme="minorHAnsi" w:cs="Arial"/>
          <w:bCs/>
        </w:rPr>
        <w:t>pre-sales</w:t>
      </w:r>
      <w:r w:rsidR="002D4E59">
        <w:rPr>
          <w:rFonts w:asciiTheme="minorHAnsi" w:hAnsiTheme="minorHAnsi" w:cs="Arial"/>
          <w:bCs/>
        </w:rPr>
        <w:t xml:space="preserve"> &amp;</w:t>
      </w:r>
      <w:r w:rsidR="005D1153">
        <w:rPr>
          <w:rFonts w:asciiTheme="minorHAnsi" w:hAnsiTheme="minorHAnsi" w:cs="Arial"/>
          <w:bCs/>
        </w:rPr>
        <w:t xml:space="preserve"> solutioning, </w:t>
      </w:r>
      <w:r w:rsidR="00BC7E06">
        <w:rPr>
          <w:rFonts w:asciiTheme="minorHAnsi" w:hAnsiTheme="minorHAnsi" w:cs="Arial"/>
          <w:bCs/>
        </w:rPr>
        <w:t xml:space="preserve">cloud security, DevOps, </w:t>
      </w:r>
      <w:r w:rsidR="00E0081B">
        <w:rPr>
          <w:rFonts w:asciiTheme="minorHAnsi" w:hAnsiTheme="minorHAnsi" w:cs="Arial"/>
          <w:bCs/>
        </w:rPr>
        <w:t>FEDRAMP &amp; FISMA implementation</w:t>
      </w:r>
      <w:r>
        <w:rPr>
          <w:rFonts w:asciiTheme="minorHAnsi" w:hAnsiTheme="minorHAnsi" w:cs="Arial"/>
          <w:bCs/>
        </w:rPr>
        <w:t>,</w:t>
      </w:r>
      <w:r w:rsidR="00684717">
        <w:rPr>
          <w:rFonts w:asciiTheme="minorHAnsi" w:hAnsiTheme="minorHAnsi" w:cs="Arial"/>
          <w:bCs/>
        </w:rPr>
        <w:t xml:space="preserve"> </w:t>
      </w:r>
      <w:r w:rsidR="00503736">
        <w:rPr>
          <w:rFonts w:asciiTheme="minorHAnsi" w:hAnsiTheme="minorHAnsi" w:cs="Arial"/>
          <w:bCs/>
        </w:rPr>
        <w:t>Business</w:t>
      </w:r>
      <w:r w:rsidR="008E5199">
        <w:rPr>
          <w:rFonts w:asciiTheme="minorHAnsi" w:hAnsiTheme="minorHAnsi" w:cs="Arial"/>
          <w:bCs/>
        </w:rPr>
        <w:t>/</w:t>
      </w:r>
      <w:r w:rsidR="00503736">
        <w:rPr>
          <w:rFonts w:asciiTheme="minorHAnsi" w:hAnsiTheme="minorHAnsi" w:cs="Arial"/>
          <w:bCs/>
        </w:rPr>
        <w:t xml:space="preserve">IT </w:t>
      </w:r>
      <w:r w:rsidR="00973D57">
        <w:rPr>
          <w:rFonts w:asciiTheme="minorHAnsi" w:hAnsiTheme="minorHAnsi" w:cs="Arial"/>
          <w:bCs/>
        </w:rPr>
        <w:t>A</w:t>
      </w:r>
      <w:r w:rsidR="00503736">
        <w:rPr>
          <w:rFonts w:asciiTheme="minorHAnsi" w:hAnsiTheme="minorHAnsi" w:cs="Arial"/>
          <w:bCs/>
        </w:rPr>
        <w:t>utomation</w:t>
      </w:r>
      <w:r w:rsidR="00BC7E06">
        <w:rPr>
          <w:rFonts w:asciiTheme="minorHAnsi" w:hAnsiTheme="minorHAnsi" w:cs="Arial"/>
          <w:bCs/>
        </w:rPr>
        <w:t xml:space="preserve"> </w:t>
      </w:r>
      <w:r w:rsidR="00543E50">
        <w:rPr>
          <w:rFonts w:asciiTheme="minorHAnsi" w:hAnsiTheme="minorHAnsi" w:cs="Arial"/>
          <w:bCs/>
        </w:rPr>
        <w:t xml:space="preserve">A </w:t>
      </w:r>
      <w:r w:rsidR="00543E50" w:rsidRPr="008374AA">
        <w:rPr>
          <w:rFonts w:asciiTheme="minorHAnsi" w:hAnsiTheme="minorHAnsi" w:cs="Arial"/>
          <w:bCs/>
          <w:color w:val="000000"/>
          <w:lang w:val="en"/>
        </w:rPr>
        <w:t xml:space="preserve">dynamic </w:t>
      </w:r>
      <w:r w:rsidR="00973D57">
        <w:rPr>
          <w:rFonts w:asciiTheme="minorHAnsi" w:hAnsiTheme="minorHAnsi" w:cs="Arial"/>
          <w:bCs/>
          <w:color w:val="000000"/>
          <w:lang w:val="en"/>
        </w:rPr>
        <w:t xml:space="preserve">leader with </w:t>
      </w:r>
      <w:r w:rsidR="00B077CF">
        <w:rPr>
          <w:rFonts w:asciiTheme="minorHAnsi" w:hAnsiTheme="minorHAnsi" w:cs="Arial"/>
        </w:rPr>
        <w:t>proven abilities in people</w:t>
      </w:r>
      <w:r w:rsidR="00684717">
        <w:rPr>
          <w:rFonts w:asciiTheme="minorHAnsi" w:hAnsiTheme="minorHAnsi" w:cs="Arial"/>
        </w:rPr>
        <w:t>/</w:t>
      </w:r>
      <w:r w:rsidR="00B077CF">
        <w:rPr>
          <w:rFonts w:asciiTheme="minorHAnsi" w:hAnsiTheme="minorHAnsi" w:cs="Arial"/>
        </w:rPr>
        <w:t>process</w:t>
      </w:r>
      <w:r w:rsidR="00684717">
        <w:rPr>
          <w:rFonts w:asciiTheme="minorHAnsi" w:hAnsiTheme="minorHAnsi" w:cs="Arial"/>
        </w:rPr>
        <w:t>/tech</w:t>
      </w:r>
      <w:r w:rsidR="002D4E59">
        <w:rPr>
          <w:rFonts w:asciiTheme="minorHAnsi" w:hAnsiTheme="minorHAnsi" w:cs="Arial"/>
        </w:rPr>
        <w:t>nology</w:t>
      </w:r>
      <w:r w:rsidR="00B077CF">
        <w:rPr>
          <w:rFonts w:asciiTheme="minorHAnsi" w:hAnsiTheme="minorHAnsi" w:cs="Arial"/>
        </w:rPr>
        <w:t xml:space="preserve">, service level, product, </w:t>
      </w:r>
      <w:r w:rsidR="00DB2632">
        <w:rPr>
          <w:rFonts w:asciiTheme="minorHAnsi" w:hAnsiTheme="minorHAnsi" w:cs="Arial"/>
        </w:rPr>
        <w:t>risk,</w:t>
      </w:r>
      <w:r w:rsidR="00B077CF">
        <w:rPr>
          <w:rFonts w:asciiTheme="minorHAnsi" w:hAnsiTheme="minorHAnsi" w:cs="Arial"/>
        </w:rPr>
        <w:t xml:space="preserve"> and budget </w:t>
      </w:r>
      <w:r w:rsidR="00397154">
        <w:rPr>
          <w:rFonts w:asciiTheme="minorHAnsi" w:hAnsiTheme="minorHAnsi" w:cs="Arial"/>
        </w:rPr>
        <w:t>m</w:t>
      </w:r>
      <w:r w:rsidR="00C764A3">
        <w:rPr>
          <w:rFonts w:asciiTheme="minorHAnsi" w:hAnsiTheme="minorHAnsi" w:cs="Arial"/>
        </w:rPr>
        <w:t>ana</w:t>
      </w:r>
      <w:r w:rsidR="00632E34">
        <w:rPr>
          <w:rFonts w:asciiTheme="minorHAnsi" w:hAnsiTheme="minorHAnsi" w:cs="Arial"/>
        </w:rPr>
        <w:t>g</w:t>
      </w:r>
      <w:r w:rsidR="00C764A3">
        <w:rPr>
          <w:rFonts w:asciiTheme="minorHAnsi" w:hAnsiTheme="minorHAnsi" w:cs="Arial"/>
        </w:rPr>
        <w:t>e</w:t>
      </w:r>
      <w:r w:rsidR="00632E34">
        <w:rPr>
          <w:rFonts w:asciiTheme="minorHAnsi" w:hAnsiTheme="minorHAnsi" w:cs="Arial"/>
        </w:rPr>
        <w:t>m</w:t>
      </w:r>
      <w:r w:rsidR="00C764A3">
        <w:rPr>
          <w:rFonts w:asciiTheme="minorHAnsi" w:hAnsiTheme="minorHAnsi" w:cs="Arial"/>
        </w:rPr>
        <w:t>en</w:t>
      </w:r>
      <w:r w:rsidR="00632E34">
        <w:rPr>
          <w:rFonts w:asciiTheme="minorHAnsi" w:hAnsiTheme="minorHAnsi" w:cs="Arial"/>
        </w:rPr>
        <w:t>t</w:t>
      </w:r>
      <w:r w:rsidR="00397154">
        <w:rPr>
          <w:rFonts w:asciiTheme="minorHAnsi" w:hAnsiTheme="minorHAnsi" w:cs="Arial"/>
        </w:rPr>
        <w:t xml:space="preserve"> </w:t>
      </w:r>
      <w:r w:rsidR="00397154" w:rsidRPr="008374AA">
        <w:rPr>
          <w:rFonts w:asciiTheme="minorHAnsi" w:hAnsiTheme="minorHAnsi" w:cs="Arial"/>
        </w:rPr>
        <w:t>to</w:t>
      </w:r>
      <w:r w:rsidR="00DE3113" w:rsidRPr="008374AA">
        <w:rPr>
          <w:rFonts w:asciiTheme="minorHAnsi" w:hAnsiTheme="minorHAnsi" w:cs="Arial"/>
        </w:rPr>
        <w:t xml:space="preserve"> </w:t>
      </w:r>
      <w:r w:rsidR="000753C4">
        <w:rPr>
          <w:rFonts w:asciiTheme="minorHAnsi" w:hAnsiTheme="minorHAnsi" w:cs="Arial"/>
        </w:rPr>
        <w:t xml:space="preserve">lead </w:t>
      </w:r>
      <w:r w:rsidR="00DE3113" w:rsidRPr="008374AA">
        <w:rPr>
          <w:rFonts w:asciiTheme="minorHAnsi" w:hAnsiTheme="minorHAnsi" w:cs="Arial"/>
        </w:rPr>
        <w:t xml:space="preserve">all phases of </w:t>
      </w:r>
      <w:r w:rsidR="000753C4">
        <w:rPr>
          <w:rFonts w:asciiTheme="minorHAnsi" w:hAnsiTheme="minorHAnsi" w:cs="Arial"/>
        </w:rPr>
        <w:t>digital transformation</w:t>
      </w:r>
      <w:r w:rsidR="00632E34">
        <w:rPr>
          <w:rFonts w:asciiTheme="minorHAnsi" w:hAnsiTheme="minorHAnsi" w:cs="Arial"/>
        </w:rPr>
        <w:t xml:space="preserve">, </w:t>
      </w:r>
      <w:r w:rsidR="000753C4">
        <w:rPr>
          <w:rFonts w:asciiTheme="minorHAnsi" w:hAnsiTheme="minorHAnsi" w:cs="Arial"/>
        </w:rPr>
        <w:t>mentoring</w:t>
      </w:r>
      <w:r w:rsidR="00632E34">
        <w:rPr>
          <w:rFonts w:asciiTheme="minorHAnsi" w:hAnsiTheme="minorHAnsi" w:cs="Arial"/>
        </w:rPr>
        <w:t xml:space="preserve"> &amp; </w:t>
      </w:r>
      <w:r w:rsidR="000753C4">
        <w:rPr>
          <w:rFonts w:asciiTheme="minorHAnsi" w:hAnsiTheme="minorHAnsi" w:cs="Arial"/>
        </w:rPr>
        <w:t>motivating teams</w:t>
      </w:r>
      <w:r w:rsidR="00632E34">
        <w:rPr>
          <w:rFonts w:asciiTheme="minorHAnsi" w:hAnsiTheme="minorHAnsi" w:cs="Arial"/>
        </w:rPr>
        <w:t xml:space="preserve"> </w:t>
      </w:r>
      <w:r w:rsidR="000753C4" w:rsidRPr="00BF1F65">
        <w:rPr>
          <w:rFonts w:asciiTheme="minorHAnsi" w:hAnsiTheme="minorHAnsi"/>
        </w:rPr>
        <w:t xml:space="preserve">successfully creating </w:t>
      </w:r>
      <w:r>
        <w:rPr>
          <w:rFonts w:asciiTheme="minorHAnsi" w:hAnsiTheme="minorHAnsi"/>
        </w:rPr>
        <w:t>d</w:t>
      </w:r>
      <w:r w:rsidR="000753C4" w:rsidRPr="00BF1F65">
        <w:rPr>
          <w:rFonts w:asciiTheme="minorHAnsi" w:hAnsiTheme="minorHAnsi"/>
        </w:rPr>
        <w:t>igital change agenda</w:t>
      </w:r>
      <w:r w:rsidR="000753C4">
        <w:rPr>
          <w:rFonts w:asciiTheme="minorHAnsi" w:hAnsiTheme="minorHAnsi"/>
        </w:rPr>
        <w:t>.</w:t>
      </w:r>
      <w:r w:rsidR="00F87846" w:rsidRPr="008374AA">
        <w:rPr>
          <w:rFonts w:asciiTheme="minorHAnsi" w:hAnsiTheme="minorHAnsi" w:cs="Arial"/>
        </w:rPr>
        <w:t xml:space="preserve"> </w:t>
      </w:r>
      <w:r w:rsidR="00F87846" w:rsidRPr="008374AA">
        <w:rPr>
          <w:rFonts w:asciiTheme="minorHAnsi" w:hAnsiTheme="minorHAnsi" w:cs="Arial"/>
          <w:bCs/>
        </w:rPr>
        <w:t xml:space="preserve"> </w:t>
      </w:r>
    </w:p>
    <w:p w14:paraId="26CDA149" w14:textId="77777777" w:rsidR="00AD084B" w:rsidRDefault="00AD084B">
      <w:pPr>
        <w:rPr>
          <w:rFonts w:ascii="Arial" w:hAnsi="Arial" w:cs="Arial"/>
          <w:sz w:val="21"/>
          <w:szCs w:val="21"/>
        </w:rPr>
      </w:pPr>
    </w:p>
    <w:p w14:paraId="39B13022" w14:textId="1E65CC91" w:rsidR="009B382E" w:rsidRDefault="00007590" w:rsidP="009B382E">
      <w:pPr>
        <w:rPr>
          <w:rFonts w:ascii="Arial" w:hAnsi="Arial" w:cs="Arial"/>
          <w:b/>
          <w:smallCaps/>
          <w:spacing w:val="20"/>
          <w:sz w:val="24"/>
        </w:rPr>
      </w:pPr>
      <w:r>
        <w:rPr>
          <w:rFonts w:ascii="Arial" w:hAnsi="Arial" w:cs="Arial"/>
          <w:b/>
          <w:smallCaps/>
          <w:spacing w:val="20"/>
          <w:sz w:val="24"/>
        </w:rPr>
        <w:t>Skills</w:t>
      </w:r>
      <w:r w:rsidR="00173EEC">
        <w:rPr>
          <w:rFonts w:ascii="Arial" w:hAnsi="Arial" w:cs="Arial"/>
          <w:b/>
          <w:smallCaps/>
          <w:spacing w:val="20"/>
          <w:sz w:val="24"/>
        </w:rPr>
        <w:t xml:space="preserve"> &amp; Experience </w:t>
      </w:r>
      <w:r>
        <w:rPr>
          <w:rFonts w:ascii="Arial" w:hAnsi="Arial" w:cs="Arial"/>
          <w:b/>
          <w:smallCaps/>
          <w:spacing w:val="20"/>
          <w:sz w:val="24"/>
        </w:rPr>
        <w:t>Summary</w:t>
      </w:r>
    </w:p>
    <w:p w14:paraId="63CF10BD" w14:textId="2A99CA52" w:rsidR="00173EEC" w:rsidRDefault="00173EEC" w:rsidP="009B382E">
      <w:pPr>
        <w:rPr>
          <w:color w:val="000000"/>
        </w:rPr>
      </w:pPr>
    </w:p>
    <w:p w14:paraId="79245A35" w14:textId="4E0DD57B" w:rsidR="005827B7" w:rsidRPr="005827B7" w:rsidRDefault="005827B7" w:rsidP="00C72A63">
      <w:pPr>
        <w:jc w:val="both"/>
        <w:rPr>
          <w:rFonts w:asciiTheme="minorHAnsi" w:hAnsiTheme="minorHAnsi" w:cstheme="minorHAnsi"/>
        </w:rPr>
      </w:pPr>
      <w:r w:rsidRPr="005827B7">
        <w:rPr>
          <w:rFonts w:asciiTheme="minorHAnsi" w:hAnsiTheme="minorHAnsi" w:cstheme="minorHAnsi"/>
        </w:rPr>
        <w:t>As</w:t>
      </w:r>
      <w:r>
        <w:rPr>
          <w:rFonts w:asciiTheme="minorHAnsi" w:hAnsiTheme="minorHAnsi" w:cstheme="minorHAnsi"/>
        </w:rPr>
        <w:t xml:space="preserve"> the Digital Transformation </w:t>
      </w:r>
      <w:r w:rsidR="00DB2632">
        <w:rPr>
          <w:rFonts w:asciiTheme="minorHAnsi" w:hAnsiTheme="minorHAnsi" w:cstheme="minorHAnsi"/>
        </w:rPr>
        <w:t>leader</w:t>
      </w:r>
      <w:r>
        <w:rPr>
          <w:rFonts w:asciiTheme="minorHAnsi" w:hAnsiTheme="minorHAnsi" w:cstheme="minorHAnsi"/>
        </w:rPr>
        <w:t xml:space="preserve"> </w:t>
      </w:r>
      <w:r w:rsidR="00EC6B32">
        <w:rPr>
          <w:rFonts w:asciiTheme="minorHAnsi" w:hAnsiTheme="minorHAnsi" w:cstheme="minorHAnsi"/>
        </w:rPr>
        <w:t>of</w:t>
      </w:r>
      <w:r w:rsidRPr="005827B7">
        <w:rPr>
          <w:rFonts w:asciiTheme="minorHAnsi" w:hAnsiTheme="minorHAnsi" w:cstheme="minorHAnsi"/>
        </w:rPr>
        <w:t xml:space="preserve"> </w:t>
      </w:r>
      <w:r w:rsidR="00DB2632">
        <w:rPr>
          <w:rFonts w:asciiTheme="minorHAnsi" w:hAnsiTheme="minorHAnsi" w:cstheme="minorHAnsi"/>
        </w:rPr>
        <w:t xml:space="preserve">world’s </w:t>
      </w:r>
      <w:r w:rsidRPr="005827B7">
        <w:rPr>
          <w:rFonts w:asciiTheme="minorHAnsi" w:hAnsiTheme="minorHAnsi" w:cstheme="minorHAnsi"/>
        </w:rPr>
        <w:t xml:space="preserve">largest </w:t>
      </w:r>
      <w:r w:rsidR="003A060A">
        <w:rPr>
          <w:rFonts w:asciiTheme="minorHAnsi" w:hAnsiTheme="minorHAnsi" w:cstheme="minorHAnsi"/>
        </w:rPr>
        <w:t xml:space="preserve">IT </w:t>
      </w:r>
      <w:r w:rsidR="00DA01D2">
        <w:rPr>
          <w:rFonts w:asciiTheme="minorHAnsi" w:hAnsiTheme="minorHAnsi" w:cstheme="minorHAnsi"/>
        </w:rPr>
        <w:t xml:space="preserve">managed services </w:t>
      </w:r>
      <w:r w:rsidR="003A060A">
        <w:rPr>
          <w:rFonts w:asciiTheme="minorHAnsi" w:hAnsiTheme="minorHAnsi" w:cstheme="minorHAnsi"/>
        </w:rPr>
        <w:t>company</w:t>
      </w:r>
      <w:r w:rsidR="007776E2">
        <w:rPr>
          <w:rFonts w:asciiTheme="minorHAnsi" w:hAnsiTheme="minorHAnsi" w:cstheme="minorHAnsi"/>
        </w:rPr>
        <w:t>, I am</w:t>
      </w:r>
      <w:r w:rsidRPr="005827B7">
        <w:rPr>
          <w:rFonts w:asciiTheme="minorHAnsi" w:hAnsiTheme="minorHAnsi" w:cstheme="minorHAnsi"/>
        </w:rPr>
        <w:t xml:space="preserve"> </w:t>
      </w:r>
      <w:r w:rsidR="00DB2632">
        <w:rPr>
          <w:rFonts w:asciiTheme="minorHAnsi" w:hAnsiTheme="minorHAnsi" w:cstheme="minorHAnsi"/>
        </w:rPr>
        <w:t xml:space="preserve">engaged </w:t>
      </w:r>
      <w:r w:rsidR="002D4E59">
        <w:rPr>
          <w:rFonts w:asciiTheme="minorHAnsi" w:hAnsiTheme="minorHAnsi" w:cstheme="minorHAnsi"/>
        </w:rPr>
        <w:t xml:space="preserve">in </w:t>
      </w:r>
      <w:r w:rsidR="003A060A">
        <w:rPr>
          <w:rFonts w:asciiTheme="minorHAnsi" w:hAnsiTheme="minorHAnsi" w:cstheme="minorHAnsi"/>
        </w:rPr>
        <w:t xml:space="preserve">consistently </w:t>
      </w:r>
      <w:r w:rsidR="00EC6B32">
        <w:rPr>
          <w:rFonts w:asciiTheme="minorHAnsi" w:hAnsiTheme="minorHAnsi" w:cstheme="minorHAnsi"/>
        </w:rPr>
        <w:t>delivering</w:t>
      </w:r>
      <w:r w:rsidR="003A060A">
        <w:rPr>
          <w:rFonts w:asciiTheme="minorHAnsi" w:hAnsiTheme="minorHAnsi" w:cstheme="minorHAnsi"/>
        </w:rPr>
        <w:t xml:space="preserve"> </w:t>
      </w:r>
      <w:r w:rsidR="00DB2632">
        <w:rPr>
          <w:rFonts w:asciiTheme="minorHAnsi" w:hAnsiTheme="minorHAnsi" w:cstheme="minorHAnsi"/>
        </w:rPr>
        <w:t>client’s</w:t>
      </w:r>
      <w:r w:rsidRPr="005827B7">
        <w:rPr>
          <w:rFonts w:asciiTheme="minorHAnsi" w:hAnsiTheme="minorHAnsi" w:cstheme="minorHAnsi"/>
        </w:rPr>
        <w:t xml:space="preserve"> </w:t>
      </w:r>
      <w:r w:rsidR="00DA01D2">
        <w:rPr>
          <w:rFonts w:asciiTheme="minorHAnsi" w:hAnsiTheme="minorHAnsi" w:cstheme="minorHAnsi"/>
        </w:rPr>
        <w:t xml:space="preserve">IT driven business </w:t>
      </w:r>
      <w:r w:rsidRPr="005827B7">
        <w:rPr>
          <w:rFonts w:asciiTheme="minorHAnsi" w:hAnsiTheme="minorHAnsi" w:cstheme="minorHAnsi"/>
        </w:rPr>
        <w:t>performance</w:t>
      </w:r>
      <w:r w:rsidR="00DB2632">
        <w:rPr>
          <w:rFonts w:asciiTheme="minorHAnsi" w:hAnsiTheme="minorHAnsi" w:cstheme="minorHAnsi"/>
        </w:rPr>
        <w:t xml:space="preserve"> &amp; </w:t>
      </w:r>
      <w:r w:rsidR="000B17BD" w:rsidRPr="005827B7">
        <w:rPr>
          <w:rFonts w:asciiTheme="minorHAnsi" w:hAnsiTheme="minorHAnsi" w:cstheme="minorHAnsi"/>
        </w:rPr>
        <w:t>capabilit</w:t>
      </w:r>
      <w:r w:rsidR="000B17BD">
        <w:rPr>
          <w:rFonts w:asciiTheme="minorHAnsi" w:hAnsiTheme="minorHAnsi" w:cstheme="minorHAnsi"/>
        </w:rPr>
        <w:t>ies,</w:t>
      </w:r>
      <w:r w:rsidRPr="005827B7">
        <w:rPr>
          <w:rFonts w:asciiTheme="minorHAnsi" w:hAnsiTheme="minorHAnsi" w:cstheme="minorHAnsi"/>
        </w:rPr>
        <w:t xml:space="preserve"> </w:t>
      </w:r>
      <w:r w:rsidR="000B17BD">
        <w:rPr>
          <w:rFonts w:asciiTheme="minorHAnsi" w:hAnsiTheme="minorHAnsi" w:cstheme="minorHAnsi"/>
        </w:rPr>
        <w:t>cost optimization</w:t>
      </w:r>
      <w:r w:rsidR="004350DD">
        <w:rPr>
          <w:rFonts w:asciiTheme="minorHAnsi" w:hAnsiTheme="minorHAnsi" w:cstheme="minorHAnsi"/>
        </w:rPr>
        <w:t xml:space="preserve"> and </w:t>
      </w:r>
      <w:r w:rsidR="007776E2">
        <w:rPr>
          <w:rFonts w:asciiTheme="minorHAnsi" w:hAnsiTheme="minorHAnsi" w:cstheme="minorHAnsi"/>
        </w:rPr>
        <w:t xml:space="preserve">operational </w:t>
      </w:r>
      <w:r w:rsidR="003A060A" w:rsidRPr="005827B7">
        <w:rPr>
          <w:rFonts w:asciiTheme="minorHAnsi" w:hAnsiTheme="minorHAnsi" w:cstheme="minorHAnsi"/>
        </w:rPr>
        <w:t>efficienc</w:t>
      </w:r>
      <w:r w:rsidR="003A060A">
        <w:rPr>
          <w:rFonts w:asciiTheme="minorHAnsi" w:hAnsiTheme="minorHAnsi" w:cstheme="minorHAnsi"/>
        </w:rPr>
        <w:t>ies</w:t>
      </w:r>
      <w:r w:rsidR="003A060A" w:rsidRPr="005827B7">
        <w:rPr>
          <w:rFonts w:asciiTheme="minorHAnsi" w:hAnsiTheme="minorHAnsi" w:cstheme="minorHAnsi"/>
        </w:rPr>
        <w:t xml:space="preserve"> </w:t>
      </w:r>
      <w:r w:rsidR="003A060A">
        <w:rPr>
          <w:rFonts w:asciiTheme="minorHAnsi" w:hAnsiTheme="minorHAnsi" w:cstheme="minorHAnsi"/>
        </w:rPr>
        <w:t>- U</w:t>
      </w:r>
      <w:r w:rsidR="007776E2">
        <w:rPr>
          <w:rFonts w:asciiTheme="minorHAnsi" w:hAnsiTheme="minorHAnsi" w:cstheme="minorHAnsi"/>
        </w:rPr>
        <w:t>sing</w:t>
      </w:r>
      <w:r w:rsidRPr="005827B7">
        <w:rPr>
          <w:rFonts w:asciiTheme="minorHAnsi" w:hAnsiTheme="minorHAnsi" w:cstheme="minorHAnsi"/>
        </w:rPr>
        <w:t xml:space="preserve"> a combination of emerging</w:t>
      </w:r>
      <w:r w:rsidR="007776E2">
        <w:rPr>
          <w:rFonts w:asciiTheme="minorHAnsi" w:hAnsiTheme="minorHAnsi" w:cstheme="minorHAnsi"/>
        </w:rPr>
        <w:t xml:space="preserve"> </w:t>
      </w:r>
      <w:r w:rsidR="003A060A">
        <w:rPr>
          <w:rFonts w:asciiTheme="minorHAnsi" w:hAnsiTheme="minorHAnsi" w:cstheme="minorHAnsi"/>
        </w:rPr>
        <w:t xml:space="preserve">IT </w:t>
      </w:r>
      <w:r w:rsidR="007776E2">
        <w:rPr>
          <w:rFonts w:asciiTheme="minorHAnsi" w:hAnsiTheme="minorHAnsi" w:cstheme="minorHAnsi"/>
        </w:rPr>
        <w:t>tools</w:t>
      </w:r>
      <w:r w:rsidR="003A060A">
        <w:rPr>
          <w:rFonts w:asciiTheme="minorHAnsi" w:hAnsiTheme="minorHAnsi" w:cstheme="minorHAnsi"/>
        </w:rPr>
        <w:t xml:space="preserve"> &amp; </w:t>
      </w:r>
      <w:r w:rsidRPr="005827B7">
        <w:rPr>
          <w:rFonts w:asciiTheme="minorHAnsi" w:hAnsiTheme="minorHAnsi" w:cstheme="minorHAnsi"/>
        </w:rPr>
        <w:t>tech</w:t>
      </w:r>
      <w:r w:rsidR="003A060A">
        <w:rPr>
          <w:rFonts w:asciiTheme="minorHAnsi" w:hAnsiTheme="minorHAnsi" w:cstheme="minorHAnsi"/>
        </w:rPr>
        <w:t>, industry best practices &amp; governance.</w:t>
      </w:r>
    </w:p>
    <w:p w14:paraId="292E9DCD" w14:textId="77777777" w:rsidR="005827B7" w:rsidRPr="005827B7" w:rsidRDefault="005827B7" w:rsidP="005827B7">
      <w:pPr>
        <w:rPr>
          <w:rFonts w:asciiTheme="minorHAnsi" w:hAnsiTheme="minorHAnsi" w:cstheme="minorHAnsi"/>
        </w:rPr>
      </w:pPr>
    </w:p>
    <w:p w14:paraId="78D1C688" w14:textId="45729F88" w:rsidR="00E0081B" w:rsidRDefault="00E0081B" w:rsidP="00E0081B">
      <w:pPr>
        <w:pStyle w:val="ListParagraph"/>
        <w:numPr>
          <w:ilvl w:val="0"/>
          <w:numId w:val="21"/>
        </w:numPr>
        <w:rPr>
          <w:rFonts w:asciiTheme="minorHAnsi" w:hAnsiTheme="minorHAnsi" w:cstheme="minorHAnsi"/>
        </w:rPr>
      </w:pPr>
      <w:r w:rsidRPr="005827B7">
        <w:rPr>
          <w:rFonts w:asciiTheme="minorHAnsi" w:hAnsiTheme="minorHAnsi" w:cstheme="minorHAnsi"/>
        </w:rPr>
        <w:t>Cloud</w:t>
      </w:r>
      <w:r>
        <w:rPr>
          <w:rFonts w:asciiTheme="minorHAnsi" w:hAnsiTheme="minorHAnsi" w:cstheme="minorHAnsi"/>
        </w:rPr>
        <w:t xml:space="preserve"> &amp; </w:t>
      </w:r>
      <w:proofErr w:type="spellStart"/>
      <w:r>
        <w:rPr>
          <w:rFonts w:asciiTheme="minorHAnsi" w:hAnsiTheme="minorHAnsi" w:cstheme="minorHAnsi"/>
        </w:rPr>
        <w:t>DevSecOps</w:t>
      </w:r>
      <w:proofErr w:type="spellEnd"/>
      <w:r>
        <w:rPr>
          <w:rFonts w:asciiTheme="minorHAnsi" w:hAnsiTheme="minorHAnsi" w:cstheme="minorHAnsi"/>
        </w:rPr>
        <w:t xml:space="preserve"> - strategy/direction, pre-sales, solutioning</w:t>
      </w:r>
      <w:r w:rsidR="00BC7E06">
        <w:rPr>
          <w:rFonts w:asciiTheme="minorHAnsi" w:hAnsiTheme="minorHAnsi" w:cstheme="minorHAnsi"/>
        </w:rPr>
        <w:t xml:space="preserve">, best practices </w:t>
      </w:r>
      <w:r w:rsidRPr="005827B7">
        <w:rPr>
          <w:rFonts w:asciiTheme="minorHAnsi" w:hAnsiTheme="minorHAnsi" w:cstheme="minorHAnsi"/>
        </w:rPr>
        <w:t xml:space="preserve">&amp; </w:t>
      </w:r>
      <w:r>
        <w:rPr>
          <w:rFonts w:asciiTheme="minorHAnsi" w:hAnsiTheme="minorHAnsi" w:cstheme="minorHAnsi"/>
        </w:rPr>
        <w:t>v</w:t>
      </w:r>
      <w:r w:rsidRPr="005827B7">
        <w:rPr>
          <w:rFonts w:asciiTheme="minorHAnsi" w:hAnsiTheme="minorHAnsi" w:cstheme="minorHAnsi"/>
        </w:rPr>
        <w:t xml:space="preserve">alue </w:t>
      </w:r>
      <w:r>
        <w:rPr>
          <w:rFonts w:asciiTheme="minorHAnsi" w:hAnsiTheme="minorHAnsi" w:cstheme="minorHAnsi"/>
        </w:rPr>
        <w:t>d</w:t>
      </w:r>
      <w:r w:rsidRPr="005827B7">
        <w:rPr>
          <w:rFonts w:asciiTheme="minorHAnsi" w:hAnsiTheme="minorHAnsi" w:cstheme="minorHAnsi"/>
        </w:rPr>
        <w:t>elivery.</w:t>
      </w:r>
    </w:p>
    <w:p w14:paraId="22BA35C3" w14:textId="6E356BBB" w:rsidR="00E0081B" w:rsidRPr="00237F53" w:rsidRDefault="00E0081B" w:rsidP="00E0081B">
      <w:pPr>
        <w:pStyle w:val="ListParagraph"/>
        <w:numPr>
          <w:ilvl w:val="0"/>
          <w:numId w:val="21"/>
        </w:numPr>
      </w:pPr>
      <w:r w:rsidRPr="005827B7">
        <w:rPr>
          <w:rFonts w:asciiTheme="minorHAnsi" w:hAnsiTheme="minorHAnsi" w:cstheme="minorHAnsi"/>
        </w:rPr>
        <w:t xml:space="preserve">Cloud </w:t>
      </w:r>
      <w:r w:rsidR="00BC7E06">
        <w:rPr>
          <w:rFonts w:asciiTheme="minorHAnsi" w:hAnsiTheme="minorHAnsi" w:cstheme="minorHAnsi"/>
        </w:rPr>
        <w:t>Engineering</w:t>
      </w:r>
      <w:r w:rsidRPr="005827B7">
        <w:rPr>
          <w:rFonts w:asciiTheme="minorHAnsi" w:hAnsiTheme="minorHAnsi" w:cstheme="minorHAnsi"/>
        </w:rPr>
        <w:t>, Migration</w:t>
      </w:r>
      <w:r>
        <w:rPr>
          <w:rFonts w:asciiTheme="minorHAnsi" w:hAnsiTheme="minorHAnsi" w:cstheme="minorHAnsi"/>
        </w:rPr>
        <w:t xml:space="preserve"> </w:t>
      </w:r>
      <w:r w:rsidRPr="005827B7">
        <w:rPr>
          <w:rFonts w:asciiTheme="minorHAnsi" w:hAnsiTheme="minorHAnsi" w:cstheme="minorHAnsi"/>
        </w:rPr>
        <w:t>Planning and Execution Governance</w:t>
      </w:r>
      <w:r>
        <w:rPr>
          <w:rFonts w:asciiTheme="minorHAnsi" w:hAnsiTheme="minorHAnsi" w:cstheme="minorHAnsi"/>
        </w:rPr>
        <w:t xml:space="preserve"> using AWS/Azure/GCP.</w:t>
      </w:r>
    </w:p>
    <w:p w14:paraId="5CAD321C" w14:textId="77777777" w:rsidR="00E0081B" w:rsidRPr="00284DE0" w:rsidRDefault="00E0081B" w:rsidP="00E0081B">
      <w:pPr>
        <w:pStyle w:val="ListParagraph"/>
        <w:numPr>
          <w:ilvl w:val="0"/>
          <w:numId w:val="21"/>
        </w:numPr>
      </w:pPr>
      <w:r>
        <w:rPr>
          <w:rFonts w:asciiTheme="minorHAnsi" w:hAnsiTheme="minorHAnsi" w:cstheme="minorHAnsi"/>
        </w:rPr>
        <w:t xml:space="preserve">Standardization of </w:t>
      </w:r>
      <w:r w:rsidRPr="005827B7">
        <w:rPr>
          <w:rFonts w:asciiTheme="minorHAnsi" w:hAnsiTheme="minorHAnsi" w:cstheme="minorHAnsi"/>
        </w:rPr>
        <w:t xml:space="preserve">DevOps Tools &amp; </w:t>
      </w:r>
      <w:r>
        <w:rPr>
          <w:rFonts w:asciiTheme="minorHAnsi" w:hAnsiTheme="minorHAnsi" w:cstheme="minorHAnsi"/>
        </w:rPr>
        <w:t>P</w:t>
      </w:r>
      <w:r w:rsidRPr="005827B7">
        <w:rPr>
          <w:rFonts w:asciiTheme="minorHAnsi" w:hAnsiTheme="minorHAnsi" w:cstheme="minorHAnsi"/>
        </w:rPr>
        <w:t>rocesses, Automation</w:t>
      </w:r>
      <w:r>
        <w:rPr>
          <w:rFonts w:asciiTheme="minorHAnsi" w:hAnsiTheme="minorHAnsi" w:cstheme="minorHAnsi"/>
        </w:rPr>
        <w:t xml:space="preserve"> of CI/CD using Terraform, Puppet &amp; Ansible.</w:t>
      </w:r>
    </w:p>
    <w:p w14:paraId="7B6845D1" w14:textId="77777777" w:rsidR="00E0081B" w:rsidRPr="005827B7" w:rsidRDefault="00E0081B" w:rsidP="00E0081B">
      <w:pPr>
        <w:pStyle w:val="ListParagraph"/>
        <w:numPr>
          <w:ilvl w:val="0"/>
          <w:numId w:val="21"/>
        </w:numPr>
      </w:pPr>
      <w:r>
        <w:rPr>
          <w:rFonts w:asciiTheme="minorHAnsi" w:hAnsiTheme="minorHAnsi" w:cstheme="minorHAnsi"/>
        </w:rPr>
        <w:t xml:space="preserve">Standardization &amp; Automation of Cloud, Middleware, </w:t>
      </w:r>
      <w:r w:rsidRPr="005827B7">
        <w:rPr>
          <w:rFonts w:asciiTheme="minorHAnsi" w:hAnsiTheme="minorHAnsi" w:cstheme="minorHAnsi"/>
        </w:rPr>
        <w:t xml:space="preserve">DevOps Tools &amp; </w:t>
      </w:r>
      <w:r>
        <w:rPr>
          <w:rFonts w:asciiTheme="minorHAnsi" w:hAnsiTheme="minorHAnsi" w:cstheme="minorHAnsi"/>
        </w:rPr>
        <w:t>P</w:t>
      </w:r>
      <w:r w:rsidRPr="005827B7">
        <w:rPr>
          <w:rFonts w:asciiTheme="minorHAnsi" w:hAnsiTheme="minorHAnsi" w:cstheme="minorHAnsi"/>
        </w:rPr>
        <w:t xml:space="preserve">rocesses, </w:t>
      </w:r>
      <w:r>
        <w:rPr>
          <w:rFonts w:asciiTheme="minorHAnsi" w:hAnsiTheme="minorHAnsi" w:cstheme="minorHAnsi"/>
        </w:rPr>
        <w:t>CI/CD pipelines.</w:t>
      </w:r>
    </w:p>
    <w:p w14:paraId="6A4B6779" w14:textId="77777777" w:rsidR="00E0081B" w:rsidRPr="00284DE0" w:rsidRDefault="00E0081B" w:rsidP="00E0081B">
      <w:pPr>
        <w:pStyle w:val="ListParagraph"/>
        <w:numPr>
          <w:ilvl w:val="0"/>
          <w:numId w:val="21"/>
        </w:numPr>
        <w:rPr>
          <w:rFonts w:asciiTheme="minorHAnsi" w:hAnsiTheme="minorHAnsi" w:cstheme="minorHAnsi"/>
        </w:rPr>
      </w:pPr>
      <w:r>
        <w:rPr>
          <w:rFonts w:asciiTheme="minorHAnsi" w:hAnsiTheme="minorHAnsi" w:cstheme="minorHAnsi"/>
        </w:rPr>
        <w:t xml:space="preserve">Establishing cloud cost accountability, cost optimization by </w:t>
      </w:r>
      <w:r w:rsidRPr="008C42EB">
        <w:rPr>
          <w:rFonts w:asciiTheme="minorHAnsi" w:hAnsiTheme="minorHAnsi" w:cstheme="minorHAnsi"/>
          <w:color w:val="000000"/>
          <w:shd w:val="clear" w:color="auto" w:fill="FFFFFF"/>
        </w:rPr>
        <w:t>establish</w:t>
      </w:r>
      <w:r>
        <w:rPr>
          <w:rFonts w:asciiTheme="minorHAnsi" w:hAnsiTheme="minorHAnsi" w:cstheme="minorHAnsi"/>
          <w:color w:val="000000"/>
          <w:shd w:val="clear" w:color="auto" w:fill="FFFFFF"/>
        </w:rPr>
        <w:t>ing</w:t>
      </w:r>
      <w:r w:rsidRPr="008C42EB">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policy </w:t>
      </w:r>
      <w:r w:rsidRPr="008C42EB">
        <w:rPr>
          <w:rFonts w:asciiTheme="minorHAnsi" w:hAnsiTheme="minorHAnsi" w:cstheme="minorHAnsi"/>
          <w:color w:val="000000"/>
          <w:shd w:val="clear" w:color="auto" w:fill="FFFFFF"/>
        </w:rPr>
        <w:t>and controls</w:t>
      </w:r>
      <w:r>
        <w:rPr>
          <w:rFonts w:asciiTheme="minorHAnsi" w:hAnsiTheme="minorHAnsi" w:cstheme="minorHAnsi"/>
          <w:color w:val="000000"/>
          <w:shd w:val="clear" w:color="auto" w:fill="FFFFFF"/>
        </w:rPr>
        <w:t>.</w:t>
      </w:r>
    </w:p>
    <w:p w14:paraId="69CD733B" w14:textId="4246707F" w:rsidR="00E0081B" w:rsidRDefault="00E0081B" w:rsidP="00E0081B">
      <w:pPr>
        <w:pStyle w:val="ListParagraph"/>
        <w:numPr>
          <w:ilvl w:val="0"/>
          <w:numId w:val="21"/>
        </w:numPr>
        <w:rPr>
          <w:rFonts w:asciiTheme="minorHAnsi" w:hAnsiTheme="minorHAnsi" w:cstheme="minorHAnsi"/>
        </w:rPr>
      </w:pPr>
      <w:proofErr w:type="spellStart"/>
      <w:r>
        <w:rPr>
          <w:rFonts w:asciiTheme="minorHAnsi" w:hAnsiTheme="minorHAnsi" w:cstheme="minorHAnsi"/>
        </w:rPr>
        <w:t>BigData</w:t>
      </w:r>
      <w:proofErr w:type="spellEnd"/>
      <w:r>
        <w:rPr>
          <w:rFonts w:asciiTheme="minorHAnsi" w:hAnsiTheme="minorHAnsi" w:cstheme="minorHAnsi"/>
        </w:rPr>
        <w:t xml:space="preserve"> solutions in GCP – Big Query, Big Table, </w:t>
      </w:r>
      <w:proofErr w:type="spellStart"/>
      <w:r>
        <w:rPr>
          <w:rFonts w:asciiTheme="minorHAnsi" w:hAnsiTheme="minorHAnsi" w:cstheme="minorHAnsi"/>
        </w:rPr>
        <w:t>DataFlow</w:t>
      </w:r>
      <w:proofErr w:type="spellEnd"/>
      <w:r>
        <w:rPr>
          <w:rFonts w:asciiTheme="minorHAnsi" w:hAnsiTheme="minorHAnsi" w:cstheme="minorHAnsi"/>
        </w:rPr>
        <w:t xml:space="preserve">, </w:t>
      </w:r>
      <w:proofErr w:type="spellStart"/>
      <w:r>
        <w:rPr>
          <w:rFonts w:asciiTheme="minorHAnsi" w:hAnsiTheme="minorHAnsi" w:cstheme="minorHAnsi"/>
        </w:rPr>
        <w:t>DataProc</w:t>
      </w:r>
      <w:proofErr w:type="spellEnd"/>
      <w:r>
        <w:rPr>
          <w:rFonts w:asciiTheme="minorHAnsi" w:hAnsiTheme="minorHAnsi" w:cstheme="minorHAnsi"/>
        </w:rPr>
        <w:t>.</w:t>
      </w:r>
    </w:p>
    <w:p w14:paraId="09CA9C51" w14:textId="77777777" w:rsidR="00E0081B" w:rsidRDefault="00E0081B" w:rsidP="00E0081B">
      <w:pPr>
        <w:pStyle w:val="ListParagraph"/>
        <w:numPr>
          <w:ilvl w:val="0"/>
          <w:numId w:val="21"/>
        </w:numPr>
        <w:rPr>
          <w:rFonts w:asciiTheme="minorHAnsi" w:hAnsiTheme="minorHAnsi" w:cstheme="minorHAnsi"/>
        </w:rPr>
      </w:pPr>
      <w:r>
        <w:rPr>
          <w:rFonts w:asciiTheme="minorHAnsi" w:hAnsiTheme="minorHAnsi" w:cstheme="minorHAnsi"/>
        </w:rPr>
        <w:t>FedRAMP/FISMA/NIST Cyber</w:t>
      </w:r>
      <w:r w:rsidRPr="005827B7">
        <w:rPr>
          <w:rFonts w:asciiTheme="minorHAnsi" w:hAnsiTheme="minorHAnsi" w:cstheme="minorHAnsi"/>
        </w:rPr>
        <w:t xml:space="preserve"> Security</w:t>
      </w:r>
      <w:r>
        <w:rPr>
          <w:rFonts w:asciiTheme="minorHAnsi" w:hAnsiTheme="minorHAnsi" w:cstheme="minorHAnsi"/>
        </w:rPr>
        <w:t xml:space="preserve"> </w:t>
      </w:r>
      <w:r w:rsidRPr="005827B7">
        <w:rPr>
          <w:rFonts w:asciiTheme="minorHAnsi" w:hAnsiTheme="minorHAnsi" w:cstheme="minorHAnsi"/>
        </w:rPr>
        <w:t>Risk assessment</w:t>
      </w:r>
      <w:r>
        <w:rPr>
          <w:rFonts w:asciiTheme="minorHAnsi" w:hAnsiTheme="minorHAnsi" w:cstheme="minorHAnsi"/>
        </w:rPr>
        <w:t>, audit, remediation &amp; documentation.</w:t>
      </w:r>
    </w:p>
    <w:p w14:paraId="3CDB88E5" w14:textId="77777777" w:rsidR="00E0081B" w:rsidRDefault="00E0081B" w:rsidP="00E0081B">
      <w:pPr>
        <w:pStyle w:val="ListParagraph"/>
        <w:numPr>
          <w:ilvl w:val="0"/>
          <w:numId w:val="21"/>
        </w:numPr>
        <w:rPr>
          <w:rFonts w:asciiTheme="minorHAnsi" w:hAnsiTheme="minorHAnsi" w:cstheme="minorHAnsi"/>
        </w:rPr>
      </w:pPr>
      <w:r>
        <w:rPr>
          <w:rFonts w:asciiTheme="minorHAnsi" w:hAnsiTheme="minorHAnsi" w:cstheme="minorHAnsi"/>
        </w:rPr>
        <w:t xml:space="preserve">Well versed in authoring &amp; rev authoring </w:t>
      </w:r>
      <w:proofErr w:type="gramStart"/>
      <w:r>
        <w:rPr>
          <w:rFonts w:asciiTheme="minorHAnsi" w:hAnsiTheme="minorHAnsi" w:cstheme="minorHAnsi"/>
        </w:rPr>
        <w:t>FEDRAMP  -</w:t>
      </w:r>
      <w:proofErr w:type="gramEnd"/>
      <w:r>
        <w:rPr>
          <w:rFonts w:asciiTheme="minorHAnsi" w:hAnsiTheme="minorHAnsi" w:cstheme="minorHAnsi"/>
        </w:rPr>
        <w:t xml:space="preserve"> SAP, SSP, SAR, POA&amp;M </w:t>
      </w:r>
    </w:p>
    <w:p w14:paraId="4D1F9F3E" w14:textId="77777777" w:rsidR="00E0081B" w:rsidRDefault="00E0081B" w:rsidP="00E0081B">
      <w:pPr>
        <w:pStyle w:val="ListParagraph"/>
        <w:numPr>
          <w:ilvl w:val="0"/>
          <w:numId w:val="21"/>
        </w:numPr>
      </w:pPr>
      <w:r>
        <w:t>NIST CSF, NIST 800-53, NIST 800-171, ISO 27001, FIPS 199/200, CSA- CCM Matrix v3.0.1.</w:t>
      </w:r>
    </w:p>
    <w:p w14:paraId="512CF67F" w14:textId="77777777" w:rsidR="00E0081B" w:rsidRPr="005827B7" w:rsidRDefault="00E0081B" w:rsidP="00E0081B">
      <w:pPr>
        <w:pStyle w:val="ListParagraph"/>
        <w:numPr>
          <w:ilvl w:val="0"/>
          <w:numId w:val="21"/>
        </w:numPr>
      </w:pPr>
      <w:r>
        <w:rPr>
          <w:rFonts w:asciiTheme="minorHAnsi" w:hAnsiTheme="minorHAnsi"/>
        </w:rPr>
        <w:t>SOX, SOC2, FedRAMP, FedRAMP Tailored, DoD SRG, PCI &amp; HIPAA, FISMA, ITAR, GDPR.</w:t>
      </w:r>
    </w:p>
    <w:p w14:paraId="44F95255" w14:textId="77777777" w:rsidR="00E0081B" w:rsidRPr="005827B7" w:rsidRDefault="00E0081B" w:rsidP="00E0081B">
      <w:pPr>
        <w:pStyle w:val="ListParagraph"/>
        <w:numPr>
          <w:ilvl w:val="0"/>
          <w:numId w:val="21"/>
        </w:numPr>
      </w:pPr>
      <w:r>
        <w:rPr>
          <w:rFonts w:asciiTheme="minorHAnsi" w:hAnsiTheme="minorHAnsi" w:cstheme="minorHAnsi"/>
        </w:rPr>
        <w:t xml:space="preserve">Infra Engineering/Operations, </w:t>
      </w:r>
      <w:r w:rsidRPr="005827B7">
        <w:rPr>
          <w:rFonts w:asciiTheme="minorHAnsi" w:hAnsiTheme="minorHAnsi" w:cstheme="minorHAnsi"/>
        </w:rPr>
        <w:t xml:space="preserve">Infra </w:t>
      </w:r>
      <w:r>
        <w:rPr>
          <w:rFonts w:asciiTheme="minorHAnsi" w:hAnsiTheme="minorHAnsi" w:cstheme="minorHAnsi"/>
        </w:rPr>
        <w:t xml:space="preserve">Automation, </w:t>
      </w:r>
      <w:r w:rsidRPr="005827B7">
        <w:rPr>
          <w:rFonts w:asciiTheme="minorHAnsi" w:hAnsiTheme="minorHAnsi" w:cstheme="minorHAnsi"/>
        </w:rPr>
        <w:t>Optimization &amp; Technology Refresh Plan</w:t>
      </w:r>
      <w:r>
        <w:rPr>
          <w:rFonts w:asciiTheme="minorHAnsi" w:hAnsiTheme="minorHAnsi" w:cstheme="minorHAnsi"/>
        </w:rPr>
        <w:t>ning.</w:t>
      </w:r>
    </w:p>
    <w:p w14:paraId="2BD86BCF" w14:textId="77777777" w:rsidR="00E0081B" w:rsidRPr="006F6FEF" w:rsidRDefault="00E0081B" w:rsidP="00E0081B">
      <w:pPr>
        <w:pStyle w:val="ListParagraph"/>
        <w:numPr>
          <w:ilvl w:val="0"/>
          <w:numId w:val="21"/>
        </w:numPr>
      </w:pPr>
      <w:r w:rsidRPr="00134D48">
        <w:rPr>
          <w:rFonts w:asciiTheme="minorHAnsi" w:hAnsiTheme="minorHAnsi" w:cstheme="minorHAnsi"/>
        </w:rPr>
        <w:t xml:space="preserve">Disaster Recovery Planning &amp; </w:t>
      </w:r>
      <w:r>
        <w:rPr>
          <w:rFonts w:asciiTheme="minorHAnsi" w:hAnsiTheme="minorHAnsi" w:cstheme="minorHAnsi"/>
        </w:rPr>
        <w:t>Architectures using cloud</w:t>
      </w:r>
      <w:r w:rsidRPr="00134D48">
        <w:rPr>
          <w:rFonts w:asciiTheme="minorHAnsi" w:hAnsiTheme="minorHAnsi" w:cstheme="minorHAnsi"/>
        </w:rPr>
        <w:t>, Application Rationalization &amp; Consolidation</w:t>
      </w:r>
      <w:r>
        <w:rPr>
          <w:rFonts w:asciiTheme="minorHAnsi" w:hAnsiTheme="minorHAnsi" w:cstheme="minorHAnsi"/>
        </w:rPr>
        <w:t>.</w:t>
      </w:r>
    </w:p>
    <w:p w14:paraId="28ACB161" w14:textId="77777777" w:rsidR="00E0081B" w:rsidRPr="005827B7" w:rsidRDefault="00E0081B" w:rsidP="00E0081B">
      <w:pPr>
        <w:pStyle w:val="ListParagraph"/>
        <w:numPr>
          <w:ilvl w:val="0"/>
          <w:numId w:val="21"/>
        </w:numPr>
      </w:pPr>
      <w:r>
        <w:rPr>
          <w:rFonts w:asciiTheme="minorHAnsi" w:hAnsiTheme="minorHAnsi" w:cstheme="minorHAnsi"/>
        </w:rPr>
        <w:t>Expert level knowledge on various middleware products - WebLogic, WebSphere, JBoss, Tomcat etc.</w:t>
      </w:r>
    </w:p>
    <w:p w14:paraId="5D904E2F" w14:textId="23BB565B" w:rsidR="009B382E" w:rsidRDefault="00D64F74" w:rsidP="00173EEC">
      <w:pPr>
        <w:rPr>
          <w:rFonts w:ascii="Arial" w:hAnsi="Arial" w:cs="Arial"/>
          <w:b/>
          <w:smallCaps/>
          <w:spacing w:val="20"/>
          <w:sz w:val="24"/>
        </w:rPr>
      </w:pPr>
      <w:r>
        <w:rPr>
          <w:rFonts w:ascii="Arial" w:hAnsi="Arial" w:cs="Arial"/>
          <w:b/>
          <w:smallCaps/>
          <w:spacing w:val="20"/>
          <w:sz w:val="24"/>
        </w:rPr>
        <w:tab/>
      </w:r>
    </w:p>
    <w:p w14:paraId="2B116FE4" w14:textId="059DC1C9" w:rsidR="000F1C4E" w:rsidRPr="000F1C4E" w:rsidRDefault="00E0081B" w:rsidP="00A71CE1">
      <w:pPr>
        <w:numPr>
          <w:ilvl w:val="0"/>
          <w:numId w:val="17"/>
        </w:numPr>
        <w:jc w:val="both"/>
        <w:rPr>
          <w:rFonts w:asciiTheme="minorHAnsi" w:hAnsiTheme="minorHAnsi" w:cs="Arial"/>
        </w:rPr>
      </w:pPr>
      <w:r>
        <w:t xml:space="preserve">Design </w:t>
      </w:r>
      <w:r w:rsidR="00284DE0">
        <w:t xml:space="preserve">Architecture &amp; Implementation Best Practices for </w:t>
      </w:r>
      <w:r w:rsidR="000F1C4E">
        <w:t>Cloud</w:t>
      </w:r>
      <w:r w:rsidR="00284DE0">
        <w:t xml:space="preserve"> migrations, </w:t>
      </w:r>
      <w:proofErr w:type="spellStart"/>
      <w:r w:rsidR="000F1C4E">
        <w:t>Dev</w:t>
      </w:r>
      <w:r w:rsidR="00284DE0">
        <w:t>Sec</w:t>
      </w:r>
      <w:r w:rsidR="000F1C4E">
        <w:t>Ops</w:t>
      </w:r>
      <w:proofErr w:type="spellEnd"/>
      <w:r w:rsidR="000F1C4E">
        <w:t>, RPA, Middleware, Infrastructure</w:t>
      </w:r>
      <w:r w:rsidR="00284DE0">
        <w:t xml:space="preserve"> engineering</w:t>
      </w:r>
      <w:r w:rsidR="000F1C4E">
        <w:t>, Cloud Security and Automation solutions.</w:t>
      </w:r>
    </w:p>
    <w:p w14:paraId="112FB6FF" w14:textId="5F751E1F" w:rsidR="00973D57" w:rsidRPr="00D168C2" w:rsidRDefault="00973D57" w:rsidP="00C72A63">
      <w:pPr>
        <w:numPr>
          <w:ilvl w:val="0"/>
          <w:numId w:val="17"/>
        </w:numPr>
        <w:jc w:val="both"/>
        <w:rPr>
          <w:rFonts w:asciiTheme="minorHAnsi" w:hAnsiTheme="minorHAnsi" w:cs="Arial"/>
        </w:rPr>
      </w:pPr>
      <w:r w:rsidRPr="005D711B">
        <w:rPr>
          <w:rFonts w:asciiTheme="minorHAnsi" w:hAnsiTheme="minorHAnsi" w:cs="Arial"/>
          <w:bCs/>
          <w:color w:val="000000"/>
          <w:lang w:val="en"/>
        </w:rPr>
        <w:t xml:space="preserve">Strong technical background and experience in </w:t>
      </w:r>
      <w:r w:rsidR="00C77CA9">
        <w:rPr>
          <w:rFonts w:asciiTheme="minorHAnsi" w:hAnsiTheme="minorHAnsi" w:cs="Arial"/>
          <w:bCs/>
          <w:color w:val="000000"/>
          <w:lang w:val="en"/>
        </w:rPr>
        <w:t>directing</w:t>
      </w:r>
      <w:r>
        <w:rPr>
          <w:rFonts w:asciiTheme="minorHAnsi" w:hAnsiTheme="minorHAnsi" w:cs="Arial"/>
          <w:bCs/>
          <w:color w:val="000000"/>
          <w:lang w:val="en"/>
        </w:rPr>
        <w:t xml:space="preserve"> &amp; </w:t>
      </w:r>
      <w:r w:rsidRPr="005D711B">
        <w:rPr>
          <w:rFonts w:asciiTheme="minorHAnsi" w:hAnsiTheme="minorHAnsi" w:cs="Arial"/>
          <w:bCs/>
          <w:color w:val="000000"/>
          <w:lang w:val="en"/>
        </w:rPr>
        <w:t>i</w:t>
      </w:r>
      <w:r>
        <w:rPr>
          <w:rFonts w:asciiTheme="minorHAnsi" w:hAnsiTheme="minorHAnsi" w:cs="Arial"/>
          <w:bCs/>
          <w:color w:val="000000"/>
          <w:lang w:val="en"/>
        </w:rPr>
        <w:t>mplementing large-</w:t>
      </w:r>
      <w:r w:rsidRPr="005D711B">
        <w:rPr>
          <w:rFonts w:asciiTheme="minorHAnsi" w:hAnsiTheme="minorHAnsi" w:cs="Arial"/>
          <w:bCs/>
          <w:color w:val="000000"/>
          <w:lang w:val="en"/>
        </w:rPr>
        <w:t xml:space="preserve">scale </w:t>
      </w:r>
      <w:r w:rsidR="004350DD">
        <w:rPr>
          <w:rFonts w:asciiTheme="minorHAnsi" w:hAnsiTheme="minorHAnsi" w:cs="Arial"/>
          <w:bCs/>
          <w:color w:val="000000"/>
          <w:lang w:val="en"/>
        </w:rPr>
        <w:t>Infra/</w:t>
      </w:r>
      <w:r>
        <w:rPr>
          <w:rFonts w:asciiTheme="minorHAnsi" w:hAnsiTheme="minorHAnsi" w:cs="Arial"/>
          <w:bCs/>
          <w:color w:val="000000"/>
          <w:lang w:val="en"/>
        </w:rPr>
        <w:t xml:space="preserve">Cloud Solutions, </w:t>
      </w:r>
      <w:r w:rsidR="000616F3">
        <w:rPr>
          <w:rFonts w:asciiTheme="minorHAnsi" w:hAnsiTheme="minorHAnsi" w:cs="Arial"/>
          <w:bCs/>
          <w:color w:val="000000"/>
          <w:lang w:val="en"/>
        </w:rPr>
        <w:t>Cloud Pre-Sales,</w:t>
      </w:r>
      <w:r w:rsidR="004350DD">
        <w:rPr>
          <w:rFonts w:asciiTheme="minorHAnsi" w:hAnsiTheme="minorHAnsi" w:cs="Arial"/>
          <w:bCs/>
          <w:color w:val="000000"/>
          <w:lang w:val="en"/>
        </w:rPr>
        <w:t xml:space="preserve"> Managed Services, Automation</w:t>
      </w:r>
      <w:r w:rsidRPr="005D711B">
        <w:rPr>
          <w:rFonts w:asciiTheme="minorHAnsi" w:hAnsiTheme="minorHAnsi" w:cs="Arial"/>
          <w:bCs/>
          <w:color w:val="000000"/>
          <w:lang w:val="en"/>
        </w:rPr>
        <w:t xml:space="preserve"> systems and shared services in the </w:t>
      </w:r>
      <w:r>
        <w:rPr>
          <w:rFonts w:asciiTheme="minorHAnsi" w:hAnsiTheme="minorHAnsi" w:cs="Arial"/>
          <w:bCs/>
          <w:color w:val="000000"/>
          <w:lang w:val="en"/>
        </w:rPr>
        <w:t xml:space="preserve">Consulting, </w:t>
      </w:r>
      <w:r w:rsidRPr="005D711B">
        <w:rPr>
          <w:rFonts w:asciiTheme="minorHAnsi" w:hAnsiTheme="minorHAnsi" w:cs="Arial"/>
          <w:bCs/>
          <w:color w:val="000000"/>
          <w:lang w:val="en"/>
        </w:rPr>
        <w:t>Financial, Wireless, Security and Telecommunication industries</w:t>
      </w:r>
      <w:r w:rsidR="00824196">
        <w:rPr>
          <w:rFonts w:asciiTheme="minorHAnsi" w:hAnsiTheme="minorHAnsi" w:cs="Arial"/>
          <w:bCs/>
          <w:color w:val="000000"/>
          <w:lang w:val="en"/>
        </w:rPr>
        <w:t xml:space="preserve"> using AWS, GCP &amp; Azure cloud platforms.</w:t>
      </w:r>
      <w:r w:rsidRPr="005D711B">
        <w:rPr>
          <w:rFonts w:asciiTheme="minorHAnsi" w:hAnsiTheme="minorHAnsi" w:cs="Arial"/>
          <w:bCs/>
          <w:color w:val="000000"/>
          <w:lang w:val="en"/>
        </w:rPr>
        <w:t xml:space="preserve"> </w:t>
      </w:r>
    </w:p>
    <w:p w14:paraId="3B91A17F" w14:textId="0685D8B7" w:rsidR="000F1C4E" w:rsidRPr="000F1C4E" w:rsidRDefault="00D168C2" w:rsidP="002609F0">
      <w:pPr>
        <w:numPr>
          <w:ilvl w:val="0"/>
          <w:numId w:val="17"/>
        </w:numPr>
        <w:jc w:val="both"/>
        <w:rPr>
          <w:rFonts w:asciiTheme="minorHAnsi" w:hAnsiTheme="minorHAnsi" w:cs="Arial"/>
        </w:rPr>
      </w:pPr>
      <w:r w:rsidRPr="000F1C4E">
        <w:rPr>
          <w:rFonts w:asciiTheme="minorHAnsi" w:hAnsiTheme="minorHAnsi" w:cs="Arial"/>
          <w:bCs/>
          <w:color w:val="000000"/>
          <w:lang w:val="en"/>
        </w:rPr>
        <w:t xml:space="preserve">Expert knowledge </w:t>
      </w:r>
      <w:r w:rsidR="000F1C4E" w:rsidRPr="000F1C4E">
        <w:rPr>
          <w:rFonts w:asciiTheme="minorHAnsi" w:hAnsiTheme="minorHAnsi" w:cs="Arial"/>
          <w:bCs/>
          <w:color w:val="000000"/>
          <w:lang w:val="en"/>
        </w:rPr>
        <w:t xml:space="preserve">designing &amp; </w:t>
      </w:r>
      <w:r w:rsidR="007A04D8" w:rsidRPr="000F1C4E">
        <w:rPr>
          <w:rFonts w:asciiTheme="minorHAnsi" w:hAnsiTheme="minorHAnsi" w:cs="Arial"/>
          <w:bCs/>
          <w:color w:val="000000"/>
          <w:lang w:val="en"/>
        </w:rPr>
        <w:t>implementing end-</w:t>
      </w:r>
      <w:r w:rsidR="000F1C4E" w:rsidRPr="000F1C4E">
        <w:rPr>
          <w:rFonts w:asciiTheme="minorHAnsi" w:hAnsiTheme="minorHAnsi" w:cs="Arial"/>
          <w:bCs/>
          <w:color w:val="000000"/>
          <w:lang w:val="en"/>
        </w:rPr>
        <w:t>2</w:t>
      </w:r>
      <w:r w:rsidR="007A04D8" w:rsidRPr="000F1C4E">
        <w:rPr>
          <w:rFonts w:asciiTheme="minorHAnsi" w:hAnsiTheme="minorHAnsi" w:cs="Arial"/>
          <w:bCs/>
          <w:color w:val="000000"/>
          <w:lang w:val="en"/>
        </w:rPr>
        <w:t xml:space="preserve">-end </w:t>
      </w:r>
      <w:r w:rsidRPr="000F1C4E">
        <w:rPr>
          <w:rFonts w:asciiTheme="minorHAnsi" w:hAnsiTheme="minorHAnsi" w:cs="Arial"/>
          <w:bCs/>
          <w:color w:val="000000"/>
          <w:lang w:val="en"/>
        </w:rPr>
        <w:t>Cloud eco-system</w:t>
      </w:r>
      <w:r w:rsidR="007A04D8" w:rsidRPr="000F1C4E">
        <w:rPr>
          <w:rFonts w:asciiTheme="minorHAnsi" w:hAnsiTheme="minorHAnsi" w:cs="Arial"/>
          <w:bCs/>
          <w:color w:val="000000"/>
          <w:lang w:val="en"/>
        </w:rPr>
        <w:t>s</w:t>
      </w:r>
      <w:r w:rsidR="000F1C4E" w:rsidRPr="000F1C4E">
        <w:rPr>
          <w:rFonts w:asciiTheme="minorHAnsi" w:hAnsiTheme="minorHAnsi" w:cs="Arial"/>
          <w:bCs/>
          <w:color w:val="000000"/>
          <w:lang w:val="en"/>
        </w:rPr>
        <w:t xml:space="preserve"> using AWS, GCP &amp; Azure </w:t>
      </w:r>
    </w:p>
    <w:p w14:paraId="2795902F" w14:textId="5B869FB9" w:rsidR="00296959" w:rsidRPr="00C30113" w:rsidRDefault="00296959" w:rsidP="00C72A63">
      <w:pPr>
        <w:numPr>
          <w:ilvl w:val="0"/>
          <w:numId w:val="17"/>
        </w:numPr>
        <w:jc w:val="both"/>
        <w:rPr>
          <w:rFonts w:asciiTheme="minorHAnsi" w:hAnsiTheme="minorHAnsi" w:cs="Arial"/>
        </w:rPr>
      </w:pPr>
      <w:r>
        <w:t xml:space="preserve">Identification of </w:t>
      </w:r>
      <w:r w:rsidR="00397154">
        <w:t>Cloud</w:t>
      </w:r>
      <w:r w:rsidR="00C30113">
        <w:t>, Automation &amp; Digital Transformation</w:t>
      </w:r>
      <w:r w:rsidR="00397154">
        <w:t xml:space="preserve"> </w:t>
      </w:r>
      <w:r>
        <w:t>value possibilities, shaping of opportunity value and build out a governance model for effective delivery of</w:t>
      </w:r>
      <w:r w:rsidR="00397154">
        <w:t xml:space="preserve"> such</w:t>
      </w:r>
      <w:r>
        <w:t xml:space="preserve"> digital initiatives</w:t>
      </w:r>
      <w:r w:rsidR="005D711B">
        <w:t>.</w:t>
      </w:r>
    </w:p>
    <w:p w14:paraId="56AA68A1" w14:textId="00DB964D" w:rsidR="00C30113" w:rsidRPr="00C30113" w:rsidRDefault="00C30113" w:rsidP="00C72A63">
      <w:pPr>
        <w:numPr>
          <w:ilvl w:val="0"/>
          <w:numId w:val="17"/>
        </w:numPr>
        <w:jc w:val="both"/>
        <w:rPr>
          <w:rFonts w:asciiTheme="minorHAnsi" w:hAnsiTheme="minorHAnsi" w:cs="Arial"/>
        </w:rPr>
      </w:pPr>
      <w:r>
        <w:t>Leading Cloud Security Assessments &amp; Remediation based on NIST Cyber Security Framework (CSF).</w:t>
      </w:r>
    </w:p>
    <w:p w14:paraId="2FC91059" w14:textId="35988E5B" w:rsidR="00296959" w:rsidRPr="00296959" w:rsidRDefault="00296959" w:rsidP="00C72A63">
      <w:pPr>
        <w:numPr>
          <w:ilvl w:val="0"/>
          <w:numId w:val="17"/>
        </w:numPr>
        <w:jc w:val="both"/>
        <w:rPr>
          <w:rFonts w:asciiTheme="minorHAnsi" w:hAnsiTheme="minorHAnsi" w:cs="Arial"/>
        </w:rPr>
      </w:pPr>
      <w:r>
        <w:t>Developing customer-specific value roadmaps in partnership with presales, COE and enablement teams</w:t>
      </w:r>
      <w:r w:rsidR="005D711B">
        <w:t>.</w:t>
      </w:r>
    </w:p>
    <w:p w14:paraId="4F8505CA" w14:textId="77777777" w:rsidR="00DB0884" w:rsidRDefault="00DB0884" w:rsidP="00C72A63">
      <w:pPr>
        <w:pStyle w:val="ListParagraph"/>
        <w:numPr>
          <w:ilvl w:val="0"/>
          <w:numId w:val="17"/>
        </w:numPr>
        <w:jc w:val="both"/>
        <w:rPr>
          <w:rFonts w:asciiTheme="minorHAnsi" w:eastAsia="Times New Roman" w:hAnsiTheme="minorHAnsi" w:cs="Arial"/>
        </w:rPr>
      </w:pPr>
      <w:r w:rsidRPr="00DB0884">
        <w:rPr>
          <w:rFonts w:asciiTheme="minorHAnsi" w:eastAsia="Times New Roman" w:hAnsiTheme="minorHAnsi" w:cs="Arial"/>
        </w:rPr>
        <w:t>Lead</w:t>
      </w:r>
      <w:r w:rsidR="00296959">
        <w:rPr>
          <w:rFonts w:asciiTheme="minorHAnsi" w:eastAsia="Times New Roman" w:hAnsiTheme="minorHAnsi" w:cs="Arial"/>
        </w:rPr>
        <w:t>ing</w:t>
      </w:r>
      <w:r w:rsidRPr="00DB0884">
        <w:rPr>
          <w:rFonts w:asciiTheme="minorHAnsi" w:eastAsia="Times New Roman" w:hAnsiTheme="minorHAnsi" w:cs="Arial"/>
        </w:rPr>
        <w:t xml:space="preserve"> the organization in maximizing the opportunities of digital working </w:t>
      </w:r>
      <w:r w:rsidR="00296959">
        <w:rPr>
          <w:rFonts w:asciiTheme="minorHAnsi" w:eastAsia="Times New Roman" w:hAnsiTheme="minorHAnsi" w:cs="Arial"/>
        </w:rPr>
        <w:t>c</w:t>
      </w:r>
      <w:r w:rsidRPr="00DB0884">
        <w:rPr>
          <w:rFonts w:asciiTheme="minorHAnsi" w:eastAsia="Times New Roman" w:hAnsiTheme="minorHAnsi" w:cs="Arial"/>
        </w:rPr>
        <w:t xml:space="preserve">ulture by </w:t>
      </w:r>
      <w:r w:rsidR="00296959">
        <w:rPr>
          <w:rFonts w:asciiTheme="minorHAnsi" w:eastAsia="Times New Roman" w:hAnsiTheme="minorHAnsi" w:cs="Arial"/>
        </w:rPr>
        <w:t>re</w:t>
      </w:r>
      <w:r w:rsidRPr="00DB0884">
        <w:rPr>
          <w:rFonts w:asciiTheme="minorHAnsi" w:eastAsia="Times New Roman" w:hAnsiTheme="minorHAnsi" w:cs="Arial"/>
        </w:rPr>
        <w:t xml:space="preserve">shaping the skills, processes, people and tools to deliver </w:t>
      </w:r>
      <w:r w:rsidR="00296959">
        <w:rPr>
          <w:rFonts w:asciiTheme="minorHAnsi" w:eastAsia="Times New Roman" w:hAnsiTheme="minorHAnsi" w:cs="Arial"/>
        </w:rPr>
        <w:t>on digital strategy</w:t>
      </w:r>
      <w:r w:rsidR="005D711B">
        <w:rPr>
          <w:rFonts w:asciiTheme="minorHAnsi" w:eastAsia="Times New Roman" w:hAnsiTheme="minorHAnsi" w:cs="Arial"/>
        </w:rPr>
        <w:t>.</w:t>
      </w:r>
    </w:p>
    <w:p w14:paraId="1E9352D8" w14:textId="6A023F52" w:rsidR="00173EEC" w:rsidRPr="007A04D8" w:rsidRDefault="00173EEC" w:rsidP="00F01ADA">
      <w:pPr>
        <w:numPr>
          <w:ilvl w:val="0"/>
          <w:numId w:val="17"/>
        </w:numPr>
        <w:jc w:val="both"/>
        <w:rPr>
          <w:rFonts w:asciiTheme="minorHAnsi" w:hAnsiTheme="minorHAnsi" w:cs="Arial"/>
        </w:rPr>
      </w:pPr>
      <w:r w:rsidRPr="007A04D8">
        <w:rPr>
          <w:rFonts w:asciiTheme="minorHAnsi" w:hAnsiTheme="minorHAnsi" w:cs="Arial"/>
          <w:bCs/>
          <w:color w:val="000000"/>
          <w:lang w:val="en"/>
        </w:rPr>
        <w:t xml:space="preserve">15+ years’ experience in driving large scale Technology Transformational efforts, Delivery and Vendor </w:t>
      </w:r>
      <w:r w:rsidR="007A04D8">
        <w:rPr>
          <w:rFonts w:asciiTheme="minorHAnsi" w:hAnsiTheme="minorHAnsi" w:cs="Arial"/>
          <w:bCs/>
          <w:color w:val="000000"/>
          <w:lang w:val="en"/>
        </w:rPr>
        <w:t>management</w:t>
      </w:r>
      <w:r w:rsidRPr="007A04D8">
        <w:rPr>
          <w:rFonts w:asciiTheme="minorHAnsi" w:hAnsiTheme="minorHAnsi" w:cs="Arial"/>
          <w:bCs/>
          <w:color w:val="000000"/>
          <w:lang w:val="en"/>
        </w:rPr>
        <w:t xml:space="preserve"> and managing global diverse teams (US, UK, Asia, and India) on </w:t>
      </w:r>
      <w:r w:rsidR="007A04D8">
        <w:rPr>
          <w:rFonts w:asciiTheme="minorHAnsi" w:hAnsiTheme="minorHAnsi" w:cs="Arial"/>
          <w:bCs/>
          <w:color w:val="000000"/>
          <w:lang w:val="en"/>
        </w:rPr>
        <w:t xml:space="preserve">enterprise grade </w:t>
      </w:r>
      <w:r w:rsidRPr="007A04D8">
        <w:rPr>
          <w:rFonts w:asciiTheme="minorHAnsi" w:hAnsiTheme="minorHAnsi" w:cs="Arial"/>
          <w:bCs/>
          <w:color w:val="000000"/>
          <w:lang w:val="en"/>
        </w:rPr>
        <w:t>projects.</w:t>
      </w:r>
    </w:p>
    <w:p w14:paraId="77881BAA" w14:textId="77777777" w:rsidR="000753C4" w:rsidRDefault="000753C4" w:rsidP="000753C4">
      <w:pPr>
        <w:rPr>
          <w:rFonts w:asciiTheme="minorHAnsi" w:hAnsiTheme="minorHAnsi" w:cs="Arial"/>
          <w:bCs/>
          <w:color w:val="000000"/>
          <w:lang w:val="en"/>
        </w:rPr>
      </w:pPr>
    </w:p>
    <w:p w14:paraId="1C88412F" w14:textId="77777777" w:rsidR="00DE3113" w:rsidRPr="007D7E74" w:rsidRDefault="00DE3113" w:rsidP="007D7E74">
      <w:pPr>
        <w:rPr>
          <w:rFonts w:ascii="Arial" w:hAnsi="Arial" w:cs="Arial"/>
          <w:sz w:val="20"/>
          <w:szCs w:val="20"/>
        </w:rPr>
      </w:pPr>
      <w:r w:rsidRPr="007D7E74">
        <w:rPr>
          <w:rFonts w:ascii="Arial" w:hAnsi="Arial" w:cs="Arial"/>
          <w:b/>
          <w:smallCaps/>
          <w:spacing w:val="20"/>
          <w:sz w:val="24"/>
        </w:rPr>
        <w:lastRenderedPageBreak/>
        <w:t>Professional Experience</w:t>
      </w:r>
    </w:p>
    <w:p w14:paraId="32397028" w14:textId="77777777" w:rsidR="008D5645" w:rsidRDefault="008D5645">
      <w:pPr>
        <w:rPr>
          <w:rFonts w:ascii="Arial" w:hAnsi="Arial" w:cs="Arial"/>
          <w:sz w:val="20"/>
          <w:szCs w:val="20"/>
        </w:rPr>
      </w:pPr>
    </w:p>
    <w:p w14:paraId="60907E54" w14:textId="77777777" w:rsidR="00FA7875" w:rsidRPr="00151C7F" w:rsidRDefault="00FA7875" w:rsidP="00FA7875">
      <w:pPr>
        <w:tabs>
          <w:tab w:val="right" w:pos="9360"/>
        </w:tabs>
        <w:rPr>
          <w:rFonts w:asciiTheme="minorHAnsi" w:hAnsiTheme="minorHAnsi" w:cs="Arial"/>
          <w:b/>
        </w:rPr>
      </w:pPr>
      <w:r>
        <w:rPr>
          <w:rFonts w:asciiTheme="minorHAnsi" w:hAnsiTheme="minorHAnsi" w:cs="Arial"/>
          <w:b/>
        </w:rPr>
        <w:t>PwC</w:t>
      </w:r>
      <w:r w:rsidRPr="00151C7F">
        <w:rPr>
          <w:rFonts w:asciiTheme="minorHAnsi" w:hAnsiTheme="minorHAnsi" w:cs="Arial"/>
          <w:b/>
        </w:rPr>
        <w:tab/>
      </w:r>
      <w:r w:rsidR="008D5645">
        <w:rPr>
          <w:rFonts w:asciiTheme="minorHAnsi" w:hAnsiTheme="minorHAnsi" w:cs="Arial"/>
          <w:b/>
        </w:rPr>
        <w:t>June 2016 - Current</w:t>
      </w:r>
    </w:p>
    <w:p w14:paraId="224B4784" w14:textId="77777777" w:rsidR="00FA7875" w:rsidRPr="00151C7F" w:rsidRDefault="00FA7875" w:rsidP="00FA7875">
      <w:pPr>
        <w:rPr>
          <w:rFonts w:asciiTheme="minorHAnsi" w:hAnsiTheme="minorHAnsi" w:cs="Arial"/>
          <w:i/>
          <w:sz w:val="20"/>
          <w:szCs w:val="20"/>
        </w:rPr>
      </w:pPr>
      <w:r>
        <w:rPr>
          <w:rFonts w:asciiTheme="minorHAnsi" w:hAnsiTheme="minorHAnsi" w:cs="Arial"/>
          <w:i/>
          <w:sz w:val="20"/>
          <w:szCs w:val="20"/>
        </w:rPr>
        <w:t>Tampa</w:t>
      </w:r>
      <w:r w:rsidRPr="00151C7F">
        <w:rPr>
          <w:rFonts w:asciiTheme="minorHAnsi" w:hAnsiTheme="minorHAnsi" w:cs="Arial"/>
          <w:i/>
          <w:sz w:val="20"/>
          <w:szCs w:val="20"/>
        </w:rPr>
        <w:t xml:space="preserve">, </w:t>
      </w:r>
      <w:r>
        <w:rPr>
          <w:rFonts w:asciiTheme="minorHAnsi" w:hAnsiTheme="minorHAnsi" w:cs="Arial"/>
          <w:i/>
          <w:sz w:val="20"/>
          <w:szCs w:val="20"/>
        </w:rPr>
        <w:t>Florida</w:t>
      </w:r>
    </w:p>
    <w:p w14:paraId="3D03551E" w14:textId="454BC3D2" w:rsidR="00FA7875" w:rsidRPr="005827B7" w:rsidRDefault="00C77CA9" w:rsidP="00FA7875">
      <w:pPr>
        <w:rPr>
          <w:rFonts w:asciiTheme="minorHAnsi" w:hAnsiTheme="minorHAnsi" w:cs="Arial"/>
          <w:bCs/>
          <w:i/>
          <w:iCs/>
        </w:rPr>
      </w:pPr>
      <w:r>
        <w:rPr>
          <w:rFonts w:asciiTheme="minorHAnsi" w:hAnsiTheme="minorHAnsi" w:cs="Arial"/>
          <w:b/>
        </w:rPr>
        <w:t>Senior Director &amp; Chief Architect</w:t>
      </w:r>
      <w:r w:rsidR="00570E6E">
        <w:rPr>
          <w:rFonts w:asciiTheme="minorHAnsi" w:hAnsiTheme="minorHAnsi" w:cs="Arial"/>
          <w:b/>
        </w:rPr>
        <w:t xml:space="preserve"> - </w:t>
      </w:r>
      <w:r w:rsidR="00174A5D">
        <w:rPr>
          <w:rFonts w:asciiTheme="minorHAnsi" w:hAnsiTheme="minorHAnsi" w:cs="Arial"/>
          <w:b/>
        </w:rPr>
        <w:t>Digital Transformation</w:t>
      </w:r>
      <w:r w:rsidR="00DB197F">
        <w:rPr>
          <w:rFonts w:asciiTheme="minorHAnsi" w:hAnsiTheme="minorHAnsi" w:cs="Arial"/>
          <w:b/>
        </w:rPr>
        <w:t xml:space="preserve"> </w:t>
      </w:r>
    </w:p>
    <w:p w14:paraId="5C7B1707" w14:textId="62AFE8A1" w:rsidR="00F64AE6" w:rsidRPr="00D11082" w:rsidRDefault="00F64AE6" w:rsidP="00710E90">
      <w:pPr>
        <w:pStyle w:val="ListParagraph"/>
        <w:numPr>
          <w:ilvl w:val="0"/>
          <w:numId w:val="18"/>
        </w:numPr>
        <w:jc w:val="both"/>
        <w:rPr>
          <w:rFonts w:asciiTheme="minorHAnsi" w:hAnsiTheme="minorHAnsi" w:cs="Arial"/>
          <w:color w:val="000000"/>
        </w:rPr>
      </w:pPr>
      <w:r>
        <w:rPr>
          <w:rFonts w:cs="Calibri"/>
          <w:color w:val="000000"/>
        </w:rPr>
        <w:t>Global strategic role directing PwC IFS’s Cloud, Automation</w:t>
      </w:r>
      <w:r w:rsidR="0081134E">
        <w:rPr>
          <w:rFonts w:cs="Calibri"/>
          <w:color w:val="000000"/>
        </w:rPr>
        <w:t xml:space="preserve"> </w:t>
      </w:r>
      <w:r>
        <w:rPr>
          <w:rFonts w:cs="Calibri"/>
          <w:color w:val="000000"/>
        </w:rPr>
        <w:t>&amp; DevOps streams</w:t>
      </w:r>
      <w:r w:rsidR="0081134E">
        <w:rPr>
          <w:rFonts w:cs="Calibri"/>
          <w:color w:val="000000"/>
        </w:rPr>
        <w:t>.</w:t>
      </w:r>
    </w:p>
    <w:p w14:paraId="0A272917" w14:textId="77E2642A" w:rsidR="00D11082" w:rsidRDefault="00D11082" w:rsidP="00D11082">
      <w:pPr>
        <w:pStyle w:val="ListParagraph"/>
        <w:widowControl w:val="0"/>
        <w:numPr>
          <w:ilvl w:val="0"/>
          <w:numId w:val="18"/>
        </w:numPr>
        <w:overflowPunct w:val="0"/>
        <w:autoSpaceDE w:val="0"/>
        <w:autoSpaceDN w:val="0"/>
        <w:adjustRightInd w:val="0"/>
        <w:spacing w:line="239" w:lineRule="auto"/>
        <w:ind w:right="880"/>
        <w:jc w:val="both"/>
        <w:rPr>
          <w:rFonts w:asciiTheme="minorHAnsi" w:hAnsiTheme="minorHAnsi"/>
        </w:rPr>
      </w:pPr>
      <w:r>
        <w:rPr>
          <w:rFonts w:asciiTheme="minorHAnsi" w:hAnsiTheme="minorHAnsi"/>
        </w:rPr>
        <w:t>Director responsible for achieving FISMA/FedRAMP certification for PwC’s PS Services.</w:t>
      </w:r>
    </w:p>
    <w:p w14:paraId="2BA4088C" w14:textId="5F273995" w:rsidR="00146E3E" w:rsidRPr="00EF58F6" w:rsidRDefault="00146E3E" w:rsidP="00146E3E">
      <w:pPr>
        <w:numPr>
          <w:ilvl w:val="0"/>
          <w:numId w:val="18"/>
        </w:numPr>
        <w:jc w:val="both"/>
        <w:rPr>
          <w:rFonts w:asciiTheme="minorHAnsi" w:hAnsiTheme="minorHAnsi" w:cs="Arial"/>
        </w:rPr>
      </w:pPr>
      <w:r>
        <w:rPr>
          <w:rFonts w:asciiTheme="minorHAnsi" w:hAnsiTheme="minorHAnsi" w:cs="Arial"/>
          <w:shd w:val="clear" w:color="auto" w:fill="FFFFFF"/>
        </w:rPr>
        <w:t xml:space="preserve">Well versed with FISMA/FedRAMP moderate &amp; high </w:t>
      </w:r>
      <w:r w:rsidR="00F07738">
        <w:rPr>
          <w:rFonts w:asciiTheme="minorHAnsi" w:hAnsiTheme="minorHAnsi" w:cs="Arial"/>
          <w:shd w:val="clear" w:color="auto" w:fill="FFFFFF"/>
        </w:rPr>
        <w:t>controls,</w:t>
      </w:r>
      <w:r>
        <w:rPr>
          <w:rFonts w:asciiTheme="minorHAnsi" w:hAnsiTheme="minorHAnsi" w:cs="Arial"/>
          <w:shd w:val="clear" w:color="auto" w:fill="FFFFFF"/>
        </w:rPr>
        <w:t xml:space="preserve"> RAR, SSP, SAP, SAR, POA/M</w:t>
      </w:r>
    </w:p>
    <w:p w14:paraId="6BF74969" w14:textId="1B60183F" w:rsidR="00D11082" w:rsidRPr="00C72D47" w:rsidRDefault="00D11082" w:rsidP="00D11082">
      <w:pPr>
        <w:pStyle w:val="ListParagraph"/>
        <w:widowControl w:val="0"/>
        <w:numPr>
          <w:ilvl w:val="0"/>
          <w:numId w:val="18"/>
        </w:numPr>
        <w:overflowPunct w:val="0"/>
        <w:autoSpaceDE w:val="0"/>
        <w:autoSpaceDN w:val="0"/>
        <w:adjustRightInd w:val="0"/>
        <w:spacing w:line="239" w:lineRule="auto"/>
        <w:ind w:right="880"/>
        <w:jc w:val="both"/>
        <w:rPr>
          <w:rFonts w:asciiTheme="minorHAnsi" w:hAnsiTheme="minorHAnsi"/>
        </w:rPr>
      </w:pPr>
      <w:r>
        <w:rPr>
          <w:rFonts w:asciiTheme="minorHAnsi" w:hAnsiTheme="minorHAnsi"/>
        </w:rPr>
        <w:t>Regulatory &amp; Compliance adherence across multiple firm portfolios for SOX, FedRAMP, FedRAMP Tailored, DoD SRG, ISO27001, PCI &amp; HIPAA, FISMA, ITAR, GDPR</w:t>
      </w:r>
    </w:p>
    <w:p w14:paraId="58D90DBE" w14:textId="6030BA6F" w:rsidR="00F64AE6" w:rsidRPr="00F64AE6" w:rsidRDefault="00F64AE6" w:rsidP="00710E90">
      <w:pPr>
        <w:pStyle w:val="ListParagraph"/>
        <w:numPr>
          <w:ilvl w:val="0"/>
          <w:numId w:val="18"/>
        </w:numPr>
        <w:jc w:val="both"/>
        <w:rPr>
          <w:rFonts w:asciiTheme="minorHAnsi" w:hAnsiTheme="minorHAnsi" w:cs="Arial"/>
          <w:color w:val="000000"/>
        </w:rPr>
      </w:pPr>
      <w:r>
        <w:rPr>
          <w:rFonts w:cs="Calibri"/>
          <w:color w:val="000000"/>
        </w:rPr>
        <w:t xml:space="preserve">Provided technical expertise to PwC teams in the areas of Cloud pre-sales, IT &amp; Business Process Automation on GCP, Azure &amp; AWS Platforms using tools like Terraform and </w:t>
      </w:r>
      <w:proofErr w:type="spellStart"/>
      <w:r>
        <w:rPr>
          <w:rFonts w:cs="Calibri"/>
          <w:color w:val="000000"/>
        </w:rPr>
        <w:t>IPSoft</w:t>
      </w:r>
      <w:proofErr w:type="spellEnd"/>
      <w:r>
        <w:rPr>
          <w:rFonts w:cs="Calibri"/>
          <w:color w:val="000000"/>
        </w:rPr>
        <w:t>.</w:t>
      </w:r>
    </w:p>
    <w:p w14:paraId="664322CA" w14:textId="097C3286" w:rsidR="00F64AE6" w:rsidRPr="0081134E" w:rsidRDefault="00F64AE6" w:rsidP="00710E90">
      <w:pPr>
        <w:pStyle w:val="ListParagraph"/>
        <w:numPr>
          <w:ilvl w:val="0"/>
          <w:numId w:val="18"/>
        </w:numPr>
        <w:jc w:val="both"/>
        <w:rPr>
          <w:rFonts w:asciiTheme="minorHAnsi" w:hAnsiTheme="minorHAnsi" w:cs="Arial"/>
          <w:color w:val="000000"/>
        </w:rPr>
      </w:pPr>
      <w:r>
        <w:rPr>
          <w:rFonts w:cs="Calibri"/>
          <w:color w:val="000000"/>
        </w:rPr>
        <w:t>Provided design &amp; implementation support for Cloud &amp; DevOps solutions on GCP, Azure &amp; AWS.</w:t>
      </w:r>
    </w:p>
    <w:p w14:paraId="7CAAE4E4" w14:textId="6EFF0F25" w:rsidR="0081134E" w:rsidRPr="0081134E" w:rsidRDefault="0081134E" w:rsidP="00710E90">
      <w:pPr>
        <w:pStyle w:val="ListParagraph"/>
        <w:numPr>
          <w:ilvl w:val="0"/>
          <w:numId w:val="18"/>
        </w:numPr>
        <w:jc w:val="both"/>
        <w:rPr>
          <w:rFonts w:asciiTheme="minorHAnsi" w:hAnsiTheme="minorHAnsi" w:cs="Arial"/>
          <w:color w:val="000000"/>
        </w:rPr>
      </w:pPr>
      <w:r>
        <w:rPr>
          <w:rFonts w:cs="Calibri"/>
          <w:color w:val="000000"/>
        </w:rPr>
        <w:t>Established cloud migration framework for rapid cloud deployments on GCP, Azure &amp; AWS</w:t>
      </w:r>
    </w:p>
    <w:p w14:paraId="49F4FBDF" w14:textId="5BAA15DA" w:rsidR="0081134E" w:rsidRPr="00F64AE6" w:rsidRDefault="0081134E" w:rsidP="00710E90">
      <w:pPr>
        <w:pStyle w:val="ListParagraph"/>
        <w:numPr>
          <w:ilvl w:val="0"/>
          <w:numId w:val="18"/>
        </w:numPr>
        <w:jc w:val="both"/>
        <w:rPr>
          <w:rFonts w:asciiTheme="minorHAnsi" w:hAnsiTheme="minorHAnsi" w:cs="Arial"/>
          <w:color w:val="000000"/>
        </w:rPr>
      </w:pPr>
      <w:r>
        <w:rPr>
          <w:rFonts w:cs="Calibri"/>
          <w:color w:val="000000"/>
        </w:rPr>
        <w:t>Well versed in setting up fully automated DevOps CI/CD pipelines on GCP, Azure &amp; AWS Platforms.</w:t>
      </w:r>
    </w:p>
    <w:p w14:paraId="057F23CF" w14:textId="46B7FA33" w:rsidR="00B5507A" w:rsidRPr="00EF58F6" w:rsidRDefault="00B5507A" w:rsidP="00710E90">
      <w:pPr>
        <w:numPr>
          <w:ilvl w:val="0"/>
          <w:numId w:val="18"/>
        </w:numPr>
        <w:jc w:val="both"/>
        <w:rPr>
          <w:rFonts w:asciiTheme="minorHAnsi" w:hAnsiTheme="minorHAnsi" w:cs="Arial"/>
        </w:rPr>
      </w:pPr>
      <w:r>
        <w:rPr>
          <w:rFonts w:asciiTheme="minorHAnsi" w:hAnsiTheme="minorHAnsi" w:cs="Arial"/>
          <w:shd w:val="clear" w:color="auto" w:fill="FFFFFF"/>
        </w:rPr>
        <w:t xml:space="preserve">Successfully achieved </w:t>
      </w:r>
      <w:r w:rsidR="00824196">
        <w:rPr>
          <w:rFonts w:asciiTheme="minorHAnsi" w:hAnsiTheme="minorHAnsi" w:cs="Arial"/>
          <w:shd w:val="clear" w:color="auto" w:fill="FFFFFF"/>
        </w:rPr>
        <w:t>FISMA</w:t>
      </w:r>
      <w:r>
        <w:rPr>
          <w:rFonts w:asciiTheme="minorHAnsi" w:hAnsiTheme="minorHAnsi" w:cs="Arial"/>
          <w:shd w:val="clear" w:color="auto" w:fill="FFFFFF"/>
        </w:rPr>
        <w:t xml:space="preserve"> certification for PwC’s </w:t>
      </w:r>
      <w:r w:rsidR="00D11082">
        <w:rPr>
          <w:rFonts w:asciiTheme="minorHAnsi" w:hAnsiTheme="minorHAnsi" w:cs="Arial"/>
          <w:shd w:val="clear" w:color="auto" w:fill="FFFFFF"/>
        </w:rPr>
        <w:t>PS</w:t>
      </w:r>
      <w:r>
        <w:rPr>
          <w:rFonts w:asciiTheme="minorHAnsi" w:hAnsiTheme="minorHAnsi" w:cs="Arial"/>
          <w:shd w:val="clear" w:color="auto" w:fill="FFFFFF"/>
        </w:rPr>
        <w:t xml:space="preserve"> cloud platform securing $</w:t>
      </w:r>
      <w:r w:rsidR="00F46553">
        <w:rPr>
          <w:rFonts w:asciiTheme="minorHAnsi" w:hAnsiTheme="minorHAnsi" w:cs="Arial"/>
          <w:shd w:val="clear" w:color="auto" w:fill="FFFFFF"/>
        </w:rPr>
        <w:t>3m+</w:t>
      </w:r>
      <w:r>
        <w:rPr>
          <w:rFonts w:asciiTheme="minorHAnsi" w:hAnsiTheme="minorHAnsi" w:cs="Arial"/>
          <w:shd w:val="clear" w:color="auto" w:fill="FFFFFF"/>
        </w:rPr>
        <w:t xml:space="preserve"> annualized revenue stream.</w:t>
      </w:r>
      <w:r w:rsidR="00F46553">
        <w:rPr>
          <w:rFonts w:asciiTheme="minorHAnsi" w:hAnsiTheme="minorHAnsi" w:cs="Arial"/>
          <w:shd w:val="clear" w:color="auto" w:fill="FFFFFF"/>
        </w:rPr>
        <w:t xml:space="preserve"> </w:t>
      </w:r>
    </w:p>
    <w:p w14:paraId="0661139D" w14:textId="2B4A1D3B" w:rsidR="00BF790F" w:rsidRPr="00BF790F" w:rsidRDefault="00BF790F" w:rsidP="00710E90">
      <w:pPr>
        <w:pStyle w:val="ListParagraph"/>
        <w:numPr>
          <w:ilvl w:val="0"/>
          <w:numId w:val="18"/>
        </w:numPr>
        <w:jc w:val="both"/>
        <w:rPr>
          <w:rFonts w:asciiTheme="minorHAnsi" w:eastAsia="Times New Roman" w:hAnsiTheme="minorHAnsi" w:cs="Arial"/>
        </w:rPr>
      </w:pPr>
      <w:r w:rsidRPr="00BF790F">
        <w:rPr>
          <w:color w:val="000000"/>
        </w:rPr>
        <w:t xml:space="preserve">Led </w:t>
      </w:r>
      <w:r w:rsidR="00FA4365">
        <w:rPr>
          <w:color w:val="000000"/>
        </w:rPr>
        <w:t xml:space="preserve">many </w:t>
      </w:r>
      <w:r w:rsidRPr="00BF790F">
        <w:rPr>
          <w:color w:val="000000"/>
        </w:rPr>
        <w:t xml:space="preserve">large transformation programs in multiple domains viz. </w:t>
      </w:r>
      <w:r w:rsidR="00244211">
        <w:rPr>
          <w:color w:val="000000"/>
        </w:rPr>
        <w:t>Cybersecurity &amp; PKI, Infrastructure Capacity Planning, Server Consolidation</w:t>
      </w:r>
      <w:r w:rsidRPr="00BF790F">
        <w:rPr>
          <w:color w:val="000000"/>
        </w:rPr>
        <w:t>,</w:t>
      </w:r>
      <w:r w:rsidR="00244211">
        <w:rPr>
          <w:color w:val="000000"/>
        </w:rPr>
        <w:t xml:space="preserve"> Data Center Modernization across</w:t>
      </w:r>
      <w:r w:rsidRPr="00BF790F">
        <w:rPr>
          <w:color w:val="000000"/>
        </w:rPr>
        <w:t xml:space="preserve"> multiple geographies.</w:t>
      </w:r>
    </w:p>
    <w:p w14:paraId="7C2C2A80" w14:textId="3CEDB5B7" w:rsidR="00B7119A" w:rsidRPr="00BF790F" w:rsidRDefault="00EF58F6" w:rsidP="00710E90">
      <w:pPr>
        <w:pStyle w:val="ListParagraph"/>
        <w:numPr>
          <w:ilvl w:val="0"/>
          <w:numId w:val="18"/>
        </w:numPr>
        <w:jc w:val="both"/>
        <w:rPr>
          <w:rFonts w:asciiTheme="minorHAnsi" w:eastAsia="Times New Roman" w:hAnsiTheme="minorHAnsi" w:cs="Arial"/>
        </w:rPr>
      </w:pPr>
      <w:r>
        <w:t>Worked with business leaders to</w:t>
      </w:r>
      <w:r w:rsidR="00B7119A">
        <w:t xml:space="preserve"> map out innovation scenarios, identify key improvement opportunities and </w:t>
      </w:r>
      <w:r w:rsidR="00D04BF9">
        <w:t>value-added</w:t>
      </w:r>
      <w:r w:rsidR="00B7119A">
        <w:t xml:space="preserve"> digital transformation initiatives.</w:t>
      </w:r>
    </w:p>
    <w:p w14:paraId="45676743" w14:textId="5CED4B31" w:rsidR="00070285" w:rsidRPr="00C72D47" w:rsidRDefault="00070285" w:rsidP="00710E90">
      <w:pPr>
        <w:pStyle w:val="ListParagraph"/>
        <w:numPr>
          <w:ilvl w:val="0"/>
          <w:numId w:val="18"/>
        </w:numPr>
        <w:jc w:val="both"/>
        <w:rPr>
          <w:rFonts w:asciiTheme="minorHAnsi" w:eastAsia="Times New Roman" w:hAnsiTheme="minorHAnsi" w:cs="Arial"/>
        </w:rPr>
      </w:pPr>
      <w:r w:rsidRPr="00C72D47">
        <w:rPr>
          <w:rFonts w:asciiTheme="minorHAnsi" w:eastAsia="Times New Roman" w:hAnsiTheme="minorHAnsi" w:cs="Arial"/>
        </w:rPr>
        <w:t>Manage</w:t>
      </w:r>
      <w:r w:rsidR="00185CE8">
        <w:rPr>
          <w:rFonts w:asciiTheme="minorHAnsi" w:eastAsia="Times New Roman" w:hAnsiTheme="minorHAnsi" w:cs="Arial"/>
        </w:rPr>
        <w:t>d</w:t>
      </w:r>
      <w:r w:rsidRPr="00C72D47">
        <w:rPr>
          <w:rFonts w:asciiTheme="minorHAnsi" w:eastAsia="Times New Roman" w:hAnsiTheme="minorHAnsi" w:cs="Arial"/>
        </w:rPr>
        <w:t xml:space="preserve"> the prog</w:t>
      </w:r>
      <w:r w:rsidR="00DB0884" w:rsidRPr="00C72D47">
        <w:rPr>
          <w:rFonts w:asciiTheme="minorHAnsi" w:eastAsia="Times New Roman" w:hAnsiTheme="minorHAnsi" w:cs="Arial"/>
        </w:rPr>
        <w:t>ram</w:t>
      </w:r>
      <w:r w:rsidRPr="00C72D47">
        <w:rPr>
          <w:rFonts w:asciiTheme="minorHAnsi" w:eastAsia="Times New Roman" w:hAnsiTheme="minorHAnsi" w:cs="Arial"/>
        </w:rPr>
        <w:t xml:space="preserve"> for digital transformation</w:t>
      </w:r>
      <w:r w:rsidR="00DB0884" w:rsidRPr="00C72D47">
        <w:rPr>
          <w:rFonts w:asciiTheme="minorHAnsi" w:eastAsia="Times New Roman" w:hAnsiTheme="minorHAnsi" w:cs="Arial"/>
        </w:rPr>
        <w:t xml:space="preserve"> </w:t>
      </w:r>
      <w:r w:rsidR="004A44BF">
        <w:rPr>
          <w:rFonts w:asciiTheme="minorHAnsi" w:eastAsia="Times New Roman" w:hAnsiTheme="minorHAnsi" w:cs="Arial"/>
        </w:rPr>
        <w:t xml:space="preserve">to ensure </w:t>
      </w:r>
      <w:r w:rsidR="00DB0884" w:rsidRPr="00C72D47">
        <w:rPr>
          <w:rFonts w:asciiTheme="minorHAnsi" w:eastAsia="Times New Roman" w:hAnsiTheme="minorHAnsi" w:cs="Arial"/>
        </w:rPr>
        <w:t xml:space="preserve">projects </w:t>
      </w:r>
      <w:r w:rsidR="00185CE8">
        <w:rPr>
          <w:rFonts w:asciiTheme="minorHAnsi" w:eastAsia="Times New Roman" w:hAnsiTheme="minorHAnsi" w:cs="Arial"/>
        </w:rPr>
        <w:t>were</w:t>
      </w:r>
      <w:r w:rsidR="00DB0884" w:rsidRPr="00C72D47">
        <w:rPr>
          <w:rFonts w:asciiTheme="minorHAnsi" w:eastAsia="Times New Roman" w:hAnsiTheme="minorHAnsi" w:cs="Arial"/>
        </w:rPr>
        <w:t xml:space="preserve"> delivered </w:t>
      </w:r>
      <w:r w:rsidRPr="00C72D47">
        <w:rPr>
          <w:rFonts w:asciiTheme="minorHAnsi" w:eastAsia="Times New Roman" w:hAnsiTheme="minorHAnsi" w:cs="Arial"/>
        </w:rPr>
        <w:t>within agreed quality standards, risk parameters, timescales and budgets</w:t>
      </w:r>
      <w:r w:rsidR="00DB0884" w:rsidRPr="00C72D47">
        <w:rPr>
          <w:rFonts w:asciiTheme="minorHAnsi" w:eastAsia="Times New Roman" w:hAnsiTheme="minorHAnsi" w:cs="Arial"/>
        </w:rPr>
        <w:t xml:space="preserve"> </w:t>
      </w:r>
      <w:r w:rsidR="00DB45D1">
        <w:rPr>
          <w:rFonts w:asciiTheme="minorHAnsi" w:eastAsia="Times New Roman" w:hAnsiTheme="minorHAnsi" w:cs="Arial"/>
        </w:rPr>
        <w:t>using Agile methodologies</w:t>
      </w:r>
      <w:r w:rsidR="000F1C4E">
        <w:rPr>
          <w:rFonts w:asciiTheme="minorHAnsi" w:eastAsia="Times New Roman" w:hAnsiTheme="minorHAnsi" w:cs="Arial"/>
        </w:rPr>
        <w:t>.</w:t>
      </w:r>
    </w:p>
    <w:p w14:paraId="2AF14B6F" w14:textId="66C4FFE6" w:rsidR="00070285" w:rsidRDefault="001804A6" w:rsidP="00710E90">
      <w:pPr>
        <w:pStyle w:val="ListParagraph"/>
        <w:numPr>
          <w:ilvl w:val="0"/>
          <w:numId w:val="18"/>
        </w:numPr>
        <w:jc w:val="both"/>
        <w:rPr>
          <w:rFonts w:asciiTheme="minorHAnsi" w:eastAsia="Times New Roman" w:hAnsiTheme="minorHAnsi" w:cs="Arial"/>
        </w:rPr>
      </w:pPr>
      <w:r>
        <w:rPr>
          <w:rFonts w:asciiTheme="minorHAnsi" w:eastAsia="Times New Roman" w:hAnsiTheme="minorHAnsi" w:cs="Arial"/>
        </w:rPr>
        <w:t xml:space="preserve">Led </w:t>
      </w:r>
      <w:r w:rsidR="0081134E">
        <w:rPr>
          <w:rFonts w:asciiTheme="minorHAnsi" w:eastAsia="Times New Roman" w:hAnsiTheme="minorHAnsi" w:cs="Arial"/>
        </w:rPr>
        <w:t xml:space="preserve">PwC’s </w:t>
      </w:r>
      <w:r>
        <w:rPr>
          <w:rFonts w:asciiTheme="minorHAnsi" w:eastAsia="Times New Roman" w:hAnsiTheme="minorHAnsi" w:cs="Arial"/>
        </w:rPr>
        <w:t xml:space="preserve">tech council </w:t>
      </w:r>
      <w:r>
        <w:t>to review and assist provider’s adherence to SLA performance and customer service index for PwC Global IT Service Desk, Infra &amp; Operations, App support &amp; Data center services</w:t>
      </w:r>
    </w:p>
    <w:p w14:paraId="05E7AFDA" w14:textId="33DCF93A" w:rsidR="00185CE8" w:rsidRPr="00C72D47" w:rsidRDefault="00185CE8" w:rsidP="00806A3B">
      <w:pPr>
        <w:pStyle w:val="ListParagraph"/>
        <w:numPr>
          <w:ilvl w:val="0"/>
          <w:numId w:val="18"/>
        </w:numPr>
        <w:jc w:val="both"/>
        <w:rPr>
          <w:rFonts w:asciiTheme="minorHAnsi" w:eastAsia="Times New Roman" w:hAnsiTheme="minorHAnsi" w:cs="Arial"/>
        </w:rPr>
      </w:pPr>
      <w:r>
        <w:t xml:space="preserve">Driven continuous improvement throughout </w:t>
      </w:r>
      <w:r w:rsidR="00806A3B">
        <w:t>PWC’s IFS</w:t>
      </w:r>
      <w:r>
        <w:t xml:space="preserve"> </w:t>
      </w:r>
      <w:r w:rsidR="00806A3B">
        <w:t>by using</w:t>
      </w:r>
      <w:r>
        <w:t xml:space="preserve"> </w:t>
      </w:r>
      <w:r w:rsidR="00DB45D1">
        <w:t xml:space="preserve">automation and </w:t>
      </w:r>
      <w:r>
        <w:t>digital enhancements to the applications, infrastructure</w:t>
      </w:r>
      <w:r w:rsidR="00806A3B">
        <w:t xml:space="preserve"> &amp; cloud cost optimization</w:t>
      </w:r>
      <w:r>
        <w:t>, processes &amp; knowledge</w:t>
      </w:r>
      <w:r w:rsidR="001804A6">
        <w:t xml:space="preserve"> m</w:t>
      </w:r>
      <w:r w:rsidR="00806A3B">
        <w:t>anagement</w:t>
      </w:r>
    </w:p>
    <w:p w14:paraId="3032F958" w14:textId="77777777" w:rsidR="00FA7875" w:rsidRDefault="00FA7875" w:rsidP="006739B9">
      <w:pPr>
        <w:tabs>
          <w:tab w:val="right" w:pos="9360"/>
        </w:tabs>
        <w:rPr>
          <w:rFonts w:asciiTheme="minorHAnsi" w:hAnsiTheme="minorHAnsi" w:cs="Arial"/>
          <w:b/>
        </w:rPr>
      </w:pPr>
    </w:p>
    <w:p w14:paraId="2E947BE3" w14:textId="3BF68EAA" w:rsidR="006739B9" w:rsidRPr="00151C7F" w:rsidRDefault="006739B9" w:rsidP="006739B9">
      <w:pPr>
        <w:tabs>
          <w:tab w:val="right" w:pos="9360"/>
        </w:tabs>
        <w:rPr>
          <w:rFonts w:asciiTheme="minorHAnsi" w:hAnsiTheme="minorHAnsi" w:cs="Arial"/>
          <w:b/>
        </w:rPr>
      </w:pPr>
      <w:r w:rsidRPr="00151C7F">
        <w:rPr>
          <w:rFonts w:asciiTheme="minorHAnsi" w:hAnsiTheme="minorHAnsi" w:cs="Arial"/>
          <w:b/>
        </w:rPr>
        <w:t>NetApp</w:t>
      </w:r>
      <w:r w:rsidRPr="00151C7F">
        <w:rPr>
          <w:rFonts w:asciiTheme="minorHAnsi" w:hAnsiTheme="minorHAnsi" w:cs="Arial"/>
          <w:b/>
        </w:rPr>
        <w:tab/>
      </w:r>
      <w:r w:rsidR="008D5645">
        <w:rPr>
          <w:rFonts w:asciiTheme="minorHAnsi" w:hAnsiTheme="minorHAnsi" w:cs="Arial"/>
          <w:b/>
        </w:rPr>
        <w:t>November 2014 – June 2016</w:t>
      </w:r>
    </w:p>
    <w:p w14:paraId="116181EB" w14:textId="77777777" w:rsidR="006739B9" w:rsidRPr="00710E90" w:rsidRDefault="006739B9" w:rsidP="006739B9">
      <w:pPr>
        <w:rPr>
          <w:rFonts w:asciiTheme="minorHAnsi" w:hAnsiTheme="minorHAnsi" w:cs="Arial"/>
          <w:i/>
        </w:rPr>
      </w:pPr>
      <w:r w:rsidRPr="00710E90">
        <w:rPr>
          <w:rFonts w:asciiTheme="minorHAnsi" w:hAnsiTheme="minorHAnsi" w:cs="Arial"/>
          <w:i/>
        </w:rPr>
        <w:t>Sunnyvale, California</w:t>
      </w:r>
    </w:p>
    <w:p w14:paraId="64C1CEAA" w14:textId="00E70393" w:rsidR="006739B9" w:rsidRPr="00151C7F" w:rsidRDefault="006739B9" w:rsidP="006739B9">
      <w:pPr>
        <w:rPr>
          <w:rFonts w:asciiTheme="minorHAnsi" w:hAnsiTheme="minorHAnsi" w:cs="Arial"/>
          <w:b/>
        </w:rPr>
      </w:pPr>
      <w:r w:rsidRPr="00151C7F">
        <w:rPr>
          <w:rFonts w:asciiTheme="minorHAnsi" w:hAnsiTheme="minorHAnsi" w:cs="Arial"/>
          <w:b/>
        </w:rPr>
        <w:t>Chief Architect</w:t>
      </w:r>
      <w:r w:rsidR="00C77CA9">
        <w:rPr>
          <w:rFonts w:asciiTheme="minorHAnsi" w:hAnsiTheme="minorHAnsi" w:cs="Arial"/>
          <w:b/>
        </w:rPr>
        <w:t xml:space="preserve"> &amp; Director</w:t>
      </w:r>
      <w:r w:rsidR="00570E6E">
        <w:rPr>
          <w:rFonts w:asciiTheme="minorHAnsi" w:hAnsiTheme="minorHAnsi" w:cs="Arial"/>
          <w:b/>
        </w:rPr>
        <w:t xml:space="preserve"> – NetApp Global Services</w:t>
      </w:r>
    </w:p>
    <w:p w14:paraId="7A2235BB" w14:textId="401954CD" w:rsidR="00C72D47" w:rsidRPr="00BF790F" w:rsidRDefault="00B5507A" w:rsidP="00C72A63">
      <w:pPr>
        <w:pStyle w:val="ListParagraph"/>
        <w:numPr>
          <w:ilvl w:val="0"/>
          <w:numId w:val="19"/>
        </w:numPr>
        <w:shd w:val="clear" w:color="auto" w:fill="FFFFFF"/>
        <w:spacing w:before="100" w:beforeAutospacing="1" w:after="100" w:afterAutospacing="1"/>
        <w:jc w:val="both"/>
        <w:rPr>
          <w:rFonts w:asciiTheme="minorHAnsi" w:hAnsiTheme="minorHAnsi" w:cs="Arial"/>
          <w:sz w:val="24"/>
          <w:szCs w:val="24"/>
        </w:rPr>
      </w:pPr>
      <w:r>
        <w:rPr>
          <w:rFonts w:asciiTheme="minorHAnsi" w:hAnsiTheme="minorHAnsi" w:cs="Arial"/>
          <w:color w:val="000000"/>
        </w:rPr>
        <w:t>Chief</w:t>
      </w:r>
      <w:r w:rsidR="004C0371" w:rsidRPr="00C72D47">
        <w:rPr>
          <w:rFonts w:asciiTheme="minorHAnsi" w:hAnsiTheme="minorHAnsi" w:cs="Arial"/>
          <w:color w:val="000000"/>
        </w:rPr>
        <w:t xml:space="preserve"> Architect for </w:t>
      </w:r>
      <w:r w:rsidR="00E30E26" w:rsidRPr="00C72D47">
        <w:rPr>
          <w:rFonts w:asciiTheme="minorHAnsi" w:hAnsiTheme="minorHAnsi" w:cs="Arial"/>
          <w:color w:val="000000"/>
        </w:rPr>
        <w:t xml:space="preserve">NetApp’s </w:t>
      </w:r>
      <w:r w:rsidR="00A67FDF" w:rsidRPr="00C72D47">
        <w:rPr>
          <w:rFonts w:asciiTheme="minorHAnsi" w:hAnsiTheme="minorHAnsi" w:cs="Arial"/>
          <w:color w:val="000000"/>
        </w:rPr>
        <w:t>Global Services</w:t>
      </w:r>
      <w:r w:rsidR="004C0371" w:rsidRPr="00C72D47">
        <w:rPr>
          <w:rFonts w:asciiTheme="minorHAnsi" w:hAnsiTheme="minorHAnsi" w:cs="Arial"/>
          <w:color w:val="000000"/>
        </w:rPr>
        <w:t xml:space="preserve"> </w:t>
      </w:r>
      <w:r w:rsidR="00146E3E">
        <w:rPr>
          <w:rFonts w:asciiTheme="minorHAnsi" w:hAnsiTheme="minorHAnsi" w:cs="Arial"/>
          <w:color w:val="000000"/>
        </w:rPr>
        <w:t>leading</w:t>
      </w:r>
      <w:r w:rsidR="00146E3E" w:rsidRPr="00F808D8">
        <w:rPr>
          <w:rFonts w:asciiTheme="minorHAnsi" w:hAnsiTheme="minorHAnsi" w:cs="Arial"/>
        </w:rPr>
        <w:t xml:space="preserve"> </w:t>
      </w:r>
      <w:r w:rsidR="00146E3E">
        <w:rPr>
          <w:rFonts w:asciiTheme="minorHAnsi" w:hAnsiTheme="minorHAnsi" w:cs="Arial"/>
        </w:rPr>
        <w:t xml:space="preserve">Middleware, </w:t>
      </w:r>
      <w:r w:rsidR="00146E3E" w:rsidRPr="00F808D8">
        <w:rPr>
          <w:rFonts w:asciiTheme="minorHAnsi" w:hAnsiTheme="minorHAnsi" w:cs="Arial"/>
        </w:rPr>
        <w:t xml:space="preserve">Cloud &amp; DevOps </w:t>
      </w:r>
      <w:r w:rsidR="00146E3E">
        <w:rPr>
          <w:rFonts w:asciiTheme="minorHAnsi" w:hAnsiTheme="minorHAnsi" w:cs="Arial"/>
        </w:rPr>
        <w:t>portfolios.</w:t>
      </w:r>
    </w:p>
    <w:p w14:paraId="4143D175" w14:textId="3063F624" w:rsidR="00BF790F" w:rsidRPr="00C72D47" w:rsidRDefault="00BF790F" w:rsidP="00C72A63">
      <w:pPr>
        <w:pStyle w:val="ListParagraph"/>
        <w:numPr>
          <w:ilvl w:val="0"/>
          <w:numId w:val="19"/>
        </w:numPr>
        <w:shd w:val="clear" w:color="auto" w:fill="FFFFFF"/>
        <w:spacing w:before="100" w:beforeAutospacing="1" w:after="100" w:afterAutospacing="1"/>
        <w:jc w:val="both"/>
        <w:rPr>
          <w:rFonts w:asciiTheme="minorHAnsi" w:hAnsiTheme="minorHAnsi" w:cs="Arial"/>
          <w:sz w:val="24"/>
          <w:szCs w:val="24"/>
        </w:rPr>
      </w:pPr>
      <w:r>
        <w:rPr>
          <w:color w:val="000000"/>
        </w:rPr>
        <w:t>Actively supported multiple corporate initiatives in the areas of Enterprise IT Management Tools &amp; Automation, Cloud</w:t>
      </w:r>
      <w:r w:rsidR="00134D48">
        <w:rPr>
          <w:color w:val="000000"/>
        </w:rPr>
        <w:t xml:space="preserve"> &amp; Middleware</w:t>
      </w:r>
      <w:r>
        <w:rPr>
          <w:color w:val="000000"/>
        </w:rPr>
        <w:t xml:space="preserve"> Services etc.</w:t>
      </w:r>
    </w:p>
    <w:p w14:paraId="0D744F4E" w14:textId="4F692170" w:rsidR="00C72D47" w:rsidRPr="00C72D47" w:rsidRDefault="005A1088" w:rsidP="00C72A63">
      <w:pPr>
        <w:pStyle w:val="ListParagraph"/>
        <w:numPr>
          <w:ilvl w:val="0"/>
          <w:numId w:val="19"/>
        </w:numPr>
        <w:shd w:val="clear" w:color="auto" w:fill="FFFFFF"/>
        <w:spacing w:before="100" w:beforeAutospacing="1" w:after="100" w:afterAutospacing="1"/>
        <w:jc w:val="both"/>
        <w:rPr>
          <w:rFonts w:asciiTheme="minorHAnsi" w:hAnsiTheme="minorHAnsi" w:cs="Arial"/>
          <w:sz w:val="24"/>
          <w:szCs w:val="24"/>
        </w:rPr>
      </w:pPr>
      <w:r w:rsidRPr="00C72D47">
        <w:rPr>
          <w:rFonts w:asciiTheme="minorHAnsi" w:hAnsiTheme="minorHAnsi" w:cs="Calibri"/>
        </w:rPr>
        <w:t xml:space="preserve">Strategic role responsible for setting </w:t>
      </w:r>
      <w:r w:rsidR="00A67FDF" w:rsidRPr="00C72D47">
        <w:rPr>
          <w:rFonts w:asciiTheme="minorHAnsi" w:hAnsiTheme="minorHAnsi" w:cs="Calibri"/>
        </w:rPr>
        <w:t xml:space="preserve">the technical and architectural direction, design, oversight, and implementation of the </w:t>
      </w:r>
      <w:r w:rsidRPr="00C72D47">
        <w:rPr>
          <w:rFonts w:asciiTheme="minorHAnsi" w:hAnsiTheme="minorHAnsi" w:cs="Calibri"/>
        </w:rPr>
        <w:t>NetApp’s</w:t>
      </w:r>
      <w:r w:rsidR="00A67FDF" w:rsidRPr="00C72D47">
        <w:rPr>
          <w:rFonts w:asciiTheme="minorHAnsi" w:hAnsiTheme="minorHAnsi" w:cs="Calibri"/>
        </w:rPr>
        <w:t xml:space="preserve"> global technology infrastructure</w:t>
      </w:r>
      <w:r w:rsidR="00134D48">
        <w:rPr>
          <w:rFonts w:asciiTheme="minorHAnsi" w:hAnsiTheme="minorHAnsi" w:cs="Calibri"/>
        </w:rPr>
        <w:t>, Middleware</w:t>
      </w:r>
      <w:r w:rsidR="00A67FDF" w:rsidRPr="00C72D47">
        <w:rPr>
          <w:rFonts w:asciiTheme="minorHAnsi" w:hAnsiTheme="minorHAnsi" w:cs="Calibri"/>
        </w:rPr>
        <w:t xml:space="preserve"> and </w:t>
      </w:r>
      <w:r w:rsidRPr="00C72D47">
        <w:rPr>
          <w:rFonts w:asciiTheme="minorHAnsi" w:hAnsiTheme="minorHAnsi" w:cs="Calibri"/>
        </w:rPr>
        <w:t>Cloud solutions</w:t>
      </w:r>
    </w:p>
    <w:p w14:paraId="42132D4A" w14:textId="2415BEB4" w:rsidR="00C72D47" w:rsidRPr="00C72D47" w:rsidRDefault="00A67FDF" w:rsidP="00C72A63">
      <w:pPr>
        <w:pStyle w:val="BodyTextIndent"/>
        <w:numPr>
          <w:ilvl w:val="0"/>
          <w:numId w:val="19"/>
        </w:numPr>
        <w:shd w:val="clear" w:color="auto" w:fill="FFFFFF"/>
        <w:spacing w:before="100" w:beforeAutospacing="1" w:after="100" w:afterAutospacing="1"/>
        <w:jc w:val="both"/>
        <w:rPr>
          <w:rFonts w:asciiTheme="minorHAnsi" w:hAnsiTheme="minorHAnsi" w:cs="Arial"/>
        </w:rPr>
      </w:pPr>
      <w:r w:rsidRPr="00C72D47">
        <w:rPr>
          <w:rFonts w:asciiTheme="minorHAnsi" w:hAnsiTheme="minorHAnsi" w:cs="Calibri"/>
          <w:sz w:val="22"/>
          <w:szCs w:val="22"/>
        </w:rPr>
        <w:t xml:space="preserve">day-to-day </w:t>
      </w:r>
      <w:r w:rsidR="00DB45D1">
        <w:rPr>
          <w:rFonts w:asciiTheme="minorHAnsi" w:hAnsiTheme="minorHAnsi" w:cs="Calibri"/>
          <w:sz w:val="22"/>
          <w:szCs w:val="22"/>
        </w:rPr>
        <w:t xml:space="preserve">management of engineering, </w:t>
      </w:r>
      <w:r w:rsidRPr="00C72D47">
        <w:rPr>
          <w:rFonts w:asciiTheme="minorHAnsi" w:hAnsiTheme="minorHAnsi" w:cs="Calibri"/>
          <w:sz w:val="22"/>
          <w:szCs w:val="22"/>
        </w:rPr>
        <w:t>operations</w:t>
      </w:r>
      <w:r w:rsidR="00DB45D1">
        <w:rPr>
          <w:rFonts w:asciiTheme="minorHAnsi" w:hAnsiTheme="minorHAnsi" w:cs="Calibri"/>
          <w:sz w:val="22"/>
          <w:szCs w:val="22"/>
        </w:rPr>
        <w:t xml:space="preserve"> and automation</w:t>
      </w:r>
      <w:r w:rsidRPr="00C72D47">
        <w:rPr>
          <w:rFonts w:asciiTheme="minorHAnsi" w:hAnsiTheme="minorHAnsi" w:cs="Calibri"/>
          <w:sz w:val="22"/>
          <w:szCs w:val="22"/>
        </w:rPr>
        <w:t xml:space="preserve"> of </w:t>
      </w:r>
      <w:r w:rsidR="005A1088" w:rsidRPr="00C72D47">
        <w:rPr>
          <w:rFonts w:asciiTheme="minorHAnsi" w:hAnsiTheme="minorHAnsi" w:cs="Calibri"/>
          <w:sz w:val="22"/>
          <w:szCs w:val="22"/>
        </w:rPr>
        <w:t>Cloud, DevOps &amp; Middleware Platforms</w:t>
      </w:r>
      <w:r w:rsidRPr="00C72D47">
        <w:rPr>
          <w:rFonts w:asciiTheme="minorHAnsi" w:hAnsiTheme="minorHAnsi" w:cs="Calibri"/>
          <w:sz w:val="22"/>
          <w:szCs w:val="22"/>
        </w:rPr>
        <w:t>, contingency plans, capacity planning, project management, vendor management, IT Procurement, contract neg</w:t>
      </w:r>
      <w:r w:rsidR="00EE3BA2" w:rsidRPr="00C72D47">
        <w:rPr>
          <w:rFonts w:asciiTheme="minorHAnsi" w:hAnsiTheme="minorHAnsi" w:cs="Calibri"/>
          <w:sz w:val="22"/>
          <w:szCs w:val="22"/>
        </w:rPr>
        <w:t xml:space="preserve">otiation and systems </w:t>
      </w:r>
      <w:r w:rsidR="00360882" w:rsidRPr="00C72D47">
        <w:rPr>
          <w:rFonts w:asciiTheme="minorHAnsi" w:hAnsiTheme="minorHAnsi" w:cs="Calibri"/>
          <w:sz w:val="22"/>
          <w:szCs w:val="22"/>
        </w:rPr>
        <w:t>monitoring.</w:t>
      </w:r>
    </w:p>
    <w:p w14:paraId="1E5D1D63" w14:textId="77777777" w:rsidR="006739B9" w:rsidRPr="00206843" w:rsidRDefault="006739B9" w:rsidP="00C72A63">
      <w:pPr>
        <w:pStyle w:val="BodyTextIndent"/>
        <w:numPr>
          <w:ilvl w:val="0"/>
          <w:numId w:val="19"/>
        </w:numPr>
        <w:shd w:val="clear" w:color="auto" w:fill="FFFFFF"/>
        <w:spacing w:before="100" w:beforeAutospacing="1" w:after="100" w:afterAutospacing="1"/>
        <w:jc w:val="both"/>
        <w:rPr>
          <w:rFonts w:asciiTheme="minorHAnsi" w:hAnsiTheme="minorHAnsi" w:cs="Arial"/>
          <w:sz w:val="22"/>
          <w:szCs w:val="22"/>
        </w:rPr>
      </w:pPr>
      <w:r w:rsidRPr="00206843">
        <w:rPr>
          <w:rFonts w:asciiTheme="minorHAnsi" w:hAnsiTheme="minorHAnsi" w:cs="Arial"/>
          <w:sz w:val="22"/>
          <w:szCs w:val="22"/>
        </w:rPr>
        <w:t xml:space="preserve">Reviewed Application &amp; Infrastructure design and actively implemented </w:t>
      </w:r>
      <w:r w:rsidR="00430F37" w:rsidRPr="00206843">
        <w:rPr>
          <w:rFonts w:asciiTheme="minorHAnsi" w:hAnsiTheme="minorHAnsi" w:cs="Arial"/>
          <w:sz w:val="22"/>
          <w:szCs w:val="22"/>
        </w:rPr>
        <w:t>multiple infrastructure/</w:t>
      </w:r>
      <w:r w:rsidRPr="00206843">
        <w:rPr>
          <w:rFonts w:asciiTheme="minorHAnsi" w:hAnsiTheme="minorHAnsi" w:cs="Arial"/>
          <w:sz w:val="22"/>
          <w:szCs w:val="22"/>
        </w:rPr>
        <w:t>middleware platform</w:t>
      </w:r>
      <w:r w:rsidR="00430F37" w:rsidRPr="00206843">
        <w:rPr>
          <w:rFonts w:asciiTheme="minorHAnsi" w:hAnsiTheme="minorHAnsi" w:cs="Arial"/>
          <w:sz w:val="22"/>
          <w:szCs w:val="22"/>
        </w:rPr>
        <w:t>s</w:t>
      </w:r>
      <w:r w:rsidRPr="00206843">
        <w:rPr>
          <w:rFonts w:asciiTheme="minorHAnsi" w:hAnsiTheme="minorHAnsi" w:cs="Arial"/>
          <w:sz w:val="22"/>
          <w:szCs w:val="22"/>
        </w:rPr>
        <w:t xml:space="preserve"> including integrations with IAM and other applications and ensured scalability, performance and</w:t>
      </w:r>
      <w:r w:rsidR="00EE3BA2" w:rsidRPr="00206843">
        <w:rPr>
          <w:rFonts w:asciiTheme="minorHAnsi" w:hAnsiTheme="minorHAnsi" w:cs="Arial"/>
          <w:sz w:val="22"/>
          <w:szCs w:val="22"/>
        </w:rPr>
        <w:t xml:space="preserve"> supportability of the solution</w:t>
      </w:r>
    </w:p>
    <w:p w14:paraId="753D2A91" w14:textId="20FB4B19" w:rsidR="006739B9" w:rsidRPr="00206843" w:rsidRDefault="006739B9" w:rsidP="00C72A63">
      <w:pPr>
        <w:pStyle w:val="ListParagraph"/>
        <w:numPr>
          <w:ilvl w:val="0"/>
          <w:numId w:val="19"/>
        </w:numPr>
        <w:shd w:val="clear" w:color="auto" w:fill="FFFFFF"/>
        <w:spacing w:before="100" w:beforeAutospacing="1" w:after="100" w:afterAutospacing="1"/>
        <w:jc w:val="both"/>
        <w:rPr>
          <w:rFonts w:asciiTheme="minorHAnsi" w:hAnsiTheme="minorHAnsi" w:cs="Arial"/>
          <w:color w:val="000000"/>
        </w:rPr>
      </w:pPr>
      <w:r w:rsidRPr="00206843">
        <w:rPr>
          <w:rFonts w:asciiTheme="minorHAnsi" w:hAnsiTheme="minorHAnsi" w:cs="Arial"/>
        </w:rPr>
        <w:t>Provided leadership, guidance and support to the other team memb</w:t>
      </w:r>
      <w:r w:rsidR="001265CF" w:rsidRPr="00206843">
        <w:rPr>
          <w:rFonts w:asciiTheme="minorHAnsi" w:hAnsiTheme="minorHAnsi" w:cs="Arial"/>
        </w:rPr>
        <w:t xml:space="preserve">ers of the infrastructure team on the matters of </w:t>
      </w:r>
      <w:r w:rsidR="00134D48">
        <w:rPr>
          <w:rFonts w:asciiTheme="minorHAnsi" w:hAnsiTheme="minorHAnsi" w:cs="Arial"/>
        </w:rPr>
        <w:t xml:space="preserve">Oracle Fusion Middleware, </w:t>
      </w:r>
      <w:r w:rsidR="005A1088" w:rsidRPr="00206843">
        <w:rPr>
          <w:rFonts w:asciiTheme="minorHAnsi" w:hAnsiTheme="minorHAnsi" w:cs="Arial"/>
        </w:rPr>
        <w:t xml:space="preserve">Cloud solutions, </w:t>
      </w:r>
      <w:r w:rsidR="001265CF" w:rsidRPr="00206843">
        <w:rPr>
          <w:rFonts w:asciiTheme="minorHAnsi" w:hAnsiTheme="minorHAnsi" w:cs="Arial"/>
        </w:rPr>
        <w:t xml:space="preserve">Docker </w:t>
      </w:r>
      <w:r w:rsidR="00EE3BA2" w:rsidRPr="00206843">
        <w:rPr>
          <w:rFonts w:asciiTheme="minorHAnsi" w:hAnsiTheme="minorHAnsi" w:cs="Arial"/>
        </w:rPr>
        <w:t xml:space="preserve">containers, Ansible, </w:t>
      </w:r>
      <w:r w:rsidR="00360882" w:rsidRPr="00206843">
        <w:rPr>
          <w:rFonts w:asciiTheme="minorHAnsi" w:hAnsiTheme="minorHAnsi" w:cs="Arial"/>
        </w:rPr>
        <w:t>Kubernetes.</w:t>
      </w:r>
    </w:p>
    <w:p w14:paraId="4696E114" w14:textId="08533259" w:rsidR="006739B9" w:rsidRPr="00206843" w:rsidRDefault="006739B9" w:rsidP="00C72A63">
      <w:pPr>
        <w:pStyle w:val="ListParagraph"/>
        <w:numPr>
          <w:ilvl w:val="0"/>
          <w:numId w:val="19"/>
        </w:numPr>
        <w:shd w:val="clear" w:color="auto" w:fill="FFFFFF"/>
        <w:spacing w:before="100" w:beforeAutospacing="1" w:after="100" w:afterAutospacing="1"/>
        <w:jc w:val="both"/>
        <w:rPr>
          <w:rFonts w:asciiTheme="minorHAnsi" w:hAnsiTheme="minorHAnsi" w:cs="Arial"/>
          <w:color w:val="000000"/>
        </w:rPr>
      </w:pPr>
      <w:r w:rsidRPr="00206843">
        <w:rPr>
          <w:rFonts w:asciiTheme="minorHAnsi" w:hAnsiTheme="minorHAnsi" w:cs="Arial"/>
        </w:rPr>
        <w:t>Set the standards and executed the migration and deployment of solution configurations across environments, using automat</w:t>
      </w:r>
      <w:r w:rsidR="00EE3BA2" w:rsidRPr="00206843">
        <w:rPr>
          <w:rFonts w:asciiTheme="minorHAnsi" w:hAnsiTheme="minorHAnsi" w:cs="Arial"/>
        </w:rPr>
        <w:t xml:space="preserve">ion as key </w:t>
      </w:r>
      <w:r w:rsidR="00360882" w:rsidRPr="00206843">
        <w:rPr>
          <w:rFonts w:asciiTheme="minorHAnsi" w:hAnsiTheme="minorHAnsi" w:cs="Arial"/>
        </w:rPr>
        <w:t>criteria.</w:t>
      </w:r>
    </w:p>
    <w:p w14:paraId="0ADF2B92" w14:textId="77777777" w:rsidR="00D1534A" w:rsidRPr="00AD7520" w:rsidRDefault="009E1D99" w:rsidP="00D1534A">
      <w:pPr>
        <w:tabs>
          <w:tab w:val="right" w:pos="9360"/>
        </w:tabs>
        <w:rPr>
          <w:rFonts w:asciiTheme="minorHAnsi" w:hAnsiTheme="minorHAnsi" w:cs="Arial"/>
          <w:b/>
        </w:rPr>
      </w:pPr>
      <w:r>
        <w:rPr>
          <w:rFonts w:asciiTheme="minorHAnsi" w:hAnsiTheme="minorHAnsi" w:cs="Arial"/>
          <w:b/>
        </w:rPr>
        <w:lastRenderedPageBreak/>
        <w:t>Intel</w:t>
      </w:r>
      <w:r w:rsidR="00D1534A" w:rsidRPr="00AD7520">
        <w:rPr>
          <w:rFonts w:asciiTheme="minorHAnsi" w:hAnsiTheme="minorHAnsi" w:cs="Arial"/>
          <w:b/>
        </w:rPr>
        <w:t xml:space="preserve"> </w:t>
      </w:r>
      <w:r w:rsidR="007F2419" w:rsidRPr="00AD7520">
        <w:rPr>
          <w:rFonts w:asciiTheme="minorHAnsi" w:hAnsiTheme="minorHAnsi" w:cs="Arial"/>
          <w:b/>
        </w:rPr>
        <w:t>Inc.</w:t>
      </w:r>
      <w:r w:rsidR="00D1534A" w:rsidRPr="00AD7520">
        <w:rPr>
          <w:rFonts w:asciiTheme="minorHAnsi" w:hAnsiTheme="minorHAnsi" w:cs="Arial"/>
          <w:b/>
        </w:rPr>
        <w:tab/>
        <w:t xml:space="preserve">Mar 2012 – </w:t>
      </w:r>
      <w:r w:rsidR="008D5645">
        <w:rPr>
          <w:rFonts w:asciiTheme="minorHAnsi" w:hAnsiTheme="minorHAnsi" w:cs="Arial"/>
          <w:b/>
        </w:rPr>
        <w:t>October</w:t>
      </w:r>
      <w:r w:rsidR="004019C6" w:rsidRPr="00AD7520">
        <w:rPr>
          <w:rFonts w:asciiTheme="minorHAnsi" w:hAnsiTheme="minorHAnsi" w:cs="Arial"/>
          <w:b/>
        </w:rPr>
        <w:t xml:space="preserve"> 201</w:t>
      </w:r>
      <w:r w:rsidR="008D5645">
        <w:rPr>
          <w:rFonts w:asciiTheme="minorHAnsi" w:hAnsiTheme="minorHAnsi" w:cs="Arial"/>
          <w:b/>
        </w:rPr>
        <w:t>4</w:t>
      </w:r>
    </w:p>
    <w:p w14:paraId="2E9736E3" w14:textId="77777777" w:rsidR="00D1534A" w:rsidRPr="00710E90" w:rsidRDefault="00D1534A" w:rsidP="00D1534A">
      <w:pPr>
        <w:rPr>
          <w:rFonts w:asciiTheme="minorHAnsi" w:hAnsiTheme="minorHAnsi" w:cstheme="minorHAnsi"/>
          <w:i/>
        </w:rPr>
      </w:pPr>
      <w:r w:rsidRPr="00710E90">
        <w:rPr>
          <w:rFonts w:asciiTheme="minorHAnsi" w:hAnsiTheme="minorHAnsi" w:cstheme="minorHAnsi"/>
          <w:i/>
        </w:rPr>
        <w:t>Santa Clara, California</w:t>
      </w:r>
    </w:p>
    <w:p w14:paraId="7A217ACD" w14:textId="603F98A3" w:rsidR="00D1534A" w:rsidRPr="00AD7520" w:rsidRDefault="00D1534A" w:rsidP="00D1534A">
      <w:pPr>
        <w:rPr>
          <w:rFonts w:asciiTheme="minorHAnsi" w:hAnsiTheme="minorHAnsi" w:cs="Arial"/>
          <w:b/>
        </w:rPr>
      </w:pPr>
      <w:r w:rsidRPr="00AD7520">
        <w:rPr>
          <w:rFonts w:asciiTheme="minorHAnsi" w:hAnsiTheme="minorHAnsi" w:cs="Arial"/>
          <w:b/>
        </w:rPr>
        <w:t>Chief Architect</w:t>
      </w:r>
      <w:r w:rsidR="00570E6E">
        <w:rPr>
          <w:rFonts w:asciiTheme="minorHAnsi" w:hAnsiTheme="minorHAnsi" w:cs="Arial"/>
          <w:b/>
        </w:rPr>
        <w:t xml:space="preserve"> &amp; </w:t>
      </w:r>
      <w:r w:rsidR="00C46823">
        <w:rPr>
          <w:rFonts w:asciiTheme="minorHAnsi" w:hAnsiTheme="minorHAnsi" w:cs="Arial"/>
          <w:b/>
        </w:rPr>
        <w:t>Director</w:t>
      </w:r>
      <w:r w:rsidR="00570E6E">
        <w:rPr>
          <w:rFonts w:asciiTheme="minorHAnsi" w:hAnsiTheme="minorHAnsi" w:cs="Arial"/>
          <w:b/>
        </w:rPr>
        <w:t xml:space="preserve"> of IT</w:t>
      </w:r>
    </w:p>
    <w:p w14:paraId="71711097" w14:textId="5A5B0432" w:rsidR="008374AA" w:rsidRPr="008374AA" w:rsidRDefault="008374AA" w:rsidP="00C72A63">
      <w:pPr>
        <w:pStyle w:val="ListParagraph"/>
        <w:numPr>
          <w:ilvl w:val="0"/>
          <w:numId w:val="1"/>
        </w:numPr>
        <w:jc w:val="both"/>
        <w:rPr>
          <w:rFonts w:asciiTheme="minorHAnsi" w:hAnsiTheme="minorHAnsi" w:cs="Arial"/>
          <w:b/>
          <w:bCs/>
        </w:rPr>
      </w:pPr>
      <w:r w:rsidRPr="008374AA">
        <w:rPr>
          <w:rFonts w:asciiTheme="minorHAnsi" w:hAnsiTheme="minorHAnsi" w:cs="Arial"/>
          <w:lang w:val="en"/>
        </w:rPr>
        <w:t xml:space="preserve">Directed the IT organization in providing a wide array of technical and project management services to division, including middleware operations, systems management, systems monitoring for customer accounts, and infrastructure engineering for B2B </w:t>
      </w:r>
      <w:r w:rsidR="00346D33" w:rsidRPr="008374AA">
        <w:rPr>
          <w:rFonts w:asciiTheme="minorHAnsi" w:hAnsiTheme="minorHAnsi" w:cs="Arial"/>
          <w:lang w:val="en"/>
        </w:rPr>
        <w:t>connectivi</w:t>
      </w:r>
      <w:r w:rsidR="00346D33">
        <w:rPr>
          <w:rFonts w:asciiTheme="minorHAnsi" w:hAnsiTheme="minorHAnsi" w:cs="Arial"/>
          <w:lang w:val="en"/>
        </w:rPr>
        <w:t>ty.</w:t>
      </w:r>
    </w:p>
    <w:p w14:paraId="19967675" w14:textId="77777777" w:rsidR="008374AA" w:rsidRPr="008374AA" w:rsidRDefault="008374AA" w:rsidP="00C72A63">
      <w:pPr>
        <w:pStyle w:val="ListParagraph"/>
        <w:numPr>
          <w:ilvl w:val="0"/>
          <w:numId w:val="1"/>
        </w:numPr>
        <w:jc w:val="both"/>
        <w:rPr>
          <w:rFonts w:asciiTheme="minorHAnsi" w:hAnsiTheme="minorHAnsi" w:cs="Arial"/>
          <w:b/>
          <w:bCs/>
        </w:rPr>
      </w:pPr>
      <w:r w:rsidRPr="008374AA">
        <w:rPr>
          <w:rFonts w:asciiTheme="minorHAnsi" w:hAnsiTheme="minorHAnsi" w:cs="Arial"/>
          <w:lang w:val="en"/>
        </w:rPr>
        <w:t>Managed a highly skilled staff of IT Architects including Web &amp; Application architects, Project Managers, Web Portal Arch</w:t>
      </w:r>
      <w:r w:rsidR="00EE3BA2">
        <w:rPr>
          <w:rFonts w:asciiTheme="minorHAnsi" w:hAnsiTheme="minorHAnsi" w:cs="Arial"/>
          <w:lang w:val="en"/>
        </w:rPr>
        <w:t>itects and Security Architects</w:t>
      </w:r>
    </w:p>
    <w:p w14:paraId="3C4B14E3" w14:textId="3353E680" w:rsidR="008374AA" w:rsidRPr="008374AA" w:rsidRDefault="008374AA" w:rsidP="00C72A63">
      <w:pPr>
        <w:pStyle w:val="ListParagraph"/>
        <w:numPr>
          <w:ilvl w:val="0"/>
          <w:numId w:val="1"/>
        </w:numPr>
        <w:jc w:val="both"/>
        <w:rPr>
          <w:rFonts w:asciiTheme="minorHAnsi" w:hAnsiTheme="minorHAnsi" w:cs="Arial"/>
          <w:b/>
          <w:bCs/>
        </w:rPr>
      </w:pPr>
      <w:r w:rsidRPr="008374AA">
        <w:rPr>
          <w:rFonts w:asciiTheme="minorHAnsi" w:hAnsiTheme="minorHAnsi" w:cs="Arial"/>
          <w:lang w:val="en"/>
        </w:rPr>
        <w:t xml:space="preserve">Held full accountability for the design and implementation and 7X24 support of new mission critical </w:t>
      </w:r>
      <w:r w:rsidR="00134D48">
        <w:rPr>
          <w:rFonts w:asciiTheme="minorHAnsi" w:hAnsiTheme="minorHAnsi" w:cs="Arial"/>
          <w:lang w:val="en"/>
        </w:rPr>
        <w:t xml:space="preserve">cloud &amp; middleware </w:t>
      </w:r>
      <w:r w:rsidRPr="008374AA">
        <w:rPr>
          <w:rFonts w:asciiTheme="minorHAnsi" w:hAnsiTheme="minorHAnsi" w:cs="Arial"/>
          <w:lang w:val="en"/>
        </w:rPr>
        <w:t>solutions for McAfee’s partners in addition</w:t>
      </w:r>
      <w:r w:rsidR="00EE3BA2">
        <w:rPr>
          <w:rFonts w:asciiTheme="minorHAnsi" w:hAnsiTheme="minorHAnsi" w:cs="Arial"/>
          <w:lang w:val="en"/>
        </w:rPr>
        <w:t xml:space="preserve"> to an internal portal </w:t>
      </w:r>
      <w:r w:rsidR="00346D33">
        <w:rPr>
          <w:rFonts w:asciiTheme="minorHAnsi" w:hAnsiTheme="minorHAnsi" w:cs="Arial"/>
          <w:lang w:val="en"/>
        </w:rPr>
        <w:t>platform.</w:t>
      </w:r>
    </w:p>
    <w:p w14:paraId="276D0CA7" w14:textId="424196AD" w:rsidR="00D1534A" w:rsidRPr="008374AA" w:rsidRDefault="0089304C" w:rsidP="00C72A63">
      <w:pPr>
        <w:pStyle w:val="ListParagraph"/>
        <w:numPr>
          <w:ilvl w:val="0"/>
          <w:numId w:val="1"/>
        </w:numPr>
        <w:jc w:val="both"/>
        <w:rPr>
          <w:rFonts w:asciiTheme="minorHAnsi" w:hAnsiTheme="minorHAnsi" w:cs="Arial"/>
          <w:b/>
          <w:bCs/>
        </w:rPr>
      </w:pPr>
      <w:r>
        <w:rPr>
          <w:rFonts w:asciiTheme="minorHAnsi" w:hAnsiTheme="minorHAnsi" w:cs="Arial"/>
        </w:rPr>
        <w:t xml:space="preserve">Chief </w:t>
      </w:r>
      <w:r w:rsidR="00D1534A" w:rsidRPr="008374AA">
        <w:rPr>
          <w:rFonts w:asciiTheme="minorHAnsi" w:hAnsiTheme="minorHAnsi" w:cs="Arial"/>
        </w:rPr>
        <w:t xml:space="preserve">Architect for </w:t>
      </w:r>
      <w:r w:rsidR="00134D48">
        <w:rPr>
          <w:rFonts w:asciiTheme="minorHAnsi" w:hAnsiTheme="minorHAnsi" w:cs="Arial"/>
        </w:rPr>
        <w:t xml:space="preserve">Middleware, </w:t>
      </w:r>
      <w:r>
        <w:rPr>
          <w:rFonts w:asciiTheme="minorHAnsi" w:hAnsiTheme="minorHAnsi" w:cs="Arial"/>
        </w:rPr>
        <w:t xml:space="preserve">Cloud, DevOps, </w:t>
      </w:r>
      <w:r w:rsidR="00134D48">
        <w:rPr>
          <w:rFonts w:asciiTheme="minorHAnsi" w:hAnsiTheme="minorHAnsi" w:cs="Arial"/>
        </w:rPr>
        <w:t xml:space="preserve">WebLogic, WebCenter, </w:t>
      </w:r>
      <w:proofErr w:type="spellStart"/>
      <w:r w:rsidR="00D1534A" w:rsidRPr="008374AA">
        <w:rPr>
          <w:rFonts w:asciiTheme="minorHAnsi" w:hAnsiTheme="minorHAnsi" w:cs="Arial"/>
        </w:rPr>
        <w:t>IdM</w:t>
      </w:r>
      <w:proofErr w:type="spellEnd"/>
      <w:r w:rsidR="00D1534A" w:rsidRPr="008374AA">
        <w:rPr>
          <w:rFonts w:asciiTheme="minorHAnsi" w:hAnsiTheme="minorHAnsi" w:cs="Arial"/>
        </w:rPr>
        <w:t xml:space="preserve">, including OID, OVD, OAM, OIF, and OWSM in support of a </w:t>
      </w:r>
      <w:r w:rsidR="00134D48" w:rsidRPr="008374AA">
        <w:rPr>
          <w:rFonts w:asciiTheme="minorHAnsi" w:hAnsiTheme="minorHAnsi" w:cs="Arial"/>
        </w:rPr>
        <w:t>large-scale</w:t>
      </w:r>
      <w:r w:rsidR="00D1534A" w:rsidRPr="008374AA">
        <w:rPr>
          <w:rFonts w:asciiTheme="minorHAnsi" w:hAnsiTheme="minorHAnsi" w:cs="Arial"/>
        </w:rPr>
        <w:t xml:space="preserve"> Web Portal and Identity and Access Management deployment</w:t>
      </w:r>
    </w:p>
    <w:p w14:paraId="1D8B2163" w14:textId="77777777" w:rsidR="002563AD" w:rsidRPr="008374AA" w:rsidRDefault="002563AD" w:rsidP="00C72A63">
      <w:pPr>
        <w:pStyle w:val="ListParagraph"/>
        <w:numPr>
          <w:ilvl w:val="0"/>
          <w:numId w:val="1"/>
        </w:numPr>
        <w:jc w:val="both"/>
        <w:rPr>
          <w:rFonts w:asciiTheme="minorHAnsi" w:hAnsiTheme="minorHAnsi" w:cs="Arial"/>
          <w:b/>
          <w:bCs/>
        </w:rPr>
      </w:pPr>
      <w:r w:rsidRPr="008374AA">
        <w:rPr>
          <w:rFonts w:asciiTheme="minorHAnsi" w:hAnsiTheme="minorHAnsi" w:cs="Arial"/>
        </w:rPr>
        <w:t>Architect for End-End Performance and Operations management solution for IAM Solution using OEM12c with Identity &amp; Access Management Pack Plus</w:t>
      </w:r>
    </w:p>
    <w:p w14:paraId="7D8C87B6" w14:textId="50980B3A" w:rsidR="00AF3919" w:rsidRPr="008374AA" w:rsidRDefault="003E6CCF" w:rsidP="00C72A63">
      <w:pPr>
        <w:pStyle w:val="ListParagraph"/>
        <w:numPr>
          <w:ilvl w:val="0"/>
          <w:numId w:val="1"/>
        </w:numPr>
        <w:jc w:val="both"/>
        <w:rPr>
          <w:rFonts w:asciiTheme="minorHAnsi" w:hAnsiTheme="minorHAnsi" w:cs="Arial"/>
          <w:b/>
          <w:bCs/>
        </w:rPr>
      </w:pPr>
      <w:r w:rsidRPr="008374AA">
        <w:rPr>
          <w:rFonts w:asciiTheme="minorHAnsi" w:hAnsiTheme="minorHAnsi" w:cs="Arial"/>
          <w:lang w:val="en"/>
        </w:rPr>
        <w:t>Decreased root-</w:t>
      </w:r>
      <w:r w:rsidR="00AF3919" w:rsidRPr="008374AA">
        <w:rPr>
          <w:rFonts w:asciiTheme="minorHAnsi" w:hAnsiTheme="minorHAnsi" w:cs="Arial"/>
          <w:lang w:val="en"/>
        </w:rPr>
        <w:t>cause identification times of production infrastructure by 75% through implem</w:t>
      </w:r>
      <w:r w:rsidR="00EE3BA2">
        <w:rPr>
          <w:rFonts w:asciiTheme="minorHAnsi" w:hAnsiTheme="minorHAnsi" w:cs="Arial"/>
          <w:lang w:val="en"/>
        </w:rPr>
        <w:t xml:space="preserve">entation of enhanced </w:t>
      </w:r>
      <w:r w:rsidR="00346D33">
        <w:rPr>
          <w:rFonts w:asciiTheme="minorHAnsi" w:hAnsiTheme="minorHAnsi" w:cs="Arial"/>
          <w:lang w:val="en"/>
        </w:rPr>
        <w:t>monitoring.</w:t>
      </w:r>
    </w:p>
    <w:p w14:paraId="133F4C87" w14:textId="0C9F56E3" w:rsidR="00F74AF2" w:rsidRPr="008374AA" w:rsidRDefault="00AF3919" w:rsidP="00C72A63">
      <w:pPr>
        <w:pStyle w:val="ListParagraph"/>
        <w:numPr>
          <w:ilvl w:val="0"/>
          <w:numId w:val="1"/>
        </w:numPr>
        <w:jc w:val="both"/>
        <w:rPr>
          <w:rFonts w:asciiTheme="minorHAnsi" w:hAnsiTheme="minorHAnsi" w:cs="Arial"/>
          <w:b/>
          <w:bCs/>
        </w:rPr>
      </w:pPr>
      <w:r w:rsidRPr="008374AA">
        <w:rPr>
          <w:rFonts w:asciiTheme="minorHAnsi" w:hAnsiTheme="minorHAnsi" w:cs="Arial"/>
          <w:lang w:val="en"/>
        </w:rPr>
        <w:t xml:space="preserve"> Created diagnostic toolset that minimized costly system outages and improved recovery ti</w:t>
      </w:r>
      <w:r w:rsidR="00EE3BA2">
        <w:rPr>
          <w:rFonts w:asciiTheme="minorHAnsi" w:hAnsiTheme="minorHAnsi" w:cs="Arial"/>
          <w:lang w:val="en"/>
        </w:rPr>
        <w:t xml:space="preserve">me of mission critical </w:t>
      </w:r>
      <w:r w:rsidR="00346D33">
        <w:rPr>
          <w:rFonts w:asciiTheme="minorHAnsi" w:hAnsiTheme="minorHAnsi" w:cs="Arial"/>
          <w:lang w:val="en"/>
        </w:rPr>
        <w:t>services.</w:t>
      </w:r>
    </w:p>
    <w:p w14:paraId="7E6790CF" w14:textId="15F867E1" w:rsidR="00D1534A" w:rsidRPr="008374AA" w:rsidRDefault="00D1534A" w:rsidP="00C72A63">
      <w:pPr>
        <w:numPr>
          <w:ilvl w:val="0"/>
          <w:numId w:val="1"/>
        </w:numPr>
        <w:shd w:val="clear" w:color="auto" w:fill="FFFFFF"/>
        <w:spacing w:before="100" w:beforeAutospacing="1" w:after="100" w:afterAutospacing="1"/>
        <w:jc w:val="both"/>
        <w:rPr>
          <w:rFonts w:asciiTheme="minorHAnsi" w:hAnsiTheme="minorHAnsi"/>
          <w:color w:val="000000"/>
        </w:rPr>
      </w:pPr>
      <w:r w:rsidRPr="008374AA">
        <w:rPr>
          <w:rFonts w:asciiTheme="minorHAnsi" w:hAnsiTheme="minorHAnsi" w:cs="Arial"/>
          <w:color w:val="000000"/>
        </w:rPr>
        <w:t xml:space="preserve">Provided performance assessments of the application with specific recommendations for improvements across multiple middleware layers, an assessment of adherence to best practices across the layers with specific recommendations for improvement, and an assessment of usability based on industry best practices for </w:t>
      </w:r>
      <w:r w:rsidR="00D008F0" w:rsidRPr="008374AA">
        <w:rPr>
          <w:rFonts w:asciiTheme="minorHAnsi" w:hAnsiTheme="minorHAnsi" w:cs="Arial"/>
          <w:color w:val="000000"/>
        </w:rPr>
        <w:t>business-to-business</w:t>
      </w:r>
      <w:r w:rsidRPr="008374AA">
        <w:rPr>
          <w:rFonts w:asciiTheme="minorHAnsi" w:hAnsiTheme="minorHAnsi" w:cs="Arial"/>
          <w:color w:val="000000"/>
        </w:rPr>
        <w:t xml:space="preserve"> web </w:t>
      </w:r>
      <w:r w:rsidR="00346D33" w:rsidRPr="008374AA">
        <w:rPr>
          <w:rFonts w:asciiTheme="minorHAnsi" w:hAnsiTheme="minorHAnsi" w:cs="Arial"/>
          <w:color w:val="000000"/>
        </w:rPr>
        <w:t>applications.</w:t>
      </w:r>
    </w:p>
    <w:p w14:paraId="662B571F" w14:textId="77777777" w:rsidR="00320DF9" w:rsidRPr="008374AA" w:rsidRDefault="00320DF9" w:rsidP="00C72A63">
      <w:pPr>
        <w:pStyle w:val="ListParagraph"/>
        <w:numPr>
          <w:ilvl w:val="0"/>
          <w:numId w:val="1"/>
        </w:numPr>
        <w:jc w:val="both"/>
        <w:rPr>
          <w:rFonts w:asciiTheme="minorHAnsi" w:hAnsiTheme="minorHAnsi" w:cs="Arial"/>
          <w:b/>
          <w:bCs/>
        </w:rPr>
      </w:pPr>
      <w:r w:rsidRPr="008374AA">
        <w:rPr>
          <w:rFonts w:asciiTheme="minorHAnsi" w:hAnsiTheme="minorHAnsi" w:cs="Arial"/>
          <w:bCs/>
        </w:rPr>
        <w:t>Supported integration of 11g OAM, OIF, OID, OVD and OOAM for advanced authentication and identity management.</w:t>
      </w:r>
    </w:p>
    <w:p w14:paraId="27BA3F44" w14:textId="6710F1A5" w:rsidR="00320DF9" w:rsidRPr="008374AA" w:rsidRDefault="006067E7" w:rsidP="00C72A63">
      <w:pPr>
        <w:pStyle w:val="ListParagraph"/>
        <w:numPr>
          <w:ilvl w:val="0"/>
          <w:numId w:val="1"/>
        </w:numPr>
        <w:jc w:val="both"/>
        <w:rPr>
          <w:rFonts w:asciiTheme="minorHAnsi" w:hAnsiTheme="minorHAnsi" w:cs="Arial"/>
          <w:b/>
          <w:bCs/>
        </w:rPr>
      </w:pPr>
      <w:r w:rsidRPr="008374AA">
        <w:rPr>
          <w:rFonts w:asciiTheme="minorHAnsi" w:hAnsiTheme="minorHAnsi" w:cs="Arial"/>
        </w:rPr>
        <w:t>End-to-</w:t>
      </w:r>
      <w:r w:rsidR="00D008F0" w:rsidRPr="008374AA">
        <w:rPr>
          <w:rFonts w:asciiTheme="minorHAnsi" w:hAnsiTheme="minorHAnsi" w:cs="Arial"/>
        </w:rPr>
        <w:t>End implementation</w:t>
      </w:r>
      <w:r w:rsidRPr="008374AA">
        <w:rPr>
          <w:rFonts w:asciiTheme="minorHAnsi" w:hAnsiTheme="minorHAnsi" w:cs="Arial"/>
        </w:rPr>
        <w:t xml:space="preserve"> experience across </w:t>
      </w:r>
      <w:r w:rsidR="00320DF9" w:rsidRPr="008374AA">
        <w:rPr>
          <w:rFonts w:asciiTheme="minorHAnsi" w:hAnsiTheme="minorHAnsi" w:cs="Arial"/>
        </w:rPr>
        <w:t xml:space="preserve">Development, QA, and Production for the entire </w:t>
      </w:r>
      <w:r w:rsidR="00134D48">
        <w:rPr>
          <w:rFonts w:asciiTheme="minorHAnsi" w:hAnsiTheme="minorHAnsi" w:cs="Arial"/>
        </w:rPr>
        <w:t xml:space="preserve">Oracle Fusion Middleware systems including WebLogic Server/Portal, </w:t>
      </w:r>
      <w:r w:rsidR="00320DF9" w:rsidRPr="008374AA">
        <w:rPr>
          <w:rFonts w:asciiTheme="minorHAnsi" w:hAnsiTheme="minorHAnsi" w:cs="Arial"/>
        </w:rPr>
        <w:t>Access Management suite</w:t>
      </w:r>
    </w:p>
    <w:p w14:paraId="2F19E8F9" w14:textId="0094F3AD" w:rsidR="00D1534A" w:rsidRPr="008374AA" w:rsidRDefault="00D1534A" w:rsidP="00C72A63">
      <w:pPr>
        <w:numPr>
          <w:ilvl w:val="0"/>
          <w:numId w:val="1"/>
        </w:numPr>
        <w:shd w:val="clear" w:color="auto" w:fill="FFFFFF"/>
        <w:spacing w:before="100" w:beforeAutospacing="1" w:after="100" w:afterAutospacing="1"/>
        <w:jc w:val="both"/>
        <w:rPr>
          <w:rFonts w:asciiTheme="minorHAnsi" w:hAnsiTheme="minorHAnsi"/>
          <w:color w:val="000000"/>
        </w:rPr>
      </w:pPr>
      <w:r w:rsidRPr="008374AA">
        <w:rPr>
          <w:rFonts w:asciiTheme="minorHAnsi" w:hAnsiTheme="minorHAnsi" w:cs="Arial"/>
          <w:color w:val="000000"/>
        </w:rPr>
        <w:t xml:space="preserve">Helped build the </w:t>
      </w:r>
      <w:r w:rsidR="006067E7" w:rsidRPr="008374AA">
        <w:rPr>
          <w:rFonts w:asciiTheme="minorHAnsi" w:hAnsiTheme="minorHAnsi" w:cs="Arial"/>
          <w:color w:val="000000"/>
        </w:rPr>
        <w:t xml:space="preserve">McAfee middleware </w:t>
      </w:r>
      <w:r w:rsidRPr="008374AA">
        <w:rPr>
          <w:rFonts w:asciiTheme="minorHAnsi" w:hAnsiTheme="minorHAnsi" w:cs="Arial"/>
          <w:color w:val="000000"/>
        </w:rPr>
        <w:t xml:space="preserve">technology roadmap of initiatives to drive towards the future </w:t>
      </w:r>
      <w:r w:rsidR="00346D33" w:rsidRPr="008374AA">
        <w:rPr>
          <w:rFonts w:asciiTheme="minorHAnsi" w:hAnsiTheme="minorHAnsi" w:cs="Arial"/>
          <w:color w:val="000000"/>
        </w:rPr>
        <w:t>state.</w:t>
      </w:r>
    </w:p>
    <w:p w14:paraId="100B670F" w14:textId="7DBB2701" w:rsidR="00D1534A" w:rsidRPr="008374AA" w:rsidRDefault="00D1534A" w:rsidP="00C72A63">
      <w:pPr>
        <w:numPr>
          <w:ilvl w:val="0"/>
          <w:numId w:val="1"/>
        </w:numPr>
        <w:shd w:val="clear" w:color="auto" w:fill="FFFFFF"/>
        <w:spacing w:before="100" w:beforeAutospacing="1" w:after="100" w:afterAutospacing="1"/>
        <w:jc w:val="both"/>
        <w:rPr>
          <w:rFonts w:asciiTheme="minorHAnsi" w:hAnsiTheme="minorHAnsi"/>
          <w:color w:val="000000"/>
        </w:rPr>
      </w:pPr>
      <w:r w:rsidRPr="008374AA">
        <w:rPr>
          <w:rFonts w:asciiTheme="minorHAnsi" w:hAnsiTheme="minorHAnsi" w:cs="Arial"/>
          <w:color w:val="000000"/>
        </w:rPr>
        <w:t xml:space="preserve">Active participation in Solutions Architecture Review Board to review all McAfee technology solutions and assess their alignment to the future state technology </w:t>
      </w:r>
      <w:r w:rsidR="00346D33" w:rsidRPr="008374AA">
        <w:rPr>
          <w:rFonts w:asciiTheme="minorHAnsi" w:hAnsiTheme="minorHAnsi" w:cs="Arial"/>
          <w:color w:val="000000"/>
        </w:rPr>
        <w:t>direction.</w:t>
      </w:r>
    </w:p>
    <w:p w14:paraId="207D72AF" w14:textId="6EDF708B" w:rsidR="00320DF9" w:rsidRPr="008374AA" w:rsidRDefault="00320DF9" w:rsidP="00C72A63">
      <w:pPr>
        <w:numPr>
          <w:ilvl w:val="0"/>
          <w:numId w:val="1"/>
        </w:numPr>
        <w:shd w:val="clear" w:color="auto" w:fill="FFFFFF"/>
        <w:spacing w:before="100" w:beforeAutospacing="1" w:after="100" w:afterAutospacing="1"/>
        <w:jc w:val="both"/>
        <w:rPr>
          <w:rFonts w:asciiTheme="minorHAnsi" w:hAnsiTheme="minorHAnsi" w:cs="Arial"/>
          <w:color w:val="000000"/>
        </w:rPr>
      </w:pPr>
      <w:r w:rsidRPr="008374AA">
        <w:rPr>
          <w:rFonts w:asciiTheme="minorHAnsi" w:hAnsiTheme="minorHAnsi" w:cs="Arial"/>
        </w:rPr>
        <w:t xml:space="preserve">Worked on audit framework, hardening of security product stack, and knowledge transfer to the </w:t>
      </w:r>
      <w:r w:rsidR="00346D33" w:rsidRPr="008374AA">
        <w:rPr>
          <w:rFonts w:asciiTheme="minorHAnsi" w:hAnsiTheme="minorHAnsi" w:cs="Arial"/>
        </w:rPr>
        <w:t>team.</w:t>
      </w:r>
    </w:p>
    <w:p w14:paraId="07A55AF3" w14:textId="77777777" w:rsidR="00D1534A" w:rsidRPr="008374AA" w:rsidRDefault="00D1534A" w:rsidP="00C72A63">
      <w:pPr>
        <w:numPr>
          <w:ilvl w:val="0"/>
          <w:numId w:val="1"/>
        </w:numPr>
        <w:shd w:val="clear" w:color="auto" w:fill="FFFFFF"/>
        <w:spacing w:before="100" w:beforeAutospacing="1" w:after="100" w:afterAutospacing="1"/>
        <w:jc w:val="both"/>
        <w:rPr>
          <w:rFonts w:asciiTheme="minorHAnsi" w:hAnsiTheme="minorHAnsi"/>
          <w:color w:val="000000"/>
        </w:rPr>
      </w:pPr>
      <w:r w:rsidRPr="008374AA">
        <w:rPr>
          <w:rFonts w:asciiTheme="minorHAnsi" w:hAnsiTheme="minorHAnsi" w:cs="Arial"/>
        </w:rPr>
        <w:t>Architect and SME fo</w:t>
      </w:r>
      <w:r w:rsidR="00EE3BA2">
        <w:rPr>
          <w:rFonts w:asciiTheme="minorHAnsi" w:hAnsiTheme="minorHAnsi" w:cs="Arial"/>
        </w:rPr>
        <w:t>r Oracle WebCenter 11g platform</w:t>
      </w:r>
    </w:p>
    <w:p w14:paraId="6D9ED8AB" w14:textId="77777777" w:rsidR="006739B9" w:rsidRDefault="006739B9" w:rsidP="00D1534A">
      <w:pPr>
        <w:rPr>
          <w:rFonts w:ascii="Arial" w:hAnsi="Arial" w:cs="Arial"/>
          <w:sz w:val="20"/>
          <w:szCs w:val="20"/>
        </w:rPr>
      </w:pPr>
    </w:p>
    <w:p w14:paraId="01EB0166" w14:textId="77777777" w:rsidR="000F3FAC" w:rsidRPr="00AD7520" w:rsidRDefault="000F3FAC" w:rsidP="00D1534A">
      <w:pPr>
        <w:rPr>
          <w:rFonts w:asciiTheme="minorHAnsi" w:hAnsiTheme="minorHAnsi" w:cs="Arial"/>
        </w:rPr>
      </w:pPr>
    </w:p>
    <w:p w14:paraId="2FA16179" w14:textId="77777777" w:rsidR="00DE3113" w:rsidRPr="00AD7520" w:rsidRDefault="00DE3113" w:rsidP="00BB1171">
      <w:pPr>
        <w:tabs>
          <w:tab w:val="right" w:pos="9360"/>
        </w:tabs>
        <w:rPr>
          <w:rFonts w:asciiTheme="minorHAnsi" w:hAnsiTheme="minorHAnsi" w:cs="Arial"/>
          <w:b/>
        </w:rPr>
      </w:pPr>
      <w:r w:rsidRPr="00AD7520">
        <w:rPr>
          <w:rFonts w:asciiTheme="minorHAnsi" w:hAnsiTheme="minorHAnsi" w:cs="Arial"/>
          <w:b/>
        </w:rPr>
        <w:t xml:space="preserve">World Fuel Services </w:t>
      </w:r>
      <w:r w:rsidRPr="00AD7520">
        <w:rPr>
          <w:rFonts w:asciiTheme="minorHAnsi" w:hAnsiTheme="minorHAnsi" w:cs="Arial"/>
          <w:b/>
        </w:rPr>
        <w:tab/>
        <w:t xml:space="preserve">Nov 2011 – </w:t>
      </w:r>
      <w:r w:rsidR="00D1534A" w:rsidRPr="00AD7520">
        <w:rPr>
          <w:rFonts w:asciiTheme="minorHAnsi" w:hAnsiTheme="minorHAnsi" w:cs="Arial"/>
          <w:b/>
        </w:rPr>
        <w:t>Mar 2012</w:t>
      </w:r>
    </w:p>
    <w:p w14:paraId="5D253A5F" w14:textId="77777777" w:rsidR="00DE3113" w:rsidRPr="00AD7520" w:rsidRDefault="00DE3113" w:rsidP="00BB1171">
      <w:pPr>
        <w:rPr>
          <w:rFonts w:asciiTheme="minorHAnsi" w:hAnsiTheme="minorHAnsi" w:cs="Arial"/>
          <w:i/>
        </w:rPr>
      </w:pPr>
      <w:r w:rsidRPr="00AD7520">
        <w:rPr>
          <w:rFonts w:asciiTheme="minorHAnsi" w:hAnsiTheme="minorHAnsi" w:cs="Arial"/>
          <w:i/>
        </w:rPr>
        <w:t>Miami, Florida</w:t>
      </w:r>
    </w:p>
    <w:p w14:paraId="783D3011" w14:textId="77777777" w:rsidR="00DE3113" w:rsidRPr="00AD7520" w:rsidRDefault="00C46823" w:rsidP="00BB1171">
      <w:pPr>
        <w:rPr>
          <w:rFonts w:asciiTheme="minorHAnsi" w:hAnsiTheme="minorHAnsi" w:cs="Arial"/>
          <w:b/>
        </w:rPr>
      </w:pPr>
      <w:r>
        <w:rPr>
          <w:rFonts w:asciiTheme="minorHAnsi" w:hAnsiTheme="minorHAnsi" w:cs="Arial"/>
          <w:b/>
        </w:rPr>
        <w:t>Principal</w:t>
      </w:r>
      <w:r w:rsidR="00DE3113" w:rsidRPr="00AD7520">
        <w:rPr>
          <w:rFonts w:asciiTheme="minorHAnsi" w:hAnsiTheme="minorHAnsi" w:cs="Arial"/>
          <w:b/>
        </w:rPr>
        <w:t xml:space="preserve"> Architect</w:t>
      </w:r>
    </w:p>
    <w:p w14:paraId="5E69E90C" w14:textId="4E35ACC5" w:rsidR="00DE3113" w:rsidRPr="008374AA" w:rsidRDefault="00DE3113" w:rsidP="00C72A63">
      <w:pPr>
        <w:pStyle w:val="ListParagraph"/>
        <w:numPr>
          <w:ilvl w:val="0"/>
          <w:numId w:val="1"/>
        </w:numPr>
        <w:jc w:val="both"/>
        <w:rPr>
          <w:rFonts w:asciiTheme="minorHAnsi" w:hAnsiTheme="minorHAnsi" w:cs="Arial"/>
          <w:color w:val="000000"/>
        </w:rPr>
      </w:pPr>
      <w:r w:rsidRPr="008374AA">
        <w:rPr>
          <w:rFonts w:asciiTheme="minorHAnsi" w:hAnsiTheme="minorHAnsi" w:cs="Arial"/>
          <w:color w:val="000000"/>
        </w:rPr>
        <w:t xml:space="preserve">Architected and </w:t>
      </w:r>
      <w:r w:rsidR="00D008F0" w:rsidRPr="008374AA">
        <w:rPr>
          <w:rFonts w:asciiTheme="minorHAnsi" w:hAnsiTheme="minorHAnsi" w:cs="Arial"/>
          <w:color w:val="000000"/>
        </w:rPr>
        <w:t>Implemented SOA</w:t>
      </w:r>
      <w:r w:rsidRPr="008374AA">
        <w:rPr>
          <w:rFonts w:asciiTheme="minorHAnsi" w:hAnsiTheme="minorHAnsi" w:cs="Arial"/>
          <w:color w:val="000000"/>
        </w:rPr>
        <w:t xml:space="preserve"> Governance Suite – </w:t>
      </w:r>
      <w:r w:rsidR="00134D48">
        <w:rPr>
          <w:rFonts w:asciiTheme="minorHAnsi" w:hAnsiTheme="minorHAnsi" w:cs="Arial"/>
          <w:color w:val="000000"/>
        </w:rPr>
        <w:t xml:space="preserve">Oracle </w:t>
      </w:r>
      <w:r w:rsidRPr="008374AA">
        <w:rPr>
          <w:rFonts w:asciiTheme="minorHAnsi" w:hAnsiTheme="minorHAnsi" w:cs="Arial"/>
          <w:color w:val="000000"/>
        </w:rPr>
        <w:t xml:space="preserve">Service </w:t>
      </w:r>
      <w:r w:rsidR="00134D48" w:rsidRPr="008374AA">
        <w:rPr>
          <w:rFonts w:asciiTheme="minorHAnsi" w:hAnsiTheme="minorHAnsi" w:cs="Arial"/>
          <w:color w:val="000000"/>
        </w:rPr>
        <w:t>Registry, Enterprise</w:t>
      </w:r>
      <w:r w:rsidRPr="008374AA">
        <w:rPr>
          <w:rFonts w:asciiTheme="minorHAnsi" w:hAnsiTheme="minorHAnsi" w:cs="Arial"/>
          <w:color w:val="000000"/>
        </w:rPr>
        <w:t xml:space="preserve"> Repository</w:t>
      </w:r>
    </w:p>
    <w:p w14:paraId="201E485A" w14:textId="77777777" w:rsidR="00490598" w:rsidRPr="008374AA" w:rsidRDefault="00667D35" w:rsidP="00C72A63">
      <w:pPr>
        <w:pStyle w:val="ListParagraph"/>
        <w:numPr>
          <w:ilvl w:val="0"/>
          <w:numId w:val="1"/>
        </w:numPr>
        <w:jc w:val="both"/>
        <w:rPr>
          <w:rFonts w:asciiTheme="minorHAnsi" w:hAnsiTheme="minorHAnsi" w:cs="Arial"/>
          <w:color w:val="000000"/>
        </w:rPr>
      </w:pPr>
      <w:r w:rsidRPr="008374AA">
        <w:rPr>
          <w:rFonts w:asciiTheme="minorHAnsi" w:hAnsiTheme="minorHAnsi" w:cs="Arial"/>
          <w:color w:val="000000"/>
        </w:rPr>
        <w:t xml:space="preserve">Provided </w:t>
      </w:r>
      <w:r w:rsidR="00490598" w:rsidRPr="008374AA">
        <w:rPr>
          <w:rFonts w:asciiTheme="minorHAnsi" w:hAnsiTheme="minorHAnsi" w:cs="Arial"/>
          <w:color w:val="000000"/>
        </w:rPr>
        <w:t>Implement</w:t>
      </w:r>
      <w:r w:rsidR="006067E7" w:rsidRPr="008374AA">
        <w:rPr>
          <w:rFonts w:asciiTheme="minorHAnsi" w:hAnsiTheme="minorHAnsi" w:cs="Arial"/>
          <w:color w:val="000000"/>
        </w:rPr>
        <w:t xml:space="preserve">ation support for </w:t>
      </w:r>
      <w:r w:rsidR="00490598" w:rsidRPr="008374AA">
        <w:rPr>
          <w:rFonts w:asciiTheme="minorHAnsi" w:hAnsiTheme="minorHAnsi" w:cs="Arial"/>
          <w:color w:val="000000"/>
        </w:rPr>
        <w:t xml:space="preserve">Oracle Identity and Access Management Suite </w:t>
      </w:r>
      <w:r w:rsidR="006067E7" w:rsidRPr="008374AA">
        <w:rPr>
          <w:rFonts w:asciiTheme="minorHAnsi" w:hAnsiTheme="minorHAnsi" w:cs="Arial"/>
          <w:color w:val="000000"/>
        </w:rPr>
        <w:t>across the enterprise</w:t>
      </w:r>
    </w:p>
    <w:p w14:paraId="44CA7A1D" w14:textId="77777777" w:rsidR="00DE3113" w:rsidRPr="008374AA" w:rsidRDefault="008C0B03" w:rsidP="00C72A63">
      <w:pPr>
        <w:pStyle w:val="ListParagraph"/>
        <w:numPr>
          <w:ilvl w:val="0"/>
          <w:numId w:val="1"/>
        </w:numPr>
        <w:jc w:val="both"/>
        <w:rPr>
          <w:rFonts w:asciiTheme="minorHAnsi" w:hAnsiTheme="minorHAnsi" w:cs="Arial"/>
          <w:color w:val="000000"/>
        </w:rPr>
      </w:pPr>
      <w:r w:rsidRPr="008374AA">
        <w:rPr>
          <w:rFonts w:asciiTheme="minorHAnsi" w:hAnsiTheme="minorHAnsi" w:cs="Arial"/>
          <w:color w:val="000000"/>
        </w:rPr>
        <w:t>Architected and implemented Production and Non-Production environments for Oracle BPM Suite 11g</w:t>
      </w:r>
    </w:p>
    <w:p w14:paraId="26BB8713" w14:textId="4563F526" w:rsidR="00DE3113" w:rsidRPr="008374AA" w:rsidRDefault="00DE3113" w:rsidP="00C72A63">
      <w:pPr>
        <w:numPr>
          <w:ilvl w:val="0"/>
          <w:numId w:val="1"/>
        </w:numPr>
        <w:shd w:val="clear" w:color="auto" w:fill="FFFFFF"/>
        <w:spacing w:before="100" w:beforeAutospacing="1" w:after="100" w:afterAutospacing="1"/>
        <w:jc w:val="both"/>
        <w:rPr>
          <w:rFonts w:asciiTheme="minorHAnsi" w:hAnsiTheme="minorHAnsi"/>
          <w:color w:val="000000"/>
        </w:rPr>
      </w:pPr>
      <w:r w:rsidRPr="008374AA">
        <w:rPr>
          <w:rFonts w:asciiTheme="minorHAnsi" w:hAnsiTheme="minorHAnsi" w:cs="Arial"/>
          <w:color w:val="000000"/>
        </w:rPr>
        <w:t xml:space="preserve">Provided performance assessments of the application with specific recommendations for improvements across multiple middleware layers, an assessment of adherence to best practices across the layers with specific recommendations for improvement, and an assessment of usability based on industry best practices for </w:t>
      </w:r>
      <w:r w:rsidR="00D008F0" w:rsidRPr="008374AA">
        <w:rPr>
          <w:rFonts w:asciiTheme="minorHAnsi" w:hAnsiTheme="minorHAnsi" w:cs="Arial"/>
          <w:color w:val="000000"/>
        </w:rPr>
        <w:t>business-to-business</w:t>
      </w:r>
      <w:r w:rsidRPr="008374AA">
        <w:rPr>
          <w:rFonts w:asciiTheme="minorHAnsi" w:hAnsiTheme="minorHAnsi" w:cs="Arial"/>
          <w:color w:val="000000"/>
        </w:rPr>
        <w:t xml:space="preserve"> web applications</w:t>
      </w:r>
    </w:p>
    <w:p w14:paraId="0339A3E5" w14:textId="77777777" w:rsidR="00DE3113" w:rsidRPr="008374AA" w:rsidRDefault="00DE3113" w:rsidP="00C72A63">
      <w:pPr>
        <w:numPr>
          <w:ilvl w:val="0"/>
          <w:numId w:val="1"/>
        </w:numPr>
        <w:shd w:val="clear" w:color="auto" w:fill="FFFFFF"/>
        <w:spacing w:before="100" w:beforeAutospacing="1" w:after="100" w:afterAutospacing="1"/>
        <w:jc w:val="both"/>
        <w:rPr>
          <w:rFonts w:asciiTheme="minorHAnsi" w:hAnsiTheme="minorHAnsi"/>
          <w:color w:val="000000"/>
        </w:rPr>
      </w:pPr>
      <w:r w:rsidRPr="008374AA">
        <w:rPr>
          <w:rFonts w:asciiTheme="minorHAnsi" w:hAnsiTheme="minorHAnsi" w:cs="Arial"/>
          <w:color w:val="000000"/>
        </w:rPr>
        <w:t>Helped build the technology roadmap of initiatives to drive towards the future state</w:t>
      </w:r>
    </w:p>
    <w:p w14:paraId="55514050" w14:textId="77777777" w:rsidR="00DE3113" w:rsidRPr="008374AA" w:rsidRDefault="00DE3113" w:rsidP="00C72A63">
      <w:pPr>
        <w:numPr>
          <w:ilvl w:val="0"/>
          <w:numId w:val="1"/>
        </w:numPr>
        <w:shd w:val="clear" w:color="auto" w:fill="FFFFFF"/>
        <w:spacing w:before="100" w:beforeAutospacing="1" w:after="100" w:afterAutospacing="1"/>
        <w:jc w:val="both"/>
        <w:rPr>
          <w:rFonts w:asciiTheme="minorHAnsi" w:hAnsiTheme="minorHAnsi"/>
          <w:color w:val="000000"/>
        </w:rPr>
      </w:pPr>
      <w:r w:rsidRPr="008374AA">
        <w:rPr>
          <w:rFonts w:asciiTheme="minorHAnsi" w:hAnsiTheme="minorHAnsi" w:cs="Arial"/>
          <w:color w:val="000000"/>
        </w:rPr>
        <w:t>For individual projects, studied and developed solution alternatives that are within the parameters offered by the business for scope, schedule and budget</w:t>
      </w:r>
    </w:p>
    <w:p w14:paraId="291D18C7" w14:textId="77777777" w:rsidR="00DE3113" w:rsidRPr="00AD7520" w:rsidRDefault="00DE3113" w:rsidP="0080404B">
      <w:pPr>
        <w:tabs>
          <w:tab w:val="right" w:pos="9360"/>
        </w:tabs>
        <w:rPr>
          <w:rFonts w:asciiTheme="minorHAnsi" w:hAnsiTheme="minorHAnsi" w:cs="Arial"/>
          <w:b/>
        </w:rPr>
      </w:pPr>
      <w:r w:rsidRPr="00AD7520">
        <w:rPr>
          <w:rFonts w:asciiTheme="minorHAnsi" w:hAnsiTheme="minorHAnsi" w:cs="Arial"/>
          <w:b/>
        </w:rPr>
        <w:lastRenderedPageBreak/>
        <w:t xml:space="preserve">Qualcomm </w:t>
      </w:r>
      <w:r w:rsidRPr="00AD7520">
        <w:rPr>
          <w:rFonts w:asciiTheme="minorHAnsi" w:hAnsiTheme="minorHAnsi" w:cs="Arial"/>
          <w:b/>
        </w:rPr>
        <w:tab/>
        <w:t xml:space="preserve">Aug 2008 – </w:t>
      </w:r>
      <w:r w:rsidR="00D1534A" w:rsidRPr="00AD7520">
        <w:rPr>
          <w:rFonts w:asciiTheme="minorHAnsi" w:hAnsiTheme="minorHAnsi" w:cs="Arial"/>
          <w:b/>
        </w:rPr>
        <w:t>Sep</w:t>
      </w:r>
      <w:r w:rsidRPr="00AD7520">
        <w:rPr>
          <w:rFonts w:asciiTheme="minorHAnsi" w:hAnsiTheme="minorHAnsi" w:cs="Arial"/>
          <w:b/>
        </w:rPr>
        <w:t xml:space="preserve"> 2011</w:t>
      </w:r>
    </w:p>
    <w:p w14:paraId="5C4C615C" w14:textId="77777777" w:rsidR="00DE3113" w:rsidRPr="00AD7520" w:rsidRDefault="00DE3113" w:rsidP="0080404B">
      <w:pPr>
        <w:rPr>
          <w:rFonts w:asciiTheme="minorHAnsi" w:hAnsiTheme="minorHAnsi" w:cs="Arial"/>
          <w:i/>
        </w:rPr>
      </w:pPr>
      <w:r w:rsidRPr="00AD7520">
        <w:rPr>
          <w:rFonts w:asciiTheme="minorHAnsi" w:hAnsiTheme="minorHAnsi" w:cs="Arial"/>
          <w:i/>
        </w:rPr>
        <w:t>San Diego, California</w:t>
      </w:r>
    </w:p>
    <w:p w14:paraId="793FE2CE" w14:textId="77777777" w:rsidR="00DE3113" w:rsidRPr="00AD7520" w:rsidRDefault="004900D6" w:rsidP="0080404B">
      <w:pPr>
        <w:rPr>
          <w:rFonts w:asciiTheme="minorHAnsi" w:hAnsiTheme="minorHAnsi" w:cs="Arial"/>
          <w:b/>
        </w:rPr>
      </w:pPr>
      <w:r w:rsidRPr="00AD7520">
        <w:rPr>
          <w:rFonts w:asciiTheme="minorHAnsi" w:hAnsiTheme="minorHAnsi" w:cs="Arial"/>
          <w:b/>
        </w:rPr>
        <w:t>Lead</w:t>
      </w:r>
      <w:r w:rsidR="00DE3113" w:rsidRPr="00AD7520">
        <w:rPr>
          <w:rFonts w:asciiTheme="minorHAnsi" w:hAnsiTheme="minorHAnsi" w:cs="Arial"/>
          <w:b/>
        </w:rPr>
        <w:t xml:space="preserve"> Architect</w:t>
      </w:r>
    </w:p>
    <w:p w14:paraId="22ECF79E" w14:textId="77777777" w:rsidR="003E6CCF" w:rsidRPr="00AD7520" w:rsidRDefault="003E6CCF" w:rsidP="0080404B">
      <w:pPr>
        <w:rPr>
          <w:rFonts w:asciiTheme="minorHAnsi" w:hAnsiTheme="minorHAnsi" w:cs="Arial"/>
          <w:b/>
          <w:i/>
        </w:rPr>
      </w:pPr>
    </w:p>
    <w:p w14:paraId="77E428C2" w14:textId="77777777" w:rsidR="003E6CCF" w:rsidRPr="008374AA" w:rsidRDefault="00932DF9" w:rsidP="00C72A63">
      <w:pPr>
        <w:pStyle w:val="ListParagraph"/>
        <w:numPr>
          <w:ilvl w:val="0"/>
          <w:numId w:val="1"/>
        </w:numPr>
        <w:jc w:val="both"/>
        <w:rPr>
          <w:rFonts w:asciiTheme="minorHAnsi" w:hAnsiTheme="minorHAnsi" w:cs="Arial"/>
        </w:rPr>
      </w:pPr>
      <w:r>
        <w:rPr>
          <w:rFonts w:asciiTheme="minorHAnsi" w:hAnsiTheme="minorHAnsi" w:cs="Arial"/>
          <w:lang w:val="en"/>
        </w:rPr>
        <w:t xml:space="preserve">Cloud, DevOps &amp; </w:t>
      </w:r>
      <w:r w:rsidR="003E6CCF" w:rsidRPr="008374AA">
        <w:rPr>
          <w:rFonts w:asciiTheme="minorHAnsi" w:hAnsiTheme="minorHAnsi" w:cs="Arial"/>
          <w:lang w:val="en"/>
        </w:rPr>
        <w:t xml:space="preserve">Middleware Architect Managing Enterprise Mobility </w:t>
      </w:r>
      <w:r w:rsidR="00154FA9" w:rsidRPr="008374AA">
        <w:rPr>
          <w:rFonts w:asciiTheme="minorHAnsi" w:hAnsiTheme="minorHAnsi" w:cs="Arial"/>
          <w:lang w:val="en"/>
        </w:rPr>
        <w:t>Systems,</w:t>
      </w:r>
      <w:r w:rsidR="003E6CCF" w:rsidRPr="008374AA">
        <w:rPr>
          <w:rFonts w:asciiTheme="minorHAnsi" w:hAnsiTheme="minorHAnsi" w:cs="Arial"/>
          <w:lang w:val="en"/>
        </w:rPr>
        <w:t xml:space="preserve"> Critical Infrastructure and Configuration management </w:t>
      </w:r>
      <w:r w:rsidR="00436B2A" w:rsidRPr="008374AA">
        <w:rPr>
          <w:rFonts w:asciiTheme="minorHAnsi" w:hAnsiTheme="minorHAnsi" w:cs="Arial"/>
          <w:lang w:val="en"/>
        </w:rPr>
        <w:t>for Qualcomm’s</w:t>
      </w:r>
      <w:r w:rsidR="003E6CCF" w:rsidRPr="008374AA">
        <w:rPr>
          <w:rFonts w:asciiTheme="minorHAnsi" w:hAnsiTheme="minorHAnsi" w:cs="Arial"/>
          <w:lang w:val="en"/>
        </w:rPr>
        <w:t xml:space="preserve"> Mobile Banking division.</w:t>
      </w:r>
    </w:p>
    <w:p w14:paraId="06FC9BCE"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 xml:space="preserve">Provided extensive IT Infrastructure Consulting for multiple business units.  </w:t>
      </w:r>
    </w:p>
    <w:p w14:paraId="23F1F518"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 xml:space="preserve">Directed high caliber teams in Infrastructure and Operational </w:t>
      </w:r>
      <w:r w:rsidR="00E91B37" w:rsidRPr="008374AA">
        <w:rPr>
          <w:rFonts w:asciiTheme="minorHAnsi" w:hAnsiTheme="minorHAnsi" w:cs="Arial"/>
        </w:rPr>
        <w:t xml:space="preserve">areas. </w:t>
      </w:r>
    </w:p>
    <w:p w14:paraId="14546998"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 xml:space="preserve">Served as direct liaison to Business and internal technology and application teams providing technical guidance for </w:t>
      </w:r>
      <w:r w:rsidR="0089304C">
        <w:rPr>
          <w:rFonts w:asciiTheme="minorHAnsi" w:hAnsiTheme="minorHAnsi" w:cs="Arial"/>
        </w:rPr>
        <w:t xml:space="preserve">Cloud &amp; DevOps technologies, </w:t>
      </w:r>
      <w:r w:rsidRPr="008374AA">
        <w:rPr>
          <w:rFonts w:asciiTheme="minorHAnsi" w:hAnsiTheme="minorHAnsi" w:cs="Arial"/>
        </w:rPr>
        <w:t xml:space="preserve">Agile, Windchill PLM solutions </w:t>
      </w:r>
      <w:r w:rsidR="00154FA9" w:rsidRPr="008374AA">
        <w:rPr>
          <w:rFonts w:asciiTheme="minorHAnsi" w:hAnsiTheme="minorHAnsi" w:cs="Arial"/>
        </w:rPr>
        <w:t>and Oracle</w:t>
      </w:r>
      <w:r w:rsidRPr="008374AA">
        <w:rPr>
          <w:rFonts w:asciiTheme="minorHAnsi" w:hAnsiTheme="minorHAnsi" w:cs="Arial"/>
        </w:rPr>
        <w:t xml:space="preserve"> </w:t>
      </w:r>
      <w:proofErr w:type="spellStart"/>
      <w:r w:rsidRPr="008374AA">
        <w:rPr>
          <w:rFonts w:asciiTheme="minorHAnsi" w:hAnsiTheme="minorHAnsi" w:cs="Arial"/>
        </w:rPr>
        <w:t>Weblogic</w:t>
      </w:r>
      <w:proofErr w:type="spellEnd"/>
      <w:r w:rsidRPr="008374AA">
        <w:rPr>
          <w:rFonts w:asciiTheme="minorHAnsi" w:hAnsiTheme="minorHAnsi" w:cs="Arial"/>
        </w:rPr>
        <w:t xml:space="preserve"> HA mission critical applications at Qualcomm.</w:t>
      </w:r>
    </w:p>
    <w:p w14:paraId="0563B7D3" w14:textId="77777777" w:rsidR="003E6CCF" w:rsidRPr="008374AA" w:rsidRDefault="003E6CCF" w:rsidP="00C72A63">
      <w:pPr>
        <w:pStyle w:val="ListParagraph"/>
        <w:numPr>
          <w:ilvl w:val="0"/>
          <w:numId w:val="1"/>
        </w:numPr>
        <w:jc w:val="both"/>
        <w:rPr>
          <w:rFonts w:asciiTheme="minorHAnsi" w:hAnsiTheme="minorHAnsi" w:cs="Arial"/>
          <w:b/>
          <w:bCs/>
        </w:rPr>
      </w:pPr>
      <w:r w:rsidRPr="008374AA">
        <w:rPr>
          <w:rFonts w:asciiTheme="minorHAnsi" w:hAnsiTheme="minorHAnsi" w:cs="Arial"/>
          <w:lang w:val="en"/>
        </w:rPr>
        <w:t>Decreased root-cause identification times of production infrastructure by 75% through implementation of enhanced monitoring.</w:t>
      </w:r>
    </w:p>
    <w:p w14:paraId="5D8FD7B1" w14:textId="77777777" w:rsidR="003E6CCF" w:rsidRPr="008374AA" w:rsidRDefault="003E6CCF" w:rsidP="00C72A63">
      <w:pPr>
        <w:pStyle w:val="ListParagraph"/>
        <w:numPr>
          <w:ilvl w:val="0"/>
          <w:numId w:val="1"/>
        </w:numPr>
        <w:jc w:val="both"/>
        <w:rPr>
          <w:rFonts w:asciiTheme="minorHAnsi" w:hAnsiTheme="minorHAnsi" w:cs="Arial"/>
          <w:b/>
          <w:bCs/>
        </w:rPr>
      </w:pPr>
      <w:r w:rsidRPr="008374AA">
        <w:rPr>
          <w:rFonts w:asciiTheme="minorHAnsi" w:hAnsiTheme="minorHAnsi" w:cs="Arial"/>
          <w:lang w:val="en"/>
        </w:rPr>
        <w:t xml:space="preserve"> Created diagnostic toolset that minimized costly system outages and improved recovery time of mission critical services.</w:t>
      </w:r>
    </w:p>
    <w:p w14:paraId="72528A6C"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 xml:space="preserve">Architected Middleware infrastructure installations for Agile, Windchill and </w:t>
      </w:r>
      <w:proofErr w:type="spellStart"/>
      <w:r w:rsidRPr="008374AA">
        <w:rPr>
          <w:rFonts w:asciiTheme="minorHAnsi" w:hAnsiTheme="minorHAnsi" w:cs="Arial"/>
        </w:rPr>
        <w:t>Weblogic</w:t>
      </w:r>
      <w:proofErr w:type="spellEnd"/>
      <w:r w:rsidRPr="008374AA">
        <w:rPr>
          <w:rFonts w:asciiTheme="minorHAnsi" w:hAnsiTheme="minorHAnsi" w:cs="Arial"/>
        </w:rPr>
        <w:t xml:space="preserve">; engaged in operational analysis, deployments for ADF applications, changes including patches, maintenance and upgrades for key business units. </w:t>
      </w:r>
    </w:p>
    <w:p w14:paraId="63954B5E" w14:textId="77777777" w:rsidR="00490598" w:rsidRPr="008374AA" w:rsidRDefault="00490598" w:rsidP="00C72A63">
      <w:pPr>
        <w:pStyle w:val="ListParagraph"/>
        <w:numPr>
          <w:ilvl w:val="0"/>
          <w:numId w:val="1"/>
        </w:numPr>
        <w:jc w:val="both"/>
        <w:rPr>
          <w:rFonts w:asciiTheme="minorHAnsi" w:hAnsiTheme="minorHAnsi" w:cs="Arial"/>
        </w:rPr>
      </w:pPr>
      <w:r w:rsidRPr="008374AA">
        <w:rPr>
          <w:rFonts w:asciiTheme="minorHAnsi" w:hAnsiTheme="minorHAnsi" w:cs="Arial"/>
        </w:rPr>
        <w:t>Implemented Oracle Identity and Access Management Suite 11g for multiple business units</w:t>
      </w:r>
    </w:p>
    <w:p w14:paraId="717931FB" w14:textId="77777777" w:rsidR="00DE3113" w:rsidRPr="008374AA" w:rsidRDefault="00EB3FB9" w:rsidP="00C72A63">
      <w:pPr>
        <w:pStyle w:val="ListParagraph"/>
        <w:numPr>
          <w:ilvl w:val="0"/>
          <w:numId w:val="1"/>
        </w:numPr>
        <w:jc w:val="both"/>
        <w:rPr>
          <w:rFonts w:asciiTheme="minorHAnsi" w:hAnsiTheme="minorHAnsi" w:cs="Arial"/>
        </w:rPr>
      </w:pPr>
      <w:r>
        <w:rPr>
          <w:rFonts w:asciiTheme="minorHAnsi" w:hAnsiTheme="minorHAnsi" w:cs="Arial"/>
        </w:rPr>
        <w:t>Migration lead for service move from Atlanta</w:t>
      </w:r>
      <w:r w:rsidR="00FE34A7" w:rsidRPr="008374AA">
        <w:rPr>
          <w:rFonts w:asciiTheme="minorHAnsi" w:hAnsiTheme="minorHAnsi" w:cs="Arial"/>
        </w:rPr>
        <w:t xml:space="preserve"> to San Diego for Qualcomm’s</w:t>
      </w:r>
      <w:r w:rsidR="00DE3113" w:rsidRPr="008374AA">
        <w:rPr>
          <w:rFonts w:asciiTheme="minorHAnsi" w:hAnsiTheme="minorHAnsi" w:cs="Arial"/>
        </w:rPr>
        <w:t xml:space="preserve"> Mobile Banking infrastructure </w:t>
      </w:r>
      <w:r w:rsidR="00FE34A7" w:rsidRPr="008374AA">
        <w:rPr>
          <w:rFonts w:asciiTheme="minorHAnsi" w:hAnsiTheme="minorHAnsi" w:cs="Arial"/>
        </w:rPr>
        <w:t>and</w:t>
      </w:r>
      <w:r w:rsidR="00DE3113" w:rsidRPr="008374AA">
        <w:rPr>
          <w:rFonts w:asciiTheme="minorHAnsi" w:hAnsiTheme="minorHAnsi" w:cs="Arial"/>
        </w:rPr>
        <w:t xml:space="preserve"> scale to application needs in Development, Test, Stage, Production and DR environments.</w:t>
      </w:r>
    </w:p>
    <w:p w14:paraId="517F6C69"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Authored support policies and procedures to maintain the mission critical environments.</w:t>
      </w:r>
    </w:p>
    <w:p w14:paraId="206EC64C" w14:textId="77777777" w:rsidR="00667D35" w:rsidRDefault="00667D35" w:rsidP="0080404B">
      <w:pPr>
        <w:rPr>
          <w:rFonts w:ascii="Arial" w:hAnsi="Arial" w:cs="Arial"/>
          <w:i/>
          <w:sz w:val="20"/>
          <w:szCs w:val="20"/>
        </w:rPr>
      </w:pPr>
    </w:p>
    <w:p w14:paraId="54BA1665" w14:textId="77777777" w:rsidR="00667D35" w:rsidRDefault="00667D35" w:rsidP="0080404B">
      <w:pPr>
        <w:rPr>
          <w:rFonts w:ascii="Arial" w:hAnsi="Arial" w:cs="Arial"/>
          <w:i/>
          <w:sz w:val="20"/>
          <w:szCs w:val="20"/>
        </w:rPr>
      </w:pPr>
    </w:p>
    <w:p w14:paraId="01F9F0CB" w14:textId="77777777" w:rsidR="00E82AFB" w:rsidRPr="003F7A22" w:rsidRDefault="00E82AFB" w:rsidP="0080404B">
      <w:pPr>
        <w:rPr>
          <w:rFonts w:ascii="Arial" w:hAnsi="Arial" w:cs="Arial"/>
          <w:sz w:val="20"/>
          <w:szCs w:val="20"/>
        </w:rPr>
      </w:pPr>
    </w:p>
    <w:p w14:paraId="6C9755E3" w14:textId="77777777" w:rsidR="00DE3113" w:rsidRPr="00AD7520" w:rsidRDefault="00DE3113" w:rsidP="0080404B">
      <w:pPr>
        <w:tabs>
          <w:tab w:val="right" w:pos="9360"/>
        </w:tabs>
        <w:rPr>
          <w:rFonts w:asciiTheme="minorHAnsi" w:hAnsiTheme="minorHAnsi" w:cs="Arial"/>
          <w:b/>
        </w:rPr>
      </w:pPr>
      <w:r w:rsidRPr="00AD7520">
        <w:rPr>
          <w:rFonts w:asciiTheme="minorHAnsi" w:hAnsiTheme="minorHAnsi" w:cs="Arial"/>
          <w:b/>
        </w:rPr>
        <w:t xml:space="preserve">Fannie Mae </w:t>
      </w:r>
      <w:r w:rsidRPr="00AD7520">
        <w:rPr>
          <w:rFonts w:asciiTheme="minorHAnsi" w:hAnsiTheme="minorHAnsi" w:cs="Arial"/>
          <w:b/>
        </w:rPr>
        <w:tab/>
        <w:t>Feb 2003 – Aug 2008</w:t>
      </w:r>
    </w:p>
    <w:p w14:paraId="04C6E3E0" w14:textId="77777777" w:rsidR="00DE3113" w:rsidRPr="00AD7520" w:rsidRDefault="00DE3113" w:rsidP="0080404B">
      <w:pPr>
        <w:rPr>
          <w:rFonts w:asciiTheme="minorHAnsi" w:hAnsiTheme="minorHAnsi" w:cs="Arial"/>
          <w:i/>
        </w:rPr>
      </w:pPr>
      <w:r w:rsidRPr="00AD7520">
        <w:rPr>
          <w:rFonts w:asciiTheme="minorHAnsi" w:hAnsiTheme="minorHAnsi" w:cs="Arial"/>
          <w:i/>
        </w:rPr>
        <w:t>Washington, D.C.</w:t>
      </w:r>
    </w:p>
    <w:p w14:paraId="5D20BCE6" w14:textId="77777777" w:rsidR="00DE3113" w:rsidRPr="00AD7520" w:rsidRDefault="00DE3113" w:rsidP="0080404B">
      <w:pPr>
        <w:rPr>
          <w:rFonts w:asciiTheme="minorHAnsi" w:hAnsiTheme="minorHAnsi" w:cs="Arial"/>
          <w:b/>
          <w:bCs/>
          <w:iCs/>
        </w:rPr>
      </w:pPr>
      <w:r w:rsidRPr="00AD7520">
        <w:rPr>
          <w:rFonts w:asciiTheme="minorHAnsi" w:hAnsiTheme="minorHAnsi" w:cs="Arial"/>
          <w:b/>
          <w:bCs/>
          <w:iCs/>
        </w:rPr>
        <w:t>Lead – Middleware Engineering and Operations</w:t>
      </w:r>
    </w:p>
    <w:p w14:paraId="4BFBAA0E" w14:textId="77777777" w:rsidR="00DE3113" w:rsidRPr="008374AA" w:rsidRDefault="00DE3113" w:rsidP="00C72A63">
      <w:pPr>
        <w:jc w:val="both"/>
        <w:rPr>
          <w:rFonts w:asciiTheme="minorHAnsi" w:hAnsiTheme="minorHAnsi" w:cs="Arial"/>
        </w:rPr>
      </w:pPr>
      <w:r w:rsidRPr="008374AA">
        <w:rPr>
          <w:rFonts w:asciiTheme="minorHAnsi" w:hAnsiTheme="minorHAnsi" w:cs="Arial"/>
        </w:rPr>
        <w:t>Achieved Fannie Mae’s top performance rating in 2005, 2006 and 2007</w:t>
      </w:r>
    </w:p>
    <w:p w14:paraId="10B7C783"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Collaborated with senior business and technical personnel to deliver a robust and scalable architecture that meets the business goals of the organization</w:t>
      </w:r>
    </w:p>
    <w:p w14:paraId="756D99B2" w14:textId="77777777" w:rsidR="00F74AF2" w:rsidRPr="008374AA" w:rsidRDefault="00F74AF2" w:rsidP="00C72A63">
      <w:pPr>
        <w:pStyle w:val="ListParagraph"/>
        <w:numPr>
          <w:ilvl w:val="0"/>
          <w:numId w:val="1"/>
        </w:numPr>
        <w:jc w:val="both"/>
        <w:rPr>
          <w:rFonts w:asciiTheme="minorHAnsi" w:hAnsiTheme="minorHAnsi" w:cs="Arial"/>
        </w:rPr>
      </w:pPr>
      <w:r w:rsidRPr="008374AA">
        <w:rPr>
          <w:rFonts w:asciiTheme="minorHAnsi" w:hAnsiTheme="minorHAnsi" w:cs="Arial"/>
          <w:lang w:val="en"/>
        </w:rPr>
        <w:t>Delivered infrastructure consolidation strategies for the server, network and storage environments, leveraging virtualization and cloud technologies. Efforts were externally recognized with an Infrastructure Management Best Practices Award from IDG Computerworld</w:t>
      </w:r>
      <w:r w:rsidRPr="008374AA">
        <w:rPr>
          <w:rFonts w:asciiTheme="minorHAnsi" w:hAnsiTheme="minorHAnsi"/>
          <w:lang w:val="en"/>
        </w:rPr>
        <w:t>.</w:t>
      </w:r>
    </w:p>
    <w:p w14:paraId="08AE28D8" w14:textId="413FC5E0"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 xml:space="preserve">Developed excellent track record of engineering, technical and </w:t>
      </w:r>
      <w:r w:rsidR="00D008F0" w:rsidRPr="008374AA">
        <w:rPr>
          <w:rFonts w:asciiTheme="minorHAnsi" w:hAnsiTheme="minorHAnsi" w:cs="Arial"/>
        </w:rPr>
        <w:t>customer support</w:t>
      </w:r>
      <w:r w:rsidRPr="008374AA">
        <w:rPr>
          <w:rFonts w:asciiTheme="minorHAnsi" w:hAnsiTheme="minorHAnsi" w:cs="Arial"/>
        </w:rPr>
        <w:t xml:space="preserve"> managing BEA </w:t>
      </w:r>
      <w:proofErr w:type="spellStart"/>
      <w:r w:rsidRPr="008374AA">
        <w:rPr>
          <w:rFonts w:asciiTheme="minorHAnsi" w:hAnsiTheme="minorHAnsi" w:cs="Arial"/>
        </w:rPr>
        <w:t>Weblogic</w:t>
      </w:r>
      <w:proofErr w:type="spellEnd"/>
      <w:r w:rsidRPr="008374AA">
        <w:rPr>
          <w:rFonts w:asciiTheme="minorHAnsi" w:hAnsiTheme="minorHAnsi" w:cs="Arial"/>
        </w:rPr>
        <w:t xml:space="preserve"> Portal and </w:t>
      </w:r>
      <w:r w:rsidR="00356428" w:rsidRPr="008374AA">
        <w:rPr>
          <w:rFonts w:asciiTheme="minorHAnsi" w:hAnsiTheme="minorHAnsi" w:cs="Arial"/>
        </w:rPr>
        <w:t>WebLogic</w:t>
      </w:r>
      <w:r w:rsidRPr="008374AA">
        <w:rPr>
          <w:rFonts w:asciiTheme="minorHAnsi" w:hAnsiTheme="minorHAnsi" w:cs="Arial"/>
        </w:rPr>
        <w:t xml:space="preserve"> Server products </w:t>
      </w:r>
    </w:p>
    <w:p w14:paraId="1C619E98" w14:textId="2B24D2CA"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 xml:space="preserve">Worked extensively on </w:t>
      </w:r>
      <w:r w:rsidR="00356428" w:rsidRPr="008374AA">
        <w:rPr>
          <w:rFonts w:asciiTheme="minorHAnsi" w:hAnsiTheme="minorHAnsi" w:cs="Arial"/>
        </w:rPr>
        <w:t>WebLogic</w:t>
      </w:r>
      <w:r w:rsidRPr="008374AA">
        <w:rPr>
          <w:rFonts w:asciiTheme="minorHAnsi" w:hAnsiTheme="minorHAnsi" w:cs="Arial"/>
        </w:rPr>
        <w:t xml:space="preserve"> Business Process Manager (BPM), BPEL Process Manager, </w:t>
      </w:r>
      <w:r w:rsidR="00FA517B" w:rsidRPr="008374AA">
        <w:rPr>
          <w:rFonts w:asciiTheme="minorHAnsi" w:hAnsiTheme="minorHAnsi" w:cs="Arial"/>
        </w:rPr>
        <w:t xml:space="preserve">and </w:t>
      </w:r>
      <w:proofErr w:type="spellStart"/>
      <w:r w:rsidR="00FA517B" w:rsidRPr="008374AA">
        <w:rPr>
          <w:rFonts w:asciiTheme="minorHAnsi" w:hAnsiTheme="minorHAnsi" w:cs="Arial"/>
        </w:rPr>
        <w:t>Aqualogic</w:t>
      </w:r>
      <w:proofErr w:type="spellEnd"/>
      <w:r w:rsidRPr="008374AA">
        <w:rPr>
          <w:rFonts w:asciiTheme="minorHAnsi" w:hAnsiTheme="minorHAnsi" w:cs="Arial"/>
        </w:rPr>
        <w:t xml:space="preserve"> Service Bus (ALSB) as part of SOA and BPM projects and certification efforts.</w:t>
      </w:r>
    </w:p>
    <w:p w14:paraId="680DE291"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Developed support procedures and architected the support of J2EE infrastructure for business teams</w:t>
      </w:r>
    </w:p>
    <w:p w14:paraId="77B9BB1A"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Engaged customers and other platform teams to instill operational discipline in most areas of J2EE deployments</w:t>
      </w:r>
    </w:p>
    <w:p w14:paraId="2B4BB9E6"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 xml:space="preserve">Supported multiple ATG, </w:t>
      </w:r>
      <w:proofErr w:type="spellStart"/>
      <w:r w:rsidRPr="008374AA">
        <w:rPr>
          <w:rFonts w:asciiTheme="minorHAnsi" w:hAnsiTheme="minorHAnsi" w:cs="Arial"/>
        </w:rPr>
        <w:t>Weblogic</w:t>
      </w:r>
      <w:proofErr w:type="spellEnd"/>
      <w:r w:rsidRPr="008374AA">
        <w:rPr>
          <w:rFonts w:asciiTheme="minorHAnsi" w:hAnsiTheme="minorHAnsi" w:cs="Arial"/>
        </w:rPr>
        <w:t xml:space="preserve"> Portal and </w:t>
      </w:r>
      <w:proofErr w:type="spellStart"/>
      <w:r w:rsidRPr="008374AA">
        <w:rPr>
          <w:rFonts w:asciiTheme="minorHAnsi" w:hAnsiTheme="minorHAnsi" w:cs="Arial"/>
        </w:rPr>
        <w:t>Weblogic</w:t>
      </w:r>
      <w:proofErr w:type="spellEnd"/>
      <w:r w:rsidRPr="008374AA">
        <w:rPr>
          <w:rFonts w:asciiTheme="minorHAnsi" w:hAnsiTheme="minorHAnsi" w:cs="Arial"/>
        </w:rPr>
        <w:t xml:space="preserve"> Server Engineering and support activities</w:t>
      </w:r>
    </w:p>
    <w:p w14:paraId="1327844C"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Collaborated with internal auditors to conduct in-depth compliance audits and testing</w:t>
      </w:r>
    </w:p>
    <w:p w14:paraId="6E0B25FB"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Managed a team of highly skilled technical staff responsible for 24x7x365 operations, service availability, fault isolation, incident resolution, and disaster recovery of a Global Enterprise Computer System</w:t>
      </w:r>
    </w:p>
    <w:p w14:paraId="3CBD0E3D" w14:textId="77777777" w:rsidR="00DE3113" w:rsidRPr="008374AA"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 xml:space="preserve">Managed the transition of operationally focused engineering tasks successfully into the operations group </w:t>
      </w:r>
    </w:p>
    <w:p w14:paraId="3BD7FDF9" w14:textId="1EE64007" w:rsidR="00DE3113" w:rsidRDefault="00DE3113" w:rsidP="00C72A63">
      <w:pPr>
        <w:pStyle w:val="ListParagraph"/>
        <w:numPr>
          <w:ilvl w:val="0"/>
          <w:numId w:val="1"/>
        </w:numPr>
        <w:jc w:val="both"/>
        <w:rPr>
          <w:rFonts w:asciiTheme="minorHAnsi" w:hAnsiTheme="minorHAnsi" w:cs="Arial"/>
        </w:rPr>
      </w:pPr>
      <w:r w:rsidRPr="008374AA">
        <w:rPr>
          <w:rFonts w:asciiTheme="minorHAnsi" w:hAnsiTheme="minorHAnsi" w:cs="Arial"/>
        </w:rPr>
        <w:t xml:space="preserve">Managed teams break/fix Service Level Agreements (SLA's) to ensure 95% </w:t>
      </w:r>
      <w:r w:rsidR="00134D48" w:rsidRPr="008374AA">
        <w:rPr>
          <w:rFonts w:asciiTheme="minorHAnsi" w:hAnsiTheme="minorHAnsi" w:cs="Arial"/>
        </w:rPr>
        <w:t>turnkey</w:t>
      </w:r>
      <w:r w:rsidRPr="008374AA">
        <w:rPr>
          <w:rFonts w:asciiTheme="minorHAnsi" w:hAnsiTheme="minorHAnsi" w:cs="Arial"/>
        </w:rPr>
        <w:t xml:space="preserve"> support goal </w:t>
      </w:r>
    </w:p>
    <w:p w14:paraId="6836FBB1" w14:textId="77777777" w:rsidR="00EB3FB9" w:rsidRPr="008374AA" w:rsidRDefault="00EB3FB9" w:rsidP="00267704">
      <w:pPr>
        <w:pStyle w:val="ListParagraph"/>
        <w:ind w:left="360"/>
        <w:rPr>
          <w:rFonts w:asciiTheme="minorHAnsi" w:hAnsiTheme="minorHAnsi" w:cs="Arial"/>
        </w:rPr>
      </w:pPr>
    </w:p>
    <w:p w14:paraId="2062A505" w14:textId="77777777" w:rsidR="00DE3113" w:rsidRPr="008A06C1" w:rsidRDefault="00DE3113" w:rsidP="0080404B">
      <w:pPr>
        <w:tabs>
          <w:tab w:val="right" w:pos="9360"/>
        </w:tabs>
        <w:rPr>
          <w:rFonts w:asciiTheme="minorHAnsi" w:hAnsiTheme="minorHAnsi" w:cs="Arial"/>
          <w:b/>
        </w:rPr>
      </w:pPr>
      <w:r w:rsidRPr="008A06C1">
        <w:rPr>
          <w:rFonts w:asciiTheme="minorHAnsi" w:hAnsiTheme="minorHAnsi" w:cs="Arial"/>
          <w:b/>
        </w:rPr>
        <w:lastRenderedPageBreak/>
        <w:t xml:space="preserve">Synchronoss Technologies </w:t>
      </w:r>
      <w:r w:rsidRPr="008A06C1">
        <w:rPr>
          <w:rFonts w:asciiTheme="minorHAnsi" w:hAnsiTheme="minorHAnsi" w:cs="Arial"/>
          <w:b/>
        </w:rPr>
        <w:tab/>
        <w:t>2001 – 2002</w:t>
      </w:r>
    </w:p>
    <w:p w14:paraId="036183FE" w14:textId="77777777" w:rsidR="00DE3113" w:rsidRPr="008A06C1" w:rsidRDefault="00DE3113" w:rsidP="0080404B">
      <w:pPr>
        <w:rPr>
          <w:rFonts w:asciiTheme="minorHAnsi" w:hAnsiTheme="minorHAnsi" w:cs="Arial"/>
          <w:i/>
        </w:rPr>
      </w:pPr>
      <w:r w:rsidRPr="008A06C1">
        <w:rPr>
          <w:rFonts w:asciiTheme="minorHAnsi" w:hAnsiTheme="minorHAnsi" w:cs="Arial"/>
          <w:i/>
        </w:rPr>
        <w:t>Bethlehem, Pennsylvania</w:t>
      </w:r>
    </w:p>
    <w:p w14:paraId="4F114C36" w14:textId="77777777" w:rsidR="00DE3113" w:rsidRPr="008A06C1" w:rsidRDefault="00DE3113" w:rsidP="0080404B">
      <w:pPr>
        <w:rPr>
          <w:rFonts w:asciiTheme="minorHAnsi" w:hAnsiTheme="minorHAnsi" w:cs="Arial"/>
        </w:rPr>
      </w:pPr>
      <w:r w:rsidRPr="008A06C1">
        <w:rPr>
          <w:rFonts w:asciiTheme="minorHAnsi" w:hAnsiTheme="minorHAnsi" w:cs="Arial"/>
          <w:b/>
          <w:bCs/>
          <w:iCs/>
        </w:rPr>
        <w:t>Senior Systems Engineer</w:t>
      </w:r>
    </w:p>
    <w:p w14:paraId="65A5A282" w14:textId="77777777" w:rsidR="00DE3113" w:rsidRPr="009D5E3F" w:rsidRDefault="00DE3113" w:rsidP="00C72A63">
      <w:pPr>
        <w:pStyle w:val="ListParagraph"/>
        <w:numPr>
          <w:ilvl w:val="0"/>
          <w:numId w:val="1"/>
        </w:numPr>
        <w:jc w:val="both"/>
        <w:rPr>
          <w:rFonts w:asciiTheme="minorHAnsi" w:hAnsiTheme="minorHAnsi" w:cs="Arial"/>
        </w:rPr>
      </w:pPr>
      <w:r w:rsidRPr="009D5E3F">
        <w:rPr>
          <w:rFonts w:asciiTheme="minorHAnsi" w:hAnsiTheme="minorHAnsi" w:cs="Arial"/>
        </w:rPr>
        <w:t>Supported operational support systems</w:t>
      </w:r>
      <w:r w:rsidR="00F808D8">
        <w:rPr>
          <w:rFonts w:asciiTheme="minorHAnsi" w:hAnsiTheme="minorHAnsi" w:cs="Arial"/>
        </w:rPr>
        <w:t xml:space="preserve"> for a leading telecom service f</w:t>
      </w:r>
      <w:r w:rsidRPr="009D5E3F">
        <w:rPr>
          <w:rFonts w:asciiTheme="minorHAnsi" w:hAnsiTheme="minorHAnsi" w:cs="Arial"/>
        </w:rPr>
        <w:t xml:space="preserve">ulfillment Company. </w:t>
      </w:r>
    </w:p>
    <w:p w14:paraId="1E584ED6" w14:textId="77777777" w:rsidR="00DE3113" w:rsidRPr="009D5E3F" w:rsidRDefault="00DE3113" w:rsidP="00C72A63">
      <w:pPr>
        <w:pStyle w:val="ListParagraph"/>
        <w:numPr>
          <w:ilvl w:val="0"/>
          <w:numId w:val="1"/>
        </w:numPr>
        <w:jc w:val="both"/>
        <w:rPr>
          <w:rFonts w:asciiTheme="minorHAnsi" w:hAnsiTheme="minorHAnsi" w:cs="Arial"/>
        </w:rPr>
      </w:pPr>
      <w:r w:rsidRPr="009D5E3F">
        <w:rPr>
          <w:rFonts w:asciiTheme="minorHAnsi" w:hAnsiTheme="minorHAnsi" w:cs="Arial"/>
        </w:rPr>
        <w:t xml:space="preserve">Ensured accurate release testing for all new applications, providing final approval for bug-free, fully functional commercial solutions. </w:t>
      </w:r>
    </w:p>
    <w:p w14:paraId="3CD53A04" w14:textId="77777777" w:rsidR="00DE3113" w:rsidRPr="009D5E3F" w:rsidRDefault="00DE3113" w:rsidP="00C72A63">
      <w:pPr>
        <w:pStyle w:val="ListParagraph"/>
        <w:numPr>
          <w:ilvl w:val="0"/>
          <w:numId w:val="1"/>
        </w:numPr>
        <w:jc w:val="both"/>
        <w:rPr>
          <w:rFonts w:asciiTheme="minorHAnsi" w:hAnsiTheme="minorHAnsi" w:cs="Arial"/>
        </w:rPr>
      </w:pPr>
      <w:r w:rsidRPr="009D5E3F">
        <w:rPr>
          <w:rFonts w:asciiTheme="minorHAnsi" w:hAnsiTheme="minorHAnsi" w:cs="Arial"/>
        </w:rPr>
        <w:t>Assigned resources to meet workflow needs; created development plans, project documentation, and test cases.</w:t>
      </w:r>
    </w:p>
    <w:p w14:paraId="5B1F6FDD" w14:textId="77777777" w:rsidR="00DE3113" w:rsidRPr="009D5E3F" w:rsidRDefault="00DE3113" w:rsidP="00C72A63">
      <w:pPr>
        <w:pStyle w:val="ListParagraph"/>
        <w:numPr>
          <w:ilvl w:val="0"/>
          <w:numId w:val="1"/>
        </w:numPr>
        <w:jc w:val="both"/>
        <w:rPr>
          <w:rFonts w:asciiTheme="minorHAnsi" w:hAnsiTheme="minorHAnsi" w:cs="Arial"/>
        </w:rPr>
      </w:pPr>
      <w:r w:rsidRPr="009D5E3F">
        <w:rPr>
          <w:rFonts w:asciiTheme="minorHAnsi" w:hAnsiTheme="minorHAnsi" w:cs="Arial"/>
        </w:rPr>
        <w:t>Automated the production code migration and deployment procedures</w:t>
      </w:r>
    </w:p>
    <w:p w14:paraId="601344E7" w14:textId="77777777" w:rsidR="00DE3113" w:rsidRPr="009D5E3F" w:rsidRDefault="00DE3113" w:rsidP="00C72A63">
      <w:pPr>
        <w:pStyle w:val="ListParagraph"/>
        <w:numPr>
          <w:ilvl w:val="0"/>
          <w:numId w:val="1"/>
        </w:numPr>
        <w:jc w:val="both"/>
        <w:rPr>
          <w:rFonts w:asciiTheme="minorHAnsi" w:hAnsiTheme="minorHAnsi" w:cs="Arial"/>
        </w:rPr>
      </w:pPr>
      <w:r w:rsidRPr="009D5E3F">
        <w:rPr>
          <w:rFonts w:asciiTheme="minorHAnsi" w:hAnsiTheme="minorHAnsi" w:cs="Arial"/>
        </w:rPr>
        <w:t>Automated numerous procedures and policies in support of engineering and operations, participating in regular audits to ensure corporate compliance to IT standards.</w:t>
      </w:r>
    </w:p>
    <w:p w14:paraId="5E474708" w14:textId="77777777" w:rsidR="00DE3113" w:rsidRPr="009D5E3F" w:rsidRDefault="00DE3113" w:rsidP="00C72A63">
      <w:pPr>
        <w:pStyle w:val="ListParagraph"/>
        <w:numPr>
          <w:ilvl w:val="0"/>
          <w:numId w:val="1"/>
        </w:numPr>
        <w:jc w:val="both"/>
        <w:rPr>
          <w:rFonts w:asciiTheme="minorHAnsi" w:hAnsiTheme="minorHAnsi" w:cs="Arial"/>
        </w:rPr>
      </w:pPr>
      <w:r w:rsidRPr="009D5E3F">
        <w:rPr>
          <w:rFonts w:asciiTheme="minorHAnsi" w:hAnsiTheme="minorHAnsi" w:cs="Arial"/>
        </w:rPr>
        <w:t>Helped the Technology department to build Risk Assessment Team charged with analyzing all critical systems, developing reports to document system vulnerabilities, and recommending appropriate solutions.</w:t>
      </w:r>
    </w:p>
    <w:p w14:paraId="6F7CD412" w14:textId="77777777" w:rsidR="00DE3113" w:rsidRPr="009D5E3F" w:rsidRDefault="00DE3113" w:rsidP="00C72A63">
      <w:pPr>
        <w:pStyle w:val="ListParagraph"/>
        <w:numPr>
          <w:ilvl w:val="0"/>
          <w:numId w:val="1"/>
        </w:numPr>
        <w:jc w:val="both"/>
        <w:rPr>
          <w:rFonts w:asciiTheme="minorHAnsi" w:hAnsiTheme="minorHAnsi" w:cs="Arial"/>
        </w:rPr>
      </w:pPr>
      <w:r w:rsidRPr="009D5E3F">
        <w:rPr>
          <w:rFonts w:asciiTheme="minorHAnsi" w:hAnsiTheme="minorHAnsi" w:cs="Arial"/>
        </w:rPr>
        <w:t>Developed an effective Performance manager tool to enable automated system alerting and tuning based on threshold data.</w:t>
      </w:r>
    </w:p>
    <w:p w14:paraId="22E0B266" w14:textId="77777777" w:rsidR="00952BB2" w:rsidRPr="009D5E3F" w:rsidRDefault="00952BB2" w:rsidP="00952BB2">
      <w:pPr>
        <w:pStyle w:val="ListParagraph"/>
        <w:ind w:left="360"/>
        <w:rPr>
          <w:rFonts w:ascii="Arial" w:hAnsi="Arial" w:cs="Arial"/>
        </w:rPr>
      </w:pPr>
    </w:p>
    <w:p w14:paraId="2128B046" w14:textId="77777777" w:rsidR="006739B9" w:rsidRPr="0034259E" w:rsidRDefault="006739B9" w:rsidP="006739B9">
      <w:pPr>
        <w:pStyle w:val="ListParagraph"/>
        <w:ind w:left="360"/>
        <w:rPr>
          <w:rFonts w:ascii="Arial" w:hAnsi="Arial" w:cs="Arial"/>
          <w:sz w:val="20"/>
          <w:szCs w:val="20"/>
        </w:rPr>
      </w:pPr>
    </w:p>
    <w:p w14:paraId="30FF3044" w14:textId="77777777" w:rsidR="00DE3113" w:rsidRPr="008A06C1" w:rsidRDefault="00DE3113" w:rsidP="008E167E">
      <w:pPr>
        <w:tabs>
          <w:tab w:val="right" w:pos="9360"/>
        </w:tabs>
        <w:rPr>
          <w:rFonts w:asciiTheme="minorHAnsi" w:hAnsiTheme="minorHAnsi" w:cs="Arial"/>
          <w:b/>
        </w:rPr>
      </w:pPr>
      <w:r w:rsidRPr="008A06C1">
        <w:rPr>
          <w:rFonts w:asciiTheme="minorHAnsi" w:hAnsiTheme="minorHAnsi" w:cs="Arial"/>
          <w:b/>
        </w:rPr>
        <w:t xml:space="preserve">East India Software </w:t>
      </w:r>
      <w:r w:rsidRPr="008A06C1">
        <w:rPr>
          <w:rFonts w:asciiTheme="minorHAnsi" w:hAnsiTheme="minorHAnsi" w:cs="Arial"/>
          <w:b/>
        </w:rPr>
        <w:tab/>
        <w:t>1998 – 2001</w:t>
      </w:r>
    </w:p>
    <w:p w14:paraId="48EB7B71" w14:textId="77777777" w:rsidR="00DE3113" w:rsidRPr="008A06C1" w:rsidRDefault="00DE3113" w:rsidP="008E167E">
      <w:pPr>
        <w:rPr>
          <w:rFonts w:asciiTheme="minorHAnsi" w:hAnsiTheme="minorHAnsi" w:cs="Arial"/>
          <w:i/>
        </w:rPr>
      </w:pPr>
      <w:r w:rsidRPr="008A06C1">
        <w:rPr>
          <w:rFonts w:asciiTheme="minorHAnsi" w:hAnsiTheme="minorHAnsi" w:cs="Arial"/>
          <w:i/>
        </w:rPr>
        <w:t>Hyderabad, India</w:t>
      </w:r>
    </w:p>
    <w:p w14:paraId="0CEB769F" w14:textId="77777777" w:rsidR="00DE3113" w:rsidRPr="008A06C1" w:rsidRDefault="00DE3113" w:rsidP="008E167E">
      <w:pPr>
        <w:rPr>
          <w:rFonts w:asciiTheme="minorHAnsi" w:hAnsiTheme="minorHAnsi" w:cs="Arial"/>
          <w:b/>
        </w:rPr>
      </w:pPr>
      <w:r w:rsidRPr="008A06C1">
        <w:rPr>
          <w:rFonts w:asciiTheme="minorHAnsi" w:hAnsiTheme="minorHAnsi" w:cs="Arial"/>
          <w:b/>
          <w:bCs/>
          <w:iCs/>
        </w:rPr>
        <w:t>Senior Systems Engineer</w:t>
      </w:r>
    </w:p>
    <w:p w14:paraId="403259B3" w14:textId="77777777" w:rsidR="00DE3113" w:rsidRPr="009D5E3F" w:rsidRDefault="00DE3113" w:rsidP="00C72A63">
      <w:pPr>
        <w:pStyle w:val="ListParagraph"/>
        <w:numPr>
          <w:ilvl w:val="0"/>
          <w:numId w:val="1"/>
        </w:numPr>
        <w:jc w:val="both"/>
        <w:rPr>
          <w:rFonts w:asciiTheme="minorHAnsi" w:hAnsiTheme="minorHAnsi" w:cs="Arial"/>
        </w:rPr>
      </w:pPr>
      <w:r w:rsidRPr="009D5E3F">
        <w:rPr>
          <w:rFonts w:asciiTheme="minorHAnsi" w:hAnsiTheme="minorHAnsi" w:cs="Arial"/>
        </w:rPr>
        <w:t xml:space="preserve">Conducted on requirements specification, design, and development and testing of web-based clinical information applications running on BEA </w:t>
      </w:r>
      <w:proofErr w:type="spellStart"/>
      <w:r w:rsidRPr="009D5E3F">
        <w:rPr>
          <w:rFonts w:asciiTheme="minorHAnsi" w:hAnsiTheme="minorHAnsi" w:cs="Arial"/>
        </w:rPr>
        <w:t>Weblogic</w:t>
      </w:r>
      <w:proofErr w:type="spellEnd"/>
      <w:r w:rsidRPr="009D5E3F">
        <w:rPr>
          <w:rFonts w:asciiTheme="minorHAnsi" w:hAnsiTheme="minorHAnsi" w:cs="Arial"/>
        </w:rPr>
        <w:t xml:space="preserve"> Server 5.1. </w:t>
      </w:r>
    </w:p>
    <w:p w14:paraId="66A7FABF" w14:textId="77777777" w:rsidR="00DE3113" w:rsidRPr="009D5E3F" w:rsidRDefault="00DE3113" w:rsidP="00C72A63">
      <w:pPr>
        <w:pStyle w:val="ListParagraph"/>
        <w:numPr>
          <w:ilvl w:val="0"/>
          <w:numId w:val="1"/>
        </w:numPr>
        <w:jc w:val="both"/>
        <w:rPr>
          <w:rFonts w:asciiTheme="minorHAnsi" w:hAnsiTheme="minorHAnsi" w:cs="Arial"/>
        </w:rPr>
      </w:pPr>
      <w:r w:rsidRPr="009D5E3F">
        <w:rPr>
          <w:rFonts w:asciiTheme="minorHAnsi" w:hAnsiTheme="minorHAnsi" w:cs="Arial"/>
        </w:rPr>
        <w:t xml:space="preserve">Provided administration of BEA </w:t>
      </w:r>
      <w:proofErr w:type="spellStart"/>
      <w:r w:rsidRPr="009D5E3F">
        <w:rPr>
          <w:rFonts w:asciiTheme="minorHAnsi" w:hAnsiTheme="minorHAnsi" w:cs="Arial"/>
        </w:rPr>
        <w:t>Weblogic</w:t>
      </w:r>
      <w:proofErr w:type="spellEnd"/>
      <w:r w:rsidRPr="009D5E3F">
        <w:rPr>
          <w:rFonts w:asciiTheme="minorHAnsi" w:hAnsiTheme="minorHAnsi" w:cs="Arial"/>
        </w:rPr>
        <w:t xml:space="preserve"> Server on Windows and Unix, as well as developing software modules using C, C++, Visual Basic, Java, HTML, Servlets, CGI, PERL, EJB, and IIS.</w:t>
      </w:r>
    </w:p>
    <w:p w14:paraId="554B5F9B" w14:textId="77777777" w:rsidR="00DE3113" w:rsidRPr="008462C9" w:rsidRDefault="00DE3113">
      <w:pPr>
        <w:rPr>
          <w:rFonts w:ascii="Arial" w:hAnsi="Arial" w:cs="Arial"/>
          <w:sz w:val="20"/>
          <w:szCs w:val="20"/>
        </w:rPr>
      </w:pPr>
    </w:p>
    <w:p w14:paraId="479F9E91" w14:textId="77777777" w:rsidR="00F42F5F" w:rsidRDefault="00F42F5F" w:rsidP="00F42F5F">
      <w:pPr>
        <w:rPr>
          <w:rFonts w:ascii="Arial" w:hAnsi="Arial" w:cs="Arial"/>
          <w:sz w:val="20"/>
          <w:szCs w:val="20"/>
        </w:rPr>
      </w:pPr>
    </w:p>
    <w:p w14:paraId="5192F1AC" w14:textId="77777777" w:rsidR="00F42F5F" w:rsidRDefault="00F42F5F" w:rsidP="00F42F5F">
      <w:pPr>
        <w:rPr>
          <w:rFonts w:ascii="Arial" w:hAnsi="Arial" w:cs="Arial"/>
          <w:sz w:val="20"/>
          <w:szCs w:val="20"/>
        </w:rPr>
      </w:pPr>
    </w:p>
    <w:p w14:paraId="0D4E3AE4" w14:textId="77777777" w:rsidR="00F42F5F" w:rsidRDefault="00F42F5F" w:rsidP="00F42F5F">
      <w:pPr>
        <w:rPr>
          <w:rFonts w:ascii="Arial" w:hAnsi="Arial" w:cs="Arial"/>
          <w:sz w:val="20"/>
          <w:szCs w:val="20"/>
        </w:rPr>
      </w:pPr>
    </w:p>
    <w:p w14:paraId="0D35E36B" w14:textId="77777777" w:rsidR="006739B9" w:rsidRDefault="006739B9" w:rsidP="00F42F5F">
      <w:pPr>
        <w:rPr>
          <w:rFonts w:ascii="Arial" w:hAnsi="Arial" w:cs="Arial"/>
          <w:sz w:val="20"/>
          <w:szCs w:val="20"/>
        </w:rPr>
      </w:pPr>
    </w:p>
    <w:p w14:paraId="67624840" w14:textId="77777777" w:rsidR="006739B9" w:rsidRDefault="006739B9" w:rsidP="00F42F5F">
      <w:pPr>
        <w:rPr>
          <w:rFonts w:ascii="Arial" w:hAnsi="Arial" w:cs="Arial"/>
          <w:sz w:val="20"/>
          <w:szCs w:val="20"/>
        </w:rPr>
      </w:pPr>
    </w:p>
    <w:p w14:paraId="407AAAEC" w14:textId="77777777" w:rsidR="006739B9" w:rsidRDefault="006739B9" w:rsidP="00F42F5F">
      <w:pPr>
        <w:rPr>
          <w:rFonts w:ascii="Arial" w:hAnsi="Arial" w:cs="Arial"/>
          <w:sz w:val="20"/>
          <w:szCs w:val="20"/>
        </w:rPr>
      </w:pPr>
    </w:p>
    <w:p w14:paraId="3CFBFA40" w14:textId="77777777" w:rsidR="006739B9" w:rsidRDefault="006739B9" w:rsidP="00F42F5F">
      <w:pPr>
        <w:rPr>
          <w:rFonts w:ascii="Arial" w:hAnsi="Arial" w:cs="Arial"/>
          <w:sz w:val="20"/>
          <w:szCs w:val="20"/>
        </w:rPr>
      </w:pPr>
    </w:p>
    <w:p w14:paraId="29BC2CE9" w14:textId="77777777" w:rsidR="006739B9" w:rsidRDefault="006739B9" w:rsidP="00F42F5F">
      <w:pPr>
        <w:rPr>
          <w:rFonts w:ascii="Arial" w:hAnsi="Arial" w:cs="Arial"/>
          <w:sz w:val="20"/>
          <w:szCs w:val="20"/>
        </w:rPr>
      </w:pPr>
    </w:p>
    <w:p w14:paraId="3313C14F" w14:textId="77777777" w:rsidR="006739B9" w:rsidRDefault="006739B9" w:rsidP="00F42F5F">
      <w:pPr>
        <w:rPr>
          <w:rFonts w:ascii="Arial" w:hAnsi="Arial" w:cs="Arial"/>
          <w:sz w:val="20"/>
          <w:szCs w:val="20"/>
        </w:rPr>
      </w:pPr>
    </w:p>
    <w:p w14:paraId="17EBC54D" w14:textId="77777777" w:rsidR="006739B9" w:rsidRDefault="006739B9" w:rsidP="00F42F5F">
      <w:pPr>
        <w:rPr>
          <w:rFonts w:ascii="Arial" w:hAnsi="Arial" w:cs="Arial"/>
          <w:sz w:val="20"/>
          <w:szCs w:val="20"/>
        </w:rPr>
      </w:pPr>
    </w:p>
    <w:p w14:paraId="4AFCC708" w14:textId="77777777" w:rsidR="006739B9" w:rsidRDefault="006739B9" w:rsidP="00F42F5F">
      <w:pPr>
        <w:rPr>
          <w:rFonts w:ascii="Arial" w:hAnsi="Arial" w:cs="Arial"/>
          <w:sz w:val="20"/>
          <w:szCs w:val="20"/>
        </w:rPr>
      </w:pPr>
    </w:p>
    <w:p w14:paraId="5E6C5040" w14:textId="77777777" w:rsidR="006739B9" w:rsidRDefault="006739B9" w:rsidP="00F42F5F">
      <w:pPr>
        <w:rPr>
          <w:rFonts w:ascii="Arial" w:hAnsi="Arial" w:cs="Arial"/>
          <w:sz w:val="20"/>
          <w:szCs w:val="20"/>
        </w:rPr>
      </w:pPr>
    </w:p>
    <w:p w14:paraId="7C4F98FD" w14:textId="77777777" w:rsidR="00AD084B" w:rsidRDefault="00AD084B" w:rsidP="00F42F5F">
      <w:pPr>
        <w:rPr>
          <w:rFonts w:ascii="Arial" w:hAnsi="Arial" w:cs="Arial"/>
          <w:sz w:val="20"/>
          <w:szCs w:val="20"/>
        </w:rPr>
      </w:pPr>
    </w:p>
    <w:p w14:paraId="14AD17C6" w14:textId="59DE203E" w:rsidR="00AD084B" w:rsidRDefault="00AD084B" w:rsidP="00F42F5F">
      <w:pPr>
        <w:rPr>
          <w:rFonts w:ascii="Arial" w:hAnsi="Arial" w:cs="Arial"/>
          <w:sz w:val="20"/>
          <w:szCs w:val="20"/>
        </w:rPr>
      </w:pPr>
    </w:p>
    <w:sectPr w:rsidR="00AD084B" w:rsidSect="00B96624">
      <w:headerReference w:type="default" r:id="rId8"/>
      <w:footerReference w:type="default" r:id="rId9"/>
      <w:pgSz w:w="12240" w:h="15840"/>
      <w:pgMar w:top="720"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413E" w14:textId="77777777" w:rsidR="00BC298E" w:rsidRDefault="00BC298E" w:rsidP="009E7EB0">
      <w:pPr>
        <w:pStyle w:val="Header"/>
      </w:pPr>
      <w:r>
        <w:separator/>
      </w:r>
    </w:p>
  </w:endnote>
  <w:endnote w:type="continuationSeparator" w:id="0">
    <w:p w14:paraId="7F69B96A" w14:textId="77777777" w:rsidR="00BC298E" w:rsidRDefault="00BC298E" w:rsidP="009E7EB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B1A7" w14:textId="77777777" w:rsidR="002D0EE2" w:rsidRDefault="002D0EE2">
    <w:pPr>
      <w:pStyle w:val="Footer"/>
    </w:pPr>
    <w:r>
      <w:t>sk.5109994455@gmail.com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11C7" w14:textId="77777777" w:rsidR="00BC298E" w:rsidRDefault="00BC298E" w:rsidP="009E7EB0">
      <w:pPr>
        <w:pStyle w:val="Header"/>
      </w:pPr>
      <w:r>
        <w:separator/>
      </w:r>
    </w:p>
  </w:footnote>
  <w:footnote w:type="continuationSeparator" w:id="0">
    <w:p w14:paraId="0468311E" w14:textId="77777777" w:rsidR="00BC298E" w:rsidRDefault="00BC298E" w:rsidP="009E7EB0">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23F0" w14:textId="77777777" w:rsidR="002D0EE2" w:rsidRPr="003F7A22" w:rsidRDefault="002D0EE2">
    <w:pPr>
      <w:pStyle w:val="Header"/>
      <w:jc w:val="right"/>
      <w:rPr>
        <w:sz w:val="24"/>
        <w:szCs w:val="24"/>
      </w:rPr>
    </w:pPr>
    <w:r w:rsidRPr="005F5EF6">
      <w:rPr>
        <w:sz w:val="24"/>
        <w:szCs w:val="24"/>
      </w:rPr>
      <w:t>Kakumanu</w:t>
    </w:r>
    <w:r w:rsidRPr="003F7A22">
      <w:rPr>
        <w:sz w:val="24"/>
        <w:szCs w:val="24"/>
      </w:rPr>
      <w:t xml:space="preserve">   </w:t>
    </w:r>
    <w:r w:rsidRPr="003F7A22">
      <w:rPr>
        <w:sz w:val="24"/>
        <w:szCs w:val="24"/>
      </w:rPr>
      <w:fldChar w:fldCharType="begin"/>
    </w:r>
    <w:r w:rsidRPr="003F7A22">
      <w:rPr>
        <w:sz w:val="24"/>
        <w:szCs w:val="24"/>
      </w:rPr>
      <w:instrText xml:space="preserve"> PAGE   \* MERGEFORMAT </w:instrText>
    </w:r>
    <w:r w:rsidRPr="003F7A22">
      <w:rPr>
        <w:sz w:val="24"/>
        <w:szCs w:val="24"/>
      </w:rPr>
      <w:fldChar w:fldCharType="separate"/>
    </w:r>
    <w:r>
      <w:rPr>
        <w:noProof/>
        <w:sz w:val="24"/>
        <w:szCs w:val="24"/>
      </w:rPr>
      <w:t>4</w:t>
    </w:r>
    <w:r w:rsidRPr="003F7A22">
      <w:rPr>
        <w:sz w:val="24"/>
        <w:szCs w:val="24"/>
      </w:rPr>
      <w:fldChar w:fldCharType="end"/>
    </w:r>
  </w:p>
  <w:tbl>
    <w:tblPr>
      <w:tblW w:w="0" w:type="auto"/>
      <w:tblLook w:val="00A0" w:firstRow="1" w:lastRow="0" w:firstColumn="1" w:lastColumn="0" w:noHBand="0" w:noVBand="0"/>
    </w:tblPr>
    <w:tblGrid>
      <w:gridCol w:w="7308"/>
      <w:gridCol w:w="2268"/>
    </w:tblGrid>
    <w:tr w:rsidR="002D0EE2" w:rsidRPr="005F5EF6" w14:paraId="3996E992" w14:textId="77777777" w:rsidTr="005F5EF6">
      <w:tc>
        <w:tcPr>
          <w:tcW w:w="7308" w:type="dxa"/>
          <w:tcBorders>
            <w:bottom w:val="single" w:sz="4" w:space="0" w:color="auto"/>
          </w:tcBorders>
        </w:tcPr>
        <w:p w14:paraId="28826184" w14:textId="77777777" w:rsidR="002D0EE2" w:rsidRPr="005F5EF6" w:rsidRDefault="002D0EE2">
          <w:pPr>
            <w:pStyle w:val="Header"/>
          </w:pPr>
        </w:p>
      </w:tc>
      <w:tc>
        <w:tcPr>
          <w:tcW w:w="2268" w:type="dxa"/>
          <w:tcBorders>
            <w:bottom w:val="single" w:sz="4" w:space="0" w:color="auto"/>
          </w:tcBorders>
        </w:tcPr>
        <w:p w14:paraId="2CE3C8B1" w14:textId="77777777" w:rsidR="002D0EE2" w:rsidRPr="005F5EF6" w:rsidRDefault="002D0EE2">
          <w:pPr>
            <w:pStyle w:val="Header"/>
          </w:pPr>
        </w:p>
      </w:tc>
    </w:tr>
  </w:tbl>
  <w:p w14:paraId="6D8B5383" w14:textId="77777777" w:rsidR="002D0EE2" w:rsidRDefault="002D0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1.25pt;height:11.25pt" o:bullet="t">
        <v:imagedata r:id="rId1" o:title="msoA5A9"/>
      </v:shape>
    </w:pict>
  </w:numPicBullet>
  <w:abstractNum w:abstractNumId="0" w15:restartNumberingAfterBreak="0">
    <w:nsid w:val="05DB50CD"/>
    <w:multiLevelType w:val="hybridMultilevel"/>
    <w:tmpl w:val="1F042620"/>
    <w:lvl w:ilvl="0" w:tplc="A066F1A8">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D615B"/>
    <w:multiLevelType w:val="hybridMultilevel"/>
    <w:tmpl w:val="66983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A7F1E"/>
    <w:multiLevelType w:val="multilevel"/>
    <w:tmpl w:val="0266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512D2"/>
    <w:multiLevelType w:val="hybridMultilevel"/>
    <w:tmpl w:val="6A8C0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31E29"/>
    <w:multiLevelType w:val="hybridMultilevel"/>
    <w:tmpl w:val="74101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E3B86"/>
    <w:multiLevelType w:val="hybridMultilevel"/>
    <w:tmpl w:val="93DC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5985"/>
    <w:multiLevelType w:val="hybridMultilevel"/>
    <w:tmpl w:val="299A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371D6C"/>
    <w:multiLevelType w:val="hybridMultilevel"/>
    <w:tmpl w:val="C3E4858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F2463E"/>
    <w:multiLevelType w:val="hybridMultilevel"/>
    <w:tmpl w:val="EEF0F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E5978"/>
    <w:multiLevelType w:val="hybridMultilevel"/>
    <w:tmpl w:val="2030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A3D35"/>
    <w:multiLevelType w:val="hybridMultilevel"/>
    <w:tmpl w:val="BB566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F81372"/>
    <w:multiLevelType w:val="hybridMultilevel"/>
    <w:tmpl w:val="3DCE5C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1D7D7B"/>
    <w:multiLevelType w:val="hybridMultilevel"/>
    <w:tmpl w:val="18C47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B14400"/>
    <w:multiLevelType w:val="multilevel"/>
    <w:tmpl w:val="EC4E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941CA2"/>
    <w:multiLevelType w:val="hybridMultilevel"/>
    <w:tmpl w:val="76BEF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44BDE"/>
    <w:multiLevelType w:val="hybridMultilevel"/>
    <w:tmpl w:val="997C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A1E4C"/>
    <w:multiLevelType w:val="hybridMultilevel"/>
    <w:tmpl w:val="16B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85D8B"/>
    <w:multiLevelType w:val="hybridMultilevel"/>
    <w:tmpl w:val="C86C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AB31B1"/>
    <w:multiLevelType w:val="hybridMultilevel"/>
    <w:tmpl w:val="1920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60613"/>
    <w:multiLevelType w:val="hybridMultilevel"/>
    <w:tmpl w:val="5D96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01025"/>
    <w:multiLevelType w:val="hybridMultilevel"/>
    <w:tmpl w:val="107CAB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17"/>
  </w:num>
  <w:num w:numId="5">
    <w:abstractNumId w:val="4"/>
  </w:num>
  <w:num w:numId="6">
    <w:abstractNumId w:val="2"/>
  </w:num>
  <w:num w:numId="7">
    <w:abstractNumId w:val="13"/>
  </w:num>
  <w:num w:numId="8">
    <w:abstractNumId w:val="0"/>
  </w:num>
  <w:num w:numId="9">
    <w:abstractNumId w:val="3"/>
  </w:num>
  <w:num w:numId="10">
    <w:abstractNumId w:val="18"/>
  </w:num>
  <w:num w:numId="11">
    <w:abstractNumId w:val="15"/>
  </w:num>
  <w:num w:numId="12">
    <w:abstractNumId w:val="9"/>
  </w:num>
  <w:num w:numId="13">
    <w:abstractNumId w:val="5"/>
  </w:num>
  <w:num w:numId="14">
    <w:abstractNumId w:val="16"/>
  </w:num>
  <w:num w:numId="15">
    <w:abstractNumId w:val="19"/>
  </w:num>
  <w:num w:numId="16">
    <w:abstractNumId w:val="14"/>
  </w:num>
  <w:num w:numId="17">
    <w:abstractNumId w:val="7"/>
  </w:num>
  <w:num w:numId="18">
    <w:abstractNumId w:val="8"/>
  </w:num>
  <w:num w:numId="19">
    <w:abstractNumId w:val="1"/>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5E"/>
    <w:rsid w:val="00005D01"/>
    <w:rsid w:val="00007590"/>
    <w:rsid w:val="000131BF"/>
    <w:rsid w:val="00023506"/>
    <w:rsid w:val="00030DA9"/>
    <w:rsid w:val="00040C0E"/>
    <w:rsid w:val="0004282F"/>
    <w:rsid w:val="0004639C"/>
    <w:rsid w:val="00051076"/>
    <w:rsid w:val="00053BA1"/>
    <w:rsid w:val="00055FFE"/>
    <w:rsid w:val="00056097"/>
    <w:rsid w:val="000616F3"/>
    <w:rsid w:val="00070285"/>
    <w:rsid w:val="00074791"/>
    <w:rsid w:val="000753C4"/>
    <w:rsid w:val="000778AB"/>
    <w:rsid w:val="00086B2D"/>
    <w:rsid w:val="0008770B"/>
    <w:rsid w:val="00090178"/>
    <w:rsid w:val="00090D4D"/>
    <w:rsid w:val="00091723"/>
    <w:rsid w:val="00096A52"/>
    <w:rsid w:val="000A10ED"/>
    <w:rsid w:val="000A23E3"/>
    <w:rsid w:val="000A4B07"/>
    <w:rsid w:val="000B17BD"/>
    <w:rsid w:val="000B4B1C"/>
    <w:rsid w:val="000B7A10"/>
    <w:rsid w:val="000C1266"/>
    <w:rsid w:val="000C6F43"/>
    <w:rsid w:val="000C7800"/>
    <w:rsid w:val="000D2148"/>
    <w:rsid w:val="000D2F51"/>
    <w:rsid w:val="000D366F"/>
    <w:rsid w:val="000D4C80"/>
    <w:rsid w:val="000D4C8C"/>
    <w:rsid w:val="000E52F3"/>
    <w:rsid w:val="000F1C4E"/>
    <w:rsid w:val="000F1D37"/>
    <w:rsid w:val="000F3FAC"/>
    <w:rsid w:val="00113C7D"/>
    <w:rsid w:val="0011564A"/>
    <w:rsid w:val="00115B94"/>
    <w:rsid w:val="001265CF"/>
    <w:rsid w:val="00134D48"/>
    <w:rsid w:val="00144EBC"/>
    <w:rsid w:val="00146E3E"/>
    <w:rsid w:val="00151C7F"/>
    <w:rsid w:val="00154CE3"/>
    <w:rsid w:val="00154FA9"/>
    <w:rsid w:val="00162E31"/>
    <w:rsid w:val="00173EEC"/>
    <w:rsid w:val="00174A5D"/>
    <w:rsid w:val="00175799"/>
    <w:rsid w:val="001804A6"/>
    <w:rsid w:val="00185CE8"/>
    <w:rsid w:val="001903BE"/>
    <w:rsid w:val="001908F6"/>
    <w:rsid w:val="00192B7D"/>
    <w:rsid w:val="001A081A"/>
    <w:rsid w:val="001B6691"/>
    <w:rsid w:val="001C1322"/>
    <w:rsid w:val="001C2C4D"/>
    <w:rsid w:val="001E2E91"/>
    <w:rsid w:val="001E2F1E"/>
    <w:rsid w:val="001E4924"/>
    <w:rsid w:val="001F1330"/>
    <w:rsid w:val="001F3FEE"/>
    <w:rsid w:val="002057B5"/>
    <w:rsid w:val="00206843"/>
    <w:rsid w:val="00212B57"/>
    <w:rsid w:val="002158D6"/>
    <w:rsid w:val="00232B37"/>
    <w:rsid w:val="00237F53"/>
    <w:rsid w:val="00241B04"/>
    <w:rsid w:val="00243A6A"/>
    <w:rsid w:val="00244211"/>
    <w:rsid w:val="00244A08"/>
    <w:rsid w:val="0025560D"/>
    <w:rsid w:val="00255DD4"/>
    <w:rsid w:val="002563AD"/>
    <w:rsid w:val="002607BD"/>
    <w:rsid w:val="00267704"/>
    <w:rsid w:val="00284DE0"/>
    <w:rsid w:val="00291B67"/>
    <w:rsid w:val="00296959"/>
    <w:rsid w:val="002C19CD"/>
    <w:rsid w:val="002D0EE2"/>
    <w:rsid w:val="002D4E59"/>
    <w:rsid w:val="002F16CF"/>
    <w:rsid w:val="002F2D43"/>
    <w:rsid w:val="002F6443"/>
    <w:rsid w:val="003120B4"/>
    <w:rsid w:val="00320DF9"/>
    <w:rsid w:val="00332A08"/>
    <w:rsid w:val="003361E0"/>
    <w:rsid w:val="003367A5"/>
    <w:rsid w:val="00340CB9"/>
    <w:rsid w:val="0034259E"/>
    <w:rsid w:val="00346909"/>
    <w:rsid w:val="00346D33"/>
    <w:rsid w:val="00350889"/>
    <w:rsid w:val="00356428"/>
    <w:rsid w:val="00360882"/>
    <w:rsid w:val="00370DD8"/>
    <w:rsid w:val="00380920"/>
    <w:rsid w:val="00382465"/>
    <w:rsid w:val="00384F10"/>
    <w:rsid w:val="00391423"/>
    <w:rsid w:val="0039607B"/>
    <w:rsid w:val="00397154"/>
    <w:rsid w:val="003A060A"/>
    <w:rsid w:val="003A3A80"/>
    <w:rsid w:val="003D14F5"/>
    <w:rsid w:val="003E6CCF"/>
    <w:rsid w:val="003F1C2A"/>
    <w:rsid w:val="003F1C7D"/>
    <w:rsid w:val="003F774B"/>
    <w:rsid w:val="003F7A22"/>
    <w:rsid w:val="004019C6"/>
    <w:rsid w:val="00403308"/>
    <w:rsid w:val="00411F06"/>
    <w:rsid w:val="00415B37"/>
    <w:rsid w:val="004163DF"/>
    <w:rsid w:val="00426E0D"/>
    <w:rsid w:val="00430F37"/>
    <w:rsid w:val="00434C22"/>
    <w:rsid w:val="004350DD"/>
    <w:rsid w:val="004366A7"/>
    <w:rsid w:val="00436B2A"/>
    <w:rsid w:val="00436EE6"/>
    <w:rsid w:val="00472770"/>
    <w:rsid w:val="00472BFF"/>
    <w:rsid w:val="00476A96"/>
    <w:rsid w:val="004808C0"/>
    <w:rsid w:val="0048320A"/>
    <w:rsid w:val="0048684D"/>
    <w:rsid w:val="004900D6"/>
    <w:rsid w:val="00490598"/>
    <w:rsid w:val="004952FB"/>
    <w:rsid w:val="004A10D8"/>
    <w:rsid w:val="004A3314"/>
    <w:rsid w:val="004A3791"/>
    <w:rsid w:val="004A44BF"/>
    <w:rsid w:val="004B2E4C"/>
    <w:rsid w:val="004B6C89"/>
    <w:rsid w:val="004C0371"/>
    <w:rsid w:val="004C16EA"/>
    <w:rsid w:val="004C7617"/>
    <w:rsid w:val="004E49EC"/>
    <w:rsid w:val="004F2A95"/>
    <w:rsid w:val="004F6D61"/>
    <w:rsid w:val="004F7020"/>
    <w:rsid w:val="0050155C"/>
    <w:rsid w:val="00503736"/>
    <w:rsid w:val="00511C23"/>
    <w:rsid w:val="005170A6"/>
    <w:rsid w:val="00517120"/>
    <w:rsid w:val="00522C0D"/>
    <w:rsid w:val="00525667"/>
    <w:rsid w:val="00530468"/>
    <w:rsid w:val="005438AA"/>
    <w:rsid w:val="00543E50"/>
    <w:rsid w:val="0054467A"/>
    <w:rsid w:val="00552860"/>
    <w:rsid w:val="00562379"/>
    <w:rsid w:val="00570E6E"/>
    <w:rsid w:val="00574AF0"/>
    <w:rsid w:val="00575E95"/>
    <w:rsid w:val="00576E6D"/>
    <w:rsid w:val="00580416"/>
    <w:rsid w:val="005827B7"/>
    <w:rsid w:val="00585F2D"/>
    <w:rsid w:val="005900F9"/>
    <w:rsid w:val="00591945"/>
    <w:rsid w:val="0059752A"/>
    <w:rsid w:val="005A1088"/>
    <w:rsid w:val="005A2B10"/>
    <w:rsid w:val="005A622E"/>
    <w:rsid w:val="005B3081"/>
    <w:rsid w:val="005C7241"/>
    <w:rsid w:val="005C7E92"/>
    <w:rsid w:val="005D1153"/>
    <w:rsid w:val="005D46BD"/>
    <w:rsid w:val="005D711B"/>
    <w:rsid w:val="005E014B"/>
    <w:rsid w:val="005F5EF6"/>
    <w:rsid w:val="006067E7"/>
    <w:rsid w:val="006103CA"/>
    <w:rsid w:val="00623D34"/>
    <w:rsid w:val="00632E34"/>
    <w:rsid w:val="00635456"/>
    <w:rsid w:val="00644EDA"/>
    <w:rsid w:val="00663D00"/>
    <w:rsid w:val="00667A14"/>
    <w:rsid w:val="00667D35"/>
    <w:rsid w:val="00667FD2"/>
    <w:rsid w:val="00670812"/>
    <w:rsid w:val="006739B9"/>
    <w:rsid w:val="00673A24"/>
    <w:rsid w:val="00681055"/>
    <w:rsid w:val="00684717"/>
    <w:rsid w:val="00693592"/>
    <w:rsid w:val="006A1986"/>
    <w:rsid w:val="006A1A08"/>
    <w:rsid w:val="006B707A"/>
    <w:rsid w:val="006C23E9"/>
    <w:rsid w:val="006C499D"/>
    <w:rsid w:val="006C6346"/>
    <w:rsid w:val="006C6EA2"/>
    <w:rsid w:val="006E15E1"/>
    <w:rsid w:val="006F51FC"/>
    <w:rsid w:val="006F6FEF"/>
    <w:rsid w:val="007015E1"/>
    <w:rsid w:val="00710E90"/>
    <w:rsid w:val="0071391B"/>
    <w:rsid w:val="00713DB3"/>
    <w:rsid w:val="00734AD0"/>
    <w:rsid w:val="00766CC4"/>
    <w:rsid w:val="00770716"/>
    <w:rsid w:val="007776E2"/>
    <w:rsid w:val="0078474D"/>
    <w:rsid w:val="00797C58"/>
    <w:rsid w:val="007A04D8"/>
    <w:rsid w:val="007B5CBC"/>
    <w:rsid w:val="007C558F"/>
    <w:rsid w:val="007D7E74"/>
    <w:rsid w:val="007F2419"/>
    <w:rsid w:val="007F7DCF"/>
    <w:rsid w:val="0080404B"/>
    <w:rsid w:val="00806A3B"/>
    <w:rsid w:val="00806F67"/>
    <w:rsid w:val="0081134E"/>
    <w:rsid w:val="00813618"/>
    <w:rsid w:val="00824196"/>
    <w:rsid w:val="008344C2"/>
    <w:rsid w:val="00836B0C"/>
    <w:rsid w:val="008374AA"/>
    <w:rsid w:val="0084533F"/>
    <w:rsid w:val="00845779"/>
    <w:rsid w:val="008462C9"/>
    <w:rsid w:val="00847030"/>
    <w:rsid w:val="00856616"/>
    <w:rsid w:val="00866EAF"/>
    <w:rsid w:val="00883290"/>
    <w:rsid w:val="008909E9"/>
    <w:rsid w:val="00890DC1"/>
    <w:rsid w:val="0089304C"/>
    <w:rsid w:val="00896977"/>
    <w:rsid w:val="008A06C1"/>
    <w:rsid w:val="008A6D16"/>
    <w:rsid w:val="008B2A5B"/>
    <w:rsid w:val="008B4514"/>
    <w:rsid w:val="008B6082"/>
    <w:rsid w:val="008C0B03"/>
    <w:rsid w:val="008C4213"/>
    <w:rsid w:val="008C42EB"/>
    <w:rsid w:val="008D0C84"/>
    <w:rsid w:val="008D5645"/>
    <w:rsid w:val="008E08B0"/>
    <w:rsid w:val="008E167E"/>
    <w:rsid w:val="008E308F"/>
    <w:rsid w:val="008E5199"/>
    <w:rsid w:val="008F3E8B"/>
    <w:rsid w:val="008F4A25"/>
    <w:rsid w:val="008F73A8"/>
    <w:rsid w:val="00903687"/>
    <w:rsid w:val="00915590"/>
    <w:rsid w:val="009315CA"/>
    <w:rsid w:val="00932DF9"/>
    <w:rsid w:val="00937303"/>
    <w:rsid w:val="00940623"/>
    <w:rsid w:val="0094077A"/>
    <w:rsid w:val="00947901"/>
    <w:rsid w:val="00952BB2"/>
    <w:rsid w:val="0095392A"/>
    <w:rsid w:val="009647D1"/>
    <w:rsid w:val="0097010B"/>
    <w:rsid w:val="00970928"/>
    <w:rsid w:val="009734A6"/>
    <w:rsid w:val="00973D57"/>
    <w:rsid w:val="0098085E"/>
    <w:rsid w:val="00983C90"/>
    <w:rsid w:val="00992E4A"/>
    <w:rsid w:val="009A0509"/>
    <w:rsid w:val="009A161A"/>
    <w:rsid w:val="009A43A9"/>
    <w:rsid w:val="009B382E"/>
    <w:rsid w:val="009C048E"/>
    <w:rsid w:val="009D5E3F"/>
    <w:rsid w:val="009E1D99"/>
    <w:rsid w:val="009E50CA"/>
    <w:rsid w:val="009E7EB0"/>
    <w:rsid w:val="009F37A8"/>
    <w:rsid w:val="00A12A59"/>
    <w:rsid w:val="00A20F7E"/>
    <w:rsid w:val="00A27D9F"/>
    <w:rsid w:val="00A30197"/>
    <w:rsid w:val="00A45AFE"/>
    <w:rsid w:val="00A47D5C"/>
    <w:rsid w:val="00A52362"/>
    <w:rsid w:val="00A55C2A"/>
    <w:rsid w:val="00A5674B"/>
    <w:rsid w:val="00A67FDF"/>
    <w:rsid w:val="00AA625B"/>
    <w:rsid w:val="00AB0387"/>
    <w:rsid w:val="00AB6746"/>
    <w:rsid w:val="00AC0DC3"/>
    <w:rsid w:val="00AC1AEE"/>
    <w:rsid w:val="00AC2415"/>
    <w:rsid w:val="00AD084B"/>
    <w:rsid w:val="00AD1FED"/>
    <w:rsid w:val="00AD7520"/>
    <w:rsid w:val="00AD7802"/>
    <w:rsid w:val="00AF3919"/>
    <w:rsid w:val="00B00A0A"/>
    <w:rsid w:val="00B077CF"/>
    <w:rsid w:val="00B2165E"/>
    <w:rsid w:val="00B225FC"/>
    <w:rsid w:val="00B25B14"/>
    <w:rsid w:val="00B27BBB"/>
    <w:rsid w:val="00B40C81"/>
    <w:rsid w:val="00B43251"/>
    <w:rsid w:val="00B43314"/>
    <w:rsid w:val="00B464F7"/>
    <w:rsid w:val="00B54850"/>
    <w:rsid w:val="00B5507A"/>
    <w:rsid w:val="00B60DE0"/>
    <w:rsid w:val="00B60F38"/>
    <w:rsid w:val="00B7119A"/>
    <w:rsid w:val="00B72F4A"/>
    <w:rsid w:val="00B735E4"/>
    <w:rsid w:val="00B74ED3"/>
    <w:rsid w:val="00B82E67"/>
    <w:rsid w:val="00B82F28"/>
    <w:rsid w:val="00B83044"/>
    <w:rsid w:val="00B84D71"/>
    <w:rsid w:val="00B96624"/>
    <w:rsid w:val="00BB1171"/>
    <w:rsid w:val="00BC10EE"/>
    <w:rsid w:val="00BC298E"/>
    <w:rsid w:val="00BC7E06"/>
    <w:rsid w:val="00BE3F0B"/>
    <w:rsid w:val="00BF1F65"/>
    <w:rsid w:val="00BF4052"/>
    <w:rsid w:val="00BF790F"/>
    <w:rsid w:val="00C178DA"/>
    <w:rsid w:val="00C239D1"/>
    <w:rsid w:val="00C30113"/>
    <w:rsid w:val="00C378CE"/>
    <w:rsid w:val="00C42C88"/>
    <w:rsid w:val="00C46823"/>
    <w:rsid w:val="00C530EE"/>
    <w:rsid w:val="00C55F92"/>
    <w:rsid w:val="00C61311"/>
    <w:rsid w:val="00C61E1F"/>
    <w:rsid w:val="00C62512"/>
    <w:rsid w:val="00C63257"/>
    <w:rsid w:val="00C72A63"/>
    <w:rsid w:val="00C72D47"/>
    <w:rsid w:val="00C764A3"/>
    <w:rsid w:val="00C77CA9"/>
    <w:rsid w:val="00C92696"/>
    <w:rsid w:val="00C9421A"/>
    <w:rsid w:val="00C953E8"/>
    <w:rsid w:val="00C967F6"/>
    <w:rsid w:val="00C97927"/>
    <w:rsid w:val="00C97B3E"/>
    <w:rsid w:val="00CB30FE"/>
    <w:rsid w:val="00CC78CC"/>
    <w:rsid w:val="00CF0504"/>
    <w:rsid w:val="00CF159F"/>
    <w:rsid w:val="00CF4AC6"/>
    <w:rsid w:val="00D008F0"/>
    <w:rsid w:val="00D04BF9"/>
    <w:rsid w:val="00D04FB2"/>
    <w:rsid w:val="00D06CEB"/>
    <w:rsid w:val="00D11082"/>
    <w:rsid w:val="00D1534A"/>
    <w:rsid w:val="00D15FE9"/>
    <w:rsid w:val="00D168C2"/>
    <w:rsid w:val="00D2004D"/>
    <w:rsid w:val="00D33C20"/>
    <w:rsid w:val="00D34F90"/>
    <w:rsid w:val="00D3547F"/>
    <w:rsid w:val="00D3615A"/>
    <w:rsid w:val="00D36A53"/>
    <w:rsid w:val="00D565D7"/>
    <w:rsid w:val="00D60DF4"/>
    <w:rsid w:val="00D64F74"/>
    <w:rsid w:val="00D96EF2"/>
    <w:rsid w:val="00DA01D2"/>
    <w:rsid w:val="00DA3E3A"/>
    <w:rsid w:val="00DA432A"/>
    <w:rsid w:val="00DB0884"/>
    <w:rsid w:val="00DB197F"/>
    <w:rsid w:val="00DB2632"/>
    <w:rsid w:val="00DB45D1"/>
    <w:rsid w:val="00DD3FCE"/>
    <w:rsid w:val="00DD4D3C"/>
    <w:rsid w:val="00DE3113"/>
    <w:rsid w:val="00DF0209"/>
    <w:rsid w:val="00E0081B"/>
    <w:rsid w:val="00E01918"/>
    <w:rsid w:val="00E051DB"/>
    <w:rsid w:val="00E10143"/>
    <w:rsid w:val="00E12071"/>
    <w:rsid w:val="00E12D5E"/>
    <w:rsid w:val="00E16D06"/>
    <w:rsid w:val="00E30E26"/>
    <w:rsid w:val="00E36B49"/>
    <w:rsid w:val="00E5276F"/>
    <w:rsid w:val="00E630B1"/>
    <w:rsid w:val="00E67A46"/>
    <w:rsid w:val="00E705C1"/>
    <w:rsid w:val="00E75ABB"/>
    <w:rsid w:val="00E75D0A"/>
    <w:rsid w:val="00E7761B"/>
    <w:rsid w:val="00E82AFB"/>
    <w:rsid w:val="00E84182"/>
    <w:rsid w:val="00E8516E"/>
    <w:rsid w:val="00E91349"/>
    <w:rsid w:val="00E91B37"/>
    <w:rsid w:val="00E95D9E"/>
    <w:rsid w:val="00E97F31"/>
    <w:rsid w:val="00EB09D3"/>
    <w:rsid w:val="00EB3FB9"/>
    <w:rsid w:val="00EC506D"/>
    <w:rsid w:val="00EC6B32"/>
    <w:rsid w:val="00EE2620"/>
    <w:rsid w:val="00EE30D6"/>
    <w:rsid w:val="00EE3BA2"/>
    <w:rsid w:val="00EE469E"/>
    <w:rsid w:val="00EE7E08"/>
    <w:rsid w:val="00EF1085"/>
    <w:rsid w:val="00EF4186"/>
    <w:rsid w:val="00EF438C"/>
    <w:rsid w:val="00EF4F71"/>
    <w:rsid w:val="00EF58F6"/>
    <w:rsid w:val="00EF60D8"/>
    <w:rsid w:val="00F005A8"/>
    <w:rsid w:val="00F01ADA"/>
    <w:rsid w:val="00F04824"/>
    <w:rsid w:val="00F05866"/>
    <w:rsid w:val="00F07738"/>
    <w:rsid w:val="00F158D3"/>
    <w:rsid w:val="00F21BAF"/>
    <w:rsid w:val="00F22B0B"/>
    <w:rsid w:val="00F2645B"/>
    <w:rsid w:val="00F42F5F"/>
    <w:rsid w:val="00F46553"/>
    <w:rsid w:val="00F513D9"/>
    <w:rsid w:val="00F52B0D"/>
    <w:rsid w:val="00F576EC"/>
    <w:rsid w:val="00F64085"/>
    <w:rsid w:val="00F64AE6"/>
    <w:rsid w:val="00F659D7"/>
    <w:rsid w:val="00F6797F"/>
    <w:rsid w:val="00F74AF2"/>
    <w:rsid w:val="00F75388"/>
    <w:rsid w:val="00F808D8"/>
    <w:rsid w:val="00F85679"/>
    <w:rsid w:val="00F87846"/>
    <w:rsid w:val="00F91E2E"/>
    <w:rsid w:val="00F96DDF"/>
    <w:rsid w:val="00FA4365"/>
    <w:rsid w:val="00FA517B"/>
    <w:rsid w:val="00FA5734"/>
    <w:rsid w:val="00FA7875"/>
    <w:rsid w:val="00FC4396"/>
    <w:rsid w:val="00FD3331"/>
    <w:rsid w:val="00FE34A7"/>
    <w:rsid w:val="00FF0BB0"/>
    <w:rsid w:val="00FF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C3319"/>
  <w15:docId w15:val="{679D89B3-828F-467A-90E5-25D76C82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96"/>
    <w:rPr>
      <w:sz w:val="22"/>
      <w:szCs w:val="22"/>
    </w:rPr>
  </w:style>
  <w:style w:type="paragraph" w:styleId="Heading3">
    <w:name w:val="heading 3"/>
    <w:basedOn w:val="Normal"/>
    <w:link w:val="Heading3Char"/>
    <w:uiPriority w:val="9"/>
    <w:qFormat/>
    <w:locked/>
    <w:rsid w:val="008344C2"/>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locked/>
    <w:rsid w:val="008344C2"/>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locked/>
    <w:rsid w:val="008344C2"/>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7EB0"/>
    <w:pPr>
      <w:tabs>
        <w:tab w:val="center" w:pos="4680"/>
        <w:tab w:val="right" w:pos="9360"/>
      </w:tabs>
    </w:pPr>
  </w:style>
  <w:style w:type="character" w:customStyle="1" w:styleId="HeaderChar">
    <w:name w:val="Header Char"/>
    <w:basedOn w:val="DefaultParagraphFont"/>
    <w:link w:val="Header"/>
    <w:uiPriority w:val="99"/>
    <w:locked/>
    <w:rsid w:val="009E7EB0"/>
    <w:rPr>
      <w:rFonts w:cs="Times New Roman"/>
    </w:rPr>
  </w:style>
  <w:style w:type="paragraph" w:styleId="Footer">
    <w:name w:val="footer"/>
    <w:basedOn w:val="Normal"/>
    <w:link w:val="FooterChar"/>
    <w:uiPriority w:val="99"/>
    <w:semiHidden/>
    <w:rsid w:val="009E7EB0"/>
    <w:pPr>
      <w:tabs>
        <w:tab w:val="center" w:pos="4680"/>
        <w:tab w:val="right" w:pos="9360"/>
      </w:tabs>
    </w:pPr>
  </w:style>
  <w:style w:type="character" w:customStyle="1" w:styleId="FooterChar">
    <w:name w:val="Footer Char"/>
    <w:basedOn w:val="DefaultParagraphFont"/>
    <w:link w:val="Footer"/>
    <w:uiPriority w:val="99"/>
    <w:semiHidden/>
    <w:locked/>
    <w:rsid w:val="009E7EB0"/>
    <w:rPr>
      <w:rFonts w:cs="Times New Roman"/>
    </w:rPr>
  </w:style>
  <w:style w:type="paragraph" w:styleId="BalloonText">
    <w:name w:val="Balloon Text"/>
    <w:basedOn w:val="Normal"/>
    <w:link w:val="BalloonTextChar"/>
    <w:uiPriority w:val="99"/>
    <w:semiHidden/>
    <w:rsid w:val="009E7E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7EB0"/>
    <w:rPr>
      <w:rFonts w:ascii="Tahoma" w:hAnsi="Tahoma" w:cs="Tahoma"/>
      <w:sz w:val="16"/>
      <w:szCs w:val="16"/>
    </w:rPr>
  </w:style>
  <w:style w:type="table" w:styleId="TableGrid">
    <w:name w:val="Table Grid"/>
    <w:basedOn w:val="TableNormal"/>
    <w:uiPriority w:val="99"/>
    <w:rsid w:val="009E7E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E167E"/>
    <w:pPr>
      <w:ind w:left="720"/>
      <w:contextualSpacing/>
    </w:pPr>
  </w:style>
  <w:style w:type="character" w:customStyle="1" w:styleId="Heading3Char">
    <w:name w:val="Heading 3 Char"/>
    <w:basedOn w:val="DefaultParagraphFont"/>
    <w:link w:val="Heading3"/>
    <w:uiPriority w:val="9"/>
    <w:rsid w:val="008344C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8344C2"/>
    <w:rPr>
      <w:rFonts w:ascii="Times New Roman" w:eastAsia="Times New Roman" w:hAnsi="Times New Roman"/>
      <w:b/>
      <w:bCs/>
      <w:sz w:val="24"/>
      <w:szCs w:val="24"/>
    </w:rPr>
  </w:style>
  <w:style w:type="character" w:customStyle="1" w:styleId="Heading5Char">
    <w:name w:val="Heading 5 Char"/>
    <w:basedOn w:val="DefaultParagraphFont"/>
    <w:link w:val="Heading5"/>
    <w:uiPriority w:val="9"/>
    <w:rsid w:val="008344C2"/>
    <w:rPr>
      <w:rFonts w:ascii="Times New Roman" w:eastAsia="Times New Roman" w:hAnsi="Times New Roman"/>
      <w:b/>
      <w:bCs/>
    </w:rPr>
  </w:style>
  <w:style w:type="character" w:styleId="Hyperlink">
    <w:name w:val="Hyperlink"/>
    <w:basedOn w:val="DefaultParagraphFont"/>
    <w:uiPriority w:val="99"/>
    <w:semiHidden/>
    <w:unhideWhenUsed/>
    <w:rsid w:val="008344C2"/>
    <w:rPr>
      <w:color w:val="0000FF"/>
      <w:u w:val="single"/>
    </w:rPr>
  </w:style>
  <w:style w:type="character" w:styleId="Strong">
    <w:name w:val="Strong"/>
    <w:basedOn w:val="DefaultParagraphFont"/>
    <w:uiPriority w:val="22"/>
    <w:qFormat/>
    <w:locked/>
    <w:rsid w:val="008344C2"/>
    <w:rPr>
      <w:b/>
      <w:bCs/>
    </w:rPr>
  </w:style>
  <w:style w:type="paragraph" w:customStyle="1" w:styleId="description">
    <w:name w:val="description"/>
    <w:basedOn w:val="Normal"/>
    <w:rsid w:val="008344C2"/>
    <w:pPr>
      <w:spacing w:before="100" w:beforeAutospacing="1" w:after="100" w:afterAutospacing="1"/>
    </w:pPr>
    <w:rPr>
      <w:rFonts w:ascii="Times New Roman" w:eastAsia="Times New Roman" w:hAnsi="Times New Roman"/>
      <w:sz w:val="24"/>
      <w:szCs w:val="24"/>
    </w:rPr>
  </w:style>
  <w:style w:type="character" w:customStyle="1" w:styleId="experience-date-locale">
    <w:name w:val="experience-date-locale"/>
    <w:basedOn w:val="DefaultParagraphFont"/>
    <w:rsid w:val="008344C2"/>
  </w:style>
  <w:style w:type="character" w:customStyle="1" w:styleId="locality">
    <w:name w:val="locality"/>
    <w:basedOn w:val="DefaultParagraphFont"/>
    <w:rsid w:val="008344C2"/>
  </w:style>
  <w:style w:type="character" w:customStyle="1" w:styleId="il">
    <w:name w:val="il"/>
    <w:basedOn w:val="DefaultParagraphFont"/>
    <w:rsid w:val="008F73A8"/>
  </w:style>
  <w:style w:type="paragraph" w:styleId="BodyTextIndent">
    <w:name w:val="Body Text Indent"/>
    <w:basedOn w:val="Normal"/>
    <w:link w:val="BodyTextIndentChar"/>
    <w:uiPriority w:val="99"/>
    <w:unhideWhenUsed/>
    <w:rsid w:val="00A67FDF"/>
    <w:pPr>
      <w:spacing w:after="120"/>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A67FDF"/>
    <w:rPr>
      <w:rFonts w:ascii="Times New Roman" w:eastAsia="Times New Roman" w:hAnsi="Times New Roman"/>
      <w:sz w:val="24"/>
      <w:szCs w:val="24"/>
    </w:rPr>
  </w:style>
  <w:style w:type="paragraph" w:styleId="NormalWeb">
    <w:name w:val="Normal (Web)"/>
    <w:basedOn w:val="Normal"/>
    <w:uiPriority w:val="99"/>
    <w:semiHidden/>
    <w:unhideWhenUsed/>
    <w:rsid w:val="00BF1F65"/>
    <w:pPr>
      <w:spacing w:before="100" w:beforeAutospacing="1" w:after="100" w:afterAutospacing="1"/>
    </w:pPr>
    <w:rPr>
      <w:rFonts w:ascii="Times New Roman" w:eastAsia="Times New Roman" w:hAnsi="Times New Roman"/>
      <w:sz w:val="24"/>
      <w:szCs w:val="24"/>
    </w:rPr>
  </w:style>
  <w:style w:type="character" w:customStyle="1" w:styleId="text">
    <w:name w:val="text"/>
    <w:basedOn w:val="DefaultParagraphFont"/>
    <w:rsid w:val="00DF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3663">
      <w:bodyDiv w:val="1"/>
      <w:marLeft w:val="0"/>
      <w:marRight w:val="0"/>
      <w:marTop w:val="0"/>
      <w:marBottom w:val="0"/>
      <w:divBdr>
        <w:top w:val="none" w:sz="0" w:space="0" w:color="auto"/>
        <w:left w:val="none" w:sz="0" w:space="0" w:color="auto"/>
        <w:bottom w:val="none" w:sz="0" w:space="0" w:color="auto"/>
        <w:right w:val="none" w:sz="0" w:space="0" w:color="auto"/>
      </w:divBdr>
      <w:divsChild>
        <w:div w:id="340276833">
          <w:marLeft w:val="0"/>
          <w:marRight w:val="0"/>
          <w:marTop w:val="0"/>
          <w:marBottom w:val="0"/>
          <w:divBdr>
            <w:top w:val="none" w:sz="0" w:space="0" w:color="auto"/>
            <w:left w:val="none" w:sz="0" w:space="0" w:color="auto"/>
            <w:bottom w:val="none" w:sz="0" w:space="0" w:color="auto"/>
            <w:right w:val="none" w:sz="0" w:space="0" w:color="auto"/>
          </w:divBdr>
          <w:divsChild>
            <w:div w:id="866722555">
              <w:marLeft w:val="0"/>
              <w:marRight w:val="0"/>
              <w:marTop w:val="0"/>
              <w:marBottom w:val="0"/>
              <w:divBdr>
                <w:top w:val="none" w:sz="0" w:space="0" w:color="auto"/>
                <w:left w:val="none" w:sz="0" w:space="0" w:color="auto"/>
                <w:bottom w:val="none" w:sz="0" w:space="0" w:color="auto"/>
                <w:right w:val="none" w:sz="0" w:space="0" w:color="auto"/>
              </w:divBdr>
              <w:divsChild>
                <w:div w:id="1846046816">
                  <w:marLeft w:val="0"/>
                  <w:marRight w:val="0"/>
                  <w:marTop w:val="0"/>
                  <w:marBottom w:val="0"/>
                  <w:divBdr>
                    <w:top w:val="none" w:sz="0" w:space="0" w:color="auto"/>
                    <w:left w:val="none" w:sz="0" w:space="0" w:color="auto"/>
                    <w:bottom w:val="none" w:sz="0" w:space="0" w:color="auto"/>
                    <w:right w:val="none" w:sz="0" w:space="0" w:color="auto"/>
                  </w:divBdr>
                  <w:divsChild>
                    <w:div w:id="312104872">
                      <w:marLeft w:val="0"/>
                      <w:marRight w:val="0"/>
                      <w:marTop w:val="0"/>
                      <w:marBottom w:val="0"/>
                      <w:divBdr>
                        <w:top w:val="none" w:sz="0" w:space="0" w:color="auto"/>
                        <w:left w:val="none" w:sz="0" w:space="0" w:color="auto"/>
                        <w:bottom w:val="none" w:sz="0" w:space="0" w:color="auto"/>
                        <w:right w:val="none" w:sz="0" w:space="0" w:color="auto"/>
                      </w:divBdr>
                      <w:divsChild>
                        <w:div w:id="1345787419">
                          <w:marLeft w:val="0"/>
                          <w:marRight w:val="0"/>
                          <w:marTop w:val="0"/>
                          <w:marBottom w:val="0"/>
                          <w:divBdr>
                            <w:top w:val="none" w:sz="0" w:space="0" w:color="auto"/>
                            <w:left w:val="none" w:sz="0" w:space="0" w:color="auto"/>
                            <w:bottom w:val="none" w:sz="0" w:space="0" w:color="auto"/>
                            <w:right w:val="none" w:sz="0" w:space="0" w:color="auto"/>
                          </w:divBdr>
                          <w:divsChild>
                            <w:div w:id="2011643300">
                              <w:marLeft w:val="0"/>
                              <w:marRight w:val="0"/>
                              <w:marTop w:val="0"/>
                              <w:marBottom w:val="0"/>
                              <w:divBdr>
                                <w:top w:val="none" w:sz="0" w:space="0" w:color="auto"/>
                                <w:left w:val="none" w:sz="0" w:space="0" w:color="auto"/>
                                <w:bottom w:val="none" w:sz="0" w:space="0" w:color="auto"/>
                                <w:right w:val="none" w:sz="0" w:space="0" w:color="auto"/>
                              </w:divBdr>
                              <w:divsChild>
                                <w:div w:id="1024595262">
                                  <w:marLeft w:val="0"/>
                                  <w:marRight w:val="0"/>
                                  <w:marTop w:val="0"/>
                                  <w:marBottom w:val="0"/>
                                  <w:divBdr>
                                    <w:top w:val="none" w:sz="0" w:space="0" w:color="auto"/>
                                    <w:left w:val="none" w:sz="0" w:space="0" w:color="auto"/>
                                    <w:bottom w:val="none" w:sz="0" w:space="0" w:color="auto"/>
                                    <w:right w:val="none" w:sz="0" w:space="0" w:color="auto"/>
                                  </w:divBdr>
                                  <w:divsChild>
                                    <w:div w:id="1311441421">
                                      <w:marLeft w:val="0"/>
                                      <w:marRight w:val="0"/>
                                      <w:marTop w:val="0"/>
                                      <w:marBottom w:val="0"/>
                                      <w:divBdr>
                                        <w:top w:val="none" w:sz="0" w:space="0" w:color="auto"/>
                                        <w:left w:val="none" w:sz="0" w:space="0" w:color="auto"/>
                                        <w:bottom w:val="none" w:sz="0" w:space="0" w:color="auto"/>
                                        <w:right w:val="none" w:sz="0" w:space="0" w:color="auto"/>
                                      </w:divBdr>
                                      <w:divsChild>
                                        <w:div w:id="2060323994">
                                          <w:marLeft w:val="0"/>
                                          <w:marRight w:val="0"/>
                                          <w:marTop w:val="0"/>
                                          <w:marBottom w:val="0"/>
                                          <w:divBdr>
                                            <w:top w:val="none" w:sz="0" w:space="0" w:color="auto"/>
                                            <w:left w:val="none" w:sz="0" w:space="0" w:color="auto"/>
                                            <w:bottom w:val="none" w:sz="0" w:space="0" w:color="auto"/>
                                            <w:right w:val="none" w:sz="0" w:space="0" w:color="auto"/>
                                          </w:divBdr>
                                        </w:div>
                                        <w:div w:id="994184455">
                                          <w:marLeft w:val="0"/>
                                          <w:marRight w:val="0"/>
                                          <w:marTop w:val="0"/>
                                          <w:marBottom w:val="0"/>
                                          <w:divBdr>
                                            <w:top w:val="none" w:sz="0" w:space="0" w:color="auto"/>
                                            <w:left w:val="none" w:sz="0" w:space="0" w:color="auto"/>
                                            <w:bottom w:val="none" w:sz="0" w:space="0" w:color="auto"/>
                                            <w:right w:val="none" w:sz="0" w:space="0" w:color="auto"/>
                                          </w:divBdr>
                                          <w:divsChild>
                                            <w:div w:id="1438793871">
                                              <w:marLeft w:val="0"/>
                                              <w:marRight w:val="0"/>
                                              <w:marTop w:val="0"/>
                                              <w:marBottom w:val="0"/>
                                              <w:divBdr>
                                                <w:top w:val="none" w:sz="0" w:space="0" w:color="auto"/>
                                                <w:left w:val="none" w:sz="0" w:space="0" w:color="auto"/>
                                                <w:bottom w:val="none" w:sz="0" w:space="0" w:color="auto"/>
                                                <w:right w:val="none" w:sz="0" w:space="0" w:color="auto"/>
                                              </w:divBdr>
                                              <w:divsChild>
                                                <w:div w:id="1948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29683">
                                  <w:marLeft w:val="0"/>
                                  <w:marRight w:val="0"/>
                                  <w:marTop w:val="0"/>
                                  <w:marBottom w:val="0"/>
                                  <w:divBdr>
                                    <w:top w:val="none" w:sz="0" w:space="0" w:color="auto"/>
                                    <w:left w:val="none" w:sz="0" w:space="0" w:color="auto"/>
                                    <w:bottom w:val="none" w:sz="0" w:space="0" w:color="auto"/>
                                    <w:right w:val="none" w:sz="0" w:space="0" w:color="auto"/>
                                  </w:divBdr>
                                  <w:divsChild>
                                    <w:div w:id="85417986">
                                      <w:marLeft w:val="0"/>
                                      <w:marRight w:val="0"/>
                                      <w:marTop w:val="0"/>
                                      <w:marBottom w:val="0"/>
                                      <w:divBdr>
                                        <w:top w:val="none" w:sz="0" w:space="0" w:color="auto"/>
                                        <w:left w:val="none" w:sz="0" w:space="0" w:color="auto"/>
                                        <w:bottom w:val="none" w:sz="0" w:space="0" w:color="auto"/>
                                        <w:right w:val="none" w:sz="0" w:space="0" w:color="auto"/>
                                      </w:divBdr>
                                      <w:divsChild>
                                        <w:div w:id="316150035">
                                          <w:marLeft w:val="0"/>
                                          <w:marRight w:val="0"/>
                                          <w:marTop w:val="0"/>
                                          <w:marBottom w:val="0"/>
                                          <w:divBdr>
                                            <w:top w:val="none" w:sz="0" w:space="0" w:color="auto"/>
                                            <w:left w:val="none" w:sz="0" w:space="0" w:color="auto"/>
                                            <w:bottom w:val="none" w:sz="0" w:space="0" w:color="auto"/>
                                            <w:right w:val="none" w:sz="0" w:space="0" w:color="auto"/>
                                          </w:divBdr>
                                          <w:divsChild>
                                            <w:div w:id="1749962498">
                                              <w:marLeft w:val="0"/>
                                              <w:marRight w:val="0"/>
                                              <w:marTop w:val="0"/>
                                              <w:marBottom w:val="0"/>
                                              <w:divBdr>
                                                <w:top w:val="none" w:sz="0" w:space="0" w:color="auto"/>
                                                <w:left w:val="none" w:sz="0" w:space="0" w:color="auto"/>
                                                <w:bottom w:val="none" w:sz="0" w:space="0" w:color="auto"/>
                                                <w:right w:val="none" w:sz="0" w:space="0" w:color="auto"/>
                                              </w:divBdr>
                                            </w:div>
                                          </w:divsChild>
                                        </w:div>
                                        <w:div w:id="1915116589">
                                          <w:marLeft w:val="0"/>
                                          <w:marRight w:val="0"/>
                                          <w:marTop w:val="0"/>
                                          <w:marBottom w:val="0"/>
                                          <w:divBdr>
                                            <w:top w:val="none" w:sz="0" w:space="0" w:color="auto"/>
                                            <w:left w:val="none" w:sz="0" w:space="0" w:color="auto"/>
                                            <w:bottom w:val="none" w:sz="0" w:space="0" w:color="auto"/>
                                            <w:right w:val="none" w:sz="0" w:space="0" w:color="auto"/>
                                          </w:divBdr>
                                          <w:divsChild>
                                            <w:div w:id="150369064">
                                              <w:marLeft w:val="0"/>
                                              <w:marRight w:val="0"/>
                                              <w:marTop w:val="0"/>
                                              <w:marBottom w:val="0"/>
                                              <w:divBdr>
                                                <w:top w:val="none" w:sz="0" w:space="0" w:color="auto"/>
                                                <w:left w:val="none" w:sz="0" w:space="0" w:color="auto"/>
                                                <w:bottom w:val="none" w:sz="0" w:space="0" w:color="auto"/>
                                                <w:right w:val="none" w:sz="0" w:space="0" w:color="auto"/>
                                              </w:divBdr>
                                            </w:div>
                                          </w:divsChild>
                                        </w:div>
                                        <w:div w:id="1251694663">
                                          <w:marLeft w:val="0"/>
                                          <w:marRight w:val="0"/>
                                          <w:marTop w:val="0"/>
                                          <w:marBottom w:val="0"/>
                                          <w:divBdr>
                                            <w:top w:val="none" w:sz="0" w:space="0" w:color="auto"/>
                                            <w:left w:val="none" w:sz="0" w:space="0" w:color="auto"/>
                                            <w:bottom w:val="none" w:sz="0" w:space="0" w:color="auto"/>
                                            <w:right w:val="none" w:sz="0" w:space="0" w:color="auto"/>
                                          </w:divBdr>
                                          <w:divsChild>
                                            <w:div w:id="1491094979">
                                              <w:marLeft w:val="0"/>
                                              <w:marRight w:val="0"/>
                                              <w:marTop w:val="0"/>
                                              <w:marBottom w:val="0"/>
                                              <w:divBdr>
                                                <w:top w:val="none" w:sz="0" w:space="0" w:color="auto"/>
                                                <w:left w:val="none" w:sz="0" w:space="0" w:color="auto"/>
                                                <w:bottom w:val="none" w:sz="0" w:space="0" w:color="auto"/>
                                                <w:right w:val="none" w:sz="0" w:space="0" w:color="auto"/>
                                              </w:divBdr>
                                            </w:div>
                                          </w:divsChild>
                                        </w:div>
                                        <w:div w:id="1553888262">
                                          <w:marLeft w:val="0"/>
                                          <w:marRight w:val="0"/>
                                          <w:marTop w:val="0"/>
                                          <w:marBottom w:val="0"/>
                                          <w:divBdr>
                                            <w:top w:val="none" w:sz="0" w:space="0" w:color="auto"/>
                                            <w:left w:val="none" w:sz="0" w:space="0" w:color="auto"/>
                                            <w:bottom w:val="none" w:sz="0" w:space="0" w:color="auto"/>
                                            <w:right w:val="none" w:sz="0" w:space="0" w:color="auto"/>
                                          </w:divBdr>
                                          <w:divsChild>
                                            <w:div w:id="1299186544">
                                              <w:marLeft w:val="0"/>
                                              <w:marRight w:val="0"/>
                                              <w:marTop w:val="0"/>
                                              <w:marBottom w:val="0"/>
                                              <w:divBdr>
                                                <w:top w:val="none" w:sz="0" w:space="0" w:color="auto"/>
                                                <w:left w:val="none" w:sz="0" w:space="0" w:color="auto"/>
                                                <w:bottom w:val="none" w:sz="0" w:space="0" w:color="auto"/>
                                                <w:right w:val="none" w:sz="0" w:space="0" w:color="auto"/>
                                              </w:divBdr>
                                            </w:div>
                                          </w:divsChild>
                                        </w:div>
                                        <w:div w:id="1869831938">
                                          <w:marLeft w:val="0"/>
                                          <w:marRight w:val="0"/>
                                          <w:marTop w:val="0"/>
                                          <w:marBottom w:val="0"/>
                                          <w:divBdr>
                                            <w:top w:val="none" w:sz="0" w:space="0" w:color="auto"/>
                                            <w:left w:val="none" w:sz="0" w:space="0" w:color="auto"/>
                                            <w:bottom w:val="none" w:sz="0" w:space="0" w:color="auto"/>
                                            <w:right w:val="none" w:sz="0" w:space="0" w:color="auto"/>
                                          </w:divBdr>
                                          <w:divsChild>
                                            <w:div w:id="722752074">
                                              <w:marLeft w:val="0"/>
                                              <w:marRight w:val="0"/>
                                              <w:marTop w:val="0"/>
                                              <w:marBottom w:val="0"/>
                                              <w:divBdr>
                                                <w:top w:val="none" w:sz="0" w:space="0" w:color="auto"/>
                                                <w:left w:val="none" w:sz="0" w:space="0" w:color="auto"/>
                                                <w:bottom w:val="none" w:sz="0" w:space="0" w:color="auto"/>
                                                <w:right w:val="none" w:sz="0" w:space="0" w:color="auto"/>
                                              </w:divBdr>
                                            </w:div>
                                          </w:divsChild>
                                        </w:div>
                                        <w:div w:id="1056245582">
                                          <w:marLeft w:val="0"/>
                                          <w:marRight w:val="0"/>
                                          <w:marTop w:val="0"/>
                                          <w:marBottom w:val="0"/>
                                          <w:divBdr>
                                            <w:top w:val="none" w:sz="0" w:space="0" w:color="auto"/>
                                            <w:left w:val="none" w:sz="0" w:space="0" w:color="auto"/>
                                            <w:bottom w:val="none" w:sz="0" w:space="0" w:color="auto"/>
                                            <w:right w:val="none" w:sz="0" w:space="0" w:color="auto"/>
                                          </w:divBdr>
                                          <w:divsChild>
                                            <w:div w:id="46993581">
                                              <w:marLeft w:val="0"/>
                                              <w:marRight w:val="0"/>
                                              <w:marTop w:val="0"/>
                                              <w:marBottom w:val="0"/>
                                              <w:divBdr>
                                                <w:top w:val="none" w:sz="0" w:space="0" w:color="auto"/>
                                                <w:left w:val="none" w:sz="0" w:space="0" w:color="auto"/>
                                                <w:bottom w:val="none" w:sz="0" w:space="0" w:color="auto"/>
                                                <w:right w:val="none" w:sz="0" w:space="0" w:color="auto"/>
                                              </w:divBdr>
                                            </w:div>
                                          </w:divsChild>
                                        </w:div>
                                        <w:div w:id="261036274">
                                          <w:marLeft w:val="0"/>
                                          <w:marRight w:val="0"/>
                                          <w:marTop w:val="0"/>
                                          <w:marBottom w:val="0"/>
                                          <w:divBdr>
                                            <w:top w:val="none" w:sz="0" w:space="0" w:color="auto"/>
                                            <w:left w:val="none" w:sz="0" w:space="0" w:color="auto"/>
                                            <w:bottom w:val="none" w:sz="0" w:space="0" w:color="auto"/>
                                            <w:right w:val="none" w:sz="0" w:space="0" w:color="auto"/>
                                          </w:divBdr>
                                          <w:divsChild>
                                            <w:div w:id="1164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541885">
      <w:bodyDiv w:val="1"/>
      <w:marLeft w:val="0"/>
      <w:marRight w:val="0"/>
      <w:marTop w:val="0"/>
      <w:marBottom w:val="0"/>
      <w:divBdr>
        <w:top w:val="none" w:sz="0" w:space="0" w:color="auto"/>
        <w:left w:val="none" w:sz="0" w:space="0" w:color="auto"/>
        <w:bottom w:val="none" w:sz="0" w:space="0" w:color="auto"/>
        <w:right w:val="none" w:sz="0" w:space="0" w:color="auto"/>
      </w:divBdr>
      <w:divsChild>
        <w:div w:id="1528982192">
          <w:marLeft w:val="0"/>
          <w:marRight w:val="0"/>
          <w:marTop w:val="0"/>
          <w:marBottom w:val="0"/>
          <w:divBdr>
            <w:top w:val="none" w:sz="0" w:space="0" w:color="auto"/>
            <w:left w:val="none" w:sz="0" w:space="0" w:color="auto"/>
            <w:bottom w:val="none" w:sz="0" w:space="0" w:color="auto"/>
            <w:right w:val="none" w:sz="0" w:space="0" w:color="auto"/>
          </w:divBdr>
        </w:div>
        <w:div w:id="94719397">
          <w:marLeft w:val="0"/>
          <w:marRight w:val="0"/>
          <w:marTop w:val="0"/>
          <w:marBottom w:val="0"/>
          <w:divBdr>
            <w:top w:val="none" w:sz="0" w:space="0" w:color="auto"/>
            <w:left w:val="none" w:sz="0" w:space="0" w:color="auto"/>
            <w:bottom w:val="none" w:sz="0" w:space="0" w:color="auto"/>
            <w:right w:val="none" w:sz="0" w:space="0" w:color="auto"/>
          </w:divBdr>
        </w:div>
        <w:div w:id="1082071185">
          <w:marLeft w:val="0"/>
          <w:marRight w:val="0"/>
          <w:marTop w:val="0"/>
          <w:marBottom w:val="0"/>
          <w:divBdr>
            <w:top w:val="none" w:sz="0" w:space="0" w:color="auto"/>
            <w:left w:val="none" w:sz="0" w:space="0" w:color="auto"/>
            <w:bottom w:val="none" w:sz="0" w:space="0" w:color="auto"/>
            <w:right w:val="none" w:sz="0" w:space="0" w:color="auto"/>
          </w:divBdr>
        </w:div>
        <w:div w:id="166020786">
          <w:marLeft w:val="0"/>
          <w:marRight w:val="0"/>
          <w:marTop w:val="0"/>
          <w:marBottom w:val="0"/>
          <w:divBdr>
            <w:top w:val="none" w:sz="0" w:space="0" w:color="auto"/>
            <w:left w:val="none" w:sz="0" w:space="0" w:color="auto"/>
            <w:bottom w:val="none" w:sz="0" w:space="0" w:color="auto"/>
            <w:right w:val="none" w:sz="0" w:space="0" w:color="auto"/>
          </w:divBdr>
        </w:div>
        <w:div w:id="884485717">
          <w:marLeft w:val="0"/>
          <w:marRight w:val="0"/>
          <w:marTop w:val="0"/>
          <w:marBottom w:val="0"/>
          <w:divBdr>
            <w:top w:val="none" w:sz="0" w:space="0" w:color="auto"/>
            <w:left w:val="none" w:sz="0" w:space="0" w:color="auto"/>
            <w:bottom w:val="none" w:sz="0" w:space="0" w:color="auto"/>
            <w:right w:val="none" w:sz="0" w:space="0" w:color="auto"/>
          </w:divBdr>
        </w:div>
        <w:div w:id="450709875">
          <w:marLeft w:val="0"/>
          <w:marRight w:val="0"/>
          <w:marTop w:val="0"/>
          <w:marBottom w:val="0"/>
          <w:divBdr>
            <w:top w:val="none" w:sz="0" w:space="0" w:color="auto"/>
            <w:left w:val="none" w:sz="0" w:space="0" w:color="auto"/>
            <w:bottom w:val="none" w:sz="0" w:space="0" w:color="auto"/>
            <w:right w:val="none" w:sz="0" w:space="0" w:color="auto"/>
          </w:divBdr>
        </w:div>
        <w:div w:id="1612978317">
          <w:marLeft w:val="0"/>
          <w:marRight w:val="0"/>
          <w:marTop w:val="0"/>
          <w:marBottom w:val="0"/>
          <w:divBdr>
            <w:top w:val="none" w:sz="0" w:space="0" w:color="auto"/>
            <w:left w:val="none" w:sz="0" w:space="0" w:color="auto"/>
            <w:bottom w:val="none" w:sz="0" w:space="0" w:color="auto"/>
            <w:right w:val="none" w:sz="0" w:space="0" w:color="auto"/>
          </w:divBdr>
        </w:div>
        <w:div w:id="1918896970">
          <w:marLeft w:val="0"/>
          <w:marRight w:val="0"/>
          <w:marTop w:val="0"/>
          <w:marBottom w:val="0"/>
          <w:divBdr>
            <w:top w:val="none" w:sz="0" w:space="0" w:color="auto"/>
            <w:left w:val="none" w:sz="0" w:space="0" w:color="auto"/>
            <w:bottom w:val="none" w:sz="0" w:space="0" w:color="auto"/>
            <w:right w:val="none" w:sz="0" w:space="0" w:color="auto"/>
          </w:divBdr>
        </w:div>
        <w:div w:id="808472109">
          <w:marLeft w:val="0"/>
          <w:marRight w:val="0"/>
          <w:marTop w:val="0"/>
          <w:marBottom w:val="0"/>
          <w:divBdr>
            <w:top w:val="none" w:sz="0" w:space="0" w:color="auto"/>
            <w:left w:val="none" w:sz="0" w:space="0" w:color="auto"/>
            <w:bottom w:val="none" w:sz="0" w:space="0" w:color="auto"/>
            <w:right w:val="none" w:sz="0" w:space="0" w:color="auto"/>
          </w:divBdr>
        </w:div>
        <w:div w:id="944582180">
          <w:marLeft w:val="0"/>
          <w:marRight w:val="0"/>
          <w:marTop w:val="0"/>
          <w:marBottom w:val="0"/>
          <w:divBdr>
            <w:top w:val="none" w:sz="0" w:space="0" w:color="auto"/>
            <w:left w:val="none" w:sz="0" w:space="0" w:color="auto"/>
            <w:bottom w:val="none" w:sz="0" w:space="0" w:color="auto"/>
            <w:right w:val="none" w:sz="0" w:space="0" w:color="auto"/>
          </w:divBdr>
        </w:div>
      </w:divsChild>
    </w:div>
    <w:div w:id="1397437646">
      <w:bodyDiv w:val="1"/>
      <w:marLeft w:val="0"/>
      <w:marRight w:val="0"/>
      <w:marTop w:val="0"/>
      <w:marBottom w:val="0"/>
      <w:divBdr>
        <w:top w:val="none" w:sz="0" w:space="0" w:color="auto"/>
        <w:left w:val="none" w:sz="0" w:space="0" w:color="auto"/>
        <w:bottom w:val="none" w:sz="0" w:space="0" w:color="auto"/>
        <w:right w:val="none" w:sz="0" w:space="0" w:color="auto"/>
      </w:divBdr>
      <w:divsChild>
        <w:div w:id="819343762">
          <w:marLeft w:val="0"/>
          <w:marRight w:val="0"/>
          <w:marTop w:val="0"/>
          <w:marBottom w:val="0"/>
          <w:divBdr>
            <w:top w:val="none" w:sz="0" w:space="0" w:color="auto"/>
            <w:left w:val="none" w:sz="0" w:space="0" w:color="auto"/>
            <w:bottom w:val="none" w:sz="0" w:space="0" w:color="auto"/>
            <w:right w:val="none" w:sz="0" w:space="0" w:color="auto"/>
          </w:divBdr>
        </w:div>
        <w:div w:id="1086145177">
          <w:marLeft w:val="0"/>
          <w:marRight w:val="0"/>
          <w:marTop w:val="0"/>
          <w:marBottom w:val="0"/>
          <w:divBdr>
            <w:top w:val="none" w:sz="0" w:space="0" w:color="auto"/>
            <w:left w:val="none" w:sz="0" w:space="0" w:color="auto"/>
            <w:bottom w:val="none" w:sz="0" w:space="0" w:color="auto"/>
            <w:right w:val="none" w:sz="0" w:space="0" w:color="auto"/>
          </w:divBdr>
        </w:div>
        <w:div w:id="109279901">
          <w:marLeft w:val="0"/>
          <w:marRight w:val="0"/>
          <w:marTop w:val="0"/>
          <w:marBottom w:val="0"/>
          <w:divBdr>
            <w:top w:val="none" w:sz="0" w:space="0" w:color="auto"/>
            <w:left w:val="none" w:sz="0" w:space="0" w:color="auto"/>
            <w:bottom w:val="none" w:sz="0" w:space="0" w:color="auto"/>
            <w:right w:val="none" w:sz="0" w:space="0" w:color="auto"/>
          </w:divBdr>
        </w:div>
        <w:div w:id="1935243437">
          <w:marLeft w:val="0"/>
          <w:marRight w:val="0"/>
          <w:marTop w:val="0"/>
          <w:marBottom w:val="0"/>
          <w:divBdr>
            <w:top w:val="none" w:sz="0" w:space="0" w:color="auto"/>
            <w:left w:val="none" w:sz="0" w:space="0" w:color="auto"/>
            <w:bottom w:val="none" w:sz="0" w:space="0" w:color="auto"/>
            <w:right w:val="none" w:sz="0" w:space="0" w:color="auto"/>
          </w:divBdr>
        </w:div>
        <w:div w:id="975136386">
          <w:marLeft w:val="0"/>
          <w:marRight w:val="0"/>
          <w:marTop w:val="0"/>
          <w:marBottom w:val="0"/>
          <w:divBdr>
            <w:top w:val="none" w:sz="0" w:space="0" w:color="auto"/>
            <w:left w:val="none" w:sz="0" w:space="0" w:color="auto"/>
            <w:bottom w:val="none" w:sz="0" w:space="0" w:color="auto"/>
            <w:right w:val="none" w:sz="0" w:space="0" w:color="auto"/>
          </w:divBdr>
        </w:div>
        <w:div w:id="510800498">
          <w:marLeft w:val="0"/>
          <w:marRight w:val="0"/>
          <w:marTop w:val="0"/>
          <w:marBottom w:val="0"/>
          <w:divBdr>
            <w:top w:val="none" w:sz="0" w:space="0" w:color="auto"/>
            <w:left w:val="none" w:sz="0" w:space="0" w:color="auto"/>
            <w:bottom w:val="none" w:sz="0" w:space="0" w:color="auto"/>
            <w:right w:val="none" w:sz="0" w:space="0" w:color="auto"/>
          </w:divBdr>
        </w:div>
        <w:div w:id="1607807579">
          <w:marLeft w:val="0"/>
          <w:marRight w:val="0"/>
          <w:marTop w:val="0"/>
          <w:marBottom w:val="0"/>
          <w:divBdr>
            <w:top w:val="none" w:sz="0" w:space="0" w:color="auto"/>
            <w:left w:val="none" w:sz="0" w:space="0" w:color="auto"/>
            <w:bottom w:val="none" w:sz="0" w:space="0" w:color="auto"/>
            <w:right w:val="none" w:sz="0" w:space="0" w:color="auto"/>
          </w:divBdr>
        </w:div>
        <w:div w:id="1668749791">
          <w:marLeft w:val="0"/>
          <w:marRight w:val="0"/>
          <w:marTop w:val="0"/>
          <w:marBottom w:val="0"/>
          <w:divBdr>
            <w:top w:val="none" w:sz="0" w:space="0" w:color="auto"/>
            <w:left w:val="none" w:sz="0" w:space="0" w:color="auto"/>
            <w:bottom w:val="none" w:sz="0" w:space="0" w:color="auto"/>
            <w:right w:val="none" w:sz="0" w:space="0" w:color="auto"/>
          </w:divBdr>
        </w:div>
        <w:div w:id="402683138">
          <w:marLeft w:val="0"/>
          <w:marRight w:val="0"/>
          <w:marTop w:val="0"/>
          <w:marBottom w:val="0"/>
          <w:divBdr>
            <w:top w:val="none" w:sz="0" w:space="0" w:color="auto"/>
            <w:left w:val="none" w:sz="0" w:space="0" w:color="auto"/>
            <w:bottom w:val="none" w:sz="0" w:space="0" w:color="auto"/>
            <w:right w:val="none" w:sz="0" w:space="0" w:color="auto"/>
          </w:divBdr>
        </w:div>
        <w:div w:id="2009089652">
          <w:marLeft w:val="0"/>
          <w:marRight w:val="0"/>
          <w:marTop w:val="0"/>
          <w:marBottom w:val="0"/>
          <w:divBdr>
            <w:top w:val="none" w:sz="0" w:space="0" w:color="auto"/>
            <w:left w:val="none" w:sz="0" w:space="0" w:color="auto"/>
            <w:bottom w:val="none" w:sz="0" w:space="0" w:color="auto"/>
            <w:right w:val="none" w:sz="0" w:space="0" w:color="auto"/>
          </w:divBdr>
        </w:div>
        <w:div w:id="1688143501">
          <w:marLeft w:val="0"/>
          <w:marRight w:val="0"/>
          <w:marTop w:val="0"/>
          <w:marBottom w:val="0"/>
          <w:divBdr>
            <w:top w:val="none" w:sz="0" w:space="0" w:color="auto"/>
            <w:left w:val="none" w:sz="0" w:space="0" w:color="auto"/>
            <w:bottom w:val="none" w:sz="0" w:space="0" w:color="auto"/>
            <w:right w:val="none" w:sz="0" w:space="0" w:color="auto"/>
          </w:divBdr>
        </w:div>
        <w:div w:id="1261328325">
          <w:marLeft w:val="0"/>
          <w:marRight w:val="0"/>
          <w:marTop w:val="0"/>
          <w:marBottom w:val="0"/>
          <w:divBdr>
            <w:top w:val="none" w:sz="0" w:space="0" w:color="auto"/>
            <w:left w:val="none" w:sz="0" w:space="0" w:color="auto"/>
            <w:bottom w:val="none" w:sz="0" w:space="0" w:color="auto"/>
            <w:right w:val="none" w:sz="0" w:space="0" w:color="auto"/>
          </w:divBdr>
        </w:div>
        <w:div w:id="1425153411">
          <w:marLeft w:val="0"/>
          <w:marRight w:val="0"/>
          <w:marTop w:val="0"/>
          <w:marBottom w:val="0"/>
          <w:divBdr>
            <w:top w:val="none" w:sz="0" w:space="0" w:color="auto"/>
            <w:left w:val="none" w:sz="0" w:space="0" w:color="auto"/>
            <w:bottom w:val="none" w:sz="0" w:space="0" w:color="auto"/>
            <w:right w:val="none" w:sz="0" w:space="0" w:color="auto"/>
          </w:divBdr>
        </w:div>
        <w:div w:id="927152634">
          <w:marLeft w:val="0"/>
          <w:marRight w:val="0"/>
          <w:marTop w:val="0"/>
          <w:marBottom w:val="0"/>
          <w:divBdr>
            <w:top w:val="none" w:sz="0" w:space="0" w:color="auto"/>
            <w:left w:val="none" w:sz="0" w:space="0" w:color="auto"/>
            <w:bottom w:val="none" w:sz="0" w:space="0" w:color="auto"/>
            <w:right w:val="none" w:sz="0" w:space="0" w:color="auto"/>
          </w:divBdr>
        </w:div>
        <w:div w:id="931864720">
          <w:marLeft w:val="0"/>
          <w:marRight w:val="0"/>
          <w:marTop w:val="0"/>
          <w:marBottom w:val="0"/>
          <w:divBdr>
            <w:top w:val="none" w:sz="0" w:space="0" w:color="auto"/>
            <w:left w:val="none" w:sz="0" w:space="0" w:color="auto"/>
            <w:bottom w:val="none" w:sz="0" w:space="0" w:color="auto"/>
            <w:right w:val="none" w:sz="0" w:space="0" w:color="auto"/>
          </w:divBdr>
        </w:div>
        <w:div w:id="1002195902">
          <w:marLeft w:val="0"/>
          <w:marRight w:val="0"/>
          <w:marTop w:val="0"/>
          <w:marBottom w:val="0"/>
          <w:divBdr>
            <w:top w:val="none" w:sz="0" w:space="0" w:color="auto"/>
            <w:left w:val="none" w:sz="0" w:space="0" w:color="auto"/>
            <w:bottom w:val="none" w:sz="0" w:space="0" w:color="auto"/>
            <w:right w:val="none" w:sz="0" w:space="0" w:color="auto"/>
          </w:divBdr>
        </w:div>
        <w:div w:id="1410927319">
          <w:marLeft w:val="0"/>
          <w:marRight w:val="0"/>
          <w:marTop w:val="0"/>
          <w:marBottom w:val="0"/>
          <w:divBdr>
            <w:top w:val="none" w:sz="0" w:space="0" w:color="auto"/>
            <w:left w:val="none" w:sz="0" w:space="0" w:color="auto"/>
            <w:bottom w:val="none" w:sz="0" w:space="0" w:color="auto"/>
            <w:right w:val="none" w:sz="0" w:space="0" w:color="auto"/>
          </w:divBdr>
        </w:div>
        <w:div w:id="1573391755">
          <w:marLeft w:val="0"/>
          <w:marRight w:val="0"/>
          <w:marTop w:val="0"/>
          <w:marBottom w:val="0"/>
          <w:divBdr>
            <w:top w:val="none" w:sz="0" w:space="0" w:color="auto"/>
            <w:left w:val="none" w:sz="0" w:space="0" w:color="auto"/>
            <w:bottom w:val="none" w:sz="0" w:space="0" w:color="auto"/>
            <w:right w:val="none" w:sz="0" w:space="0" w:color="auto"/>
          </w:divBdr>
        </w:div>
        <w:div w:id="372460975">
          <w:marLeft w:val="0"/>
          <w:marRight w:val="0"/>
          <w:marTop w:val="0"/>
          <w:marBottom w:val="0"/>
          <w:divBdr>
            <w:top w:val="none" w:sz="0" w:space="0" w:color="auto"/>
            <w:left w:val="none" w:sz="0" w:space="0" w:color="auto"/>
            <w:bottom w:val="none" w:sz="0" w:space="0" w:color="auto"/>
            <w:right w:val="none" w:sz="0" w:space="0" w:color="auto"/>
          </w:divBdr>
        </w:div>
        <w:div w:id="1552182599">
          <w:marLeft w:val="0"/>
          <w:marRight w:val="0"/>
          <w:marTop w:val="0"/>
          <w:marBottom w:val="0"/>
          <w:divBdr>
            <w:top w:val="none" w:sz="0" w:space="0" w:color="auto"/>
            <w:left w:val="none" w:sz="0" w:space="0" w:color="auto"/>
            <w:bottom w:val="none" w:sz="0" w:space="0" w:color="auto"/>
            <w:right w:val="none" w:sz="0" w:space="0" w:color="auto"/>
          </w:divBdr>
        </w:div>
        <w:div w:id="1478064378">
          <w:marLeft w:val="0"/>
          <w:marRight w:val="0"/>
          <w:marTop w:val="0"/>
          <w:marBottom w:val="0"/>
          <w:divBdr>
            <w:top w:val="none" w:sz="0" w:space="0" w:color="auto"/>
            <w:left w:val="none" w:sz="0" w:space="0" w:color="auto"/>
            <w:bottom w:val="none" w:sz="0" w:space="0" w:color="auto"/>
            <w:right w:val="none" w:sz="0" w:space="0" w:color="auto"/>
          </w:divBdr>
        </w:div>
        <w:div w:id="1137407666">
          <w:marLeft w:val="0"/>
          <w:marRight w:val="0"/>
          <w:marTop w:val="0"/>
          <w:marBottom w:val="0"/>
          <w:divBdr>
            <w:top w:val="none" w:sz="0" w:space="0" w:color="auto"/>
            <w:left w:val="none" w:sz="0" w:space="0" w:color="auto"/>
            <w:bottom w:val="none" w:sz="0" w:space="0" w:color="auto"/>
            <w:right w:val="none" w:sz="0" w:space="0" w:color="auto"/>
          </w:divBdr>
        </w:div>
        <w:div w:id="1220441920">
          <w:marLeft w:val="0"/>
          <w:marRight w:val="0"/>
          <w:marTop w:val="0"/>
          <w:marBottom w:val="0"/>
          <w:divBdr>
            <w:top w:val="none" w:sz="0" w:space="0" w:color="auto"/>
            <w:left w:val="none" w:sz="0" w:space="0" w:color="auto"/>
            <w:bottom w:val="none" w:sz="0" w:space="0" w:color="auto"/>
            <w:right w:val="none" w:sz="0" w:space="0" w:color="auto"/>
          </w:divBdr>
        </w:div>
        <w:div w:id="56982452">
          <w:marLeft w:val="0"/>
          <w:marRight w:val="0"/>
          <w:marTop w:val="0"/>
          <w:marBottom w:val="0"/>
          <w:divBdr>
            <w:top w:val="none" w:sz="0" w:space="0" w:color="auto"/>
            <w:left w:val="none" w:sz="0" w:space="0" w:color="auto"/>
            <w:bottom w:val="none" w:sz="0" w:space="0" w:color="auto"/>
            <w:right w:val="none" w:sz="0" w:space="0" w:color="auto"/>
          </w:divBdr>
        </w:div>
        <w:div w:id="1617982197">
          <w:marLeft w:val="0"/>
          <w:marRight w:val="0"/>
          <w:marTop w:val="0"/>
          <w:marBottom w:val="0"/>
          <w:divBdr>
            <w:top w:val="none" w:sz="0" w:space="0" w:color="auto"/>
            <w:left w:val="none" w:sz="0" w:space="0" w:color="auto"/>
            <w:bottom w:val="none" w:sz="0" w:space="0" w:color="auto"/>
            <w:right w:val="none" w:sz="0" w:space="0" w:color="auto"/>
          </w:divBdr>
        </w:div>
        <w:div w:id="1040207577">
          <w:marLeft w:val="0"/>
          <w:marRight w:val="0"/>
          <w:marTop w:val="0"/>
          <w:marBottom w:val="0"/>
          <w:divBdr>
            <w:top w:val="none" w:sz="0" w:space="0" w:color="auto"/>
            <w:left w:val="none" w:sz="0" w:space="0" w:color="auto"/>
            <w:bottom w:val="none" w:sz="0" w:space="0" w:color="auto"/>
            <w:right w:val="none" w:sz="0" w:space="0" w:color="auto"/>
          </w:divBdr>
        </w:div>
        <w:div w:id="2062828374">
          <w:marLeft w:val="0"/>
          <w:marRight w:val="0"/>
          <w:marTop w:val="0"/>
          <w:marBottom w:val="0"/>
          <w:divBdr>
            <w:top w:val="none" w:sz="0" w:space="0" w:color="auto"/>
            <w:left w:val="none" w:sz="0" w:space="0" w:color="auto"/>
            <w:bottom w:val="none" w:sz="0" w:space="0" w:color="auto"/>
            <w:right w:val="none" w:sz="0" w:space="0" w:color="auto"/>
          </w:divBdr>
        </w:div>
        <w:div w:id="1278175380">
          <w:marLeft w:val="0"/>
          <w:marRight w:val="0"/>
          <w:marTop w:val="0"/>
          <w:marBottom w:val="0"/>
          <w:divBdr>
            <w:top w:val="none" w:sz="0" w:space="0" w:color="auto"/>
            <w:left w:val="none" w:sz="0" w:space="0" w:color="auto"/>
            <w:bottom w:val="none" w:sz="0" w:space="0" w:color="auto"/>
            <w:right w:val="none" w:sz="0" w:space="0" w:color="auto"/>
          </w:divBdr>
        </w:div>
        <w:div w:id="381173763">
          <w:marLeft w:val="0"/>
          <w:marRight w:val="0"/>
          <w:marTop w:val="0"/>
          <w:marBottom w:val="0"/>
          <w:divBdr>
            <w:top w:val="none" w:sz="0" w:space="0" w:color="auto"/>
            <w:left w:val="none" w:sz="0" w:space="0" w:color="auto"/>
            <w:bottom w:val="none" w:sz="0" w:space="0" w:color="auto"/>
            <w:right w:val="none" w:sz="0" w:space="0" w:color="auto"/>
          </w:divBdr>
        </w:div>
        <w:div w:id="1136485516">
          <w:marLeft w:val="0"/>
          <w:marRight w:val="0"/>
          <w:marTop w:val="0"/>
          <w:marBottom w:val="0"/>
          <w:divBdr>
            <w:top w:val="none" w:sz="0" w:space="0" w:color="auto"/>
            <w:left w:val="none" w:sz="0" w:space="0" w:color="auto"/>
            <w:bottom w:val="none" w:sz="0" w:space="0" w:color="auto"/>
            <w:right w:val="none" w:sz="0" w:space="0" w:color="auto"/>
          </w:divBdr>
        </w:div>
        <w:div w:id="1941570107">
          <w:marLeft w:val="0"/>
          <w:marRight w:val="0"/>
          <w:marTop w:val="0"/>
          <w:marBottom w:val="0"/>
          <w:divBdr>
            <w:top w:val="none" w:sz="0" w:space="0" w:color="auto"/>
            <w:left w:val="none" w:sz="0" w:space="0" w:color="auto"/>
            <w:bottom w:val="none" w:sz="0" w:space="0" w:color="auto"/>
            <w:right w:val="none" w:sz="0" w:space="0" w:color="auto"/>
          </w:divBdr>
        </w:div>
        <w:div w:id="604583082">
          <w:marLeft w:val="0"/>
          <w:marRight w:val="0"/>
          <w:marTop w:val="0"/>
          <w:marBottom w:val="0"/>
          <w:divBdr>
            <w:top w:val="none" w:sz="0" w:space="0" w:color="auto"/>
            <w:left w:val="none" w:sz="0" w:space="0" w:color="auto"/>
            <w:bottom w:val="none" w:sz="0" w:space="0" w:color="auto"/>
            <w:right w:val="none" w:sz="0" w:space="0" w:color="auto"/>
          </w:divBdr>
        </w:div>
        <w:div w:id="1991792039">
          <w:marLeft w:val="0"/>
          <w:marRight w:val="0"/>
          <w:marTop w:val="0"/>
          <w:marBottom w:val="0"/>
          <w:divBdr>
            <w:top w:val="none" w:sz="0" w:space="0" w:color="auto"/>
            <w:left w:val="none" w:sz="0" w:space="0" w:color="auto"/>
            <w:bottom w:val="none" w:sz="0" w:space="0" w:color="auto"/>
            <w:right w:val="none" w:sz="0" w:space="0" w:color="auto"/>
          </w:divBdr>
        </w:div>
        <w:div w:id="95103088">
          <w:marLeft w:val="0"/>
          <w:marRight w:val="0"/>
          <w:marTop w:val="0"/>
          <w:marBottom w:val="0"/>
          <w:divBdr>
            <w:top w:val="none" w:sz="0" w:space="0" w:color="auto"/>
            <w:left w:val="none" w:sz="0" w:space="0" w:color="auto"/>
            <w:bottom w:val="none" w:sz="0" w:space="0" w:color="auto"/>
            <w:right w:val="none" w:sz="0" w:space="0" w:color="auto"/>
          </w:divBdr>
        </w:div>
        <w:div w:id="1945651249">
          <w:marLeft w:val="0"/>
          <w:marRight w:val="0"/>
          <w:marTop w:val="0"/>
          <w:marBottom w:val="0"/>
          <w:divBdr>
            <w:top w:val="none" w:sz="0" w:space="0" w:color="auto"/>
            <w:left w:val="none" w:sz="0" w:space="0" w:color="auto"/>
            <w:bottom w:val="none" w:sz="0" w:space="0" w:color="auto"/>
            <w:right w:val="none" w:sz="0" w:space="0" w:color="auto"/>
          </w:divBdr>
        </w:div>
        <w:div w:id="443504125">
          <w:marLeft w:val="0"/>
          <w:marRight w:val="0"/>
          <w:marTop w:val="0"/>
          <w:marBottom w:val="0"/>
          <w:divBdr>
            <w:top w:val="none" w:sz="0" w:space="0" w:color="auto"/>
            <w:left w:val="none" w:sz="0" w:space="0" w:color="auto"/>
            <w:bottom w:val="none" w:sz="0" w:space="0" w:color="auto"/>
            <w:right w:val="none" w:sz="0" w:space="0" w:color="auto"/>
          </w:divBdr>
        </w:div>
        <w:div w:id="1747337716">
          <w:marLeft w:val="0"/>
          <w:marRight w:val="0"/>
          <w:marTop w:val="0"/>
          <w:marBottom w:val="0"/>
          <w:divBdr>
            <w:top w:val="none" w:sz="0" w:space="0" w:color="auto"/>
            <w:left w:val="none" w:sz="0" w:space="0" w:color="auto"/>
            <w:bottom w:val="none" w:sz="0" w:space="0" w:color="auto"/>
            <w:right w:val="none" w:sz="0" w:space="0" w:color="auto"/>
          </w:divBdr>
        </w:div>
      </w:divsChild>
    </w:div>
    <w:div w:id="1580820843">
      <w:bodyDiv w:val="1"/>
      <w:marLeft w:val="0"/>
      <w:marRight w:val="0"/>
      <w:marTop w:val="0"/>
      <w:marBottom w:val="0"/>
      <w:divBdr>
        <w:top w:val="none" w:sz="0" w:space="0" w:color="auto"/>
        <w:left w:val="none" w:sz="0" w:space="0" w:color="auto"/>
        <w:bottom w:val="none" w:sz="0" w:space="0" w:color="auto"/>
        <w:right w:val="none" w:sz="0" w:space="0" w:color="auto"/>
      </w:divBdr>
      <w:divsChild>
        <w:div w:id="229578608">
          <w:marLeft w:val="0"/>
          <w:marRight w:val="0"/>
          <w:marTop w:val="0"/>
          <w:marBottom w:val="0"/>
          <w:divBdr>
            <w:top w:val="none" w:sz="0" w:space="0" w:color="auto"/>
            <w:left w:val="none" w:sz="0" w:space="0" w:color="auto"/>
            <w:bottom w:val="none" w:sz="0" w:space="0" w:color="auto"/>
            <w:right w:val="none" w:sz="0" w:space="0" w:color="auto"/>
          </w:divBdr>
        </w:div>
        <w:div w:id="1099911814">
          <w:marLeft w:val="0"/>
          <w:marRight w:val="0"/>
          <w:marTop w:val="0"/>
          <w:marBottom w:val="0"/>
          <w:divBdr>
            <w:top w:val="none" w:sz="0" w:space="0" w:color="auto"/>
            <w:left w:val="none" w:sz="0" w:space="0" w:color="auto"/>
            <w:bottom w:val="none" w:sz="0" w:space="0" w:color="auto"/>
            <w:right w:val="none" w:sz="0" w:space="0" w:color="auto"/>
          </w:divBdr>
        </w:div>
        <w:div w:id="2004383204">
          <w:marLeft w:val="0"/>
          <w:marRight w:val="0"/>
          <w:marTop w:val="0"/>
          <w:marBottom w:val="0"/>
          <w:divBdr>
            <w:top w:val="none" w:sz="0" w:space="0" w:color="auto"/>
            <w:left w:val="none" w:sz="0" w:space="0" w:color="auto"/>
            <w:bottom w:val="none" w:sz="0" w:space="0" w:color="auto"/>
            <w:right w:val="none" w:sz="0" w:space="0" w:color="auto"/>
          </w:divBdr>
        </w:div>
        <w:div w:id="1564559077">
          <w:marLeft w:val="0"/>
          <w:marRight w:val="0"/>
          <w:marTop w:val="0"/>
          <w:marBottom w:val="0"/>
          <w:divBdr>
            <w:top w:val="none" w:sz="0" w:space="0" w:color="auto"/>
            <w:left w:val="none" w:sz="0" w:space="0" w:color="auto"/>
            <w:bottom w:val="none" w:sz="0" w:space="0" w:color="auto"/>
            <w:right w:val="none" w:sz="0" w:space="0" w:color="auto"/>
          </w:divBdr>
        </w:div>
        <w:div w:id="1795169403">
          <w:marLeft w:val="0"/>
          <w:marRight w:val="0"/>
          <w:marTop w:val="0"/>
          <w:marBottom w:val="0"/>
          <w:divBdr>
            <w:top w:val="none" w:sz="0" w:space="0" w:color="auto"/>
            <w:left w:val="none" w:sz="0" w:space="0" w:color="auto"/>
            <w:bottom w:val="none" w:sz="0" w:space="0" w:color="auto"/>
            <w:right w:val="none" w:sz="0" w:space="0" w:color="auto"/>
          </w:divBdr>
        </w:div>
        <w:div w:id="688483571">
          <w:marLeft w:val="0"/>
          <w:marRight w:val="0"/>
          <w:marTop w:val="0"/>
          <w:marBottom w:val="0"/>
          <w:divBdr>
            <w:top w:val="none" w:sz="0" w:space="0" w:color="auto"/>
            <w:left w:val="none" w:sz="0" w:space="0" w:color="auto"/>
            <w:bottom w:val="none" w:sz="0" w:space="0" w:color="auto"/>
            <w:right w:val="none" w:sz="0" w:space="0" w:color="auto"/>
          </w:divBdr>
        </w:div>
        <w:div w:id="1540321102">
          <w:marLeft w:val="0"/>
          <w:marRight w:val="0"/>
          <w:marTop w:val="0"/>
          <w:marBottom w:val="0"/>
          <w:divBdr>
            <w:top w:val="none" w:sz="0" w:space="0" w:color="auto"/>
            <w:left w:val="none" w:sz="0" w:space="0" w:color="auto"/>
            <w:bottom w:val="none" w:sz="0" w:space="0" w:color="auto"/>
            <w:right w:val="none" w:sz="0" w:space="0" w:color="auto"/>
          </w:divBdr>
        </w:div>
        <w:div w:id="966080526">
          <w:marLeft w:val="0"/>
          <w:marRight w:val="0"/>
          <w:marTop w:val="0"/>
          <w:marBottom w:val="0"/>
          <w:divBdr>
            <w:top w:val="none" w:sz="0" w:space="0" w:color="auto"/>
            <w:left w:val="none" w:sz="0" w:space="0" w:color="auto"/>
            <w:bottom w:val="none" w:sz="0" w:space="0" w:color="auto"/>
            <w:right w:val="none" w:sz="0" w:space="0" w:color="auto"/>
          </w:divBdr>
        </w:div>
        <w:div w:id="181014093">
          <w:marLeft w:val="0"/>
          <w:marRight w:val="0"/>
          <w:marTop w:val="0"/>
          <w:marBottom w:val="0"/>
          <w:divBdr>
            <w:top w:val="none" w:sz="0" w:space="0" w:color="auto"/>
            <w:left w:val="none" w:sz="0" w:space="0" w:color="auto"/>
            <w:bottom w:val="none" w:sz="0" w:space="0" w:color="auto"/>
            <w:right w:val="none" w:sz="0" w:space="0" w:color="auto"/>
          </w:divBdr>
        </w:div>
        <w:div w:id="779375609">
          <w:marLeft w:val="0"/>
          <w:marRight w:val="0"/>
          <w:marTop w:val="0"/>
          <w:marBottom w:val="0"/>
          <w:divBdr>
            <w:top w:val="none" w:sz="0" w:space="0" w:color="auto"/>
            <w:left w:val="none" w:sz="0" w:space="0" w:color="auto"/>
            <w:bottom w:val="none" w:sz="0" w:space="0" w:color="auto"/>
            <w:right w:val="none" w:sz="0" w:space="0" w:color="auto"/>
          </w:divBdr>
        </w:div>
        <w:div w:id="481656286">
          <w:marLeft w:val="0"/>
          <w:marRight w:val="0"/>
          <w:marTop w:val="0"/>
          <w:marBottom w:val="0"/>
          <w:divBdr>
            <w:top w:val="none" w:sz="0" w:space="0" w:color="auto"/>
            <w:left w:val="none" w:sz="0" w:space="0" w:color="auto"/>
            <w:bottom w:val="none" w:sz="0" w:space="0" w:color="auto"/>
            <w:right w:val="none" w:sz="0" w:space="0" w:color="auto"/>
          </w:divBdr>
        </w:div>
        <w:div w:id="1622802737">
          <w:marLeft w:val="0"/>
          <w:marRight w:val="0"/>
          <w:marTop w:val="0"/>
          <w:marBottom w:val="0"/>
          <w:divBdr>
            <w:top w:val="none" w:sz="0" w:space="0" w:color="auto"/>
            <w:left w:val="none" w:sz="0" w:space="0" w:color="auto"/>
            <w:bottom w:val="none" w:sz="0" w:space="0" w:color="auto"/>
            <w:right w:val="none" w:sz="0" w:space="0" w:color="auto"/>
          </w:divBdr>
        </w:div>
        <w:div w:id="1117873336">
          <w:marLeft w:val="0"/>
          <w:marRight w:val="0"/>
          <w:marTop w:val="0"/>
          <w:marBottom w:val="0"/>
          <w:divBdr>
            <w:top w:val="none" w:sz="0" w:space="0" w:color="auto"/>
            <w:left w:val="none" w:sz="0" w:space="0" w:color="auto"/>
            <w:bottom w:val="none" w:sz="0" w:space="0" w:color="auto"/>
            <w:right w:val="none" w:sz="0" w:space="0" w:color="auto"/>
          </w:divBdr>
        </w:div>
        <w:div w:id="102187280">
          <w:marLeft w:val="0"/>
          <w:marRight w:val="0"/>
          <w:marTop w:val="0"/>
          <w:marBottom w:val="0"/>
          <w:divBdr>
            <w:top w:val="none" w:sz="0" w:space="0" w:color="auto"/>
            <w:left w:val="none" w:sz="0" w:space="0" w:color="auto"/>
            <w:bottom w:val="none" w:sz="0" w:space="0" w:color="auto"/>
            <w:right w:val="none" w:sz="0" w:space="0" w:color="auto"/>
          </w:divBdr>
        </w:div>
        <w:div w:id="751587939">
          <w:marLeft w:val="0"/>
          <w:marRight w:val="0"/>
          <w:marTop w:val="0"/>
          <w:marBottom w:val="0"/>
          <w:divBdr>
            <w:top w:val="none" w:sz="0" w:space="0" w:color="auto"/>
            <w:left w:val="none" w:sz="0" w:space="0" w:color="auto"/>
            <w:bottom w:val="none" w:sz="0" w:space="0" w:color="auto"/>
            <w:right w:val="none" w:sz="0" w:space="0" w:color="auto"/>
          </w:divBdr>
        </w:div>
        <w:div w:id="847213123">
          <w:marLeft w:val="0"/>
          <w:marRight w:val="0"/>
          <w:marTop w:val="0"/>
          <w:marBottom w:val="0"/>
          <w:divBdr>
            <w:top w:val="none" w:sz="0" w:space="0" w:color="auto"/>
            <w:left w:val="none" w:sz="0" w:space="0" w:color="auto"/>
            <w:bottom w:val="none" w:sz="0" w:space="0" w:color="auto"/>
            <w:right w:val="none" w:sz="0" w:space="0" w:color="auto"/>
          </w:divBdr>
        </w:div>
        <w:div w:id="638269239">
          <w:marLeft w:val="0"/>
          <w:marRight w:val="0"/>
          <w:marTop w:val="0"/>
          <w:marBottom w:val="0"/>
          <w:divBdr>
            <w:top w:val="none" w:sz="0" w:space="0" w:color="auto"/>
            <w:left w:val="none" w:sz="0" w:space="0" w:color="auto"/>
            <w:bottom w:val="none" w:sz="0" w:space="0" w:color="auto"/>
            <w:right w:val="none" w:sz="0" w:space="0" w:color="auto"/>
          </w:divBdr>
        </w:div>
        <w:div w:id="1254780249">
          <w:marLeft w:val="0"/>
          <w:marRight w:val="0"/>
          <w:marTop w:val="0"/>
          <w:marBottom w:val="0"/>
          <w:divBdr>
            <w:top w:val="none" w:sz="0" w:space="0" w:color="auto"/>
            <w:left w:val="none" w:sz="0" w:space="0" w:color="auto"/>
            <w:bottom w:val="none" w:sz="0" w:space="0" w:color="auto"/>
            <w:right w:val="none" w:sz="0" w:space="0" w:color="auto"/>
          </w:divBdr>
        </w:div>
        <w:div w:id="503672498">
          <w:marLeft w:val="0"/>
          <w:marRight w:val="0"/>
          <w:marTop w:val="0"/>
          <w:marBottom w:val="0"/>
          <w:divBdr>
            <w:top w:val="none" w:sz="0" w:space="0" w:color="auto"/>
            <w:left w:val="none" w:sz="0" w:space="0" w:color="auto"/>
            <w:bottom w:val="none" w:sz="0" w:space="0" w:color="auto"/>
            <w:right w:val="none" w:sz="0" w:space="0" w:color="auto"/>
          </w:divBdr>
        </w:div>
      </w:divsChild>
    </w:div>
    <w:div w:id="1617175797">
      <w:bodyDiv w:val="1"/>
      <w:marLeft w:val="0"/>
      <w:marRight w:val="0"/>
      <w:marTop w:val="0"/>
      <w:marBottom w:val="0"/>
      <w:divBdr>
        <w:top w:val="none" w:sz="0" w:space="0" w:color="auto"/>
        <w:left w:val="none" w:sz="0" w:space="0" w:color="auto"/>
        <w:bottom w:val="none" w:sz="0" w:space="0" w:color="auto"/>
        <w:right w:val="none" w:sz="0" w:space="0" w:color="auto"/>
      </w:divBdr>
    </w:div>
    <w:div w:id="1906181269">
      <w:marLeft w:val="0"/>
      <w:marRight w:val="0"/>
      <w:marTop w:val="0"/>
      <w:marBottom w:val="0"/>
      <w:divBdr>
        <w:top w:val="none" w:sz="0" w:space="0" w:color="auto"/>
        <w:left w:val="none" w:sz="0" w:space="0" w:color="auto"/>
        <w:bottom w:val="none" w:sz="0" w:space="0" w:color="auto"/>
        <w:right w:val="none" w:sz="0" w:space="0" w:color="auto"/>
      </w:divBdr>
      <w:divsChild>
        <w:div w:id="1906181270">
          <w:marLeft w:val="0"/>
          <w:marRight w:val="0"/>
          <w:marTop w:val="0"/>
          <w:marBottom w:val="0"/>
          <w:divBdr>
            <w:top w:val="none" w:sz="0" w:space="0" w:color="auto"/>
            <w:left w:val="none" w:sz="0" w:space="0" w:color="auto"/>
            <w:bottom w:val="none" w:sz="0" w:space="0" w:color="auto"/>
            <w:right w:val="none" w:sz="0" w:space="0" w:color="auto"/>
          </w:divBdr>
          <w:divsChild>
            <w:div w:id="1906181241">
              <w:marLeft w:val="0"/>
              <w:marRight w:val="0"/>
              <w:marTop w:val="0"/>
              <w:marBottom w:val="0"/>
              <w:divBdr>
                <w:top w:val="none" w:sz="0" w:space="0" w:color="auto"/>
                <w:left w:val="none" w:sz="0" w:space="0" w:color="auto"/>
                <w:bottom w:val="none" w:sz="0" w:space="0" w:color="auto"/>
                <w:right w:val="none" w:sz="0" w:space="0" w:color="auto"/>
              </w:divBdr>
              <w:divsChild>
                <w:div w:id="1906181267">
                  <w:marLeft w:val="0"/>
                  <w:marRight w:val="0"/>
                  <w:marTop w:val="0"/>
                  <w:marBottom w:val="0"/>
                  <w:divBdr>
                    <w:top w:val="none" w:sz="0" w:space="0" w:color="auto"/>
                    <w:left w:val="none" w:sz="0" w:space="0" w:color="auto"/>
                    <w:bottom w:val="none" w:sz="0" w:space="0" w:color="auto"/>
                    <w:right w:val="none" w:sz="0" w:space="0" w:color="auto"/>
                  </w:divBdr>
                  <w:divsChild>
                    <w:div w:id="1906181252">
                      <w:marLeft w:val="0"/>
                      <w:marRight w:val="0"/>
                      <w:marTop w:val="0"/>
                      <w:marBottom w:val="0"/>
                      <w:divBdr>
                        <w:top w:val="none" w:sz="0" w:space="0" w:color="auto"/>
                        <w:left w:val="none" w:sz="0" w:space="0" w:color="auto"/>
                        <w:bottom w:val="none" w:sz="0" w:space="0" w:color="auto"/>
                        <w:right w:val="none" w:sz="0" w:space="0" w:color="auto"/>
                      </w:divBdr>
                      <w:divsChild>
                        <w:div w:id="1906181261">
                          <w:marLeft w:val="0"/>
                          <w:marRight w:val="0"/>
                          <w:marTop w:val="0"/>
                          <w:marBottom w:val="0"/>
                          <w:divBdr>
                            <w:top w:val="none" w:sz="0" w:space="0" w:color="auto"/>
                            <w:left w:val="none" w:sz="0" w:space="0" w:color="auto"/>
                            <w:bottom w:val="none" w:sz="0" w:space="0" w:color="auto"/>
                            <w:right w:val="none" w:sz="0" w:space="0" w:color="auto"/>
                          </w:divBdr>
                          <w:divsChild>
                            <w:div w:id="1906181251">
                              <w:marLeft w:val="0"/>
                              <w:marRight w:val="0"/>
                              <w:marTop w:val="0"/>
                              <w:marBottom w:val="0"/>
                              <w:divBdr>
                                <w:top w:val="none" w:sz="0" w:space="0" w:color="auto"/>
                                <w:left w:val="none" w:sz="0" w:space="0" w:color="auto"/>
                                <w:bottom w:val="none" w:sz="0" w:space="0" w:color="auto"/>
                                <w:right w:val="none" w:sz="0" w:space="0" w:color="auto"/>
                              </w:divBdr>
                              <w:divsChild>
                                <w:div w:id="1906181253">
                                  <w:marLeft w:val="0"/>
                                  <w:marRight w:val="0"/>
                                  <w:marTop w:val="240"/>
                                  <w:marBottom w:val="240"/>
                                  <w:divBdr>
                                    <w:top w:val="none" w:sz="0" w:space="0" w:color="auto"/>
                                    <w:left w:val="none" w:sz="0" w:space="0" w:color="auto"/>
                                    <w:bottom w:val="none" w:sz="0" w:space="0" w:color="auto"/>
                                    <w:right w:val="none" w:sz="0" w:space="0" w:color="auto"/>
                                  </w:divBdr>
                                  <w:divsChild>
                                    <w:div w:id="1906181250">
                                      <w:marLeft w:val="0"/>
                                      <w:marRight w:val="0"/>
                                      <w:marTop w:val="0"/>
                                      <w:marBottom w:val="0"/>
                                      <w:divBdr>
                                        <w:top w:val="none" w:sz="0" w:space="0" w:color="auto"/>
                                        <w:left w:val="none" w:sz="0" w:space="0" w:color="auto"/>
                                        <w:bottom w:val="none" w:sz="0" w:space="0" w:color="auto"/>
                                        <w:right w:val="none" w:sz="0" w:space="0" w:color="auto"/>
                                      </w:divBdr>
                                      <w:divsChild>
                                        <w:div w:id="1906181266">
                                          <w:marLeft w:val="0"/>
                                          <w:marRight w:val="0"/>
                                          <w:marTop w:val="0"/>
                                          <w:marBottom w:val="0"/>
                                          <w:divBdr>
                                            <w:top w:val="none" w:sz="0" w:space="0" w:color="auto"/>
                                            <w:left w:val="none" w:sz="0" w:space="0" w:color="auto"/>
                                            <w:bottom w:val="none" w:sz="0" w:space="0" w:color="auto"/>
                                            <w:right w:val="none" w:sz="0" w:space="0" w:color="auto"/>
                                          </w:divBdr>
                                          <w:divsChild>
                                            <w:div w:id="1906181247">
                                              <w:marLeft w:val="0"/>
                                              <w:marRight w:val="0"/>
                                              <w:marTop w:val="0"/>
                                              <w:marBottom w:val="0"/>
                                              <w:divBdr>
                                                <w:top w:val="none" w:sz="0" w:space="0" w:color="auto"/>
                                                <w:left w:val="none" w:sz="0" w:space="0" w:color="auto"/>
                                                <w:bottom w:val="none" w:sz="0" w:space="0" w:color="auto"/>
                                                <w:right w:val="none" w:sz="0" w:space="0" w:color="auto"/>
                                              </w:divBdr>
                                              <w:divsChild>
                                                <w:div w:id="1906181256">
                                                  <w:marLeft w:val="0"/>
                                                  <w:marRight w:val="0"/>
                                                  <w:marTop w:val="0"/>
                                                  <w:marBottom w:val="0"/>
                                                  <w:divBdr>
                                                    <w:top w:val="none" w:sz="0" w:space="0" w:color="auto"/>
                                                    <w:left w:val="none" w:sz="0" w:space="0" w:color="auto"/>
                                                    <w:bottom w:val="none" w:sz="0" w:space="0" w:color="auto"/>
                                                    <w:right w:val="none" w:sz="0" w:space="0" w:color="auto"/>
                                                  </w:divBdr>
                                                  <w:divsChild>
                                                    <w:div w:id="1906181243">
                                                      <w:marLeft w:val="0"/>
                                                      <w:marRight w:val="0"/>
                                                      <w:marTop w:val="0"/>
                                                      <w:marBottom w:val="0"/>
                                                      <w:divBdr>
                                                        <w:top w:val="none" w:sz="0" w:space="0" w:color="auto"/>
                                                        <w:left w:val="none" w:sz="0" w:space="0" w:color="auto"/>
                                                        <w:bottom w:val="none" w:sz="0" w:space="0" w:color="auto"/>
                                                        <w:right w:val="none" w:sz="0" w:space="0" w:color="auto"/>
                                                      </w:divBdr>
                                                      <w:divsChild>
                                                        <w:div w:id="1906181254">
                                                          <w:marLeft w:val="0"/>
                                                          <w:marRight w:val="0"/>
                                                          <w:marTop w:val="0"/>
                                                          <w:marBottom w:val="0"/>
                                                          <w:divBdr>
                                                            <w:top w:val="none" w:sz="0" w:space="0" w:color="auto"/>
                                                            <w:left w:val="none" w:sz="0" w:space="0" w:color="auto"/>
                                                            <w:bottom w:val="none" w:sz="0" w:space="0" w:color="auto"/>
                                                            <w:right w:val="none" w:sz="0" w:space="0" w:color="auto"/>
                                                          </w:divBdr>
                                                          <w:divsChild>
                                                            <w:div w:id="1906181265">
                                                              <w:marLeft w:val="0"/>
                                                              <w:marRight w:val="0"/>
                                                              <w:marTop w:val="0"/>
                                                              <w:marBottom w:val="0"/>
                                                              <w:divBdr>
                                                                <w:top w:val="none" w:sz="0" w:space="0" w:color="auto"/>
                                                                <w:left w:val="none" w:sz="0" w:space="0" w:color="auto"/>
                                                                <w:bottom w:val="none" w:sz="0" w:space="0" w:color="auto"/>
                                                                <w:right w:val="none" w:sz="0" w:space="0" w:color="auto"/>
                                                              </w:divBdr>
                                                              <w:divsChild>
                                                                <w:div w:id="19061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6181272">
      <w:marLeft w:val="0"/>
      <w:marRight w:val="0"/>
      <w:marTop w:val="0"/>
      <w:marBottom w:val="0"/>
      <w:divBdr>
        <w:top w:val="none" w:sz="0" w:space="0" w:color="auto"/>
        <w:left w:val="none" w:sz="0" w:space="0" w:color="auto"/>
        <w:bottom w:val="none" w:sz="0" w:space="0" w:color="auto"/>
        <w:right w:val="none" w:sz="0" w:space="0" w:color="auto"/>
      </w:divBdr>
      <w:divsChild>
        <w:div w:id="1906181259">
          <w:marLeft w:val="0"/>
          <w:marRight w:val="0"/>
          <w:marTop w:val="0"/>
          <w:marBottom w:val="0"/>
          <w:divBdr>
            <w:top w:val="none" w:sz="0" w:space="0" w:color="auto"/>
            <w:left w:val="none" w:sz="0" w:space="0" w:color="auto"/>
            <w:bottom w:val="none" w:sz="0" w:space="0" w:color="auto"/>
            <w:right w:val="none" w:sz="0" w:space="0" w:color="auto"/>
          </w:divBdr>
          <w:divsChild>
            <w:div w:id="1906181262">
              <w:marLeft w:val="0"/>
              <w:marRight w:val="0"/>
              <w:marTop w:val="0"/>
              <w:marBottom w:val="0"/>
              <w:divBdr>
                <w:top w:val="none" w:sz="0" w:space="0" w:color="auto"/>
                <w:left w:val="none" w:sz="0" w:space="0" w:color="auto"/>
                <w:bottom w:val="none" w:sz="0" w:space="0" w:color="auto"/>
                <w:right w:val="none" w:sz="0" w:space="0" w:color="auto"/>
              </w:divBdr>
              <w:divsChild>
                <w:div w:id="1906181263">
                  <w:marLeft w:val="0"/>
                  <w:marRight w:val="0"/>
                  <w:marTop w:val="0"/>
                  <w:marBottom w:val="0"/>
                  <w:divBdr>
                    <w:top w:val="none" w:sz="0" w:space="0" w:color="auto"/>
                    <w:left w:val="none" w:sz="0" w:space="0" w:color="auto"/>
                    <w:bottom w:val="none" w:sz="0" w:space="0" w:color="auto"/>
                    <w:right w:val="none" w:sz="0" w:space="0" w:color="auto"/>
                  </w:divBdr>
                  <w:divsChild>
                    <w:div w:id="1906181257">
                      <w:marLeft w:val="0"/>
                      <w:marRight w:val="0"/>
                      <w:marTop w:val="0"/>
                      <w:marBottom w:val="0"/>
                      <w:divBdr>
                        <w:top w:val="none" w:sz="0" w:space="0" w:color="auto"/>
                        <w:left w:val="none" w:sz="0" w:space="0" w:color="auto"/>
                        <w:bottom w:val="none" w:sz="0" w:space="0" w:color="auto"/>
                        <w:right w:val="none" w:sz="0" w:space="0" w:color="auto"/>
                      </w:divBdr>
                      <w:divsChild>
                        <w:div w:id="1906181268">
                          <w:marLeft w:val="0"/>
                          <w:marRight w:val="0"/>
                          <w:marTop w:val="0"/>
                          <w:marBottom w:val="0"/>
                          <w:divBdr>
                            <w:top w:val="none" w:sz="0" w:space="0" w:color="auto"/>
                            <w:left w:val="none" w:sz="0" w:space="0" w:color="auto"/>
                            <w:bottom w:val="none" w:sz="0" w:space="0" w:color="auto"/>
                            <w:right w:val="none" w:sz="0" w:space="0" w:color="auto"/>
                          </w:divBdr>
                          <w:divsChild>
                            <w:div w:id="1906181242">
                              <w:marLeft w:val="0"/>
                              <w:marRight w:val="0"/>
                              <w:marTop w:val="0"/>
                              <w:marBottom w:val="0"/>
                              <w:divBdr>
                                <w:top w:val="none" w:sz="0" w:space="0" w:color="auto"/>
                                <w:left w:val="none" w:sz="0" w:space="0" w:color="auto"/>
                                <w:bottom w:val="none" w:sz="0" w:space="0" w:color="auto"/>
                                <w:right w:val="none" w:sz="0" w:space="0" w:color="auto"/>
                              </w:divBdr>
                              <w:divsChild>
                                <w:div w:id="1906181249">
                                  <w:marLeft w:val="0"/>
                                  <w:marRight w:val="0"/>
                                  <w:marTop w:val="240"/>
                                  <w:marBottom w:val="240"/>
                                  <w:divBdr>
                                    <w:top w:val="none" w:sz="0" w:space="0" w:color="auto"/>
                                    <w:left w:val="none" w:sz="0" w:space="0" w:color="auto"/>
                                    <w:bottom w:val="none" w:sz="0" w:space="0" w:color="auto"/>
                                    <w:right w:val="none" w:sz="0" w:space="0" w:color="auto"/>
                                  </w:divBdr>
                                  <w:divsChild>
                                    <w:div w:id="1906181258">
                                      <w:marLeft w:val="0"/>
                                      <w:marRight w:val="0"/>
                                      <w:marTop w:val="0"/>
                                      <w:marBottom w:val="0"/>
                                      <w:divBdr>
                                        <w:top w:val="none" w:sz="0" w:space="0" w:color="auto"/>
                                        <w:left w:val="none" w:sz="0" w:space="0" w:color="auto"/>
                                        <w:bottom w:val="none" w:sz="0" w:space="0" w:color="auto"/>
                                        <w:right w:val="none" w:sz="0" w:space="0" w:color="auto"/>
                                      </w:divBdr>
                                      <w:divsChild>
                                        <w:div w:id="1906181245">
                                          <w:marLeft w:val="0"/>
                                          <w:marRight w:val="0"/>
                                          <w:marTop w:val="0"/>
                                          <w:marBottom w:val="0"/>
                                          <w:divBdr>
                                            <w:top w:val="none" w:sz="0" w:space="0" w:color="auto"/>
                                            <w:left w:val="none" w:sz="0" w:space="0" w:color="auto"/>
                                            <w:bottom w:val="none" w:sz="0" w:space="0" w:color="auto"/>
                                            <w:right w:val="none" w:sz="0" w:space="0" w:color="auto"/>
                                          </w:divBdr>
                                          <w:divsChild>
                                            <w:div w:id="1906181244">
                                              <w:marLeft w:val="0"/>
                                              <w:marRight w:val="0"/>
                                              <w:marTop w:val="0"/>
                                              <w:marBottom w:val="0"/>
                                              <w:divBdr>
                                                <w:top w:val="none" w:sz="0" w:space="0" w:color="auto"/>
                                                <w:left w:val="none" w:sz="0" w:space="0" w:color="auto"/>
                                                <w:bottom w:val="none" w:sz="0" w:space="0" w:color="auto"/>
                                                <w:right w:val="none" w:sz="0" w:space="0" w:color="auto"/>
                                              </w:divBdr>
                                              <w:divsChild>
                                                <w:div w:id="1906181260">
                                                  <w:marLeft w:val="0"/>
                                                  <w:marRight w:val="0"/>
                                                  <w:marTop w:val="0"/>
                                                  <w:marBottom w:val="0"/>
                                                  <w:divBdr>
                                                    <w:top w:val="none" w:sz="0" w:space="0" w:color="auto"/>
                                                    <w:left w:val="none" w:sz="0" w:space="0" w:color="auto"/>
                                                    <w:bottom w:val="none" w:sz="0" w:space="0" w:color="auto"/>
                                                    <w:right w:val="none" w:sz="0" w:space="0" w:color="auto"/>
                                                  </w:divBdr>
                                                  <w:divsChild>
                                                    <w:div w:id="1906181271">
                                                      <w:marLeft w:val="0"/>
                                                      <w:marRight w:val="0"/>
                                                      <w:marTop w:val="0"/>
                                                      <w:marBottom w:val="0"/>
                                                      <w:divBdr>
                                                        <w:top w:val="none" w:sz="0" w:space="0" w:color="auto"/>
                                                        <w:left w:val="none" w:sz="0" w:space="0" w:color="auto"/>
                                                        <w:bottom w:val="none" w:sz="0" w:space="0" w:color="auto"/>
                                                        <w:right w:val="none" w:sz="0" w:space="0" w:color="auto"/>
                                                      </w:divBdr>
                                                      <w:divsChild>
                                                        <w:div w:id="1906181248">
                                                          <w:marLeft w:val="0"/>
                                                          <w:marRight w:val="0"/>
                                                          <w:marTop w:val="0"/>
                                                          <w:marBottom w:val="0"/>
                                                          <w:divBdr>
                                                            <w:top w:val="none" w:sz="0" w:space="0" w:color="auto"/>
                                                            <w:left w:val="none" w:sz="0" w:space="0" w:color="auto"/>
                                                            <w:bottom w:val="none" w:sz="0" w:space="0" w:color="auto"/>
                                                            <w:right w:val="none" w:sz="0" w:space="0" w:color="auto"/>
                                                          </w:divBdr>
                                                          <w:divsChild>
                                                            <w:div w:id="1906181264">
                                                              <w:marLeft w:val="0"/>
                                                              <w:marRight w:val="0"/>
                                                              <w:marTop w:val="0"/>
                                                              <w:marBottom w:val="0"/>
                                                              <w:divBdr>
                                                                <w:top w:val="none" w:sz="0" w:space="0" w:color="auto"/>
                                                                <w:left w:val="none" w:sz="0" w:space="0" w:color="auto"/>
                                                                <w:bottom w:val="none" w:sz="0" w:space="0" w:color="auto"/>
                                                                <w:right w:val="none" w:sz="0" w:space="0" w:color="auto"/>
                                                              </w:divBdr>
                                                              <w:divsChild>
                                                                <w:div w:id="19061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0018358">
      <w:bodyDiv w:val="1"/>
      <w:marLeft w:val="0"/>
      <w:marRight w:val="0"/>
      <w:marTop w:val="0"/>
      <w:marBottom w:val="0"/>
      <w:divBdr>
        <w:top w:val="none" w:sz="0" w:space="0" w:color="auto"/>
        <w:left w:val="none" w:sz="0" w:space="0" w:color="auto"/>
        <w:bottom w:val="none" w:sz="0" w:space="0" w:color="auto"/>
        <w:right w:val="none" w:sz="0" w:space="0" w:color="auto"/>
      </w:divBdr>
      <w:divsChild>
        <w:div w:id="2101945729">
          <w:marLeft w:val="0"/>
          <w:marRight w:val="0"/>
          <w:marTop w:val="0"/>
          <w:marBottom w:val="0"/>
          <w:divBdr>
            <w:top w:val="none" w:sz="0" w:space="0" w:color="auto"/>
            <w:left w:val="none" w:sz="0" w:space="0" w:color="auto"/>
            <w:bottom w:val="none" w:sz="0" w:space="0" w:color="auto"/>
            <w:right w:val="none" w:sz="0" w:space="0" w:color="auto"/>
          </w:divBdr>
        </w:div>
        <w:div w:id="1682395864">
          <w:marLeft w:val="0"/>
          <w:marRight w:val="0"/>
          <w:marTop w:val="0"/>
          <w:marBottom w:val="0"/>
          <w:divBdr>
            <w:top w:val="none" w:sz="0" w:space="0" w:color="auto"/>
            <w:left w:val="none" w:sz="0" w:space="0" w:color="auto"/>
            <w:bottom w:val="none" w:sz="0" w:space="0" w:color="auto"/>
            <w:right w:val="none" w:sz="0" w:space="0" w:color="auto"/>
          </w:divBdr>
        </w:div>
        <w:div w:id="106938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0024\Documents\Tim%20McMill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B168-100E-4DA2-902F-E7D4076D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 McMillen</Template>
  <TotalTime>11</TotalTime>
  <Pages>5</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SKAKUMAN</dc:creator>
  <cp:lastModifiedBy>Ratna Kakumanu</cp:lastModifiedBy>
  <cp:revision>6</cp:revision>
  <cp:lastPrinted>2021-03-03T17:30:00Z</cp:lastPrinted>
  <dcterms:created xsi:type="dcterms:W3CDTF">2021-05-19T07:23:00Z</dcterms:created>
  <dcterms:modified xsi:type="dcterms:W3CDTF">2021-05-19T17:28:00Z</dcterms:modified>
</cp:coreProperties>
</file>