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C67D5" w14:paraId="7463C1BF" w14:textId="436A630E">
      <w:pPr>
        <w:spacing w:line="240" w:lineRule="auto"/>
        <w:jc w:val="center"/>
        <w:rPr>
          <w:sz w:val="22"/>
          <w:szCs w:val="22"/>
        </w:rPr>
      </w:pPr>
      <w:r>
        <w:rPr>
          <w:sz w:val="22"/>
          <w:szCs w:val="22"/>
        </w:rPr>
        <w:t>Aakash Bhandari</w:t>
      </w:r>
    </w:p>
    <w:p w:rsidR="00FC67D5" w14:paraId="320CBB51" w14:textId="436AF36B">
      <w:pPr>
        <w:spacing w:line="240" w:lineRule="auto"/>
        <w:rPr>
          <w:sz w:val="22"/>
          <w:szCs w:val="22"/>
        </w:rPr>
      </w:pPr>
      <w:r>
        <w:rPr>
          <w:sz w:val="22"/>
          <w:szCs w:val="22"/>
        </w:rPr>
        <w:t xml:space="preserve">                                   Mobile: </w:t>
      </w:r>
      <w:r w:rsidR="00A44518">
        <w:rPr>
          <w:sz w:val="22"/>
          <w:szCs w:val="22"/>
        </w:rPr>
        <w:t>7009738271/</w:t>
      </w:r>
      <w:r>
        <w:rPr>
          <w:sz w:val="22"/>
          <w:szCs w:val="22"/>
        </w:rPr>
        <w:t>8146950922, E-mail: mr.aakash.bhandari@gmail.com</w:t>
      </w:r>
      <w:r>
        <w:rPr>
          <w:noProof/>
          <w:sz w:val="22"/>
          <w:szCs w:val="22"/>
        </w:rPr>
        <w:drawing>
          <wp:inline distT="0" distB="0" distL="0" distR="0">
            <wp:extent cx="7315200" cy="95249"/>
            <wp:effectExtent l="0" t="0" r="0" b="0"/>
            <wp:docPr id="1046" name="image1.png"/>
            <wp:cNvGraphicFramePr/>
            <a:graphic xmlns:a="http://schemas.openxmlformats.org/drawingml/2006/main">
              <a:graphicData uri="http://schemas.openxmlformats.org/drawingml/2006/picture">
                <pic:pic xmlns:pic="http://schemas.openxmlformats.org/drawingml/2006/picture">
                  <pic:nvPicPr>
                    <pic:cNvPr id="801326749" name="image1.png"/>
                    <pic:cNvPicPr/>
                  </pic:nvPicPr>
                  <pic:blipFill>
                    <a:blip xmlns:r="http://schemas.openxmlformats.org/officeDocument/2006/relationships" r:embed="rId4"/>
                    <a:stretch>
                      <a:fillRect/>
                    </a:stretch>
                  </pic:blipFill>
                  <pic:spPr>
                    <a:xfrm>
                      <a:off x="0" y="0"/>
                      <a:ext cx="7315200" cy="95249"/>
                    </a:xfrm>
                    <a:prstGeom prst="rect">
                      <a:avLst/>
                    </a:prstGeom>
                  </pic:spPr>
                </pic:pic>
              </a:graphicData>
            </a:graphic>
          </wp:inline>
        </w:drawing>
      </w:r>
    </w:p>
    <w:p w:rsidR="00FC67D5" w14:paraId="2D7AE0E1" w14:textId="77777777">
      <w:pPr>
        <w:spacing w:line="240" w:lineRule="auto"/>
      </w:pPr>
      <w:r>
        <w:rPr>
          <w:b/>
          <w:sz w:val="22"/>
          <w:szCs w:val="22"/>
        </w:rPr>
        <w:t xml:space="preserve">CAREER OBJECTIVE </w:t>
      </w:r>
    </w:p>
    <w:p w:rsidR="00FC67D5" w14:paraId="5E11D208" w14:textId="77777777">
      <w:pPr>
        <w:spacing w:line="240" w:lineRule="auto"/>
        <w:rPr>
          <w:sz w:val="22"/>
          <w:szCs w:val="22"/>
        </w:rPr>
      </w:pPr>
      <w:r>
        <w:rPr>
          <w:sz w:val="22"/>
          <w:szCs w:val="22"/>
        </w:rPr>
        <w:tab/>
        <w:t>To work in an organization, where innovation and excellence is the way of life, where my full potential will be explored and where I will get ample scope for development.</w:t>
      </w:r>
    </w:p>
    <w:p w:rsidR="00FC67D5" w14:paraId="6CB362E2" w14:textId="77777777">
      <w:pPr>
        <w:keepNext/>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noProof/>
          <w:color w:val="000000"/>
          <w:sz w:val="22"/>
          <w:szCs w:val="22"/>
        </w:rPr>
        <w:drawing>
          <wp:inline distT="0" distB="0" distL="0" distR="0">
            <wp:extent cx="7315200" cy="95249"/>
            <wp:effectExtent l="0" t="0" r="0" b="0"/>
            <wp:docPr id="1048" name="image1.png"/>
            <wp:cNvGraphicFramePr/>
            <a:graphic xmlns:a="http://schemas.openxmlformats.org/drawingml/2006/main">
              <a:graphicData uri="http://schemas.openxmlformats.org/drawingml/2006/picture">
                <pic:pic xmlns:pic="http://schemas.openxmlformats.org/drawingml/2006/picture">
                  <pic:nvPicPr>
                    <pic:cNvPr id="1574638544" name="image1.png"/>
                    <pic:cNvPicPr/>
                  </pic:nvPicPr>
                  <pic:blipFill>
                    <a:blip xmlns:r="http://schemas.openxmlformats.org/officeDocument/2006/relationships" r:embed="rId4"/>
                    <a:stretch>
                      <a:fillRect/>
                    </a:stretch>
                  </pic:blipFill>
                  <pic:spPr>
                    <a:xfrm>
                      <a:off x="0" y="0"/>
                      <a:ext cx="7315200" cy="95249"/>
                    </a:xfrm>
                    <a:prstGeom prst="rect">
                      <a:avLst/>
                    </a:prstGeom>
                  </pic:spPr>
                </pic:pic>
              </a:graphicData>
            </a:graphic>
          </wp:inline>
        </w:drawing>
      </w:r>
    </w:p>
    <w:p w:rsidR="00FC67D5" w14:paraId="38E55A1C" w14:textId="77777777">
      <w:pPr>
        <w:keepNext/>
        <w:pBdr>
          <w:top w:val="nil"/>
          <w:left w:val="nil"/>
          <w:bottom w:val="nil"/>
          <w:right w:val="nil"/>
          <w:between w:val="nil"/>
        </w:pBdr>
        <w:spacing w:line="240" w:lineRule="auto"/>
        <w:rPr>
          <w:rFonts w:ascii="Arial" w:eastAsia="Arial" w:hAnsi="Arial" w:cs="Arial"/>
          <w:b/>
          <w:color w:val="000000"/>
        </w:rPr>
      </w:pPr>
      <w:r>
        <w:rPr>
          <w:b/>
          <w:color w:val="000000"/>
          <w:sz w:val="22"/>
          <w:szCs w:val="22"/>
          <w:u w:val="single"/>
        </w:rPr>
        <w:t xml:space="preserve">SUMMARY: </w:t>
      </w:r>
    </w:p>
    <w:p w:rsidR="00FC67D5" w14:paraId="51BEAE20" w14:textId="5266E438">
      <w:pPr>
        <w:numPr>
          <w:ilvl w:val="0"/>
          <w:numId w:val="3"/>
        </w:numPr>
        <w:spacing w:line="240" w:lineRule="auto"/>
        <w:rPr>
          <w:color w:val="808080"/>
        </w:rPr>
      </w:pPr>
      <w:r>
        <w:rPr>
          <w:sz w:val="22"/>
          <w:szCs w:val="22"/>
        </w:rPr>
        <w:t xml:space="preserve">Over </w:t>
      </w:r>
      <w:r w:rsidR="00997751">
        <w:rPr>
          <w:sz w:val="22"/>
          <w:szCs w:val="22"/>
        </w:rPr>
        <w:t>4.1</w:t>
      </w:r>
      <w:r>
        <w:rPr>
          <w:sz w:val="22"/>
          <w:szCs w:val="22"/>
        </w:rPr>
        <w:t xml:space="preserve"> years of professional experience in Analysis, design and development of Enterprise/Web applications, covering large territory of </w:t>
      </w:r>
      <w:r w:rsidR="00A44518">
        <w:rPr>
          <w:sz w:val="22"/>
          <w:szCs w:val="22"/>
        </w:rPr>
        <w:t xml:space="preserve">Microservices, </w:t>
      </w:r>
      <w:r>
        <w:rPr>
          <w:sz w:val="22"/>
          <w:szCs w:val="22"/>
        </w:rPr>
        <w:t xml:space="preserve">Core Java, </w:t>
      </w:r>
      <w:r w:rsidR="00A44518">
        <w:rPr>
          <w:sz w:val="22"/>
          <w:szCs w:val="22"/>
        </w:rPr>
        <w:t xml:space="preserve">Spring MVC, </w:t>
      </w:r>
      <w:r>
        <w:rPr>
          <w:sz w:val="22"/>
          <w:szCs w:val="22"/>
        </w:rPr>
        <w:t xml:space="preserve">Google </w:t>
      </w:r>
      <w:r w:rsidR="00A44518">
        <w:rPr>
          <w:sz w:val="22"/>
          <w:szCs w:val="22"/>
        </w:rPr>
        <w:t>C</w:t>
      </w:r>
      <w:r>
        <w:rPr>
          <w:sz w:val="22"/>
          <w:szCs w:val="22"/>
        </w:rPr>
        <w:t xml:space="preserve">loud, </w:t>
      </w:r>
      <w:r w:rsidR="00A44518">
        <w:rPr>
          <w:sz w:val="22"/>
          <w:szCs w:val="22"/>
        </w:rPr>
        <w:t>PCF platform.</w:t>
      </w:r>
    </w:p>
    <w:p w:rsidR="00FC67D5" w14:paraId="1B2AE62E" w14:textId="4ABC5E48">
      <w:pPr>
        <w:numPr>
          <w:ilvl w:val="0"/>
          <w:numId w:val="3"/>
        </w:numPr>
        <w:spacing w:line="240" w:lineRule="auto"/>
        <w:rPr>
          <w:sz w:val="22"/>
          <w:szCs w:val="22"/>
        </w:rPr>
      </w:pPr>
      <w:r>
        <w:rPr>
          <w:sz w:val="22"/>
          <w:szCs w:val="22"/>
        </w:rPr>
        <w:t>Good Working knowledge in the</w:t>
      </w:r>
      <w:r w:rsidR="00A44518">
        <w:rPr>
          <w:sz w:val="22"/>
          <w:szCs w:val="22"/>
        </w:rPr>
        <w:t xml:space="preserve"> Microservices,</w:t>
      </w:r>
      <w:r>
        <w:rPr>
          <w:sz w:val="22"/>
          <w:szCs w:val="22"/>
        </w:rPr>
        <w:t xml:space="preserve"> </w:t>
      </w:r>
      <w:r w:rsidR="00A44518">
        <w:rPr>
          <w:sz w:val="22"/>
          <w:szCs w:val="22"/>
        </w:rPr>
        <w:t xml:space="preserve">REST services, </w:t>
      </w:r>
      <w:r>
        <w:rPr>
          <w:sz w:val="22"/>
          <w:szCs w:val="22"/>
        </w:rPr>
        <w:t xml:space="preserve">Core </w:t>
      </w:r>
      <w:r w:rsidR="00A44518">
        <w:rPr>
          <w:sz w:val="22"/>
          <w:szCs w:val="22"/>
        </w:rPr>
        <w:t>J</w:t>
      </w:r>
      <w:r>
        <w:rPr>
          <w:sz w:val="22"/>
          <w:szCs w:val="22"/>
        </w:rPr>
        <w:t xml:space="preserve">ava, </w:t>
      </w:r>
      <w:r w:rsidR="00A44518">
        <w:rPr>
          <w:sz w:val="22"/>
          <w:szCs w:val="22"/>
        </w:rPr>
        <w:t>G Cloud &amp; PCF platform, Angular.</w:t>
      </w:r>
    </w:p>
    <w:p w:rsidR="00FC67D5" w14:paraId="57CD4368" w14:textId="0D15E749">
      <w:pPr>
        <w:numPr>
          <w:ilvl w:val="0"/>
          <w:numId w:val="3"/>
        </w:numPr>
        <w:spacing w:line="240" w:lineRule="auto"/>
        <w:rPr>
          <w:sz w:val="22"/>
          <w:szCs w:val="22"/>
        </w:rPr>
      </w:pPr>
      <w:r>
        <w:rPr>
          <w:sz w:val="22"/>
          <w:szCs w:val="22"/>
        </w:rPr>
        <w:t xml:space="preserve">Technical Proficiency includes </w:t>
      </w:r>
      <w:r w:rsidR="00A44518">
        <w:rPr>
          <w:sz w:val="22"/>
          <w:szCs w:val="22"/>
        </w:rPr>
        <w:t>Full Stack Development using Microservices &amp; Angular platform</w:t>
      </w:r>
      <w:r>
        <w:rPr>
          <w:sz w:val="22"/>
          <w:szCs w:val="22"/>
        </w:rPr>
        <w:t xml:space="preserve"> to develop </w:t>
      </w:r>
      <w:r w:rsidR="005B3831">
        <w:rPr>
          <w:sz w:val="22"/>
          <w:szCs w:val="22"/>
        </w:rPr>
        <w:t>code</w:t>
      </w:r>
      <w:r>
        <w:rPr>
          <w:sz w:val="22"/>
          <w:szCs w:val="22"/>
        </w:rPr>
        <w:t>.</w:t>
      </w:r>
    </w:p>
    <w:p w:rsidR="00FC67D5" w14:paraId="789FDEAB" w14:textId="0BF754D3">
      <w:pPr>
        <w:numPr>
          <w:ilvl w:val="0"/>
          <w:numId w:val="3"/>
        </w:numPr>
        <w:spacing w:line="240" w:lineRule="auto"/>
        <w:rPr>
          <w:sz w:val="22"/>
          <w:szCs w:val="22"/>
        </w:rPr>
      </w:pPr>
      <w:r>
        <w:rPr>
          <w:sz w:val="22"/>
          <w:szCs w:val="22"/>
        </w:rPr>
        <w:t>Work</w:t>
      </w:r>
      <w:r w:rsidR="005B3831">
        <w:rPr>
          <w:sz w:val="22"/>
          <w:szCs w:val="22"/>
        </w:rPr>
        <w:t>ed on Rest Services/Microservices and deployed them on G Cloud and PCF platforms.</w:t>
      </w:r>
    </w:p>
    <w:p w:rsidR="005B3831" w14:paraId="2A7DC7AB" w14:textId="720E24D8">
      <w:pPr>
        <w:numPr>
          <w:ilvl w:val="0"/>
          <w:numId w:val="3"/>
        </w:numPr>
        <w:spacing w:line="240" w:lineRule="auto"/>
        <w:rPr>
          <w:sz w:val="22"/>
          <w:szCs w:val="22"/>
        </w:rPr>
      </w:pPr>
      <w:r>
        <w:rPr>
          <w:sz w:val="22"/>
          <w:szCs w:val="22"/>
        </w:rPr>
        <w:t xml:space="preserve">Worked on collecting requirements, analyzing and design/develop the solution efficiently. </w:t>
      </w:r>
    </w:p>
    <w:p w:rsidR="00FC67D5" w14:paraId="282E49EC" w14:textId="77777777">
      <w:pPr>
        <w:numPr>
          <w:ilvl w:val="0"/>
          <w:numId w:val="3"/>
        </w:numPr>
        <w:spacing w:line="240" w:lineRule="auto"/>
        <w:rPr>
          <w:sz w:val="22"/>
          <w:szCs w:val="22"/>
        </w:rPr>
      </w:pPr>
      <w:r>
        <w:rPr>
          <w:sz w:val="22"/>
          <w:szCs w:val="22"/>
        </w:rPr>
        <w:t>Capability to explore, learn and understand newer business domains and technologies.</w:t>
      </w:r>
    </w:p>
    <w:p w:rsidR="00FC67D5" w14:paraId="12D6A9B2" w14:textId="77777777">
      <w:pPr>
        <w:pBdr>
          <w:top w:val="nil"/>
          <w:left w:val="nil"/>
          <w:bottom w:val="nil"/>
          <w:right w:val="nil"/>
          <w:between w:val="nil"/>
        </w:pBdr>
        <w:spacing w:line="240" w:lineRule="auto"/>
        <w:ind w:hanging="720"/>
        <w:rPr>
          <w:color w:val="000000"/>
          <w:sz w:val="22"/>
          <w:szCs w:val="22"/>
        </w:rPr>
      </w:pPr>
      <w:r>
        <w:rPr>
          <w:noProof/>
          <w:color w:val="000000"/>
          <w:sz w:val="22"/>
          <w:szCs w:val="22"/>
        </w:rPr>
        <w:drawing>
          <wp:inline distT="0" distB="0" distL="0" distR="0">
            <wp:extent cx="7315200" cy="95249"/>
            <wp:effectExtent l="0" t="0" r="0" b="0"/>
            <wp:docPr id="1047" name="image1.png"/>
            <wp:cNvGraphicFramePr/>
            <a:graphic xmlns:a="http://schemas.openxmlformats.org/drawingml/2006/main">
              <a:graphicData uri="http://schemas.openxmlformats.org/drawingml/2006/picture">
                <pic:pic xmlns:pic="http://schemas.openxmlformats.org/drawingml/2006/picture">
                  <pic:nvPicPr>
                    <pic:cNvPr id="1973039316" name="image1.png"/>
                    <pic:cNvPicPr/>
                  </pic:nvPicPr>
                  <pic:blipFill>
                    <a:blip xmlns:r="http://schemas.openxmlformats.org/officeDocument/2006/relationships" r:embed="rId4"/>
                    <a:stretch>
                      <a:fillRect/>
                    </a:stretch>
                  </pic:blipFill>
                  <pic:spPr>
                    <a:xfrm>
                      <a:off x="0" y="0"/>
                      <a:ext cx="7315200" cy="95249"/>
                    </a:xfrm>
                    <a:prstGeom prst="rect">
                      <a:avLst/>
                    </a:prstGeom>
                  </pic:spPr>
                </pic:pic>
              </a:graphicData>
            </a:graphic>
          </wp:inline>
        </w:drawing>
      </w:r>
    </w:p>
    <w:p w:rsidR="00FC67D5" w14:paraId="5038C5AA" w14:textId="77777777">
      <w:pPr>
        <w:spacing w:line="240" w:lineRule="auto"/>
        <w:rPr>
          <w:b/>
          <w:sz w:val="22"/>
          <w:szCs w:val="22"/>
        </w:rPr>
      </w:pPr>
      <w:r>
        <w:rPr>
          <w:b/>
          <w:sz w:val="22"/>
          <w:szCs w:val="22"/>
          <w:u w:val="single"/>
        </w:rPr>
        <w:t>Technical Skills</w:t>
      </w:r>
    </w:p>
    <w:p w:rsidR="00FC67D5" w14:paraId="2D03E6D9" w14:textId="0EE2197C">
      <w:pPr>
        <w:spacing w:line="240" w:lineRule="auto"/>
        <w:ind w:left="2880" w:hanging="2880"/>
        <w:rPr>
          <w:sz w:val="22"/>
          <w:szCs w:val="22"/>
        </w:rPr>
      </w:pPr>
      <w:r>
        <w:rPr>
          <w:b/>
          <w:sz w:val="22"/>
          <w:szCs w:val="22"/>
        </w:rPr>
        <w:t>Languages/Technology</w:t>
      </w:r>
      <w:r>
        <w:rPr>
          <w:sz w:val="22"/>
          <w:szCs w:val="22"/>
        </w:rPr>
        <w:tab/>
        <w:t>Core J</w:t>
      </w:r>
      <w:r w:rsidR="005B3831">
        <w:rPr>
          <w:sz w:val="22"/>
          <w:szCs w:val="22"/>
        </w:rPr>
        <w:t>ava</w:t>
      </w:r>
      <w:r>
        <w:rPr>
          <w:sz w:val="22"/>
          <w:szCs w:val="22"/>
        </w:rPr>
        <w:t>,</w:t>
      </w:r>
      <w:r w:rsidR="005B3831">
        <w:rPr>
          <w:sz w:val="22"/>
          <w:szCs w:val="22"/>
        </w:rPr>
        <w:t xml:space="preserve"> Angular,</w:t>
      </w:r>
      <w:r>
        <w:rPr>
          <w:sz w:val="22"/>
          <w:szCs w:val="22"/>
        </w:rPr>
        <w:t xml:space="preserve"> </w:t>
      </w:r>
      <w:r w:rsidR="005B3831">
        <w:rPr>
          <w:sz w:val="22"/>
          <w:szCs w:val="22"/>
        </w:rPr>
        <w:t xml:space="preserve">Apache Kafka, Cassandra, JPA, </w:t>
      </w:r>
      <w:r>
        <w:rPr>
          <w:sz w:val="22"/>
          <w:szCs w:val="22"/>
        </w:rPr>
        <w:t>Hibernate, SQL</w:t>
      </w:r>
    </w:p>
    <w:p w:rsidR="00FC67D5" w14:paraId="09BBCF61" w14:textId="47A8EE61">
      <w:pPr>
        <w:spacing w:line="240" w:lineRule="auto"/>
        <w:rPr>
          <w:sz w:val="22"/>
          <w:szCs w:val="22"/>
        </w:rPr>
      </w:pPr>
      <w:r>
        <w:rPr>
          <w:b/>
          <w:sz w:val="22"/>
          <w:szCs w:val="22"/>
        </w:rPr>
        <w:t>Framework</w:t>
      </w:r>
      <w:r>
        <w:rPr>
          <w:sz w:val="22"/>
          <w:szCs w:val="22"/>
        </w:rPr>
        <w:tab/>
      </w:r>
      <w:r>
        <w:rPr>
          <w:sz w:val="22"/>
          <w:szCs w:val="22"/>
        </w:rPr>
        <w:tab/>
      </w:r>
      <w:r>
        <w:rPr>
          <w:sz w:val="22"/>
          <w:szCs w:val="22"/>
        </w:rPr>
        <w:tab/>
      </w:r>
      <w:r w:rsidR="005B3831">
        <w:rPr>
          <w:sz w:val="22"/>
          <w:szCs w:val="22"/>
        </w:rPr>
        <w:t>Microservices, Angular</w:t>
      </w:r>
    </w:p>
    <w:p w:rsidR="00FC67D5" w14:paraId="050F66BA" w14:textId="3CEDD48B">
      <w:pPr>
        <w:spacing w:line="240" w:lineRule="auto"/>
        <w:rPr>
          <w:sz w:val="22"/>
          <w:szCs w:val="22"/>
        </w:rPr>
      </w:pPr>
      <w:r>
        <w:rPr>
          <w:b/>
          <w:sz w:val="22"/>
          <w:szCs w:val="22"/>
        </w:rPr>
        <w:t>Code Inspection</w:t>
      </w:r>
      <w:r w:rsidR="00A50B63">
        <w:rPr>
          <w:b/>
          <w:sz w:val="22"/>
          <w:szCs w:val="22"/>
        </w:rPr>
        <w:t xml:space="preserve"> Tools</w:t>
      </w:r>
      <w:r w:rsidR="00A50B63">
        <w:rPr>
          <w:sz w:val="22"/>
          <w:szCs w:val="22"/>
        </w:rPr>
        <w:tab/>
        <w:t xml:space="preserve">             </w:t>
      </w:r>
      <w:r>
        <w:rPr>
          <w:sz w:val="22"/>
          <w:szCs w:val="22"/>
        </w:rPr>
        <w:t>SonarLint</w:t>
      </w:r>
      <w:r>
        <w:rPr>
          <w:sz w:val="22"/>
          <w:szCs w:val="22"/>
        </w:rPr>
        <w:t xml:space="preserve">, </w:t>
      </w:r>
      <w:r>
        <w:rPr>
          <w:sz w:val="22"/>
          <w:szCs w:val="22"/>
        </w:rPr>
        <w:t>SonarCube</w:t>
      </w:r>
    </w:p>
    <w:p w:rsidR="00FC67D5" w14:paraId="3AE4A0AC" w14:textId="77777777">
      <w:pPr>
        <w:spacing w:line="240" w:lineRule="auto"/>
        <w:rPr>
          <w:sz w:val="22"/>
          <w:szCs w:val="22"/>
        </w:rPr>
      </w:pPr>
      <w:r>
        <w:rPr>
          <w:b/>
          <w:sz w:val="22"/>
          <w:szCs w:val="22"/>
        </w:rPr>
        <w:t>Operating System</w:t>
      </w:r>
      <w:r>
        <w:rPr>
          <w:sz w:val="22"/>
          <w:szCs w:val="22"/>
        </w:rPr>
        <w:tab/>
      </w:r>
      <w:r>
        <w:rPr>
          <w:sz w:val="22"/>
          <w:szCs w:val="22"/>
        </w:rPr>
        <w:tab/>
        <w:t>Windows</w:t>
      </w:r>
    </w:p>
    <w:p w:rsidR="00FC67D5" w14:paraId="6FF4BBAD" w14:textId="528BC466">
      <w:pPr>
        <w:spacing w:line="240" w:lineRule="auto"/>
        <w:rPr>
          <w:sz w:val="22"/>
          <w:szCs w:val="22"/>
        </w:rPr>
      </w:pPr>
      <w:r>
        <w:rPr>
          <w:b/>
          <w:sz w:val="22"/>
          <w:szCs w:val="22"/>
        </w:rPr>
        <w:t xml:space="preserve">IDE  </w:t>
      </w:r>
      <w:r>
        <w:rPr>
          <w:sz w:val="22"/>
          <w:szCs w:val="22"/>
        </w:rPr>
        <w:t xml:space="preserve">                                            Eclipse, </w:t>
      </w:r>
      <w:r w:rsidR="005B3831">
        <w:rPr>
          <w:sz w:val="22"/>
          <w:szCs w:val="22"/>
        </w:rPr>
        <w:t>IntelliJ, VS Code</w:t>
      </w:r>
    </w:p>
    <w:p w:rsidR="00FC67D5" w:rsidP="005B3831" w14:paraId="56DC2FD2" w14:textId="68239C4A">
      <w:pPr>
        <w:spacing w:line="240" w:lineRule="auto"/>
        <w:rPr>
          <w:sz w:val="22"/>
          <w:szCs w:val="22"/>
        </w:rPr>
      </w:pPr>
      <w:r>
        <w:rPr>
          <w:b/>
          <w:sz w:val="22"/>
          <w:szCs w:val="22"/>
        </w:rPr>
        <w:t>Other Apps/Tools</w:t>
      </w:r>
      <w:r>
        <w:rPr>
          <w:sz w:val="22"/>
          <w:szCs w:val="22"/>
        </w:rPr>
        <w:t xml:space="preserve">                       SVN, WinSCP, LDAP, </w:t>
      </w:r>
      <w:r w:rsidR="005B3831">
        <w:rPr>
          <w:sz w:val="22"/>
          <w:szCs w:val="22"/>
        </w:rPr>
        <w:t xml:space="preserve">DB Visualizer, </w:t>
      </w:r>
      <w:r>
        <w:rPr>
          <w:sz w:val="22"/>
          <w:szCs w:val="22"/>
        </w:rPr>
        <w:t xml:space="preserve">SQL Developer </w:t>
      </w:r>
    </w:p>
    <w:p w:rsidR="00FC67D5" w14:paraId="582368A6" w14:textId="50150D07">
      <w:pPr>
        <w:spacing w:line="240" w:lineRule="auto"/>
        <w:rPr>
          <w:sz w:val="22"/>
          <w:szCs w:val="22"/>
        </w:rPr>
      </w:pPr>
      <w:r>
        <w:rPr>
          <w:b/>
          <w:sz w:val="22"/>
          <w:szCs w:val="22"/>
        </w:rPr>
        <w:t xml:space="preserve">Database </w:t>
      </w:r>
      <w:r>
        <w:rPr>
          <w:b/>
          <w:sz w:val="22"/>
          <w:szCs w:val="22"/>
        </w:rPr>
        <w:tab/>
      </w:r>
      <w:r>
        <w:rPr>
          <w:b/>
          <w:sz w:val="22"/>
          <w:szCs w:val="22"/>
        </w:rPr>
        <w:tab/>
      </w:r>
      <w:r>
        <w:rPr>
          <w:b/>
          <w:sz w:val="22"/>
          <w:szCs w:val="22"/>
        </w:rPr>
        <w:tab/>
      </w:r>
      <w:r>
        <w:rPr>
          <w:sz w:val="22"/>
          <w:szCs w:val="22"/>
        </w:rPr>
        <w:t>Oracle 12c</w:t>
      </w:r>
      <w:r w:rsidR="005B3831">
        <w:rPr>
          <w:sz w:val="22"/>
          <w:szCs w:val="22"/>
        </w:rPr>
        <w:t xml:space="preserve">, DB2, Cassandra, G Cloud </w:t>
      </w:r>
      <w:r w:rsidR="005B3831">
        <w:rPr>
          <w:sz w:val="22"/>
          <w:szCs w:val="22"/>
        </w:rPr>
        <w:t>BigQuery</w:t>
      </w:r>
    </w:p>
    <w:p w:rsidR="00FC67D5" w14:paraId="61728E95" w14:textId="77777777">
      <w:pPr>
        <w:spacing w:line="240" w:lineRule="auto"/>
        <w:rPr>
          <w:b/>
          <w:sz w:val="22"/>
          <w:szCs w:val="22"/>
        </w:rPr>
      </w:pPr>
    </w:p>
    <w:p w:rsidR="00FC67D5" w14:paraId="02D4C1A6" w14:textId="77777777">
      <w:pPr>
        <w:spacing w:line="240" w:lineRule="auto"/>
        <w:rPr>
          <w:b/>
          <w:sz w:val="22"/>
          <w:szCs w:val="22"/>
        </w:rPr>
      </w:pPr>
    </w:p>
    <w:p w:rsidR="00FC67D5" w14:paraId="3715B6C7" w14:textId="77777777">
      <w:pPr>
        <w:spacing w:line="240" w:lineRule="auto"/>
        <w:rPr>
          <w:b/>
          <w:sz w:val="22"/>
          <w:szCs w:val="22"/>
        </w:rPr>
      </w:pPr>
    </w:p>
    <w:p w:rsidR="00FC67D5" w14:paraId="5711AFFC" w14:textId="77777777">
      <w:pPr>
        <w:spacing w:line="240" w:lineRule="auto"/>
        <w:rPr>
          <w:b/>
          <w:sz w:val="22"/>
          <w:szCs w:val="22"/>
        </w:rPr>
      </w:pPr>
    </w:p>
    <w:p w:rsidR="00FC67D5" w14:paraId="5C993029" w14:textId="47B491AD">
      <w:pPr>
        <w:spacing w:line="240" w:lineRule="auto"/>
        <w:rPr>
          <w:b/>
          <w:sz w:val="22"/>
          <w:szCs w:val="22"/>
        </w:rPr>
      </w:pPr>
      <w:r>
        <w:rPr>
          <w:b/>
          <w:sz w:val="22"/>
          <w:szCs w:val="22"/>
        </w:rPr>
        <w:t>PROFESSIONAL EXPERIENCE</w:t>
      </w:r>
    </w:p>
    <w:p w:rsidR="00FC67D5" w14:paraId="7BD97805" w14:textId="6E544322">
      <w:pPr>
        <w:spacing w:line="240" w:lineRule="auto"/>
        <w:rPr>
          <w:b/>
          <w:sz w:val="22"/>
          <w:szCs w:val="22"/>
        </w:rPr>
      </w:pPr>
      <w:r>
        <w:rPr>
          <w:b/>
          <w:sz w:val="22"/>
          <w:szCs w:val="22"/>
          <w:u w:val="single"/>
        </w:rPr>
        <w:t xml:space="preserve">Business Technology Analyst </w:t>
      </w:r>
      <w:r w:rsidR="0061093C">
        <w:rPr>
          <w:b/>
          <w:sz w:val="22"/>
          <w:szCs w:val="22"/>
        </w:rPr>
        <w:tab/>
      </w:r>
      <w:r w:rsidR="0061093C">
        <w:rPr>
          <w:b/>
          <w:sz w:val="22"/>
          <w:szCs w:val="22"/>
        </w:rPr>
        <w:tab/>
      </w:r>
      <w:r w:rsidR="0061093C">
        <w:rPr>
          <w:b/>
          <w:sz w:val="22"/>
          <w:szCs w:val="22"/>
        </w:rPr>
        <w:tab/>
      </w:r>
      <w:r w:rsidR="0061093C">
        <w:rPr>
          <w:b/>
          <w:sz w:val="22"/>
          <w:szCs w:val="22"/>
        </w:rPr>
        <w:tab/>
      </w:r>
      <w:r w:rsidR="0061093C">
        <w:rPr>
          <w:b/>
          <w:sz w:val="22"/>
          <w:szCs w:val="22"/>
        </w:rPr>
        <w:tab/>
      </w:r>
      <w:r w:rsidR="0061093C">
        <w:rPr>
          <w:b/>
          <w:sz w:val="22"/>
          <w:szCs w:val="22"/>
        </w:rPr>
        <w:tab/>
      </w:r>
      <w:r>
        <w:rPr>
          <w:b/>
          <w:sz w:val="22"/>
          <w:szCs w:val="22"/>
        </w:rPr>
        <w:t>Mar,2019 - Present</w:t>
      </w:r>
    </w:p>
    <w:p w:rsidR="00FC67D5" w14:paraId="60DE63EE" w14:textId="6BE6445A">
      <w:pPr>
        <w:spacing w:line="240" w:lineRule="auto"/>
        <w:rPr>
          <w:sz w:val="22"/>
          <w:szCs w:val="22"/>
        </w:rPr>
      </w:pPr>
      <w:r>
        <w:rPr>
          <w:sz w:val="22"/>
          <w:szCs w:val="22"/>
        </w:rPr>
        <w:t>Deloitte India Limited</w:t>
      </w:r>
    </w:p>
    <w:p w:rsidR="0061093C" w:rsidP="0061093C" w14:paraId="7D1553E1" w14:textId="77777777">
      <w:pPr>
        <w:pBdr>
          <w:top w:val="nil"/>
          <w:left w:val="nil"/>
          <w:bottom w:val="nil"/>
          <w:right w:val="nil"/>
          <w:between w:val="nil"/>
        </w:pBdr>
        <w:spacing w:line="240" w:lineRule="auto"/>
        <w:rPr>
          <w:b/>
          <w:color w:val="000000"/>
          <w:sz w:val="22"/>
          <w:szCs w:val="22"/>
        </w:rPr>
      </w:pPr>
      <w:r>
        <w:rPr>
          <w:b/>
          <w:color w:val="000000"/>
          <w:sz w:val="22"/>
          <w:szCs w:val="22"/>
          <w:u w:val="single"/>
        </w:rPr>
        <w:t>Job Responsibilities</w:t>
      </w:r>
      <w:r>
        <w:rPr>
          <w:b/>
          <w:color w:val="000000"/>
          <w:sz w:val="22"/>
          <w:szCs w:val="22"/>
        </w:rPr>
        <w:t>:</w:t>
      </w:r>
    </w:p>
    <w:p w:rsidR="0061093C" w14:paraId="41733DC4" w14:textId="1C0DCAC7">
      <w:pPr>
        <w:spacing w:line="240" w:lineRule="auto"/>
        <w:rPr>
          <w:sz w:val="22"/>
          <w:szCs w:val="22"/>
        </w:rPr>
      </w:pPr>
      <w:r w:rsidRPr="0061093C">
        <w:rPr>
          <w:sz w:val="22"/>
          <w:szCs w:val="22"/>
          <w:u w:val="single"/>
        </w:rPr>
        <w:t>Assignment 1</w:t>
      </w:r>
      <w:r>
        <w:rPr>
          <w:sz w:val="22"/>
          <w:szCs w:val="22"/>
        </w:rPr>
        <w:t>:</w:t>
      </w:r>
    </w:p>
    <w:p w:rsidR="0061093C" w14:paraId="5828FE2C" w14:textId="4CADE01C">
      <w:pPr>
        <w:spacing w:line="240" w:lineRule="auto"/>
        <w:rPr>
          <w:sz w:val="22"/>
          <w:szCs w:val="22"/>
        </w:rPr>
      </w:pPr>
      <w:r>
        <w:rPr>
          <w:sz w:val="22"/>
          <w:szCs w:val="22"/>
        </w:rPr>
        <w:t>Worked individually as full stack developer, build a reporting tool for Deloitte Future initiative, which take data</w:t>
      </w:r>
      <w:r w:rsidR="00997751">
        <w:rPr>
          <w:sz w:val="22"/>
          <w:szCs w:val="22"/>
        </w:rPr>
        <w:t xml:space="preserve"> from</w:t>
      </w:r>
      <w:r w:rsidR="00851D6A">
        <w:rPr>
          <w:sz w:val="22"/>
          <w:szCs w:val="22"/>
        </w:rPr>
        <w:t xml:space="preserve"> AWS buckets, analyze them and s</w:t>
      </w:r>
      <w:r w:rsidR="00997751">
        <w:rPr>
          <w:sz w:val="22"/>
          <w:szCs w:val="22"/>
        </w:rPr>
        <w:t>erves analytics over the data as well as provide insight of more efficient and cheap cloud services on which client can migrate.</w:t>
      </w:r>
    </w:p>
    <w:p w:rsidR="00997751" w:rsidRPr="002B14F4" w14:paraId="1F9AFC38" w14:textId="36FF2CB8">
      <w:pPr>
        <w:spacing w:line="240" w:lineRule="auto"/>
        <w:rPr>
          <w:bCs/>
          <w:sz w:val="22"/>
          <w:szCs w:val="22"/>
        </w:rPr>
      </w:pPr>
      <w:r w:rsidRPr="002B14F4">
        <w:rPr>
          <w:b/>
          <w:sz w:val="22"/>
          <w:szCs w:val="22"/>
        </w:rPr>
        <w:t xml:space="preserve">Duration: </w:t>
      </w:r>
      <w:r>
        <w:rPr>
          <w:bCs/>
          <w:sz w:val="22"/>
          <w:szCs w:val="22"/>
        </w:rPr>
        <w:t>4 months</w:t>
      </w:r>
    </w:p>
    <w:p w:rsidR="00997751" w14:paraId="55D8AB7E" w14:textId="76041AB4">
      <w:pPr>
        <w:spacing w:line="240" w:lineRule="auto"/>
        <w:rPr>
          <w:sz w:val="22"/>
          <w:szCs w:val="22"/>
        </w:rPr>
      </w:pPr>
      <w:r>
        <w:rPr>
          <w:sz w:val="22"/>
          <w:szCs w:val="22"/>
        </w:rPr>
        <w:t>Assignment 2:</w:t>
      </w:r>
    </w:p>
    <w:p w:rsidR="00997751" w14:paraId="1681738A" w14:textId="0C42DF3D">
      <w:pPr>
        <w:spacing w:line="240" w:lineRule="auto"/>
        <w:rPr>
          <w:sz w:val="22"/>
          <w:szCs w:val="22"/>
        </w:rPr>
      </w:pPr>
      <w:r>
        <w:rPr>
          <w:sz w:val="22"/>
          <w:szCs w:val="22"/>
        </w:rPr>
        <w:t>Its my current project, where I’m working for client Kroger Retails as a backend developer. I worked extensively on Kafka there to communicate in between different microservices and work I got was to create the Promotion Processing System which will have ability to analyze to forecast future prices, works on current promotions and whole negotiation flow with the vendors associated to Kroger.</w:t>
      </w:r>
    </w:p>
    <w:p w:rsidR="00997751" w:rsidP="00997751" w14:paraId="7C7AF049" w14:textId="64074734">
      <w:pPr>
        <w:pStyle w:val="ListParagraph"/>
        <w:numPr>
          <w:ilvl w:val="0"/>
          <w:numId w:val="5"/>
        </w:numPr>
        <w:spacing w:line="240" w:lineRule="auto"/>
        <w:rPr>
          <w:sz w:val="22"/>
          <w:szCs w:val="22"/>
        </w:rPr>
      </w:pPr>
      <w:r>
        <w:rPr>
          <w:sz w:val="22"/>
          <w:szCs w:val="22"/>
        </w:rPr>
        <w:t xml:space="preserve">In this project, I also have worked on proposing design </w:t>
      </w:r>
      <w:r w:rsidR="002B14F4">
        <w:rPr>
          <w:sz w:val="22"/>
          <w:szCs w:val="22"/>
        </w:rPr>
        <w:t>for the requirements given to me.</w:t>
      </w:r>
    </w:p>
    <w:p w:rsidR="002B14F4" w:rsidP="002B14F4" w14:paraId="005F6F80" w14:textId="75AEFEFF">
      <w:pPr>
        <w:pStyle w:val="ListParagraph"/>
        <w:numPr>
          <w:ilvl w:val="0"/>
          <w:numId w:val="5"/>
        </w:numPr>
        <w:spacing w:line="240" w:lineRule="auto"/>
        <w:rPr>
          <w:sz w:val="22"/>
          <w:szCs w:val="22"/>
        </w:rPr>
      </w:pPr>
      <w:r>
        <w:rPr>
          <w:sz w:val="22"/>
          <w:szCs w:val="22"/>
        </w:rPr>
        <w:t>Have used different data Structures as per requirement.</w:t>
      </w:r>
    </w:p>
    <w:p w:rsidR="002B14F4" w:rsidRPr="002B14F4" w:rsidP="002B14F4" w14:paraId="557970A0" w14:textId="39ABD4EF">
      <w:pPr>
        <w:spacing w:line="240" w:lineRule="auto"/>
        <w:rPr>
          <w:sz w:val="22"/>
          <w:szCs w:val="22"/>
        </w:rPr>
      </w:pPr>
      <w:r w:rsidRPr="002B14F4">
        <w:rPr>
          <w:b/>
          <w:sz w:val="22"/>
          <w:szCs w:val="22"/>
        </w:rPr>
        <w:t>Duration:</w:t>
      </w:r>
      <w:r>
        <w:rPr>
          <w:sz w:val="22"/>
          <w:szCs w:val="22"/>
        </w:rPr>
        <w:t xml:space="preserve"> 2</w:t>
      </w:r>
      <w:r w:rsidR="00923633">
        <w:rPr>
          <w:sz w:val="22"/>
          <w:szCs w:val="22"/>
        </w:rPr>
        <w:t>1</w:t>
      </w:r>
      <w:r>
        <w:rPr>
          <w:sz w:val="22"/>
          <w:szCs w:val="22"/>
        </w:rPr>
        <w:t xml:space="preserve"> months</w:t>
      </w:r>
    </w:p>
    <w:p w:rsidR="00997751" w14:paraId="7573F77F" w14:textId="77777777">
      <w:pPr>
        <w:spacing w:line="240" w:lineRule="auto"/>
        <w:rPr>
          <w:sz w:val="22"/>
          <w:szCs w:val="22"/>
        </w:rPr>
      </w:pPr>
    </w:p>
    <w:p w:rsidR="00FC67D5" w14:paraId="4EAC9513" w14:textId="77777777">
      <w:pPr>
        <w:pBdr>
          <w:top w:val="nil"/>
          <w:left w:val="nil"/>
          <w:bottom w:val="nil"/>
          <w:right w:val="nil"/>
          <w:between w:val="nil"/>
        </w:pBdr>
        <w:spacing w:line="240" w:lineRule="auto"/>
        <w:rPr>
          <w:b/>
          <w:color w:val="000000"/>
          <w:sz w:val="22"/>
          <w:szCs w:val="22"/>
          <w:u w:val="single"/>
        </w:rPr>
      </w:pPr>
      <w:r>
        <w:rPr>
          <w:b/>
          <w:sz w:val="22"/>
          <w:szCs w:val="22"/>
          <w:u w:val="single"/>
        </w:rPr>
        <w:t>Senior Software Engineer</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sz w:val="22"/>
          <w:szCs w:val="22"/>
        </w:rPr>
        <w:t>Dec</w:t>
      </w:r>
      <w:r>
        <w:rPr>
          <w:b/>
          <w:color w:val="000000"/>
          <w:sz w:val="22"/>
          <w:szCs w:val="22"/>
        </w:rPr>
        <w:t>,201</w:t>
      </w:r>
      <w:r>
        <w:rPr>
          <w:b/>
          <w:sz w:val="22"/>
          <w:szCs w:val="22"/>
        </w:rPr>
        <w:t>6</w:t>
      </w:r>
      <w:r>
        <w:rPr>
          <w:b/>
          <w:color w:val="000000"/>
          <w:sz w:val="22"/>
          <w:szCs w:val="22"/>
        </w:rPr>
        <w:t xml:space="preserve"> – Mar,2019</w:t>
      </w:r>
    </w:p>
    <w:p w:rsidR="00FC67D5" w14:paraId="4DDFDE28" w14:textId="77777777">
      <w:pPr>
        <w:pBdr>
          <w:top w:val="nil"/>
          <w:left w:val="nil"/>
          <w:bottom w:val="nil"/>
          <w:right w:val="nil"/>
          <w:between w:val="nil"/>
        </w:pBdr>
        <w:spacing w:line="240" w:lineRule="auto"/>
        <w:rPr>
          <w:rFonts w:ascii="Arial" w:eastAsia="Arial" w:hAnsi="Arial" w:cs="Arial"/>
          <w:color w:val="000000"/>
          <w:sz w:val="22"/>
          <w:szCs w:val="22"/>
        </w:rPr>
      </w:pPr>
      <w:r>
        <w:rPr>
          <w:color w:val="000000"/>
          <w:sz w:val="22"/>
          <w:szCs w:val="22"/>
        </w:rPr>
        <w:t>Capgemini India Private Limited, India</w:t>
      </w:r>
    </w:p>
    <w:p w:rsidR="00FC67D5" w14:paraId="205A7FB9" w14:textId="77777777">
      <w:pPr>
        <w:pBdr>
          <w:top w:val="nil"/>
          <w:left w:val="nil"/>
          <w:bottom w:val="nil"/>
          <w:right w:val="nil"/>
          <w:between w:val="nil"/>
        </w:pBdr>
        <w:spacing w:line="240" w:lineRule="auto"/>
        <w:rPr>
          <w:b/>
          <w:color w:val="000000"/>
          <w:sz w:val="22"/>
          <w:szCs w:val="22"/>
        </w:rPr>
      </w:pPr>
      <w:r>
        <w:rPr>
          <w:b/>
          <w:color w:val="000000"/>
          <w:sz w:val="22"/>
          <w:szCs w:val="22"/>
          <w:u w:val="single"/>
        </w:rPr>
        <w:t>Job Responsibilities</w:t>
      </w:r>
      <w:r>
        <w:rPr>
          <w:b/>
          <w:color w:val="000000"/>
          <w:sz w:val="22"/>
          <w:szCs w:val="22"/>
        </w:rPr>
        <w:t>:</w:t>
      </w:r>
    </w:p>
    <w:p w:rsidR="00FC67D5" w14:paraId="4AE291DB" w14:textId="77777777">
      <w:pPr>
        <w:pBdr>
          <w:top w:val="nil"/>
          <w:left w:val="nil"/>
          <w:bottom w:val="nil"/>
          <w:right w:val="nil"/>
          <w:between w:val="nil"/>
        </w:pBdr>
        <w:spacing w:line="240" w:lineRule="auto"/>
        <w:rPr>
          <w:color w:val="000000"/>
          <w:sz w:val="22"/>
          <w:szCs w:val="22"/>
        </w:rPr>
      </w:pPr>
      <w:r>
        <w:rPr>
          <w:color w:val="000000"/>
          <w:sz w:val="22"/>
          <w:szCs w:val="22"/>
        </w:rPr>
        <w:t xml:space="preserve">Involved in </w:t>
      </w:r>
      <w:r>
        <w:rPr>
          <w:b/>
          <w:color w:val="000000"/>
          <w:sz w:val="22"/>
          <w:szCs w:val="22"/>
        </w:rPr>
        <w:t>development of an Java based core Banking  Restful Web Services</w:t>
      </w:r>
      <w:r>
        <w:rPr>
          <w:color w:val="000000"/>
          <w:sz w:val="22"/>
          <w:szCs w:val="22"/>
        </w:rPr>
        <w:t xml:space="preserve"> for Synchrony Financial based on the business requirement document and technical specification written based on the functional specification document.</w:t>
      </w:r>
    </w:p>
    <w:p w:rsidR="00FC67D5" w14:paraId="71025A7E" w14:textId="77777777">
      <w:pPr>
        <w:numPr>
          <w:ilvl w:val="0"/>
          <w:numId w:val="2"/>
        </w:numPr>
        <w:pBdr>
          <w:top w:val="nil"/>
          <w:left w:val="nil"/>
          <w:bottom w:val="nil"/>
          <w:right w:val="nil"/>
          <w:between w:val="nil"/>
        </w:pBdr>
        <w:spacing w:line="240" w:lineRule="auto"/>
        <w:rPr>
          <w:color w:val="000000"/>
          <w:sz w:val="22"/>
          <w:szCs w:val="22"/>
        </w:rPr>
      </w:pPr>
      <w:r>
        <w:rPr>
          <w:color w:val="000000"/>
          <w:sz w:val="22"/>
          <w:szCs w:val="22"/>
        </w:rPr>
        <w:t>Identifying client requirements and developing Customized solutions; this involves understanding primary objectives and implementing solutions based on established budgets</w:t>
      </w:r>
    </w:p>
    <w:p w:rsidR="00FC67D5" w14:paraId="02568F1C" w14:textId="77777777">
      <w:pPr>
        <w:numPr>
          <w:ilvl w:val="0"/>
          <w:numId w:val="2"/>
        </w:numPr>
        <w:pBdr>
          <w:top w:val="nil"/>
          <w:left w:val="nil"/>
          <w:bottom w:val="nil"/>
          <w:right w:val="nil"/>
          <w:between w:val="nil"/>
        </w:pBdr>
        <w:spacing w:line="240" w:lineRule="auto"/>
        <w:rPr>
          <w:color w:val="000000"/>
          <w:sz w:val="22"/>
          <w:szCs w:val="22"/>
        </w:rPr>
      </w:pPr>
      <w:r>
        <w:rPr>
          <w:color w:val="000000"/>
          <w:sz w:val="22"/>
          <w:szCs w:val="22"/>
        </w:rPr>
        <w:t>Demonstrate strong interpersonal skills, including the ability to liaise effectively with fellow team members to anticipate technical limitations and effect smooth system deployments</w:t>
      </w:r>
    </w:p>
    <w:p w:rsidR="00FC67D5" w14:paraId="4DBCD80C" w14:textId="77777777">
      <w:pPr>
        <w:numPr>
          <w:ilvl w:val="0"/>
          <w:numId w:val="2"/>
        </w:numPr>
        <w:pBdr>
          <w:top w:val="nil"/>
          <w:left w:val="nil"/>
          <w:bottom w:val="nil"/>
          <w:right w:val="nil"/>
          <w:between w:val="nil"/>
        </w:pBdr>
        <w:spacing w:line="240" w:lineRule="auto"/>
        <w:rPr>
          <w:color w:val="000000"/>
          <w:sz w:val="22"/>
          <w:szCs w:val="22"/>
        </w:rPr>
      </w:pPr>
      <w:r>
        <w:rPr>
          <w:color w:val="000000"/>
          <w:sz w:val="22"/>
          <w:szCs w:val="22"/>
        </w:rPr>
        <w:t>Expertise in post-production crisis management which includes technical support for End of day services.</w:t>
      </w:r>
    </w:p>
    <w:p w:rsidR="00FC67D5" w14:paraId="60B92B03" w14:textId="77777777">
      <w:pPr>
        <w:pBdr>
          <w:top w:val="nil"/>
          <w:left w:val="nil"/>
          <w:bottom w:val="nil"/>
          <w:right w:val="nil"/>
          <w:between w:val="nil"/>
        </w:pBdr>
        <w:spacing w:line="240" w:lineRule="auto"/>
        <w:rPr>
          <w:rFonts w:ascii="Candara" w:eastAsia="Candara" w:hAnsi="Candara" w:cs="Candara"/>
          <w:color w:val="000000"/>
          <w:sz w:val="21"/>
          <w:szCs w:val="21"/>
        </w:rPr>
      </w:pPr>
      <w:r>
        <w:rPr>
          <w:b/>
          <w:color w:val="000000"/>
          <w:sz w:val="22"/>
          <w:szCs w:val="22"/>
          <w:u w:val="single"/>
        </w:rPr>
        <w:t>Project Details:</w:t>
      </w:r>
    </w:p>
    <w:p w:rsidR="00FC67D5" w14:paraId="3AB3FD17" w14:textId="77777777">
      <w:pPr>
        <w:spacing w:line="240" w:lineRule="auto"/>
        <w:ind w:firstLine="720"/>
        <w:rPr>
          <w:rFonts w:ascii="Candara" w:eastAsia="Candara" w:hAnsi="Candara" w:cs="Candara"/>
        </w:rPr>
      </w:pPr>
      <w:r>
        <w:rPr>
          <w:b/>
          <w:sz w:val="22"/>
          <w:szCs w:val="22"/>
        </w:rPr>
        <w:t>Project Title</w:t>
      </w:r>
      <w:r>
        <w:rPr>
          <w:rFonts w:ascii="Candara" w:eastAsia="Candara" w:hAnsi="Candara" w:cs="Candara"/>
        </w:rPr>
        <w:tab/>
      </w:r>
      <w:r>
        <w:rPr>
          <w:rFonts w:ascii="Candara" w:eastAsia="Candara" w:hAnsi="Candara" w:cs="Candara"/>
        </w:rPr>
        <w:tab/>
      </w:r>
      <w:r>
        <w:rPr>
          <w:sz w:val="22"/>
          <w:szCs w:val="22"/>
        </w:rPr>
        <w:t>:  Middleware Application</w:t>
      </w:r>
    </w:p>
    <w:p w:rsidR="00FC67D5" w14:paraId="26011D85" w14:textId="77777777">
      <w:pPr>
        <w:spacing w:line="240" w:lineRule="auto"/>
        <w:ind w:firstLine="720"/>
        <w:rPr>
          <w:sz w:val="22"/>
          <w:szCs w:val="22"/>
        </w:rPr>
      </w:pPr>
      <w:r>
        <w:rPr>
          <w:b/>
          <w:sz w:val="22"/>
          <w:szCs w:val="22"/>
        </w:rPr>
        <w:t>Client</w:t>
      </w:r>
      <w:r>
        <w:rPr>
          <w:b/>
          <w:sz w:val="22"/>
          <w:szCs w:val="22"/>
        </w:rPr>
        <w:tab/>
      </w:r>
      <w:r>
        <w:rPr>
          <w:rFonts w:ascii="Candara" w:eastAsia="Candara" w:hAnsi="Candara" w:cs="Candara"/>
        </w:rPr>
        <w:tab/>
      </w:r>
      <w:r>
        <w:rPr>
          <w:rFonts w:ascii="Candara" w:eastAsia="Candara" w:hAnsi="Candara" w:cs="Candara"/>
        </w:rPr>
        <w:tab/>
        <w:t xml:space="preserve">: </w:t>
      </w:r>
      <w:r>
        <w:rPr>
          <w:sz w:val="22"/>
          <w:szCs w:val="22"/>
        </w:rPr>
        <w:t>Synchrony Financial</w:t>
      </w:r>
    </w:p>
    <w:p w:rsidR="00FC67D5" w14:paraId="13D639B5" w14:textId="77777777">
      <w:pPr>
        <w:spacing w:line="240" w:lineRule="auto"/>
        <w:ind w:firstLine="720"/>
        <w:rPr>
          <w:rFonts w:ascii="Candara" w:eastAsia="Candara" w:hAnsi="Candara" w:cs="Candara"/>
        </w:rPr>
      </w:pPr>
      <w:r>
        <w:rPr>
          <w:b/>
          <w:sz w:val="22"/>
          <w:szCs w:val="22"/>
        </w:rPr>
        <w:t xml:space="preserve">Type of Application </w:t>
      </w:r>
      <w:r>
        <w:rPr>
          <w:rFonts w:ascii="Candara" w:eastAsia="Candara" w:hAnsi="Candara" w:cs="Candara"/>
        </w:rPr>
        <w:tab/>
      </w:r>
      <w:r>
        <w:rPr>
          <w:sz w:val="22"/>
          <w:szCs w:val="22"/>
        </w:rPr>
        <w:t>: Web Application</w:t>
      </w:r>
    </w:p>
    <w:p w:rsidR="00FC67D5" w14:paraId="1C7085AF" w14:textId="5993A4BF">
      <w:pPr>
        <w:spacing w:line="240" w:lineRule="auto"/>
        <w:ind w:firstLine="720"/>
        <w:rPr>
          <w:sz w:val="22"/>
          <w:szCs w:val="22"/>
        </w:rPr>
      </w:pPr>
      <w:bookmarkStart w:id="0" w:name="_gjdgxs" w:colFirst="0" w:colLast="0"/>
      <w:bookmarkEnd w:id="0"/>
      <w:r>
        <w:rPr>
          <w:b/>
          <w:sz w:val="22"/>
          <w:szCs w:val="22"/>
        </w:rPr>
        <w:t>Duration</w:t>
      </w:r>
      <w:r>
        <w:rPr>
          <w:rFonts w:ascii="Candara" w:eastAsia="Candara" w:hAnsi="Candara" w:cs="Candara"/>
        </w:rPr>
        <w:tab/>
      </w:r>
      <w:r>
        <w:rPr>
          <w:rFonts w:ascii="Candara" w:eastAsia="Candara" w:hAnsi="Candara" w:cs="Candara"/>
        </w:rPr>
        <w:tab/>
        <w:t>:</w:t>
      </w:r>
      <w:r>
        <w:rPr>
          <w:sz w:val="22"/>
          <w:szCs w:val="22"/>
        </w:rPr>
        <w:t xml:space="preserve"> 21 Months(Dec’16 to  Present)</w:t>
      </w:r>
    </w:p>
    <w:p w:rsidR="002B14F4" w14:paraId="1024110D" w14:textId="77777777">
      <w:pPr>
        <w:spacing w:line="240" w:lineRule="auto"/>
        <w:ind w:firstLine="720"/>
        <w:rPr>
          <w:rFonts w:ascii="Candara" w:eastAsia="Candara" w:hAnsi="Candara" w:cs="Candara"/>
        </w:rPr>
      </w:pPr>
    </w:p>
    <w:p w:rsidR="00FC67D5" w14:paraId="23C55581" w14:textId="77777777">
      <w:pPr>
        <w:spacing w:line="240" w:lineRule="auto"/>
        <w:rPr>
          <w:b/>
          <w:sz w:val="22"/>
          <w:szCs w:val="22"/>
        </w:rPr>
      </w:pPr>
      <w:r>
        <w:rPr>
          <w:rFonts w:ascii="Candara" w:eastAsia="Candara" w:hAnsi="Candara" w:cs="Candara"/>
        </w:rPr>
        <w:tab/>
      </w:r>
      <w:r>
        <w:rPr>
          <w:b/>
          <w:sz w:val="22"/>
          <w:szCs w:val="22"/>
        </w:rPr>
        <w:t>Brief Description of the project :</w:t>
      </w:r>
    </w:p>
    <w:p w:rsidR="00FC67D5" w14:paraId="646E01EA" w14:textId="77777777">
      <w:pPr>
        <w:spacing w:after="0" w:line="240" w:lineRule="auto"/>
        <w:ind w:left="720"/>
        <w:jc w:val="both"/>
        <w:rPr>
          <w:sz w:val="22"/>
          <w:szCs w:val="22"/>
        </w:rPr>
      </w:pPr>
      <w:r>
        <w:rPr>
          <w:sz w:val="22"/>
          <w:szCs w:val="22"/>
        </w:rPr>
        <w:t>Synchrony Financial is a US based consumer financial services company. The Project deals with the design and development of the application where an enterprise customer stores all the data relating to his bill payments, Card transfers, personal loans, mortgages, settlements etc., It consists of various functionalities to deal with the data. We develop  customized Web services to work with IBM integrator tool. Implementations are basically to add a new client data, modify the details of existing client, to give response for some particular client account details.</w:t>
      </w:r>
    </w:p>
    <w:p w:rsidR="00FC67D5" w14:paraId="6B4C55DB" w14:textId="77777777">
      <w:pPr>
        <w:spacing w:after="0" w:line="240" w:lineRule="auto"/>
        <w:ind w:left="720"/>
        <w:jc w:val="both"/>
        <w:rPr>
          <w:sz w:val="22"/>
          <w:szCs w:val="22"/>
        </w:rPr>
      </w:pPr>
    </w:p>
    <w:p w:rsidR="00FC67D5" w:rsidP="002B14F4" w14:paraId="7FE640E4" w14:textId="766367DB">
      <w:pPr>
        <w:pBdr>
          <w:top w:val="nil"/>
          <w:left w:val="nil"/>
          <w:bottom w:val="nil"/>
          <w:right w:val="nil"/>
          <w:between w:val="nil"/>
        </w:pBdr>
        <w:spacing w:line="240" w:lineRule="auto"/>
        <w:rPr>
          <w:color w:val="000000"/>
          <w:sz w:val="22"/>
          <w:szCs w:val="22"/>
        </w:rPr>
      </w:pPr>
    </w:p>
    <w:p w:rsidR="002B14F4" w:rsidP="002B14F4" w14:paraId="5E9434AB" w14:textId="77777777">
      <w:pPr>
        <w:pBdr>
          <w:top w:val="nil"/>
          <w:left w:val="nil"/>
          <w:bottom w:val="nil"/>
          <w:right w:val="nil"/>
          <w:between w:val="nil"/>
        </w:pBdr>
        <w:spacing w:line="240" w:lineRule="auto"/>
        <w:rPr>
          <w:color w:val="000000"/>
          <w:sz w:val="22"/>
          <w:szCs w:val="22"/>
        </w:rPr>
      </w:pPr>
    </w:p>
    <w:p w:rsidR="00FC67D5" w14:paraId="3F545839" w14:textId="77777777">
      <w:pPr>
        <w:spacing w:line="240" w:lineRule="auto"/>
        <w:jc w:val="both"/>
        <w:rPr>
          <w:b/>
          <w:sz w:val="22"/>
          <w:szCs w:val="22"/>
        </w:rPr>
      </w:pPr>
      <w:r>
        <w:rPr>
          <w:b/>
          <w:sz w:val="22"/>
          <w:szCs w:val="22"/>
        </w:rPr>
        <w:t>EDUCATIONAL QUALIFICATIONS</w:t>
      </w:r>
    </w:p>
    <w:p w:rsidR="00FC67D5" w14:paraId="21C9640B" w14:textId="77777777">
      <w:pPr>
        <w:spacing w:line="240" w:lineRule="auto"/>
        <w:jc w:val="both"/>
        <w:rPr>
          <w:b/>
          <w:sz w:val="22"/>
          <w:szCs w:val="22"/>
        </w:rPr>
      </w:pPr>
    </w:p>
    <w:tbl>
      <w:tblPr>
        <w:tblStyle w:val="a3"/>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06"/>
        <w:gridCol w:w="1916"/>
        <w:gridCol w:w="2628"/>
        <w:gridCol w:w="1085"/>
        <w:gridCol w:w="1375"/>
      </w:tblGrid>
      <w:tr w14:paraId="4C88C13C" w14:textId="77777777">
        <w:tblPrEx>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40"/>
        </w:trPr>
        <w:tc>
          <w:tcPr>
            <w:tcW w:w="1906" w:type="dxa"/>
            <w:vAlign w:val="center"/>
          </w:tcPr>
          <w:p w:rsidR="00FC67D5" w14:paraId="460FAB99" w14:textId="77777777">
            <w:pPr>
              <w:jc w:val="both"/>
              <w:rPr>
                <w:b/>
                <w:sz w:val="22"/>
                <w:szCs w:val="22"/>
              </w:rPr>
            </w:pPr>
            <w:r>
              <w:rPr>
                <w:b/>
                <w:sz w:val="22"/>
                <w:szCs w:val="22"/>
              </w:rPr>
              <w:t>Degree</w:t>
            </w:r>
          </w:p>
        </w:tc>
        <w:tc>
          <w:tcPr>
            <w:tcW w:w="1916" w:type="dxa"/>
            <w:vAlign w:val="center"/>
          </w:tcPr>
          <w:p w:rsidR="00FC67D5" w14:paraId="6236EFDC" w14:textId="77777777">
            <w:pPr>
              <w:jc w:val="both"/>
              <w:rPr>
                <w:b/>
                <w:sz w:val="22"/>
                <w:szCs w:val="22"/>
              </w:rPr>
            </w:pPr>
            <w:r>
              <w:rPr>
                <w:b/>
                <w:sz w:val="22"/>
                <w:szCs w:val="22"/>
              </w:rPr>
              <w:t>University/Board</w:t>
            </w:r>
          </w:p>
        </w:tc>
        <w:tc>
          <w:tcPr>
            <w:tcW w:w="2628" w:type="dxa"/>
            <w:vAlign w:val="center"/>
          </w:tcPr>
          <w:p w:rsidR="00FC67D5" w14:paraId="709CBE9C" w14:textId="77777777">
            <w:pPr>
              <w:jc w:val="both"/>
              <w:rPr>
                <w:b/>
                <w:sz w:val="22"/>
                <w:szCs w:val="22"/>
              </w:rPr>
            </w:pPr>
            <w:r>
              <w:rPr>
                <w:b/>
                <w:sz w:val="22"/>
                <w:szCs w:val="22"/>
              </w:rPr>
              <w:t>Institution Name</w:t>
            </w:r>
          </w:p>
        </w:tc>
        <w:tc>
          <w:tcPr>
            <w:tcW w:w="1085" w:type="dxa"/>
            <w:vAlign w:val="center"/>
          </w:tcPr>
          <w:p w:rsidR="00FC67D5" w14:paraId="484951E5" w14:textId="77777777">
            <w:pPr>
              <w:jc w:val="both"/>
              <w:rPr>
                <w:b/>
                <w:sz w:val="22"/>
                <w:szCs w:val="22"/>
              </w:rPr>
            </w:pPr>
            <w:r>
              <w:rPr>
                <w:b/>
                <w:sz w:val="22"/>
                <w:szCs w:val="22"/>
              </w:rPr>
              <w:t>Duration</w:t>
            </w:r>
          </w:p>
        </w:tc>
        <w:tc>
          <w:tcPr>
            <w:tcW w:w="1375" w:type="dxa"/>
            <w:vAlign w:val="center"/>
          </w:tcPr>
          <w:p w:rsidR="00FC67D5" w14:paraId="3FD79555" w14:textId="77777777">
            <w:pPr>
              <w:jc w:val="both"/>
              <w:rPr>
                <w:b/>
                <w:sz w:val="22"/>
                <w:szCs w:val="22"/>
              </w:rPr>
            </w:pPr>
            <w:r>
              <w:rPr>
                <w:b/>
                <w:sz w:val="22"/>
                <w:szCs w:val="22"/>
              </w:rPr>
              <w:t>Percentage</w:t>
            </w:r>
          </w:p>
        </w:tc>
      </w:tr>
      <w:tr w14:paraId="62A2B09A" w14:textId="77777777">
        <w:tblPrEx>
          <w:tblW w:w="8910" w:type="dxa"/>
          <w:tblInd w:w="468" w:type="dxa"/>
          <w:tblLayout w:type="fixed"/>
          <w:tblLook w:val="0400"/>
        </w:tblPrEx>
        <w:trPr>
          <w:trHeight w:val="860"/>
        </w:trPr>
        <w:tc>
          <w:tcPr>
            <w:tcW w:w="1906" w:type="dxa"/>
            <w:vAlign w:val="center"/>
          </w:tcPr>
          <w:p w:rsidR="00FC67D5" w14:paraId="3569EF18" w14:textId="77777777">
            <w:pPr>
              <w:jc w:val="both"/>
              <w:rPr>
                <w:sz w:val="22"/>
                <w:szCs w:val="22"/>
              </w:rPr>
            </w:pPr>
          </w:p>
          <w:p w:rsidR="00FC67D5" w14:paraId="3C062C75" w14:textId="77777777">
            <w:pPr>
              <w:rPr>
                <w:sz w:val="22"/>
                <w:szCs w:val="22"/>
              </w:rPr>
            </w:pPr>
            <w:r>
              <w:t>Bachelor of Engineering and Technology (ECE)</w:t>
            </w:r>
          </w:p>
        </w:tc>
        <w:tc>
          <w:tcPr>
            <w:tcW w:w="1916" w:type="dxa"/>
            <w:vAlign w:val="center"/>
          </w:tcPr>
          <w:p w:rsidR="00FC67D5" w14:paraId="53E45BF2" w14:textId="77777777">
            <w:pPr>
              <w:jc w:val="both"/>
              <w:rPr>
                <w:sz w:val="22"/>
                <w:szCs w:val="22"/>
              </w:rPr>
            </w:pPr>
            <w:r>
              <w:rPr>
                <w:sz w:val="22"/>
                <w:szCs w:val="22"/>
              </w:rPr>
              <w:t>Autonomous under PTU</w:t>
            </w:r>
          </w:p>
        </w:tc>
        <w:tc>
          <w:tcPr>
            <w:tcW w:w="2628" w:type="dxa"/>
            <w:vAlign w:val="center"/>
          </w:tcPr>
          <w:p w:rsidR="00FC67D5" w14:paraId="7AA82BC7" w14:textId="77777777">
            <w:pPr>
              <w:jc w:val="both"/>
              <w:rPr>
                <w:sz w:val="22"/>
                <w:szCs w:val="22"/>
              </w:rPr>
            </w:pPr>
            <w:r>
              <w:rPr>
                <w:sz w:val="22"/>
                <w:szCs w:val="22"/>
              </w:rPr>
              <w:t>Amritsar college of Engineering and Technology</w:t>
            </w:r>
          </w:p>
        </w:tc>
        <w:tc>
          <w:tcPr>
            <w:tcW w:w="1085" w:type="dxa"/>
            <w:vAlign w:val="center"/>
          </w:tcPr>
          <w:p w:rsidR="00FC67D5" w14:paraId="20A45B78" w14:textId="77777777">
            <w:pPr>
              <w:jc w:val="both"/>
              <w:rPr>
                <w:sz w:val="22"/>
                <w:szCs w:val="22"/>
              </w:rPr>
            </w:pPr>
            <w:r>
              <w:rPr>
                <w:sz w:val="22"/>
                <w:szCs w:val="22"/>
              </w:rPr>
              <w:t>2012-2016</w:t>
            </w:r>
          </w:p>
        </w:tc>
        <w:tc>
          <w:tcPr>
            <w:tcW w:w="1375" w:type="dxa"/>
            <w:vAlign w:val="center"/>
          </w:tcPr>
          <w:p w:rsidR="00FC67D5" w14:paraId="5C55CCE7" w14:textId="77777777">
            <w:pPr>
              <w:jc w:val="both"/>
              <w:rPr>
                <w:sz w:val="22"/>
                <w:szCs w:val="22"/>
              </w:rPr>
            </w:pPr>
            <w:r>
              <w:rPr>
                <w:sz w:val="22"/>
                <w:szCs w:val="22"/>
              </w:rPr>
              <w:t>76%</w:t>
            </w:r>
          </w:p>
        </w:tc>
      </w:tr>
      <w:tr w14:paraId="5BC011A8" w14:textId="77777777">
        <w:tblPrEx>
          <w:tblW w:w="8910" w:type="dxa"/>
          <w:tblInd w:w="468" w:type="dxa"/>
          <w:tblLayout w:type="fixed"/>
          <w:tblLook w:val="0400"/>
        </w:tblPrEx>
        <w:trPr>
          <w:trHeight w:val="620"/>
        </w:trPr>
        <w:tc>
          <w:tcPr>
            <w:tcW w:w="1906" w:type="dxa"/>
            <w:vAlign w:val="center"/>
          </w:tcPr>
          <w:p w:rsidR="00FC67D5" w14:paraId="165DF95C" w14:textId="77777777">
            <w:pPr>
              <w:jc w:val="both"/>
              <w:rPr>
                <w:sz w:val="22"/>
                <w:szCs w:val="22"/>
              </w:rPr>
            </w:pPr>
            <w:r>
              <w:rPr>
                <w:sz w:val="22"/>
                <w:szCs w:val="22"/>
              </w:rPr>
              <w:t>Intermediate</w:t>
            </w:r>
          </w:p>
        </w:tc>
        <w:tc>
          <w:tcPr>
            <w:tcW w:w="1916" w:type="dxa"/>
            <w:vAlign w:val="center"/>
          </w:tcPr>
          <w:p w:rsidR="00FC67D5" w14:paraId="2E340A1A" w14:textId="77777777">
            <w:pPr>
              <w:rPr>
                <w:sz w:val="22"/>
                <w:szCs w:val="22"/>
              </w:rPr>
            </w:pPr>
            <w:r>
              <w:rPr>
                <w:sz w:val="22"/>
                <w:szCs w:val="22"/>
              </w:rPr>
              <w:t>Board of Intermediate, PSEB</w:t>
            </w:r>
          </w:p>
        </w:tc>
        <w:tc>
          <w:tcPr>
            <w:tcW w:w="2628" w:type="dxa"/>
            <w:vAlign w:val="center"/>
          </w:tcPr>
          <w:p w:rsidR="00FC67D5" w14:paraId="1D744C75" w14:textId="77777777">
            <w:pPr>
              <w:jc w:val="both"/>
              <w:rPr>
                <w:sz w:val="22"/>
                <w:szCs w:val="22"/>
              </w:rPr>
            </w:pPr>
            <w:r>
              <w:rPr>
                <w:sz w:val="22"/>
                <w:szCs w:val="22"/>
              </w:rPr>
              <w:t>D A V public school</w:t>
            </w:r>
          </w:p>
        </w:tc>
        <w:tc>
          <w:tcPr>
            <w:tcW w:w="1085" w:type="dxa"/>
            <w:vAlign w:val="center"/>
          </w:tcPr>
          <w:p w:rsidR="00FC67D5" w14:paraId="11A5E326" w14:textId="77777777">
            <w:pPr>
              <w:jc w:val="both"/>
              <w:rPr>
                <w:sz w:val="22"/>
                <w:szCs w:val="22"/>
              </w:rPr>
            </w:pPr>
            <w:r>
              <w:rPr>
                <w:sz w:val="22"/>
                <w:szCs w:val="22"/>
              </w:rPr>
              <w:t>2012-2010</w:t>
            </w:r>
          </w:p>
        </w:tc>
        <w:tc>
          <w:tcPr>
            <w:tcW w:w="1375" w:type="dxa"/>
            <w:vAlign w:val="center"/>
          </w:tcPr>
          <w:p w:rsidR="00FC67D5" w14:paraId="2407D697" w14:textId="77777777">
            <w:pPr>
              <w:jc w:val="both"/>
              <w:rPr>
                <w:sz w:val="22"/>
                <w:szCs w:val="22"/>
              </w:rPr>
            </w:pPr>
            <w:r>
              <w:rPr>
                <w:sz w:val="22"/>
                <w:szCs w:val="22"/>
              </w:rPr>
              <w:t>78.4%</w:t>
            </w:r>
          </w:p>
        </w:tc>
      </w:tr>
      <w:tr w14:paraId="1EE82129" w14:textId="77777777" w:rsidTr="002B14F4">
        <w:tblPrEx>
          <w:tblW w:w="8910" w:type="dxa"/>
          <w:tblInd w:w="468" w:type="dxa"/>
          <w:tblLayout w:type="fixed"/>
          <w:tblLook w:val="0400"/>
        </w:tblPrEx>
        <w:trPr>
          <w:trHeight w:val="1250"/>
        </w:trPr>
        <w:tc>
          <w:tcPr>
            <w:tcW w:w="1906" w:type="dxa"/>
            <w:vAlign w:val="center"/>
          </w:tcPr>
          <w:p w:rsidR="00FC67D5" w14:paraId="727239B6" w14:textId="77777777">
            <w:pPr>
              <w:jc w:val="both"/>
              <w:rPr>
                <w:sz w:val="22"/>
                <w:szCs w:val="22"/>
              </w:rPr>
            </w:pPr>
            <w:r>
              <w:rPr>
                <w:sz w:val="22"/>
                <w:szCs w:val="22"/>
              </w:rPr>
              <w:t>S.S.C</w:t>
            </w:r>
          </w:p>
        </w:tc>
        <w:tc>
          <w:tcPr>
            <w:tcW w:w="1916" w:type="dxa"/>
            <w:vAlign w:val="center"/>
          </w:tcPr>
          <w:p w:rsidR="00FC67D5" w14:paraId="231CF999" w14:textId="77777777">
            <w:pPr>
              <w:rPr>
                <w:sz w:val="22"/>
                <w:szCs w:val="22"/>
              </w:rPr>
            </w:pPr>
            <w:r>
              <w:rPr>
                <w:sz w:val="22"/>
                <w:szCs w:val="22"/>
              </w:rPr>
              <w:t>Board of Secondary Education, PSEB</w:t>
            </w:r>
          </w:p>
        </w:tc>
        <w:tc>
          <w:tcPr>
            <w:tcW w:w="2628" w:type="dxa"/>
            <w:vAlign w:val="center"/>
          </w:tcPr>
          <w:p w:rsidR="00FC67D5" w14:paraId="29A02D70" w14:textId="77777777">
            <w:pPr>
              <w:jc w:val="both"/>
              <w:rPr>
                <w:sz w:val="22"/>
                <w:szCs w:val="22"/>
              </w:rPr>
            </w:pPr>
            <w:r>
              <w:t>ARSS High School</w:t>
            </w:r>
          </w:p>
        </w:tc>
        <w:tc>
          <w:tcPr>
            <w:tcW w:w="1085" w:type="dxa"/>
            <w:vAlign w:val="center"/>
          </w:tcPr>
          <w:p w:rsidR="00FC67D5" w14:paraId="00FBE6C7" w14:textId="77777777">
            <w:pPr>
              <w:jc w:val="both"/>
              <w:rPr>
                <w:sz w:val="22"/>
                <w:szCs w:val="22"/>
              </w:rPr>
            </w:pPr>
            <w:r>
              <w:rPr>
                <w:sz w:val="22"/>
                <w:szCs w:val="22"/>
              </w:rPr>
              <w:t>2009-2010</w:t>
            </w:r>
          </w:p>
        </w:tc>
        <w:tc>
          <w:tcPr>
            <w:tcW w:w="1375" w:type="dxa"/>
            <w:vAlign w:val="center"/>
          </w:tcPr>
          <w:p w:rsidR="00FC67D5" w14:paraId="5AD0FF89" w14:textId="77777777">
            <w:pPr>
              <w:jc w:val="both"/>
              <w:rPr>
                <w:sz w:val="22"/>
                <w:szCs w:val="22"/>
              </w:rPr>
            </w:pPr>
            <w:r>
              <w:rPr>
                <w:sz w:val="22"/>
                <w:szCs w:val="22"/>
              </w:rPr>
              <w:t>77.3%</w:t>
            </w:r>
          </w:p>
        </w:tc>
      </w:tr>
    </w:tbl>
    <w:p w:rsidR="00FC67D5" w14:paraId="4A4CE089" w14:textId="77777777">
      <w:pPr>
        <w:spacing w:line="240" w:lineRule="auto"/>
        <w:jc w:val="both"/>
        <w:rPr>
          <w:sz w:val="22"/>
          <w:szCs w:val="22"/>
        </w:rPr>
      </w:pPr>
    </w:p>
    <w:p w:rsidR="002B14F4" w14:paraId="1833D9D7" w14:textId="77777777">
      <w:pPr>
        <w:spacing w:line="240" w:lineRule="auto"/>
        <w:rPr>
          <w:b/>
          <w:sz w:val="24"/>
          <w:szCs w:val="24"/>
        </w:rPr>
      </w:pPr>
    </w:p>
    <w:p w:rsidR="002B14F4" w14:paraId="556058DE" w14:textId="77777777">
      <w:pPr>
        <w:spacing w:line="240" w:lineRule="auto"/>
        <w:rPr>
          <w:b/>
          <w:sz w:val="24"/>
          <w:szCs w:val="24"/>
        </w:rPr>
      </w:pPr>
    </w:p>
    <w:p w:rsidR="002B14F4" w14:paraId="265BBACA" w14:textId="77777777">
      <w:pPr>
        <w:spacing w:line="240" w:lineRule="auto"/>
        <w:rPr>
          <w:b/>
          <w:sz w:val="24"/>
          <w:szCs w:val="24"/>
        </w:rPr>
      </w:pPr>
    </w:p>
    <w:p w:rsidR="00FC67D5" w14:paraId="024EBBEB" w14:textId="6C3E1FED">
      <w:pPr>
        <w:spacing w:line="240" w:lineRule="auto"/>
        <w:rPr>
          <w:b/>
          <w:color w:val="000000"/>
          <w:sz w:val="24"/>
          <w:szCs w:val="24"/>
        </w:rPr>
      </w:pPr>
      <w:r>
        <w:rPr>
          <w:b/>
          <w:sz w:val="24"/>
          <w:szCs w:val="24"/>
        </w:rPr>
        <w:t>Personal Details</w:t>
      </w:r>
    </w:p>
    <w:p w:rsidR="00FC67D5" w14:paraId="218BD92D" w14:textId="1B05907D">
      <w:pPr>
        <w:spacing w:line="240" w:lineRule="auto"/>
        <w:ind w:firstLine="252"/>
        <w:rPr>
          <w:sz w:val="22"/>
          <w:szCs w:val="22"/>
        </w:rPr>
      </w:pPr>
      <w:r>
        <w:rPr>
          <w:b/>
          <w:sz w:val="22"/>
          <w:szCs w:val="22"/>
        </w:rPr>
        <w:t>Father’s Name</w:t>
      </w:r>
      <w:r>
        <w:rPr>
          <w:b/>
          <w:sz w:val="22"/>
          <w:szCs w:val="22"/>
        </w:rPr>
        <w:tab/>
      </w:r>
      <w:r>
        <w:rPr>
          <w:b/>
          <w:sz w:val="22"/>
          <w:szCs w:val="22"/>
        </w:rPr>
        <w:tab/>
        <w:t>:</w:t>
      </w:r>
      <w:r>
        <w:rPr>
          <w:sz w:val="22"/>
          <w:szCs w:val="22"/>
        </w:rPr>
        <w:t xml:space="preserve"> Sanjeev Kumar </w:t>
      </w:r>
      <w:r w:rsidR="00C606D5">
        <w:rPr>
          <w:sz w:val="22"/>
          <w:szCs w:val="22"/>
        </w:rPr>
        <w:t>B</w:t>
      </w:r>
      <w:bookmarkStart w:id="1" w:name="_GoBack"/>
      <w:bookmarkEnd w:id="1"/>
      <w:r>
        <w:rPr>
          <w:sz w:val="22"/>
          <w:szCs w:val="22"/>
        </w:rPr>
        <w:t>handari</w:t>
      </w:r>
    </w:p>
    <w:p w:rsidR="00FC67D5" w14:paraId="0D174CAC" w14:textId="77777777">
      <w:pPr>
        <w:spacing w:line="240" w:lineRule="auto"/>
        <w:ind w:firstLine="252"/>
        <w:rPr>
          <w:sz w:val="22"/>
          <w:szCs w:val="22"/>
        </w:rPr>
      </w:pPr>
      <w:r>
        <w:rPr>
          <w:b/>
          <w:sz w:val="22"/>
          <w:szCs w:val="22"/>
        </w:rPr>
        <w:t>Date of Birth</w:t>
      </w:r>
      <w:r>
        <w:rPr>
          <w:b/>
          <w:sz w:val="22"/>
          <w:szCs w:val="22"/>
        </w:rPr>
        <w:tab/>
      </w:r>
      <w:r>
        <w:rPr>
          <w:b/>
          <w:sz w:val="22"/>
          <w:szCs w:val="22"/>
        </w:rPr>
        <w:tab/>
        <w:t xml:space="preserve">: </w:t>
      </w:r>
      <w:r>
        <w:rPr>
          <w:sz w:val="22"/>
          <w:szCs w:val="22"/>
        </w:rPr>
        <w:t>1</w:t>
      </w:r>
      <w:r>
        <w:rPr>
          <w:sz w:val="22"/>
          <w:szCs w:val="22"/>
          <w:vertAlign w:val="superscript"/>
        </w:rPr>
        <w:t>st</w:t>
      </w:r>
      <w:r>
        <w:rPr>
          <w:sz w:val="22"/>
          <w:szCs w:val="22"/>
        </w:rPr>
        <w:t xml:space="preserve"> Feb 1995</w:t>
      </w:r>
    </w:p>
    <w:p w:rsidR="00FC67D5" w14:paraId="51E52B3D" w14:textId="77777777">
      <w:pPr>
        <w:spacing w:line="240" w:lineRule="auto"/>
        <w:ind w:firstLine="252"/>
        <w:rPr>
          <w:sz w:val="22"/>
          <w:szCs w:val="22"/>
        </w:rPr>
      </w:pPr>
      <w:r>
        <w:rPr>
          <w:b/>
          <w:sz w:val="22"/>
          <w:szCs w:val="22"/>
        </w:rPr>
        <w:t>Language Proficiency</w:t>
      </w:r>
      <w:r>
        <w:rPr>
          <w:b/>
          <w:sz w:val="22"/>
          <w:szCs w:val="22"/>
        </w:rPr>
        <w:tab/>
        <w:t xml:space="preserve">: </w:t>
      </w:r>
      <w:r>
        <w:rPr>
          <w:sz w:val="22"/>
          <w:szCs w:val="22"/>
        </w:rPr>
        <w:t>English, Punjabi, Hindi.</w:t>
      </w:r>
    </w:p>
    <w:p w:rsidR="00FC67D5" w14:paraId="5FB8AB4F" w14:textId="77777777">
      <w:pPr>
        <w:spacing w:line="240" w:lineRule="auto"/>
        <w:ind w:firstLine="252"/>
        <w:rPr>
          <w:b/>
          <w:sz w:val="22"/>
          <w:szCs w:val="22"/>
        </w:rPr>
      </w:pPr>
      <w:r>
        <w:rPr>
          <w:b/>
          <w:sz w:val="22"/>
          <w:szCs w:val="22"/>
        </w:rPr>
        <w:t>Contact Number</w:t>
      </w:r>
      <w:r>
        <w:rPr>
          <w:b/>
          <w:sz w:val="22"/>
          <w:szCs w:val="22"/>
        </w:rPr>
        <w:tab/>
      </w:r>
      <w:r>
        <w:rPr>
          <w:b/>
          <w:sz w:val="22"/>
          <w:szCs w:val="22"/>
        </w:rPr>
        <w:tab/>
        <w:t xml:space="preserve">: </w:t>
      </w:r>
      <w:r>
        <w:rPr>
          <w:sz w:val="22"/>
          <w:szCs w:val="22"/>
        </w:rPr>
        <w:t>+91 8146950922</w:t>
      </w:r>
    </w:p>
    <w:p w:rsidR="00FC67D5" w14:paraId="4A90E1F8" w14:textId="77777777">
      <w:pPr>
        <w:spacing w:line="240" w:lineRule="auto"/>
        <w:ind w:firstLine="252"/>
        <w:rPr>
          <w:b/>
          <w:sz w:val="22"/>
          <w:szCs w:val="22"/>
        </w:rPr>
      </w:pPr>
    </w:p>
    <w:p w:rsidR="00FC67D5" w14:paraId="3339D2FE" w14:textId="77777777">
      <w:pPr>
        <w:spacing w:line="240" w:lineRule="auto"/>
        <w:rPr>
          <w:b/>
          <w:sz w:val="22"/>
          <w:szCs w:val="22"/>
        </w:rPr>
      </w:pPr>
      <w:r>
        <w:rPr>
          <w:noProof/>
          <w:sz w:val="22"/>
          <w:szCs w:val="22"/>
        </w:rPr>
        <w:drawing>
          <wp:inline distT="0" distB="0" distL="0" distR="0">
            <wp:extent cx="7315200" cy="95249"/>
            <wp:effectExtent l="0" t="0" r="0" b="0"/>
            <wp:docPr id="1049" name="image1.png"/>
            <wp:cNvGraphicFramePr/>
            <a:graphic xmlns:a="http://schemas.openxmlformats.org/drawingml/2006/main">
              <a:graphicData uri="http://schemas.openxmlformats.org/drawingml/2006/picture">
                <pic:pic xmlns:pic="http://schemas.openxmlformats.org/drawingml/2006/picture">
                  <pic:nvPicPr>
                    <pic:cNvPr id="1909261246" name="image1.png"/>
                    <pic:cNvPicPr/>
                  </pic:nvPicPr>
                  <pic:blipFill>
                    <a:blip xmlns:r="http://schemas.openxmlformats.org/officeDocument/2006/relationships" r:embed="rId4"/>
                    <a:stretch>
                      <a:fillRect/>
                    </a:stretch>
                  </pic:blipFill>
                  <pic:spPr>
                    <a:xfrm>
                      <a:off x="0" y="0"/>
                      <a:ext cx="7315200" cy="95249"/>
                    </a:xfrm>
                    <a:prstGeom prst="rect">
                      <a:avLst/>
                    </a:prstGeom>
                  </pic:spPr>
                </pic:pic>
              </a:graphicData>
            </a:graphic>
          </wp:inline>
        </w:drawing>
      </w:r>
    </w:p>
    <w:p w:rsidR="00FC67D5" w14:paraId="4C602354" w14:textId="77777777">
      <w:pPr>
        <w:spacing w:line="240" w:lineRule="auto"/>
        <w:rPr>
          <w:b/>
          <w:sz w:val="22"/>
          <w:szCs w:val="22"/>
        </w:rPr>
      </w:pPr>
      <w:r>
        <w:rPr>
          <w:b/>
          <w:sz w:val="22"/>
          <w:szCs w:val="22"/>
        </w:rPr>
        <w:t>DECLARATION</w:t>
      </w:r>
    </w:p>
    <w:p w:rsidR="00FC67D5" w14:paraId="1F382B2E" w14:textId="77777777">
      <w:pPr>
        <w:spacing w:line="240" w:lineRule="auto"/>
        <w:rPr>
          <w:sz w:val="22"/>
          <w:szCs w:val="22"/>
        </w:rPr>
      </w:pPr>
      <w:r>
        <w:rPr>
          <w:sz w:val="22"/>
          <w:szCs w:val="22"/>
        </w:rPr>
        <w:t xml:space="preserve">                I declare hereby that above mentioned information are true to the best of my knowledge and belief.</w:t>
      </w:r>
    </w:p>
    <w:p w:rsidR="00FC67D5" w14:paraId="48DD3922" w14:textId="77777777">
      <w:pPr>
        <w:spacing w:line="240" w:lineRule="auto"/>
        <w:rPr>
          <w:b/>
          <w:sz w:val="22"/>
          <w:szCs w:val="22"/>
        </w:rPr>
      </w:pPr>
      <w:r>
        <w:rPr>
          <w:b/>
          <w:sz w:val="22"/>
          <w:szCs w:val="22"/>
        </w:rPr>
        <w:t>Thanks &amp; Regards,</w:t>
      </w:r>
    </w:p>
    <w:p w:rsidR="00FC67D5" w14:paraId="69E5BABF" w14:textId="77777777">
      <w:pPr>
        <w:spacing w:line="240" w:lineRule="auto"/>
        <w:rPr>
          <w:rFonts w:ascii="Candara" w:eastAsia="Candara" w:hAnsi="Candara" w:cs="Candara"/>
          <w:color w:val="808080"/>
        </w:rPr>
      </w:pPr>
      <w:r>
        <w:rPr>
          <w:b/>
          <w:sz w:val="22"/>
          <w:szCs w:val="22"/>
        </w:rPr>
        <w:t>Aakash Bhandari.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7D5" w14:paraId="6D9BFD1F" w14:textId="77777777">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t>Aakash Bhandari</w:t>
    </w:r>
    <w:r>
      <w:pict>
        <v:line id="4097" o:spid="_x0000_s2049" style="mso-position-horizontal-relative:margin;mso-wrap-distance-left:0;mso-wrap-distance-right:0;position:absolute;visibility:visible;z-index:251658240" from="-0.75pt,8.7pt" to="434.25pt,8.7pt" o:allowincell="f">
          <v:fill angle="180"/>
          <w10:wrap anchorx="margin"/>
        </v:lin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7D5" w14:paraId="4F061EFB" w14:textId="77777777">
    <w:pPr>
      <w:jc w:val="center"/>
      <w:rPr>
        <w:rFonts w:ascii="Arial" w:eastAsia="Arial" w:hAnsi="Arial" w:cs="Arial"/>
        <w:sz w:val="4"/>
        <w:szCs w:val="4"/>
      </w:rPr>
    </w:pPr>
    <w:r>
      <w:tab/>
    </w:r>
  </w:p>
  <w:p w:rsidR="00FC67D5" w14:paraId="38DF6DCF" w14:textId="77777777">
    <w:pPr>
      <w:jc w:val="center"/>
      <w:rPr>
        <w:rFonts w:ascii="Arial" w:eastAsia="Arial" w:hAnsi="Arial" w:cs="Arial"/>
        <w:sz w:val="4"/>
        <w:szCs w:val="4"/>
      </w:rPr>
    </w:pPr>
  </w:p>
  <w:p w:rsidR="00FC67D5" w14:paraId="6E8463E1" w14:textId="77777777">
    <w:pPr>
      <w:jc w:val="center"/>
      <w:rPr>
        <w:rFonts w:ascii="Arial" w:eastAsia="Arial" w:hAnsi="Arial" w:cs="Arial"/>
        <w:sz w:val="4"/>
        <w:szCs w:val="4"/>
      </w:rPr>
    </w:pPr>
  </w:p>
  <w:p w:rsidR="00FC67D5" w14:paraId="67F8AC17" w14:textId="77777777">
    <w:pPr>
      <w:ind w:left="6480" w:firstLine="720"/>
      <w:jc w:val="center"/>
      <w:rPr>
        <w:rFonts w:ascii="Candara" w:eastAsia="Candara" w:hAnsi="Candara" w:cs="Candar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3475"/>
    <w:multiLevelType w:val="hybridMultilevel"/>
    <w:tmpl w:val="4A3C7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C70086"/>
    <w:multiLevelType w:val="multilevel"/>
    <w:tmpl w:val="8AFE92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46043AAB"/>
    <w:multiLevelType w:val="multilevel"/>
    <w:tmpl w:val="EC087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3423EF"/>
    <w:multiLevelType w:val="multilevel"/>
    <w:tmpl w:val="60A8A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595231D"/>
    <w:multiLevelType w:val="multilevel"/>
    <w:tmpl w:val="842E7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D5"/>
    <w:rsid w:val="002B14F4"/>
    <w:rsid w:val="005B3831"/>
    <w:rsid w:val="0061093C"/>
    <w:rsid w:val="00713BF0"/>
    <w:rsid w:val="00851D6A"/>
    <w:rsid w:val="00923633"/>
    <w:rsid w:val="00997751"/>
    <w:rsid w:val="00A44518"/>
    <w:rsid w:val="00A50B63"/>
    <w:rsid w:val="00BD264D"/>
    <w:rsid w:val="00C606D5"/>
    <w:rsid w:val="00FC67D5"/>
    <w:rsid w:val="00FD00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448A3B5-442E-4F2D-97E8-981BCBEF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AA"/>
  </w:style>
  <w:style w:type="paragraph" w:styleId="Heading1">
    <w:name w:val="heading 1"/>
    <w:basedOn w:val="Normal"/>
    <w:next w:val="Normal"/>
    <w:uiPriority w:val="9"/>
    <w:qFormat/>
    <w:rsid w:val="00537CAA"/>
    <w:pPr>
      <w:keepNext/>
      <w:jc w:val="both"/>
      <w:outlineLvl w:val="0"/>
    </w:pPr>
    <w:rPr>
      <w:rFonts w:ascii="Arial" w:hAnsi="Arial"/>
      <w:b/>
      <w:bCs/>
    </w:rPr>
  </w:style>
  <w:style w:type="paragraph" w:styleId="Heading2">
    <w:name w:val="heading 2"/>
    <w:basedOn w:val="Normal"/>
    <w:next w:val="Normal"/>
    <w:uiPriority w:val="9"/>
    <w:semiHidden/>
    <w:unhideWhenUsed/>
    <w:qFormat/>
    <w:rsid w:val="00537CAA"/>
    <w:pPr>
      <w:keepNext/>
      <w:outlineLvl w:val="1"/>
    </w:pPr>
    <w:rPr>
      <w:b/>
      <w:bCs/>
      <w:sz w:val="24"/>
    </w:rPr>
  </w:style>
  <w:style w:type="paragraph" w:styleId="Heading3">
    <w:name w:val="heading 3"/>
    <w:basedOn w:val="Normal"/>
    <w:next w:val="Normal"/>
    <w:uiPriority w:val="9"/>
    <w:semiHidden/>
    <w:unhideWhenUsed/>
    <w:qFormat/>
    <w:rsid w:val="00537CAA"/>
    <w:pPr>
      <w:keepNext/>
      <w:outlineLvl w:val="2"/>
    </w:pPr>
    <w:rPr>
      <w:rFonts w:ascii="Arial" w:hAnsi="Arial"/>
      <w:b/>
    </w:rPr>
  </w:style>
  <w:style w:type="paragraph" w:styleId="Heading4">
    <w:name w:val="heading 4"/>
    <w:basedOn w:val="Normal"/>
    <w:next w:val="Normal"/>
    <w:uiPriority w:val="9"/>
    <w:semiHidden/>
    <w:unhideWhenUsed/>
    <w:qFormat/>
    <w:rsid w:val="00537CAA"/>
    <w:pPr>
      <w:keepNext/>
      <w:outlineLvl w:val="3"/>
    </w:pPr>
    <w:rPr>
      <w:bCs/>
      <w:sz w:val="24"/>
    </w:rPr>
  </w:style>
  <w:style w:type="paragraph" w:styleId="Heading5">
    <w:name w:val="heading 5"/>
    <w:basedOn w:val="Normal3"/>
    <w:next w:val="Normal3"/>
    <w:uiPriority w:val="9"/>
    <w:semiHidden/>
    <w:unhideWhenUsed/>
    <w:qFormat/>
    <w:rsid w:val="00537CA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37CAA"/>
    <w:pPr>
      <w:keepNext/>
      <w:outlineLvl w:val="5"/>
    </w:pPr>
    <w:rPr>
      <w:rFonts w:ascii="Arial" w:hAnsi="Arial"/>
      <w:b/>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3"/>
    <w:next w:val="Normal3"/>
    <w:uiPriority w:val="10"/>
    <w:qFormat/>
    <w:rsid w:val="00537CAA"/>
    <w:pPr>
      <w:keepNext/>
      <w:keepLines/>
      <w:spacing w:before="480" w:after="120"/>
    </w:pPr>
    <w:rPr>
      <w:b/>
      <w:sz w:val="72"/>
      <w:szCs w:val="72"/>
    </w:rPr>
  </w:style>
  <w:style w:type="paragraph" w:customStyle="1" w:styleId="Normal1">
    <w:name w:val="Normal1"/>
    <w:rsid w:val="00D2534E"/>
  </w:style>
  <w:style w:type="paragraph" w:customStyle="1" w:styleId="Normal2">
    <w:name w:val="Normal2"/>
    <w:rsid w:val="00537CAA"/>
  </w:style>
  <w:style w:type="paragraph" w:customStyle="1" w:styleId="Normal3">
    <w:name w:val="Normal3"/>
    <w:rsid w:val="00537CAA"/>
  </w:style>
  <w:style w:type="paragraph" w:styleId="BalloonText">
    <w:name w:val="Balloon Text"/>
    <w:basedOn w:val="Normal"/>
    <w:link w:val="BalloonTextChar"/>
    <w:qFormat/>
    <w:rsid w:val="00537CAA"/>
    <w:rPr>
      <w:rFonts w:ascii="Tahoma" w:hAnsi="Tahoma" w:cs="Tahoma"/>
      <w:sz w:val="16"/>
      <w:szCs w:val="16"/>
    </w:rPr>
  </w:style>
  <w:style w:type="paragraph" w:styleId="BodyText">
    <w:name w:val="Body Text"/>
    <w:basedOn w:val="Normal"/>
    <w:qFormat/>
    <w:rsid w:val="00537CAA"/>
    <w:pPr>
      <w:jc w:val="both"/>
    </w:pPr>
    <w:rPr>
      <w:rFonts w:ascii="Arial" w:hAnsi="Arial"/>
      <w:sz w:val="22"/>
    </w:rPr>
  </w:style>
  <w:style w:type="paragraph" w:styleId="BodyTextIndent3">
    <w:name w:val="Body Text Indent 3"/>
    <w:basedOn w:val="Normal"/>
    <w:qFormat/>
    <w:rsid w:val="00537CAA"/>
    <w:pPr>
      <w:spacing w:after="120"/>
      <w:ind w:left="360"/>
    </w:pPr>
    <w:rPr>
      <w:sz w:val="16"/>
      <w:szCs w:val="16"/>
    </w:rPr>
  </w:style>
  <w:style w:type="paragraph" w:styleId="DocumentMap">
    <w:name w:val="Document Map"/>
    <w:basedOn w:val="Normal"/>
    <w:qFormat/>
    <w:rsid w:val="00537CAA"/>
    <w:pPr>
      <w:shd w:val="clear" w:color="auto" w:fill="000080"/>
    </w:pPr>
    <w:rPr>
      <w:rFonts w:ascii="Tahoma" w:hAnsi="Tahoma" w:cs="Tahoma"/>
    </w:rPr>
  </w:style>
  <w:style w:type="paragraph" w:styleId="Footer">
    <w:name w:val="footer"/>
    <w:basedOn w:val="Normal"/>
    <w:link w:val="FooterChar"/>
    <w:uiPriority w:val="99"/>
    <w:qFormat/>
    <w:rsid w:val="00537CAA"/>
    <w:pPr>
      <w:tabs>
        <w:tab w:val="center" w:pos="4320"/>
        <w:tab w:val="right" w:pos="8640"/>
      </w:tabs>
    </w:pPr>
  </w:style>
  <w:style w:type="paragraph" w:styleId="Header">
    <w:name w:val="header"/>
    <w:basedOn w:val="Normal"/>
    <w:qFormat/>
    <w:rsid w:val="00537CAA"/>
    <w:pPr>
      <w:tabs>
        <w:tab w:val="center" w:pos="4320"/>
        <w:tab w:val="right" w:pos="8640"/>
      </w:tabs>
    </w:pPr>
  </w:style>
  <w:style w:type="paragraph" w:styleId="NormalWeb">
    <w:name w:val="Normal (Web)"/>
    <w:basedOn w:val="Normal"/>
    <w:qFormat/>
    <w:rsid w:val="00537CAA"/>
    <w:pPr>
      <w:spacing w:before="100" w:beforeAutospacing="1" w:after="100" w:afterAutospacing="1"/>
    </w:pPr>
    <w:rPr>
      <w:sz w:val="24"/>
      <w:szCs w:val="24"/>
    </w:rPr>
  </w:style>
  <w:style w:type="character" w:styleId="Hyperlink">
    <w:name w:val="Hyperlink"/>
    <w:rsid w:val="00537CAA"/>
    <w:rPr>
      <w:color w:val="0000FF"/>
      <w:u w:val="single"/>
    </w:rPr>
  </w:style>
  <w:style w:type="character" w:styleId="PageNumber">
    <w:name w:val="page number"/>
    <w:basedOn w:val="DefaultParagraphFont"/>
    <w:qFormat/>
    <w:rsid w:val="00537CAA"/>
  </w:style>
  <w:style w:type="paragraph" w:customStyle="1" w:styleId="FirstListText">
    <w:name w:val="FirstListText"/>
    <w:basedOn w:val="Normal"/>
    <w:link w:val="FirstListTextChar"/>
    <w:qFormat/>
    <w:rsid w:val="00537CAA"/>
    <w:pPr>
      <w:spacing w:after="60" w:line="360" w:lineRule="auto"/>
      <w:ind w:left="360" w:hanging="360"/>
    </w:pPr>
    <w:rPr>
      <w:rFonts w:ascii="Verdana" w:hAnsi="Verdana"/>
      <w:sz w:val="17"/>
    </w:rPr>
  </w:style>
  <w:style w:type="character" w:customStyle="1" w:styleId="FirstListTextChar">
    <w:name w:val="FirstListText Char"/>
    <w:basedOn w:val="DefaultParagraphFont"/>
    <w:link w:val="FirstListText"/>
    <w:qFormat/>
    <w:rsid w:val="00537CAA"/>
    <w:rPr>
      <w:rFonts w:ascii="Verdana" w:eastAsia="Times New Roman" w:hAnsi="Verdana"/>
      <w:sz w:val="17"/>
    </w:rPr>
  </w:style>
  <w:style w:type="paragraph" w:customStyle="1" w:styleId="ListParagraph1">
    <w:name w:val="List Paragraph1"/>
    <w:basedOn w:val="Normal"/>
    <w:uiPriority w:val="34"/>
    <w:qFormat/>
    <w:rsid w:val="00537CAA"/>
    <w:pPr>
      <w:ind w:left="720"/>
    </w:pPr>
  </w:style>
  <w:style w:type="character" w:customStyle="1" w:styleId="tdvamseel">
    <w:name w:val="tdvamseel"/>
    <w:basedOn w:val="DefaultParagraphFont"/>
    <w:qFormat/>
    <w:rsid w:val="00537CAA"/>
    <w:rPr>
      <w:rFonts w:ascii="Trebuchet MS" w:hAnsi="Trebuchet MS" w:hint="default"/>
      <w:sz w:val="26"/>
      <w:szCs w:val="26"/>
    </w:rPr>
  </w:style>
  <w:style w:type="character" w:customStyle="1" w:styleId="Normal1Char">
    <w:name w:val="Normal1 Char"/>
    <w:basedOn w:val="DefaultParagraphFont"/>
    <w:qFormat/>
    <w:rsid w:val="00537CAA"/>
    <w:rPr>
      <w:lang w:val="en-US" w:eastAsia="en-US" w:bidi="ar-SA"/>
    </w:rPr>
  </w:style>
  <w:style w:type="character" w:customStyle="1" w:styleId="BalloonTextChar">
    <w:name w:val="Balloon Text Char"/>
    <w:basedOn w:val="DefaultParagraphFont"/>
    <w:link w:val="BalloonText"/>
    <w:qFormat/>
    <w:rsid w:val="00537CAA"/>
    <w:rPr>
      <w:rFonts w:ascii="Tahoma" w:hAnsi="Tahoma" w:cs="Tahoma"/>
      <w:sz w:val="16"/>
      <w:szCs w:val="16"/>
    </w:rPr>
  </w:style>
  <w:style w:type="character" w:customStyle="1" w:styleId="FooterChar">
    <w:name w:val="Footer Char"/>
    <w:basedOn w:val="DefaultParagraphFont"/>
    <w:link w:val="Footer"/>
    <w:uiPriority w:val="99"/>
    <w:qFormat/>
    <w:rsid w:val="00537CAA"/>
  </w:style>
  <w:style w:type="paragraph" w:customStyle="1" w:styleId="NoSpacing1">
    <w:name w:val="No Spacing1"/>
    <w:qFormat/>
    <w:rsid w:val="00537CAA"/>
    <w:rPr>
      <w:rFonts w:ascii="Arial" w:hAnsi="Arial" w:cs="Arial"/>
      <w:sz w:val="21"/>
      <w:szCs w:val="22"/>
    </w:rPr>
  </w:style>
  <w:style w:type="table" w:styleId="TableGrid">
    <w:name w:val="Table Grid"/>
    <w:basedOn w:val="TableNormal"/>
    <w:rsid w:val="00537CAA"/>
    <w:pPr>
      <w:spacing w:after="16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rsid w:val="00537CAA"/>
    <w:pPr>
      <w:ind w:left="720"/>
      <w:contextualSpacing/>
    </w:p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TableNormal"/>
    <w:rsid w:val="00537CAA"/>
    <w:pPr>
      <w:spacing w:after="160" w:line="240" w:lineRule="auto"/>
    </w:pPr>
    <w:tblPr>
      <w:tblStyleRowBandSize w:val="1"/>
      <w:tblStyleColBandSize w:val="1"/>
      <w:tblCellMar>
        <w:left w:w="115" w:type="dxa"/>
        <w:right w:w="115" w:type="dxa"/>
      </w:tblCellMar>
    </w:tblPr>
  </w:style>
  <w:style w:type="table" w:customStyle="1" w:styleId="a0">
    <w:name w:val="a0"/>
    <w:basedOn w:val="TableNormal"/>
    <w:rsid w:val="00537CAA"/>
    <w:pPr>
      <w:spacing w:after="160" w:line="240" w:lineRule="auto"/>
    </w:pPr>
    <w:tblPr>
      <w:tblStyleRowBandSize w:val="1"/>
      <w:tblStyleColBandSize w:val="1"/>
      <w:tblCellMar>
        <w:left w:w="115" w:type="dxa"/>
        <w:right w:w="115" w:type="dxa"/>
      </w:tblCellMar>
    </w:tblPr>
  </w:style>
  <w:style w:type="table" w:customStyle="1" w:styleId="a1">
    <w:name w:val="a1"/>
    <w:basedOn w:val="TableNormal"/>
    <w:rsid w:val="00D2534E"/>
    <w:pPr>
      <w:spacing w:after="160" w:line="240" w:lineRule="auto"/>
    </w:pPr>
    <w:tblPr>
      <w:tblStyleRowBandSize w:val="1"/>
      <w:tblStyleColBandSize w:val="1"/>
      <w:tblCellMar>
        <w:left w:w="115" w:type="dxa"/>
        <w:right w:w="115" w:type="dxa"/>
      </w:tblCellMar>
    </w:tblPr>
  </w:style>
  <w:style w:type="table" w:customStyle="1" w:styleId="a2">
    <w:name w:val="a2"/>
    <w:basedOn w:val="TableNormal"/>
    <w:pPr>
      <w:spacing w:after="160" w:line="240" w:lineRule="auto"/>
    </w:pPr>
    <w:tblPr>
      <w:tblStyleRowBandSize w:val="1"/>
      <w:tblStyleColBandSize w:val="1"/>
      <w:tblCellMar>
        <w:left w:w="115" w:type="dxa"/>
        <w:right w:w="115" w:type="dxa"/>
      </w:tblCellMar>
    </w:tblPr>
  </w:style>
  <w:style w:type="table" w:customStyle="1" w:styleId="a3">
    <w:name w:val="a3"/>
    <w:basedOn w:val="TableNormal"/>
    <w:pPr>
      <w:spacing w:after="16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d2d7fc08e5a7c53f16875cbc1e4b73de134f530e18705c4458440321091b5b581a09190313475e5a1b4d58515c424154181c084b281e010303071941515e0f59580f1b425c4c01090340281e0103140a14405d5e014d584b50535a4f162e024b4340015d43061345090f09514b130e47054743515e0b511810011855194258590e5943120a15551440585509594e420c160717465d595c51491758140410135a0f08034f160c190310465d580d501e130d15571710595808034e130c130310465f590d514d135d11021447595c08074f1208430642474a411b1213471b1b1115455d5b005449150018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Bhandari, Aakash</dc:creator>
  <cp:lastModifiedBy>Bhandari, Aakash</cp:lastModifiedBy>
  <cp:revision>4</cp:revision>
  <dcterms:created xsi:type="dcterms:W3CDTF">2021-01-18T07:30:00Z</dcterms:created>
  <dcterms:modified xsi:type="dcterms:W3CDTF">2021-01-18T07:31:00Z</dcterms:modified>
</cp:coreProperties>
</file>