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34C1" w14:textId="77777777" w:rsidR="00A95C13" w:rsidRDefault="00A95C13">
      <w:pPr>
        <w:pStyle w:val="BodyText"/>
        <w:rPr>
          <w:rFonts w:ascii="Times New Roman"/>
          <w:sz w:val="20"/>
        </w:rPr>
      </w:pPr>
    </w:p>
    <w:p w14:paraId="28668D08" w14:textId="77777777" w:rsidR="00A95C13" w:rsidRDefault="00A95C13">
      <w:pPr>
        <w:pStyle w:val="BodyText"/>
        <w:rPr>
          <w:rFonts w:ascii="Times New Roman"/>
          <w:sz w:val="20"/>
        </w:rPr>
      </w:pPr>
    </w:p>
    <w:p w14:paraId="013D393D" w14:textId="77777777" w:rsidR="00A95C13" w:rsidRDefault="00A95C13">
      <w:pPr>
        <w:pStyle w:val="BodyText"/>
        <w:spacing w:before="11"/>
        <w:rPr>
          <w:rFonts w:ascii="Times New Roman"/>
          <w:sz w:val="16"/>
        </w:rPr>
      </w:pPr>
    </w:p>
    <w:p w14:paraId="24C977A8" w14:textId="77777777" w:rsidR="00A95C13" w:rsidRDefault="00A95C13">
      <w:pPr>
        <w:rPr>
          <w:rFonts w:ascii="Times New Roman"/>
          <w:sz w:val="16"/>
        </w:rPr>
        <w:sectPr w:rsidR="00A95C13">
          <w:footerReference w:type="default" r:id="rId6"/>
          <w:type w:val="continuous"/>
          <w:pgSz w:w="12240" w:h="15840"/>
          <w:pgMar w:top="0" w:right="420" w:bottom="460" w:left="320" w:header="720" w:footer="270" w:gutter="0"/>
          <w:pgNumType w:start="1"/>
          <w:cols w:space="720"/>
        </w:sectPr>
      </w:pPr>
    </w:p>
    <w:p w14:paraId="60003F19" w14:textId="77777777" w:rsidR="00A95C13" w:rsidRDefault="00D56DA3">
      <w:pPr>
        <w:spacing w:before="188"/>
        <w:ind w:left="112"/>
        <w:rPr>
          <w:sz w:val="26"/>
        </w:rPr>
      </w:pPr>
      <w:r>
        <w:rPr>
          <w:color w:val="E1E9EE"/>
          <w:sz w:val="26"/>
        </w:rPr>
        <w:t>Contact</w:t>
      </w:r>
    </w:p>
    <w:p w14:paraId="048189F9" w14:textId="77777777" w:rsidR="00A95C13" w:rsidRDefault="00A95C13">
      <w:pPr>
        <w:pStyle w:val="BodyText"/>
        <w:spacing w:before="7"/>
        <w:rPr>
          <w:sz w:val="31"/>
        </w:rPr>
      </w:pPr>
    </w:p>
    <w:p w14:paraId="7896D631" w14:textId="77777777" w:rsidR="00A95C13" w:rsidRDefault="00D56DA3">
      <w:pPr>
        <w:spacing w:line="264" w:lineRule="auto"/>
        <w:ind w:left="112" w:right="38"/>
      </w:pPr>
      <w:hyperlink r:id="rId7">
        <w:r>
          <w:rPr>
            <w:color w:val="FFFFFF"/>
          </w:rPr>
          <w:t>www.linkedin.com/in/apri</w:t>
        </w:r>
        <w:r>
          <w:rPr>
            <w:color w:val="FFFFFF"/>
          </w:rPr>
          <w:t>l-</w:t>
        </w:r>
      </w:hyperlink>
      <w:r>
        <w:rPr>
          <w:color w:val="FFFFFF"/>
        </w:rPr>
        <w:t xml:space="preserve"> </w:t>
      </w:r>
      <w:hyperlink r:id="rId8">
        <w:r>
          <w:rPr>
            <w:color w:val="FFFFFF"/>
          </w:rPr>
          <w:t xml:space="preserve">edberg-50a00439 </w:t>
        </w:r>
        <w:r>
          <w:rPr>
            <w:color w:val="A9B1B6"/>
          </w:rPr>
          <w:t>(Li</w:t>
        </w:r>
        <w:r>
          <w:rPr>
            <w:color w:val="A9B1B6"/>
          </w:rPr>
          <w:t>nkedIn)</w:t>
        </w:r>
      </w:hyperlink>
      <w:r>
        <w:rPr>
          <w:color w:val="A9B1B6"/>
        </w:rPr>
        <w:t xml:space="preserve"> </w:t>
      </w:r>
      <w:hyperlink r:id="rId9">
        <w:r>
          <w:rPr>
            <w:color w:val="FFFFFF"/>
          </w:rPr>
          <w:t xml:space="preserve">www.arbinc.com/ </w:t>
        </w:r>
        <w:r>
          <w:rPr>
            <w:color w:val="A9B1B6"/>
          </w:rPr>
          <w:t>(Company)</w:t>
        </w:r>
      </w:hyperlink>
    </w:p>
    <w:p w14:paraId="4DA4139B" w14:textId="77777777" w:rsidR="00A95C13" w:rsidRDefault="00A95C13">
      <w:pPr>
        <w:pStyle w:val="BodyText"/>
        <w:spacing w:before="3"/>
        <w:rPr>
          <w:sz w:val="33"/>
        </w:rPr>
      </w:pPr>
    </w:p>
    <w:p w14:paraId="2A90FA40" w14:textId="77777777" w:rsidR="00A95C13" w:rsidRDefault="00D56DA3">
      <w:pPr>
        <w:spacing w:line="350" w:lineRule="auto"/>
        <w:ind w:left="112" w:right="1174"/>
        <w:rPr>
          <w:sz w:val="21"/>
        </w:rPr>
      </w:pPr>
      <w:r>
        <w:rPr>
          <w:color w:val="E1E9EE"/>
          <w:sz w:val="26"/>
        </w:rPr>
        <w:t xml:space="preserve">Top Skills </w:t>
      </w:r>
      <w:r>
        <w:rPr>
          <w:color w:val="FFFFFF"/>
          <w:sz w:val="21"/>
        </w:rPr>
        <w:t>Microsoft Excel Customer Service Invoicing</w:t>
      </w:r>
    </w:p>
    <w:p w14:paraId="16DD3408" w14:textId="77777777" w:rsidR="00A95C13" w:rsidRDefault="00D56DA3">
      <w:pPr>
        <w:pStyle w:val="Title"/>
      </w:pPr>
      <w:r>
        <w:br w:type="column"/>
      </w:r>
      <w:r>
        <w:rPr>
          <w:color w:val="181818"/>
        </w:rPr>
        <w:t>April Edberg</w:t>
      </w:r>
    </w:p>
    <w:p w14:paraId="3F21D506" w14:textId="055FC226" w:rsidR="00A95C13" w:rsidRDefault="00D56DA3">
      <w:pPr>
        <w:pStyle w:val="Heading2"/>
        <w:spacing w:before="88" w:line="268" w:lineRule="auto"/>
        <w:ind w:left="111" w:right="2647"/>
        <w:rPr>
          <w:color w:val="B0B0B0"/>
        </w:rPr>
      </w:pPr>
      <w:r>
        <w:rPr>
          <w:color w:val="181818"/>
        </w:rPr>
        <w:t xml:space="preserve">Payroll Specialist / Prevailing Wage </w:t>
      </w:r>
      <w:r>
        <w:rPr>
          <w:color w:val="B0B0B0"/>
        </w:rPr>
        <w:t>Anaheim</w:t>
      </w:r>
    </w:p>
    <w:p w14:paraId="3B675C9F" w14:textId="2A08FE6F" w:rsidR="00D56DA3" w:rsidRDefault="00D56DA3" w:rsidP="00D56DA3">
      <w:pPr>
        <w:pStyle w:val="Heading2"/>
        <w:spacing w:before="88" w:line="268" w:lineRule="auto"/>
        <w:ind w:left="111" w:right="2647"/>
      </w:pPr>
      <w:hyperlink r:id="rId10" w:history="1">
        <w:r w:rsidRPr="00C109A7">
          <w:rPr>
            <w:rStyle w:val="Hyperlink"/>
          </w:rPr>
          <w:t>aledberg@hotmail.com</w:t>
        </w:r>
      </w:hyperlink>
      <w:r>
        <w:t xml:space="preserve"> </w:t>
      </w:r>
    </w:p>
    <w:p w14:paraId="075918B5" w14:textId="352F11BB" w:rsidR="00D56DA3" w:rsidRDefault="00D56DA3" w:rsidP="00D56DA3">
      <w:pPr>
        <w:pStyle w:val="Heading2"/>
        <w:spacing w:before="88" w:line="268" w:lineRule="auto"/>
        <w:ind w:left="111" w:right="2647"/>
      </w:pPr>
      <w:hyperlink r:id="rId11" w:history="1">
        <w:r w:rsidRPr="00C109A7">
          <w:rPr>
            <w:rStyle w:val="Hyperlink"/>
          </w:rPr>
          <w:t>april.edberg@oldcastleprecast.com</w:t>
        </w:r>
      </w:hyperlink>
      <w:r>
        <w:t xml:space="preserve"> </w:t>
      </w:r>
    </w:p>
    <w:p w14:paraId="45A7F1CA" w14:textId="00157C2C" w:rsidR="00D56DA3" w:rsidRDefault="00D56DA3" w:rsidP="00D56DA3">
      <w:pPr>
        <w:pStyle w:val="Heading2"/>
        <w:spacing w:before="88" w:line="268" w:lineRule="auto"/>
        <w:ind w:left="111" w:right="2647"/>
      </w:pPr>
      <w:r>
        <w:t>909-532-6883</w:t>
      </w:r>
    </w:p>
    <w:p w14:paraId="0FF610EA" w14:textId="77777777" w:rsidR="00A95C13" w:rsidRDefault="00A95C13">
      <w:pPr>
        <w:pStyle w:val="BodyText"/>
        <w:spacing w:before="8"/>
        <w:rPr>
          <w:sz w:val="32"/>
        </w:rPr>
      </w:pPr>
    </w:p>
    <w:p w14:paraId="6DF38A4A" w14:textId="77777777" w:rsidR="00A95C13" w:rsidRDefault="00D56DA3">
      <w:pPr>
        <w:spacing w:before="1"/>
        <w:ind w:left="111"/>
        <w:rPr>
          <w:sz w:val="31"/>
        </w:rPr>
      </w:pPr>
      <w:r>
        <w:rPr>
          <w:color w:val="181818"/>
          <w:sz w:val="31"/>
        </w:rPr>
        <w:t>Summary</w:t>
      </w:r>
    </w:p>
    <w:p w14:paraId="330D3C4F" w14:textId="77777777" w:rsidR="00A95C13" w:rsidRDefault="00D56DA3">
      <w:pPr>
        <w:spacing w:before="218" w:line="312" w:lineRule="auto"/>
        <w:ind w:left="111"/>
        <w:rPr>
          <w:sz w:val="24"/>
        </w:rPr>
      </w:pPr>
      <w:r>
        <w:rPr>
          <w:color w:val="181818"/>
          <w:sz w:val="24"/>
        </w:rPr>
        <w:t>Experienced Payroll/ HR Generalist with a demonstrated history of working in the Construction industry. Skilled in Cash Flow, Analytical Skills, ADP Payroll, Microsoft Excel, and Administration.</w:t>
      </w:r>
    </w:p>
    <w:p w14:paraId="1DCF6D41" w14:textId="77777777" w:rsidR="00A95C13" w:rsidRDefault="00A95C13">
      <w:pPr>
        <w:spacing w:line="312" w:lineRule="auto"/>
        <w:rPr>
          <w:sz w:val="24"/>
        </w:rPr>
        <w:sectPr w:rsidR="00A95C13">
          <w:type w:val="continuous"/>
          <w:pgSz w:w="12240" w:h="15840"/>
          <w:pgMar w:top="0" w:right="420" w:bottom="460" w:left="320" w:header="720" w:footer="720" w:gutter="0"/>
          <w:cols w:num="2" w:space="720" w:equalWidth="0">
            <w:col w:w="2975" w:space="1064"/>
            <w:col w:w="7461"/>
          </w:cols>
        </w:sectPr>
      </w:pPr>
    </w:p>
    <w:p w14:paraId="399F2630" w14:textId="4AFF18F1" w:rsidR="00A95C13" w:rsidRDefault="00D56DA3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10B0D13A" wp14:editId="43D12E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64765" cy="10058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100584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C1A98" id="Rectangle 7" o:spid="_x0000_s1026" style="position:absolute;margin-left:0;margin-top:0;width:201.95pt;height:11in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" fillcolor="#293e49" stroked="f">
                <w10:wrap anchorx="page" anchory="page"/>
              </v:rect>
            </w:pict>
          </mc:Fallback>
        </mc:AlternateContent>
      </w:r>
    </w:p>
    <w:p w14:paraId="2988D588" w14:textId="77777777" w:rsidR="00A95C13" w:rsidRDefault="00A95C13">
      <w:pPr>
        <w:pStyle w:val="BodyText"/>
        <w:spacing w:before="6"/>
        <w:rPr>
          <w:sz w:val="10"/>
        </w:rPr>
      </w:pPr>
    </w:p>
    <w:p w14:paraId="017490EF" w14:textId="25BF7EA6" w:rsidR="00A95C13" w:rsidRDefault="00D56DA3">
      <w:pPr>
        <w:pStyle w:val="BodyText"/>
        <w:spacing w:line="20" w:lineRule="exact"/>
        <w:ind w:left="4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575BBC" wp14:editId="2F9C99A8">
                <wp:extent cx="466090" cy="12700"/>
                <wp:effectExtent l="13335" t="5080" r="6350" b="12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12700"/>
                          <a:chOff x="0" y="0"/>
                          <a:chExt cx="734" cy="2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B861B" id="Group 5" o:spid="_x0000_s1026" style="width:36.7pt;height:1pt;mso-position-horizontal-relative:char;mso-position-vertical-relative:line" coordsize="7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">
                <v:line id="Line 6" o:spid="_x0000_s1027" style="position:absolute;visibility:visible;mso-wrap-style:square" from="0,10" to="73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" strokecolor="gray" strokeweight="1pt"/>
                <w10:anchorlock/>
              </v:group>
            </w:pict>
          </mc:Fallback>
        </mc:AlternateContent>
      </w:r>
    </w:p>
    <w:p w14:paraId="6FE8E216" w14:textId="77777777" w:rsidR="00A95C13" w:rsidRDefault="00A95C13">
      <w:pPr>
        <w:pStyle w:val="BodyText"/>
        <w:spacing w:before="6"/>
        <w:rPr>
          <w:sz w:val="6"/>
        </w:rPr>
      </w:pPr>
    </w:p>
    <w:p w14:paraId="543647D9" w14:textId="77777777" w:rsidR="00A95C13" w:rsidRDefault="00D56DA3">
      <w:pPr>
        <w:spacing w:before="146"/>
        <w:ind w:left="4151"/>
        <w:rPr>
          <w:sz w:val="31"/>
        </w:rPr>
      </w:pPr>
      <w:r>
        <w:rPr>
          <w:color w:val="181818"/>
          <w:sz w:val="31"/>
        </w:rPr>
        <w:t>Experience</w:t>
      </w:r>
    </w:p>
    <w:p w14:paraId="416F3DC1" w14:textId="77777777" w:rsidR="00A95C13" w:rsidRDefault="00D56DA3">
      <w:pPr>
        <w:spacing w:before="319"/>
        <w:ind w:left="4151"/>
        <w:rPr>
          <w:sz w:val="24"/>
        </w:rPr>
      </w:pPr>
      <w:r>
        <w:rPr>
          <w:color w:val="181818"/>
          <w:sz w:val="24"/>
        </w:rPr>
        <w:t>Oldcastle Precast</w:t>
      </w:r>
    </w:p>
    <w:p w14:paraId="63A0DA7F" w14:textId="77777777" w:rsidR="00A95C13" w:rsidRDefault="00D56DA3">
      <w:pPr>
        <w:pStyle w:val="Heading3"/>
      </w:pPr>
      <w:r>
        <w:rPr>
          <w:color w:val="181818"/>
        </w:rPr>
        <w:t>Payroll Specialist</w:t>
      </w:r>
    </w:p>
    <w:p w14:paraId="2CEB1B9F" w14:textId="77777777" w:rsidR="00A95C13" w:rsidRDefault="00D56DA3">
      <w:pPr>
        <w:pStyle w:val="BodyText"/>
        <w:spacing w:before="44" w:line="292" w:lineRule="auto"/>
        <w:ind w:left="4151" w:right="3115"/>
      </w:pPr>
      <w:r>
        <w:rPr>
          <w:color w:val="181818"/>
        </w:rPr>
        <w:t xml:space="preserve">December 2017 - Present (2 years 9 months) </w:t>
      </w:r>
      <w:r>
        <w:rPr>
          <w:color w:val="B0B0B0"/>
        </w:rPr>
        <w:t>Perris, CA</w:t>
      </w:r>
    </w:p>
    <w:p w14:paraId="528F624D" w14:textId="77777777" w:rsidR="00A95C13" w:rsidRDefault="00A95C13">
      <w:pPr>
        <w:pStyle w:val="BodyText"/>
        <w:rPr>
          <w:sz w:val="28"/>
        </w:rPr>
      </w:pPr>
    </w:p>
    <w:p w14:paraId="61BAFF02" w14:textId="77777777" w:rsidR="00A95C13" w:rsidRDefault="00D56DA3">
      <w:pPr>
        <w:pStyle w:val="Heading2"/>
        <w:spacing w:before="190"/>
      </w:pPr>
      <w:r>
        <w:rPr>
          <w:color w:val="181818"/>
        </w:rPr>
        <w:t>Building Electronic Control</w:t>
      </w:r>
    </w:p>
    <w:p w14:paraId="5DD5E42A" w14:textId="77777777" w:rsidR="00A95C13" w:rsidRDefault="00D56DA3">
      <w:pPr>
        <w:pStyle w:val="Heading3"/>
      </w:pPr>
      <w:r>
        <w:rPr>
          <w:color w:val="181818"/>
        </w:rPr>
        <w:t>HR Generalist</w:t>
      </w:r>
    </w:p>
    <w:p w14:paraId="719F036F" w14:textId="77777777" w:rsidR="00A95C13" w:rsidRDefault="00D56DA3">
      <w:pPr>
        <w:pStyle w:val="BodyText"/>
        <w:spacing w:before="44" w:line="292" w:lineRule="auto"/>
        <w:ind w:left="4151" w:right="3628"/>
      </w:pPr>
      <w:r>
        <w:rPr>
          <w:color w:val="181818"/>
        </w:rPr>
        <w:t xml:space="preserve">August 2017 - October 2017 (3 months) </w:t>
      </w:r>
      <w:r>
        <w:rPr>
          <w:color w:val="B0B0B0"/>
        </w:rPr>
        <w:t>Glendora</w:t>
      </w:r>
    </w:p>
    <w:p w14:paraId="7C53B3E7" w14:textId="77777777" w:rsidR="00A95C13" w:rsidRDefault="00D56DA3">
      <w:pPr>
        <w:pStyle w:val="BodyText"/>
        <w:spacing w:before="132"/>
        <w:ind w:left="4151"/>
      </w:pPr>
      <w:r>
        <w:rPr>
          <w:color w:val="181818"/>
        </w:rPr>
        <w:t>Temp Position- Union Payroll, Certified Payroll, Onboarding, Notary Public</w:t>
      </w:r>
    </w:p>
    <w:p w14:paraId="3229AB6A" w14:textId="77777777" w:rsidR="00A95C13" w:rsidRDefault="00A95C13">
      <w:pPr>
        <w:pStyle w:val="BodyText"/>
        <w:rPr>
          <w:sz w:val="28"/>
        </w:rPr>
      </w:pPr>
    </w:p>
    <w:p w14:paraId="03A1DD26" w14:textId="77777777" w:rsidR="00A95C13" w:rsidRDefault="00D56DA3">
      <w:pPr>
        <w:pStyle w:val="Heading2"/>
        <w:spacing w:before="176"/>
      </w:pPr>
      <w:r>
        <w:rPr>
          <w:color w:val="181818"/>
        </w:rPr>
        <w:t>NuWay Masonry</w:t>
      </w:r>
    </w:p>
    <w:p w14:paraId="73ADB3E6" w14:textId="77777777" w:rsidR="00A95C13" w:rsidRDefault="00D56DA3">
      <w:pPr>
        <w:pStyle w:val="Heading3"/>
      </w:pPr>
      <w:r>
        <w:rPr>
          <w:color w:val="181818"/>
        </w:rPr>
        <w:t>Accounts Payable Clerk</w:t>
      </w:r>
    </w:p>
    <w:p w14:paraId="69DB6820" w14:textId="77777777" w:rsidR="00A95C13" w:rsidRDefault="00D56DA3">
      <w:pPr>
        <w:pStyle w:val="BodyText"/>
        <w:spacing w:before="45" w:line="292" w:lineRule="auto"/>
        <w:ind w:left="4151" w:right="3920"/>
      </w:pPr>
      <w:r>
        <w:rPr>
          <w:color w:val="181818"/>
        </w:rPr>
        <w:t xml:space="preserve">June 2017 - August 2017 (3 months) </w:t>
      </w:r>
      <w:r>
        <w:rPr>
          <w:color w:val="B0B0B0"/>
        </w:rPr>
        <w:t>Jurupa valley, Ca</w:t>
      </w:r>
    </w:p>
    <w:p w14:paraId="21369148" w14:textId="77777777" w:rsidR="00A95C13" w:rsidRDefault="00D56DA3">
      <w:pPr>
        <w:pStyle w:val="BodyText"/>
        <w:spacing w:before="132"/>
        <w:ind w:left="4151"/>
      </w:pPr>
      <w:r>
        <w:rPr>
          <w:color w:val="181818"/>
        </w:rPr>
        <w:t>Temp Position</w:t>
      </w:r>
    </w:p>
    <w:p w14:paraId="45704216" w14:textId="77777777" w:rsidR="00A95C13" w:rsidRDefault="00A95C13">
      <w:pPr>
        <w:pStyle w:val="BodyText"/>
        <w:rPr>
          <w:sz w:val="28"/>
        </w:rPr>
      </w:pPr>
    </w:p>
    <w:p w14:paraId="7EA4120A" w14:textId="77777777" w:rsidR="00A95C13" w:rsidRDefault="00D56DA3">
      <w:pPr>
        <w:pStyle w:val="Heading2"/>
        <w:spacing w:before="176"/>
      </w:pPr>
      <w:r>
        <w:rPr>
          <w:color w:val="181818"/>
        </w:rPr>
        <w:t>T3 Contractors, Inc.</w:t>
      </w:r>
    </w:p>
    <w:p w14:paraId="775517D8" w14:textId="77777777" w:rsidR="00A95C13" w:rsidRDefault="00D56DA3">
      <w:pPr>
        <w:pStyle w:val="Heading3"/>
        <w:spacing w:before="54"/>
      </w:pPr>
      <w:r>
        <w:rPr>
          <w:color w:val="181818"/>
        </w:rPr>
        <w:t>Human Resources Manager</w:t>
      </w:r>
    </w:p>
    <w:p w14:paraId="1680B062" w14:textId="77777777" w:rsidR="00A95C13" w:rsidRDefault="00D56DA3">
      <w:pPr>
        <w:pStyle w:val="BodyText"/>
        <w:spacing w:before="45" w:line="292" w:lineRule="auto"/>
        <w:ind w:left="4151" w:right="3198"/>
      </w:pPr>
      <w:r>
        <w:rPr>
          <w:color w:val="181818"/>
        </w:rPr>
        <w:t>January 2016 - June 2017 (1 ye</w:t>
      </w:r>
      <w:r>
        <w:rPr>
          <w:color w:val="181818"/>
        </w:rPr>
        <w:t>ar 6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 xml:space="preserve">months) </w:t>
      </w:r>
      <w:r>
        <w:rPr>
          <w:color w:val="B0B0B0"/>
        </w:rPr>
        <w:t>Riverside,</w:t>
      </w:r>
      <w:r>
        <w:rPr>
          <w:color w:val="B0B0B0"/>
          <w:spacing w:val="-2"/>
        </w:rPr>
        <w:t xml:space="preserve"> </w:t>
      </w:r>
      <w:r>
        <w:rPr>
          <w:color w:val="B0B0B0"/>
        </w:rPr>
        <w:t>Ca</w:t>
      </w:r>
    </w:p>
    <w:p w14:paraId="61FB5D44" w14:textId="77777777" w:rsidR="00A95C13" w:rsidRDefault="00D56DA3">
      <w:pPr>
        <w:pStyle w:val="BodyText"/>
        <w:spacing w:before="132" w:line="357" w:lineRule="auto"/>
        <w:ind w:left="4151"/>
      </w:pPr>
      <w:r>
        <w:rPr>
          <w:color w:val="181818"/>
        </w:rPr>
        <w:t>Union/nonUnion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Payroll,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Certified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Payroll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Reports,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LCP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Tracker,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DIR Submissions,</w:t>
      </w:r>
    </w:p>
    <w:p w14:paraId="0335E65A" w14:textId="77777777" w:rsidR="00A95C13" w:rsidRDefault="00A95C13">
      <w:pPr>
        <w:pStyle w:val="BodyText"/>
        <w:rPr>
          <w:sz w:val="33"/>
        </w:rPr>
      </w:pPr>
    </w:p>
    <w:p w14:paraId="45D2CCB5" w14:textId="77777777" w:rsidR="00A95C13" w:rsidRDefault="00D56DA3">
      <w:pPr>
        <w:pStyle w:val="Heading2"/>
        <w:spacing w:before="1"/>
      </w:pPr>
      <w:r>
        <w:rPr>
          <w:color w:val="181818"/>
        </w:rPr>
        <w:t>De Forest Search Partners</w:t>
      </w:r>
    </w:p>
    <w:p w14:paraId="43041692" w14:textId="77777777" w:rsidR="00A95C13" w:rsidRDefault="00D56DA3">
      <w:pPr>
        <w:pStyle w:val="Heading3"/>
        <w:spacing w:before="54"/>
      </w:pPr>
      <w:r>
        <w:rPr>
          <w:color w:val="181818"/>
        </w:rPr>
        <w:lastRenderedPageBreak/>
        <w:t>Front Office Manager</w:t>
      </w:r>
    </w:p>
    <w:p w14:paraId="0EE2AF37" w14:textId="77777777" w:rsidR="00A95C13" w:rsidRDefault="00D56DA3">
      <w:pPr>
        <w:pStyle w:val="BodyText"/>
        <w:spacing w:before="45" w:line="292" w:lineRule="auto"/>
        <w:ind w:left="4151" w:right="3582"/>
      </w:pPr>
      <w:r>
        <w:rPr>
          <w:color w:val="181818"/>
        </w:rPr>
        <w:t xml:space="preserve">April 2015 - September 2015 (6 months) </w:t>
      </w:r>
      <w:r>
        <w:rPr>
          <w:color w:val="B0B0B0"/>
        </w:rPr>
        <w:t>Garden Grove, California</w:t>
      </w:r>
    </w:p>
    <w:p w14:paraId="29689218" w14:textId="77777777" w:rsidR="00A95C13" w:rsidRDefault="00A95C13">
      <w:pPr>
        <w:spacing w:line="292" w:lineRule="auto"/>
        <w:sectPr w:rsidR="00A95C13">
          <w:type w:val="continuous"/>
          <w:pgSz w:w="12240" w:h="15840"/>
          <w:pgMar w:top="0" w:right="420" w:bottom="460" w:left="320" w:header="720" w:footer="720" w:gutter="0"/>
          <w:cols w:space="720"/>
        </w:sectPr>
      </w:pPr>
    </w:p>
    <w:p w14:paraId="2BB976A4" w14:textId="3F8509E3" w:rsidR="00A95C13" w:rsidRDefault="00D56DA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747430EC" wp14:editId="660DEE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64765" cy="10058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100584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BC67D" id="Rectangle 4" o:spid="_x0000_s1026" style="position:absolute;margin-left:0;margin-top:0;width:201.95pt;height:11in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" fillcolor="#293e49" stroked="f">
                <w10:wrap anchorx="page" anchory="page"/>
              </v:rect>
            </w:pict>
          </mc:Fallback>
        </mc:AlternateContent>
      </w:r>
    </w:p>
    <w:p w14:paraId="050935D7" w14:textId="77777777" w:rsidR="00A95C13" w:rsidRDefault="00A95C13">
      <w:pPr>
        <w:pStyle w:val="BodyText"/>
        <w:rPr>
          <w:sz w:val="20"/>
        </w:rPr>
      </w:pPr>
    </w:p>
    <w:p w14:paraId="4D633ECA" w14:textId="77777777" w:rsidR="00A95C13" w:rsidRDefault="00A95C13">
      <w:pPr>
        <w:pStyle w:val="BodyText"/>
        <w:spacing w:before="3"/>
        <w:rPr>
          <w:sz w:val="27"/>
        </w:rPr>
      </w:pPr>
    </w:p>
    <w:p w14:paraId="736CA25F" w14:textId="77777777" w:rsidR="00A95C13" w:rsidRDefault="00D56DA3">
      <w:pPr>
        <w:pStyle w:val="BodyText"/>
        <w:spacing w:before="128" w:line="357" w:lineRule="auto"/>
        <w:ind w:left="4151"/>
      </w:pPr>
      <w:r>
        <w:rPr>
          <w:color w:val="181818"/>
        </w:rPr>
        <w:t>Quick books, Payroll, Human Resources, Accounts Payable, Accounts Receivable, General Accounting, ordering supplies for office and warehouse, creating invoices, collections, Customer Service,month end reconciliations, Expense Reports, issuing refunds and c</w:t>
      </w:r>
      <w:r>
        <w:rPr>
          <w:color w:val="181818"/>
        </w:rPr>
        <w:t>redits, daily transaction reconciliation,</w:t>
      </w:r>
    </w:p>
    <w:p w14:paraId="299E124C" w14:textId="77777777" w:rsidR="00A95C13" w:rsidRDefault="00A95C13">
      <w:pPr>
        <w:pStyle w:val="BodyText"/>
        <w:spacing w:before="1"/>
        <w:rPr>
          <w:sz w:val="33"/>
        </w:rPr>
      </w:pPr>
    </w:p>
    <w:p w14:paraId="3030A3C9" w14:textId="77777777" w:rsidR="00A95C13" w:rsidRDefault="00D56DA3">
      <w:pPr>
        <w:pStyle w:val="Heading2"/>
      </w:pPr>
      <w:r>
        <w:rPr>
          <w:color w:val="181818"/>
        </w:rPr>
        <w:t>Janus Corporation</w:t>
      </w:r>
    </w:p>
    <w:p w14:paraId="55081602" w14:textId="77777777" w:rsidR="00A95C13" w:rsidRDefault="00D56DA3">
      <w:pPr>
        <w:pStyle w:val="Heading3"/>
        <w:spacing w:before="54"/>
      </w:pPr>
      <w:r>
        <w:rPr>
          <w:color w:val="181818"/>
        </w:rPr>
        <w:t>Contracts Specialist</w:t>
      </w:r>
    </w:p>
    <w:p w14:paraId="32412936" w14:textId="77777777" w:rsidR="00A95C13" w:rsidRDefault="00D56DA3">
      <w:pPr>
        <w:pStyle w:val="BodyText"/>
        <w:spacing w:before="45" w:line="292" w:lineRule="auto"/>
        <w:ind w:left="4151" w:right="4072"/>
      </w:pPr>
      <w:r>
        <w:rPr>
          <w:color w:val="181818"/>
        </w:rPr>
        <w:t xml:space="preserve">July 2014 - March 2015 (9 months) </w:t>
      </w:r>
      <w:r>
        <w:rPr>
          <w:color w:val="B0B0B0"/>
        </w:rPr>
        <w:t>Norco, California</w:t>
      </w:r>
    </w:p>
    <w:p w14:paraId="08D6D855" w14:textId="77777777" w:rsidR="00A95C13" w:rsidRDefault="00D56DA3">
      <w:pPr>
        <w:pStyle w:val="BodyText"/>
        <w:spacing w:before="132" w:line="357" w:lineRule="auto"/>
        <w:ind w:left="4151" w:right="62"/>
      </w:pPr>
      <w:r>
        <w:rPr>
          <w:color w:val="181818"/>
        </w:rPr>
        <w:t>Union Payroll, Certified Payroll, Certificates of Insurance, Accounting, Accounts Receivable, Accounts Payable, Performanc</w:t>
      </w:r>
      <w:r>
        <w:rPr>
          <w:color w:val="181818"/>
        </w:rPr>
        <w:t>e and Payment Bonds, Construction Partner, Human Resources,</w:t>
      </w:r>
    </w:p>
    <w:p w14:paraId="3535F4F2" w14:textId="77777777" w:rsidR="00A95C13" w:rsidRDefault="00A95C13">
      <w:pPr>
        <w:pStyle w:val="BodyText"/>
        <w:spacing w:before="1"/>
        <w:rPr>
          <w:sz w:val="33"/>
        </w:rPr>
      </w:pPr>
    </w:p>
    <w:p w14:paraId="7202A700" w14:textId="77777777" w:rsidR="00A95C13" w:rsidRDefault="00D56DA3">
      <w:pPr>
        <w:pStyle w:val="Heading2"/>
      </w:pPr>
      <w:r>
        <w:rPr>
          <w:color w:val="181818"/>
        </w:rPr>
        <w:t>ARB, Inc.</w:t>
      </w:r>
    </w:p>
    <w:p w14:paraId="6ACDA8F4" w14:textId="77777777" w:rsidR="00A95C13" w:rsidRDefault="00D56DA3">
      <w:pPr>
        <w:pStyle w:val="BodyText"/>
        <w:spacing w:before="82"/>
        <w:ind w:left="4151"/>
      </w:pPr>
      <w:r>
        <w:rPr>
          <w:color w:val="181818"/>
        </w:rPr>
        <w:t>2 years 9 months</w:t>
      </w:r>
    </w:p>
    <w:p w14:paraId="6ED77F84" w14:textId="77777777" w:rsidR="00A95C13" w:rsidRDefault="00D56DA3">
      <w:pPr>
        <w:pStyle w:val="Heading3"/>
        <w:spacing w:before="166"/>
      </w:pPr>
      <w:r>
        <w:rPr>
          <w:color w:val="181818"/>
        </w:rPr>
        <w:t>Office Manager</w:t>
      </w:r>
    </w:p>
    <w:p w14:paraId="5C43D3ED" w14:textId="77777777" w:rsidR="00A95C13" w:rsidRDefault="00D56DA3">
      <w:pPr>
        <w:pStyle w:val="BodyText"/>
        <w:spacing w:before="44" w:line="292" w:lineRule="auto"/>
        <w:ind w:left="4151" w:right="3862"/>
      </w:pPr>
      <w:r>
        <w:rPr>
          <w:color w:val="181818"/>
        </w:rPr>
        <w:t xml:space="preserve">January 2014 - April 2014 (4 months) </w:t>
      </w:r>
      <w:r>
        <w:rPr>
          <w:color w:val="B0B0B0"/>
        </w:rPr>
        <w:t>Lake Forest, California</w:t>
      </w:r>
    </w:p>
    <w:p w14:paraId="3126175F" w14:textId="77777777" w:rsidR="00A95C13" w:rsidRDefault="00D56DA3">
      <w:pPr>
        <w:pStyle w:val="BodyText"/>
        <w:spacing w:before="132"/>
        <w:ind w:left="4151"/>
      </w:pPr>
      <w:r>
        <w:rPr>
          <w:color w:val="181818"/>
        </w:rPr>
        <w:t>Payroll, Human Resources, Accounts Payable, RFI, Change Order, Billing,</w:t>
      </w:r>
    </w:p>
    <w:p w14:paraId="1D5B5D0C" w14:textId="77777777" w:rsidR="00A95C13" w:rsidRDefault="00A95C13">
      <w:pPr>
        <w:pStyle w:val="BodyText"/>
        <w:spacing w:before="1"/>
        <w:rPr>
          <w:sz w:val="32"/>
        </w:rPr>
      </w:pPr>
    </w:p>
    <w:p w14:paraId="550D5E6A" w14:textId="77777777" w:rsidR="00A95C13" w:rsidRDefault="00D56DA3">
      <w:pPr>
        <w:pStyle w:val="Heading3"/>
        <w:spacing w:before="0"/>
      </w:pPr>
      <w:r>
        <w:rPr>
          <w:color w:val="181818"/>
        </w:rPr>
        <w:t>Office Manager</w:t>
      </w:r>
    </w:p>
    <w:p w14:paraId="7CEBE62A" w14:textId="77777777" w:rsidR="00A95C13" w:rsidRDefault="00D56DA3">
      <w:pPr>
        <w:pStyle w:val="BodyText"/>
        <w:spacing w:before="45" w:line="292" w:lineRule="auto"/>
        <w:ind w:left="4151" w:right="3313"/>
      </w:pPr>
      <w:r>
        <w:rPr>
          <w:color w:val="181818"/>
        </w:rPr>
        <w:t xml:space="preserve">November 2013 - January 2014 (3 months) </w:t>
      </w:r>
      <w:r>
        <w:rPr>
          <w:color w:val="B0B0B0"/>
        </w:rPr>
        <w:t>Bakersfield, California</w:t>
      </w:r>
    </w:p>
    <w:p w14:paraId="00E9DB6A" w14:textId="77777777" w:rsidR="00A95C13" w:rsidRDefault="00D56DA3">
      <w:pPr>
        <w:pStyle w:val="BodyText"/>
        <w:spacing w:before="132" w:line="357" w:lineRule="auto"/>
        <w:ind w:left="4151"/>
      </w:pPr>
      <w:r>
        <w:rPr>
          <w:color w:val="181818"/>
        </w:rPr>
        <w:t>Accounting, Accounts Receivable, Accounts Payable, Performance and Payment Bonds,Human Resources, Penta,</w:t>
      </w:r>
      <w:r>
        <w:rPr>
          <w:color w:val="181818"/>
        </w:rPr>
        <w:t xml:space="preserve"> P vault,</w:t>
      </w:r>
    </w:p>
    <w:p w14:paraId="26931241" w14:textId="77777777" w:rsidR="00A95C13" w:rsidRDefault="00D56DA3">
      <w:pPr>
        <w:pStyle w:val="Heading3"/>
        <w:spacing w:before="250"/>
      </w:pPr>
      <w:r>
        <w:rPr>
          <w:color w:val="181818"/>
        </w:rPr>
        <w:t>Office Manager</w:t>
      </w:r>
    </w:p>
    <w:p w14:paraId="7330098C" w14:textId="77777777" w:rsidR="00A95C13" w:rsidRDefault="00D56DA3">
      <w:pPr>
        <w:pStyle w:val="BodyText"/>
        <w:spacing w:before="45" w:line="292" w:lineRule="auto"/>
        <w:ind w:left="4151" w:right="3196"/>
      </w:pPr>
      <w:r>
        <w:rPr>
          <w:color w:val="181818"/>
        </w:rPr>
        <w:t xml:space="preserve">January 2013 - November 2013 (11 months) </w:t>
      </w:r>
      <w:r>
        <w:rPr>
          <w:color w:val="B0B0B0"/>
        </w:rPr>
        <w:t>Tonopah, Nevada</w:t>
      </w:r>
    </w:p>
    <w:p w14:paraId="14EB4592" w14:textId="77777777" w:rsidR="00A95C13" w:rsidRDefault="00A95C13">
      <w:pPr>
        <w:pStyle w:val="BodyText"/>
        <w:spacing w:before="3"/>
        <w:rPr>
          <w:sz w:val="33"/>
        </w:rPr>
      </w:pPr>
    </w:p>
    <w:p w14:paraId="20D8BE18" w14:textId="77777777" w:rsidR="00A95C13" w:rsidRDefault="00D56DA3">
      <w:pPr>
        <w:pStyle w:val="Heading3"/>
        <w:spacing w:before="0"/>
      </w:pPr>
      <w:r>
        <w:rPr>
          <w:color w:val="181818"/>
        </w:rPr>
        <w:t>Billing Coordinator</w:t>
      </w:r>
    </w:p>
    <w:p w14:paraId="36016035" w14:textId="77777777" w:rsidR="00A95C13" w:rsidRDefault="00D56DA3">
      <w:pPr>
        <w:pStyle w:val="BodyText"/>
        <w:spacing w:before="44" w:line="292" w:lineRule="auto"/>
        <w:ind w:left="4151" w:right="3640"/>
      </w:pPr>
      <w:r>
        <w:rPr>
          <w:color w:val="181818"/>
        </w:rPr>
        <w:t xml:space="preserve">April 2012 - December 2012 (9 months) </w:t>
      </w:r>
      <w:r>
        <w:rPr>
          <w:color w:val="B0B0B0"/>
        </w:rPr>
        <w:t>Greater San Diego Area</w:t>
      </w:r>
    </w:p>
    <w:p w14:paraId="6DD4A1A6" w14:textId="77777777" w:rsidR="00A95C13" w:rsidRDefault="00A95C13">
      <w:pPr>
        <w:pStyle w:val="BodyText"/>
        <w:spacing w:before="3"/>
        <w:rPr>
          <w:sz w:val="33"/>
        </w:rPr>
      </w:pPr>
    </w:p>
    <w:p w14:paraId="114A59B0" w14:textId="77777777" w:rsidR="00A95C13" w:rsidRDefault="00D56DA3">
      <w:pPr>
        <w:pStyle w:val="Heading3"/>
        <w:spacing w:before="0"/>
      </w:pPr>
      <w:r>
        <w:rPr>
          <w:color w:val="181818"/>
        </w:rPr>
        <w:t>Office Support</w:t>
      </w:r>
    </w:p>
    <w:p w14:paraId="6C5F7C7E" w14:textId="77777777" w:rsidR="00A95C13" w:rsidRDefault="00D56DA3">
      <w:pPr>
        <w:pStyle w:val="BodyText"/>
        <w:spacing w:before="45" w:line="292" w:lineRule="auto"/>
        <w:ind w:left="4151" w:right="3955"/>
      </w:pPr>
      <w:r>
        <w:rPr>
          <w:color w:val="181818"/>
        </w:rPr>
        <w:t xml:space="preserve">August 2011 - April 2012 (9 months) </w:t>
      </w:r>
      <w:r>
        <w:rPr>
          <w:color w:val="B0B0B0"/>
        </w:rPr>
        <w:t>El Centro, CA</w:t>
      </w:r>
    </w:p>
    <w:p w14:paraId="2637D986" w14:textId="77777777" w:rsidR="00A95C13" w:rsidRDefault="00A95C13">
      <w:pPr>
        <w:pStyle w:val="BodyText"/>
        <w:rPr>
          <w:sz w:val="28"/>
        </w:rPr>
      </w:pPr>
    </w:p>
    <w:p w14:paraId="47A0A4F3" w14:textId="77777777" w:rsidR="00A95C13" w:rsidRDefault="00D56DA3">
      <w:pPr>
        <w:pStyle w:val="Heading2"/>
        <w:spacing w:before="189"/>
      </w:pPr>
      <w:r>
        <w:rPr>
          <w:color w:val="181818"/>
        </w:rPr>
        <w:t>HUNTINGTON ASTHMA AND ALLERGY CLINIC</w:t>
      </w:r>
    </w:p>
    <w:p w14:paraId="78E4CBC0" w14:textId="77777777" w:rsidR="00A95C13" w:rsidRDefault="00D56DA3">
      <w:pPr>
        <w:pStyle w:val="Heading3"/>
      </w:pPr>
      <w:r>
        <w:rPr>
          <w:color w:val="181818"/>
        </w:rPr>
        <w:t>Office Support</w:t>
      </w:r>
    </w:p>
    <w:p w14:paraId="7C697DE8" w14:textId="77777777" w:rsidR="00A95C13" w:rsidRDefault="00D56DA3">
      <w:pPr>
        <w:pStyle w:val="BodyText"/>
        <w:spacing w:before="45" w:line="292" w:lineRule="auto"/>
        <w:ind w:left="4151" w:right="2554"/>
      </w:pPr>
      <w:r>
        <w:rPr>
          <w:color w:val="181818"/>
        </w:rPr>
        <w:t xml:space="preserve">December 2010 - December 2011 (1 year 1 month) </w:t>
      </w:r>
      <w:r>
        <w:rPr>
          <w:color w:val="B0B0B0"/>
        </w:rPr>
        <w:t>Pasadena, CA</w:t>
      </w:r>
    </w:p>
    <w:p w14:paraId="7610228B" w14:textId="77777777" w:rsidR="00A95C13" w:rsidRDefault="00A95C13">
      <w:pPr>
        <w:spacing w:line="292" w:lineRule="auto"/>
        <w:sectPr w:rsidR="00A95C13">
          <w:pgSz w:w="12240" w:h="15840"/>
          <w:pgMar w:top="0" w:right="420" w:bottom="460" w:left="320" w:header="0" w:footer="270" w:gutter="0"/>
          <w:cols w:space="720"/>
        </w:sectPr>
      </w:pPr>
    </w:p>
    <w:p w14:paraId="640A12AC" w14:textId="174DD9B4" w:rsidR="00A95C13" w:rsidRDefault="00D56DA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2885CEEA" wp14:editId="10C602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64765" cy="10058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100584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5215" id="Rectangle 3" o:spid="_x0000_s1026" style="position:absolute;margin-left:0;margin-top:0;width:201.95pt;height:11in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" fillcolor="#293e49" stroked="f">
                <w10:wrap anchorx="page" anchory="page"/>
              </v:rect>
            </w:pict>
          </mc:Fallback>
        </mc:AlternateContent>
      </w:r>
    </w:p>
    <w:p w14:paraId="717B4B24" w14:textId="77777777" w:rsidR="00A95C13" w:rsidRDefault="00A95C13">
      <w:pPr>
        <w:pStyle w:val="BodyText"/>
        <w:rPr>
          <w:sz w:val="20"/>
        </w:rPr>
      </w:pPr>
    </w:p>
    <w:p w14:paraId="21FE8B2E" w14:textId="77777777" w:rsidR="00A95C13" w:rsidRDefault="00A95C13">
      <w:pPr>
        <w:pStyle w:val="BodyText"/>
        <w:spacing w:before="3"/>
        <w:rPr>
          <w:sz w:val="27"/>
        </w:rPr>
      </w:pPr>
    </w:p>
    <w:p w14:paraId="3D2E3B27" w14:textId="77777777" w:rsidR="00A95C13" w:rsidRDefault="00D56DA3">
      <w:pPr>
        <w:pStyle w:val="BodyText"/>
        <w:spacing w:before="128"/>
        <w:ind w:left="4151"/>
      </w:pPr>
      <w:r>
        <w:rPr>
          <w:color w:val="181818"/>
        </w:rPr>
        <w:t>Front desk, greet patients, filing, shredding documents,</w:t>
      </w:r>
    </w:p>
    <w:p w14:paraId="31A02009" w14:textId="77777777" w:rsidR="00A95C13" w:rsidRDefault="00A95C13">
      <w:pPr>
        <w:pStyle w:val="BodyText"/>
        <w:rPr>
          <w:sz w:val="28"/>
        </w:rPr>
      </w:pPr>
    </w:p>
    <w:p w14:paraId="66F9BD14" w14:textId="77777777" w:rsidR="00A95C13" w:rsidRDefault="00D56DA3">
      <w:pPr>
        <w:pStyle w:val="Heading2"/>
        <w:spacing w:before="176"/>
      </w:pPr>
      <w:r>
        <w:rPr>
          <w:color w:val="181818"/>
        </w:rPr>
        <w:t>SAN BERNARDINO CITY HALL</w:t>
      </w:r>
    </w:p>
    <w:p w14:paraId="15D790DE" w14:textId="77777777" w:rsidR="00A95C13" w:rsidRDefault="00D56DA3">
      <w:pPr>
        <w:pStyle w:val="Heading3"/>
      </w:pPr>
      <w:r>
        <w:rPr>
          <w:color w:val="181818"/>
        </w:rPr>
        <w:t>Intern for Civil Service</w:t>
      </w:r>
    </w:p>
    <w:p w14:paraId="09DD5E02" w14:textId="77777777" w:rsidR="00A95C13" w:rsidRDefault="00D56DA3">
      <w:pPr>
        <w:pStyle w:val="BodyText"/>
        <w:spacing w:before="44" w:line="292" w:lineRule="auto"/>
        <w:ind w:left="4151" w:right="4177"/>
      </w:pPr>
      <w:r>
        <w:rPr>
          <w:color w:val="181818"/>
        </w:rPr>
        <w:t xml:space="preserve">May 2010 - June 2010 (2 months) </w:t>
      </w:r>
      <w:r>
        <w:rPr>
          <w:color w:val="B0B0B0"/>
        </w:rPr>
        <w:t>San Bernardino, ca</w:t>
      </w:r>
    </w:p>
    <w:p w14:paraId="0C6C1F8A" w14:textId="77777777" w:rsidR="00A95C13" w:rsidRDefault="00A95C13">
      <w:pPr>
        <w:pStyle w:val="BodyText"/>
        <w:rPr>
          <w:sz w:val="28"/>
        </w:rPr>
      </w:pPr>
    </w:p>
    <w:p w14:paraId="2B029613" w14:textId="77777777" w:rsidR="00A95C13" w:rsidRDefault="00D56DA3">
      <w:pPr>
        <w:pStyle w:val="Heading2"/>
        <w:spacing w:before="190"/>
      </w:pPr>
      <w:r>
        <w:rPr>
          <w:color w:val="181818"/>
        </w:rPr>
        <w:t>St. Bernardine Medical Center</w:t>
      </w:r>
    </w:p>
    <w:p w14:paraId="1D441F6F" w14:textId="77777777" w:rsidR="00A95C13" w:rsidRDefault="00D56DA3">
      <w:pPr>
        <w:pStyle w:val="Heading3"/>
        <w:spacing w:before="54"/>
      </w:pPr>
      <w:r>
        <w:rPr>
          <w:color w:val="181818"/>
        </w:rPr>
        <w:t>Volunteer - Desk Assistant</w:t>
      </w:r>
    </w:p>
    <w:p w14:paraId="5976B891" w14:textId="77777777" w:rsidR="00A95C13" w:rsidRDefault="00D56DA3">
      <w:pPr>
        <w:pStyle w:val="BodyText"/>
        <w:spacing w:before="45" w:line="292" w:lineRule="auto"/>
        <w:ind w:left="4151" w:right="3313"/>
      </w:pPr>
      <w:r>
        <w:rPr>
          <w:color w:val="181818"/>
        </w:rPr>
        <w:t xml:space="preserve">November 2009 - January 2010 (3 months) </w:t>
      </w:r>
      <w:r>
        <w:rPr>
          <w:color w:val="B0B0B0"/>
        </w:rPr>
        <w:t>San Bernardino, Ca</w:t>
      </w:r>
    </w:p>
    <w:p w14:paraId="3A938B50" w14:textId="77777777" w:rsidR="00A95C13" w:rsidRDefault="00D56DA3">
      <w:pPr>
        <w:pStyle w:val="BodyText"/>
        <w:spacing w:before="132"/>
        <w:ind w:left="4151"/>
      </w:pPr>
      <w:r>
        <w:rPr>
          <w:color w:val="181818"/>
        </w:rPr>
        <w:t>Assist visitors, filing, greeting,</w:t>
      </w:r>
    </w:p>
    <w:p w14:paraId="49544079" w14:textId="77777777" w:rsidR="00A95C13" w:rsidRDefault="00A95C13">
      <w:pPr>
        <w:pStyle w:val="BodyText"/>
        <w:rPr>
          <w:sz w:val="28"/>
        </w:rPr>
      </w:pPr>
    </w:p>
    <w:p w14:paraId="403A3594" w14:textId="77777777" w:rsidR="00A95C13" w:rsidRDefault="00D56DA3">
      <w:pPr>
        <w:pStyle w:val="Heading2"/>
        <w:spacing w:before="176"/>
      </w:pPr>
      <w:r>
        <w:rPr>
          <w:color w:val="181818"/>
        </w:rPr>
        <w:t>UNION I.A.T.S.E.</w:t>
      </w:r>
    </w:p>
    <w:p w14:paraId="14263D85" w14:textId="77777777" w:rsidR="00A95C13" w:rsidRDefault="00D56DA3">
      <w:pPr>
        <w:pStyle w:val="Heading3"/>
      </w:pPr>
      <w:r>
        <w:rPr>
          <w:color w:val="181818"/>
        </w:rPr>
        <w:t>Stage Hand</w:t>
      </w:r>
    </w:p>
    <w:p w14:paraId="1A12C720" w14:textId="77777777" w:rsidR="00A95C13" w:rsidRDefault="00D56DA3">
      <w:pPr>
        <w:pStyle w:val="BodyText"/>
        <w:spacing w:before="44" w:line="292" w:lineRule="auto"/>
        <w:ind w:left="4151" w:right="3652"/>
      </w:pPr>
      <w:r>
        <w:rPr>
          <w:color w:val="181818"/>
        </w:rPr>
        <w:t xml:space="preserve">April 2007 - April 2008 (1 year 1 month) </w:t>
      </w:r>
      <w:r>
        <w:rPr>
          <w:color w:val="B0B0B0"/>
        </w:rPr>
        <w:t>San Bernardino, CA</w:t>
      </w:r>
    </w:p>
    <w:p w14:paraId="5D6DC5C1" w14:textId="77777777" w:rsidR="00A95C13" w:rsidRDefault="00A95C13">
      <w:pPr>
        <w:pStyle w:val="BodyText"/>
        <w:rPr>
          <w:sz w:val="20"/>
        </w:rPr>
      </w:pPr>
    </w:p>
    <w:p w14:paraId="5748609E" w14:textId="5D46AEBB" w:rsidR="00A95C13" w:rsidRDefault="00D56DA3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5FA02E" wp14:editId="28F51581">
                <wp:simplePos x="0" y="0"/>
                <wp:positionH relativeFrom="page">
                  <wp:posOffset>2839085</wp:posOffset>
                </wp:positionH>
                <wp:positionV relativeFrom="paragraph">
                  <wp:posOffset>229235</wp:posOffset>
                </wp:positionV>
                <wp:extent cx="4660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90" cy="1270"/>
                        </a:xfrm>
                        <a:custGeom>
                          <a:avLst/>
                          <a:gdLst>
                            <a:gd name="T0" fmla="+- 0 4471 4471"/>
                            <a:gd name="T1" fmla="*/ T0 w 734"/>
                            <a:gd name="T2" fmla="+- 0 5205 4471"/>
                            <a:gd name="T3" fmla="*/ T2 w 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">
                              <a:moveTo>
                                <a:pt x="0" y="0"/>
                              </a:moveTo>
                              <a:lnTo>
                                <a:pt x="73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88683" id="Freeform 2" o:spid="_x0000_s1026" style="position:absolute;margin-left:223.55pt;margin-top:18.05pt;width:36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" path="m,l734,e" filled="f" strokecolor="gray" strokeweight="1pt">
                <v:path arrowok="t" o:connecttype="custom" o:connectlocs="0,0;466090,0" o:connectangles="0,0"/>
                <w10:wrap type="topAndBottom" anchorx="page"/>
              </v:shape>
            </w:pict>
          </mc:Fallback>
        </mc:AlternateContent>
      </w:r>
    </w:p>
    <w:p w14:paraId="0EAF6FA2" w14:textId="77777777" w:rsidR="00A95C13" w:rsidRDefault="00D56DA3">
      <w:pPr>
        <w:pStyle w:val="Heading1"/>
        <w:spacing w:before="192"/>
      </w:pPr>
      <w:r>
        <w:rPr>
          <w:color w:val="181818"/>
        </w:rPr>
        <w:t>Education</w:t>
      </w:r>
    </w:p>
    <w:p w14:paraId="7B5A5258" w14:textId="77777777" w:rsidR="00A95C13" w:rsidRDefault="00D56DA3">
      <w:pPr>
        <w:pStyle w:val="Heading2"/>
        <w:spacing w:before="219"/>
      </w:pPr>
      <w:r>
        <w:rPr>
          <w:color w:val="181818"/>
        </w:rPr>
        <w:t>Orange Coast College</w:t>
      </w:r>
    </w:p>
    <w:p w14:paraId="5315F886" w14:textId="77777777" w:rsidR="00A95C13" w:rsidRDefault="00D56DA3">
      <w:pPr>
        <w:pStyle w:val="BodyText"/>
        <w:spacing w:before="104"/>
        <w:ind w:left="4151"/>
      </w:pPr>
      <w:r>
        <w:rPr>
          <w:color w:val="181818"/>
        </w:rPr>
        <w:t>Associate of Arts and Sciences (AAS) · (2012 - 2015)</w:t>
      </w:r>
    </w:p>
    <w:p w14:paraId="0CEBFE94" w14:textId="77777777" w:rsidR="00A95C13" w:rsidRDefault="00A95C13">
      <w:pPr>
        <w:pStyle w:val="BodyText"/>
        <w:spacing w:before="7"/>
        <w:rPr>
          <w:sz w:val="34"/>
        </w:rPr>
      </w:pPr>
    </w:p>
    <w:p w14:paraId="54923BB2" w14:textId="77777777" w:rsidR="00A95C13" w:rsidRDefault="00D56DA3">
      <w:pPr>
        <w:pStyle w:val="Heading2"/>
        <w:spacing w:before="1"/>
      </w:pPr>
      <w:r>
        <w:rPr>
          <w:color w:val="181818"/>
        </w:rPr>
        <w:t>San Bernardino Valley College</w:t>
      </w:r>
    </w:p>
    <w:p w14:paraId="090903E5" w14:textId="77777777" w:rsidR="00A95C13" w:rsidRDefault="00D56DA3">
      <w:pPr>
        <w:pStyle w:val="BodyText"/>
        <w:spacing w:before="104"/>
        <w:ind w:left="4151"/>
      </w:pPr>
      <w:r>
        <w:rPr>
          <w:color w:val="181818"/>
        </w:rPr>
        <w:t>Sociology, Psychology, Business · (2010 - 2012)</w:t>
      </w:r>
    </w:p>
    <w:p w14:paraId="39E70EB5" w14:textId="77777777" w:rsidR="00A95C13" w:rsidRDefault="00A95C13">
      <w:pPr>
        <w:pStyle w:val="BodyText"/>
        <w:spacing w:before="7"/>
        <w:rPr>
          <w:sz w:val="34"/>
        </w:rPr>
      </w:pPr>
    </w:p>
    <w:p w14:paraId="702BF72A" w14:textId="77777777" w:rsidR="00A95C13" w:rsidRDefault="00D56DA3">
      <w:pPr>
        <w:pStyle w:val="Heading2"/>
      </w:pPr>
      <w:r>
        <w:rPr>
          <w:color w:val="181818"/>
        </w:rPr>
        <w:t>Inland Empire Job Corp</w:t>
      </w:r>
    </w:p>
    <w:p w14:paraId="61B5F60D" w14:textId="77777777" w:rsidR="00A95C13" w:rsidRDefault="00D56DA3">
      <w:pPr>
        <w:pStyle w:val="BodyText"/>
        <w:spacing w:before="105"/>
        <w:ind w:left="4151"/>
      </w:pPr>
      <w:r>
        <w:rPr>
          <w:color w:val="181818"/>
        </w:rPr>
        <w:t>Business and Finance · (2010 - 2011)</w:t>
      </w:r>
    </w:p>
    <w:p w14:paraId="1CAD2ADD" w14:textId="77777777" w:rsidR="00A95C13" w:rsidRDefault="00A95C13">
      <w:pPr>
        <w:pStyle w:val="BodyText"/>
        <w:spacing w:before="7"/>
        <w:rPr>
          <w:sz w:val="34"/>
        </w:rPr>
      </w:pPr>
    </w:p>
    <w:p w14:paraId="3A522778" w14:textId="77777777" w:rsidR="00A95C13" w:rsidRDefault="00D56DA3">
      <w:pPr>
        <w:pStyle w:val="Heading2"/>
      </w:pPr>
      <w:r>
        <w:rPr>
          <w:color w:val="181818"/>
        </w:rPr>
        <w:t>Pacific High School</w:t>
      </w:r>
    </w:p>
    <w:p w14:paraId="7CC0EF7F" w14:textId="77777777" w:rsidR="00A95C13" w:rsidRDefault="00D56DA3">
      <w:pPr>
        <w:pStyle w:val="BodyText"/>
        <w:spacing w:before="104"/>
        <w:ind w:left="4151"/>
      </w:pPr>
      <w:r>
        <w:rPr>
          <w:color w:val="181818"/>
        </w:rPr>
        <w:t>High School Diploma, General · (2001 - 2005)</w:t>
      </w:r>
    </w:p>
    <w:sectPr w:rsidR="00A95C13">
      <w:pgSz w:w="12240" w:h="15840"/>
      <w:pgMar w:top="0" w:right="420" w:bottom="460" w:left="320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4E6B1" w14:textId="77777777" w:rsidR="00000000" w:rsidRDefault="00D56DA3">
      <w:r>
        <w:separator/>
      </w:r>
    </w:p>
  </w:endnote>
  <w:endnote w:type="continuationSeparator" w:id="0">
    <w:p w14:paraId="351B73BC" w14:textId="77777777" w:rsidR="00000000" w:rsidRDefault="00D5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B175A" w14:textId="1416147F" w:rsidR="00A95C13" w:rsidRDefault="00D56D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B9D559" wp14:editId="73F188B2">
              <wp:simplePos x="0" y="0"/>
              <wp:positionH relativeFrom="page">
                <wp:posOffset>4864100</wp:posOffset>
              </wp:positionH>
              <wp:positionV relativeFrom="page">
                <wp:posOffset>9747250</wp:posOffset>
              </wp:positionV>
              <wp:extent cx="609600" cy="179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AB8A8" w14:textId="77777777" w:rsidR="00A95C13" w:rsidRDefault="00D56DA3">
                          <w:pPr>
                            <w:spacing w:before="4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D5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3pt;margin-top:767.5pt;width:48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" filled="f" stroked="f">
              <v:textbox inset="0,0,0,0">
                <w:txbxContent>
                  <w:p w14:paraId="693AB8A8" w14:textId="77777777" w:rsidR="00A95C13" w:rsidRDefault="00D56DA3">
                    <w:pPr>
                      <w:spacing w:before="4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0CEE3" w14:textId="77777777" w:rsidR="00000000" w:rsidRDefault="00D56DA3">
      <w:r>
        <w:separator/>
      </w:r>
    </w:p>
  </w:footnote>
  <w:footnote w:type="continuationSeparator" w:id="0">
    <w:p w14:paraId="1797EF6F" w14:textId="77777777" w:rsidR="00000000" w:rsidRDefault="00D5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13"/>
    <w:rsid w:val="00A95C13"/>
    <w:rsid w:val="00D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3650A04"/>
  <w15:docId w15:val="{2319817E-149E-4EC5-922E-82C786C4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4151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4151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5"/>
      <w:ind w:left="4151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68"/>
      <w:ind w:left="111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6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pril-edberg-50a00439?jobid=1234&amp;lipi=urn%3Ali%3Apage%3Ad_jobs_easyapply_pdfgenresume%3B6siHBRcsRkaQtE3Q%2B1z8iQ%3D%3D&amp;licu=urn%3Ali%3Acontrol%3Ad_jobs_easyapply_pdfgenresume-v02_profi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april-edberg-50a00439?jobid=1234&amp;lipi=urn%3Ali%3Apage%3Ad_jobs_easyapply_pdfgenresume%3B6siHBRcsRkaQtE3Q%2B1z8iQ%3D%3D&amp;licu=urn%3Ali%3Acontrol%3Ad_jobs_easyapply_pdfgenresume-v02_profi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april.edberg@oldcastleprecast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ledberg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bin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 generated from profile</dc:subject>
  <dc:creator>LinkedIn</dc:creator>
  <cp:lastModifiedBy>Vijay Batthula</cp:lastModifiedBy>
  <cp:revision>2</cp:revision>
  <dcterms:created xsi:type="dcterms:W3CDTF">2020-08-28T22:47:00Z</dcterms:created>
  <dcterms:modified xsi:type="dcterms:W3CDTF">2020-08-28T22:47:00Z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2020-08-28T00:00:00Z</vt:filetime>
  </property>
</Properties>
</file>