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380" w:leader="none"/>
        </w:tabs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RESUME</w:t>
      </w:r>
    </w:p>
    <w:p>
      <w:pPr>
        <w:tabs>
          <w:tab w:val="left" w:pos="438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Nida Khan  </w:t>
      </w:r>
    </w:p>
    <w:p>
      <w:pPr>
        <w:tabs>
          <w:tab w:val="left" w:pos="438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Contact no: +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91 9963349711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E-mail : snidakhan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96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@gmail.com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CCCCCC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CCCCCC" w:val="clear"/>
        </w:rPr>
        <w:t xml:space="preserve">CAREER OBJECTIVE</w:t>
      </w:r>
    </w:p>
    <w:p>
      <w:pPr>
        <w:tabs>
          <w:tab w:val="left" w:pos="3450" w:leader="none"/>
        </w:tabs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work for an organization which provides me the opportunity to improve and enhance my present skills and knowledge to grow along with the organization objectives.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CCCCCC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CCCCCC" w:val="clear"/>
        </w:rPr>
        <w:t xml:space="preserve">EXPERIENCE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Year of Experience as an Accountant.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Worked for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year as an Office Accountant at MS Educational Institute for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Year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from OCT-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2018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to SEP-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2019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u w:val="single"/>
          <w:shd w:fill="auto" w:val="clear"/>
        </w:rPr>
        <w:t xml:space="preserve">Duties and responsibilities 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Collect cash and remit to headoffice.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Prepating no dues.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Provides Financial information to managemet by researching and analyzing accounting data , preparing reports.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Handling customers.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Prepating Ledgers.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  <w:t xml:space="preserve">INTERPERSONAL SKILL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Ability to rapidly build relationship and set up trust.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Confident and Determined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Ability to cope up with different situations.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Basic computer knowledge.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Hands-on experience  on MS Office applications  (Microsoft Excel, Microsoft Word.)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Multimedia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Focus ERP</w:t>
      </w:r>
    </w:p>
    <w:p>
      <w:pPr>
        <w:numPr>
          <w:ilvl w:val="0"/>
          <w:numId w:val="9"/>
        </w:numPr>
        <w:spacing w:before="0" w:after="0" w:line="240"/>
        <w:ind w:right="0" w:left="45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CRM</w:t>
      </w:r>
    </w:p>
    <w:p>
      <w:pPr>
        <w:spacing w:before="0" w:after="0" w:line="240"/>
        <w:ind w:right="0" w:left="45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Accounting softwares  : Tally ERP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Focus, Quickbooks.</w:t>
      </w:r>
    </w:p>
    <w:p>
      <w:pPr>
        <w:spacing w:before="0" w:after="0" w:line="240"/>
        <w:ind w:right="0" w:left="45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50" w:leader="none"/>
        </w:tabs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0C0C0" w:val="clear"/>
        </w:rPr>
        <w:t xml:space="preserve">Professonal Qualification:</w:t>
      </w:r>
    </w:p>
    <w:p>
      <w:pPr>
        <w:spacing w:before="0" w:after="200" w:line="276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Associate of Charterd Certified Accountants (ACCA)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Applied skill (L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                  : Pursuing  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Applied Knowledge (L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     :Completed</w:t>
      </w:r>
    </w:p>
    <w:p>
      <w:pPr>
        <w:spacing w:before="0" w:after="200" w:line="240"/>
        <w:ind w:right="-99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papers completed : Accounting in business, Management accountng,                                                                                                                                                      Financial accounting, corporate and business law.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  <w:t xml:space="preserve">ACADEMIC QUALIFICATIONS</w:t>
      </w:r>
    </w:p>
    <w:tbl>
      <w:tblPr>
        <w:tblInd w:w="108" w:type="dxa"/>
      </w:tblPr>
      <w:tblGrid>
        <w:gridCol w:w="3037"/>
        <w:gridCol w:w="3629"/>
        <w:gridCol w:w="1687"/>
      </w:tblGrid>
      <w:tr>
        <w:trPr>
          <w:trHeight w:val="1" w:hRule="atLeast"/>
          <w:jc w:val="left"/>
        </w:trPr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</w:t>
            </w:r>
          </w:p>
        </w:tc>
      </w:tr>
      <w:tr>
        <w:trPr>
          <w:trHeight w:val="1" w:hRule="atLeast"/>
          <w:jc w:val="left"/>
        </w:trPr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Post Graduation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M.com (Finance) 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ST. Ann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’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s  college for women/Osmania University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2016-2018</w:t>
            </w:r>
          </w:p>
        </w:tc>
      </w:tr>
      <w:tr>
        <w:trPr>
          <w:trHeight w:val="1" w:hRule="atLeast"/>
          <w:jc w:val="left"/>
        </w:trPr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Graduation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B.Com (foreign Trade)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ST. Ann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’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s  college for women/Osmania University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2013-2016</w:t>
            </w:r>
          </w:p>
        </w:tc>
      </w:tr>
      <w:tr>
        <w:trPr>
          <w:trHeight w:val="1" w:hRule="atLeast"/>
          <w:jc w:val="left"/>
        </w:trPr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Intermediate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Gowtham Junior College/Board of Intermediate Education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2011-2013</w:t>
            </w:r>
          </w:p>
        </w:tc>
      </w:tr>
      <w:tr>
        <w:trPr>
          <w:trHeight w:val="1" w:hRule="atLeast"/>
          <w:jc w:val="left"/>
        </w:trPr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Secondary school certificate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CCCCCC" w:val="clear"/>
        </w:rPr>
        <w:t xml:space="preserve">PROJECT Work during Post Graduation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Project Title: The Impact of Goods and Service Tax on Consumers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A Case Study on Electronics.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Project Description:  The project is about GST it shows how does it effects the consumers and also analysis pre and post tax rates on electronics. </w:t>
      </w:r>
    </w:p>
    <w:p>
      <w:pPr>
        <w:spacing w:before="0" w:after="0" w:line="240"/>
        <w:ind w:right="0" w:left="9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CCCCCC" w:val="clear"/>
        </w:rPr>
        <w:t xml:space="preserve">PERSONAL DETAILS</w:t>
      </w:r>
    </w:p>
    <w:p>
      <w:pPr>
        <w:numPr>
          <w:ilvl w:val="0"/>
          <w:numId w:val="34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Father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 Name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:  M.A Raheem Khan</w:t>
      </w:r>
    </w:p>
    <w:p>
      <w:pPr>
        <w:numPr>
          <w:ilvl w:val="0"/>
          <w:numId w:val="34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Mother's Name                 : Sirajunnisa Begum</w:t>
      </w:r>
    </w:p>
    <w:p>
      <w:pPr>
        <w:numPr>
          <w:ilvl w:val="0"/>
          <w:numId w:val="34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Permanent Address         :  H.No.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2-6-7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85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Happy Homes Colony,</w:t>
      </w:r>
    </w:p>
    <w:p>
      <w:pPr>
        <w:spacing w:before="0" w:after="0" w:line="240"/>
        <w:ind w:right="0" w:left="54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Upperpally , Hyd,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030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T.S                                           </w:t>
      </w:r>
    </w:p>
    <w:p>
      <w:pPr>
        <w:numPr>
          <w:ilvl w:val="0"/>
          <w:numId w:val="36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Date of Birth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: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/MAY/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1996                         </w:t>
      </w:r>
    </w:p>
    <w:p>
      <w:pPr>
        <w:numPr>
          <w:ilvl w:val="0"/>
          <w:numId w:val="36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Language Known             :  English, Hindi &amp; Urdu                                                       </w:t>
      </w:r>
    </w:p>
    <w:p>
      <w:pPr>
        <w:numPr>
          <w:ilvl w:val="0"/>
          <w:numId w:val="36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Marital Status                   :   Single</w:t>
      </w:r>
    </w:p>
    <w:p>
      <w:pPr>
        <w:numPr>
          <w:ilvl w:val="0"/>
          <w:numId w:val="36"/>
        </w:numPr>
        <w:spacing w:before="0" w:after="0" w:line="240"/>
        <w:ind w:right="0" w:left="540" w:hanging="45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Nationality/Religion        : Indian / Muslim</w:t>
      </w:r>
    </w:p>
    <w:p>
      <w:pPr>
        <w:spacing w:before="0" w:after="0" w:line="240"/>
        <w:ind w:right="0" w:left="9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9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9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Date:</w:t>
      </w:r>
    </w:p>
    <w:p>
      <w:pPr>
        <w:spacing w:before="0" w:after="0" w:line="240"/>
        <w:ind w:right="0" w:left="9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9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Place:</w:t>
      </w:r>
    </w:p>
    <w:p>
      <w:pPr>
        <w:spacing w:before="0" w:after="0" w:line="240"/>
        <w:ind w:right="0" w:left="9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Nida khan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3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