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2409E" w14:paraId="4B354838" w14:textId="77777777">
      <w:pPr>
        <w:spacing w:after="0" w:line="259" w:lineRule="auto"/>
        <w:ind w:left="115" w:firstLine="0"/>
        <w:jc w:val="center"/>
      </w:pPr>
      <w:r>
        <w:rPr>
          <w:sz w:val="60"/>
        </w:rPr>
        <w:t>ROHIL MOGAL</w:t>
      </w: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56207A7D" w14:textId="77777777">
      <w:pPr>
        <w:spacing w:after="0" w:line="259" w:lineRule="auto"/>
        <w:ind w:left="0" w:right="29" w:firstLine="0"/>
        <w:jc w:val="center"/>
      </w:pPr>
      <w:r>
        <w:rPr>
          <w:rFonts w:ascii="Times New Roman" w:eastAsia="Times New Roman" w:hAnsi="Times New Roman" w:cs="Times New Roman"/>
          <w:sz w:val="32"/>
        </w:rPr>
        <w:t>KAFKA AND HADOOP CONSULTANT | AZURE DEVOPS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409E" w14:paraId="3707E7B3" w14:textId="77777777">
      <w:pPr>
        <w:spacing w:after="0" w:line="259" w:lineRule="auto"/>
        <w:ind w:left="0" w:right="37" w:firstLine="0"/>
        <w:jc w:val="center"/>
      </w:pPr>
      <w:r>
        <w:rPr>
          <w:sz w:val="24"/>
        </w:rPr>
        <w:t>odes.of.ayaan@gmail.com | +91 9175494675</w:t>
      </w: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45509325" w14:textId="7777777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409E" w14:paraId="3F29D978" w14:textId="77777777">
      <w:pPr>
        <w:spacing w:after="0" w:line="259" w:lineRule="auto"/>
        <w:ind w:left="-44" w:right="-4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000750" cy="247650"/>
                <wp:effectExtent l="0" t="0" r="0" b="0"/>
                <wp:docPr id="3747" name="Group 37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00750" cy="247650"/>
                          <a:chOff x="0" y="0"/>
                          <a:chExt cx="6000750" cy="2476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" name="Rectangle 19"/>
                        <wps:cNvSpPr/>
                        <wps:spPr>
                          <a:xfrm>
                            <a:off x="66345" y="66787"/>
                            <a:ext cx="247864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04768B0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PROFESSIONAL 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" name="Rectangle 20"/>
                        <wps:cNvSpPr/>
                        <wps:spPr>
                          <a:xfrm>
                            <a:off x="1929003" y="8097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4F6ABB8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472.5pt;height:19.5pt;mso-position-horizontal-relative:char;mso-position-vertical-relative:line" coordsize="60007,2476">
                <v:shape id="_x0000_s1026" style="width:60007;height:2476;position:absolute" coordsize="21600,21600" o:spt="100" adj="-11796480,,5400" filled="f">
                  <v:stroke joinstyle="miter"/>
                  <v:imagedata r:id="rId4" o:title=""/>
                </v:shape>
                <v:rect id="_x0000_s1027" style="width:24786;height:2079;left:663;position:absolute;top:66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>PROFESSIONAL SUMMARY</w:t>
                        </w:r>
                      </w:p>
                    </w:txbxContent>
                  </v:textbox>
                </v:rect>
                <v:rect id="_x0000_s1028" style="width:420;height:1862;left:19290;position:absolute;top:80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no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409E" w14:paraId="4388A111" w14:textId="77777777">
      <w:pPr>
        <w:numPr>
          <w:ilvl w:val="0"/>
          <w:numId w:val="1"/>
        </w:numPr>
        <w:ind w:hanging="360"/>
      </w:pPr>
      <w:r>
        <w:t xml:space="preserve">Skilled and reliable Kafka and Hadoop Administrator with more than 4 </w:t>
      </w:r>
      <w:r>
        <w:t xml:space="preserve">years of working IT experience in </w:t>
      </w:r>
      <w:r>
        <w:t>BigData</w:t>
      </w:r>
      <w:r>
        <w:t xml:space="preserve"> Technologies and Azure cloud.</w:t>
      </w:r>
      <w:r>
        <w:rPr>
          <w:rFonts w:ascii="MS Gothic" w:eastAsia="MS Gothic" w:hAnsi="MS Gothic" w:cs="MS Gothic"/>
        </w:rPr>
        <w:t xml:space="preserve"> </w:t>
      </w:r>
    </w:p>
    <w:p w:rsidR="0082409E" w14:paraId="6B97E629" w14:textId="77777777">
      <w:pPr>
        <w:numPr>
          <w:ilvl w:val="0"/>
          <w:numId w:val="1"/>
        </w:numPr>
        <w:ind w:hanging="360"/>
      </w:pPr>
      <w:r>
        <w:t xml:space="preserve">Hands on experience in Streaming  Technologies such as Apache Kafka in Admin Operations. </w:t>
      </w:r>
    </w:p>
    <w:p w:rsidR="0082409E" w14:paraId="3D659CB2" w14:textId="77777777">
      <w:pPr>
        <w:numPr>
          <w:ilvl w:val="0"/>
          <w:numId w:val="1"/>
        </w:numPr>
        <w:ind w:hanging="360"/>
      </w:pPr>
      <w:r>
        <w:t>Proficient in automation of Kafka platform deployment and upgradation using ansible playbooks</w:t>
      </w:r>
      <w:r>
        <w:t xml:space="preserve">. </w:t>
      </w:r>
    </w:p>
    <w:p w:rsidR="0082409E" w14:paraId="7E391E6B" w14:textId="77777777">
      <w:pPr>
        <w:numPr>
          <w:ilvl w:val="0"/>
          <w:numId w:val="1"/>
        </w:numPr>
        <w:ind w:hanging="360"/>
      </w:pPr>
      <w:r>
        <w:t xml:space="preserve">Responsible for release Pipeline for Azure </w:t>
      </w:r>
      <w:r>
        <w:t>Devops</w:t>
      </w:r>
      <w:r>
        <w:t xml:space="preserve"> for development and Production. </w:t>
      </w:r>
    </w:p>
    <w:p w:rsidR="0082409E" w14:paraId="7050F331" w14:textId="77777777">
      <w:pPr>
        <w:numPr>
          <w:ilvl w:val="0"/>
          <w:numId w:val="1"/>
        </w:numPr>
        <w:ind w:hanging="360"/>
      </w:pPr>
      <w:r>
        <w:t xml:space="preserve">Experienced in setting up Azure repos for the CI CD deployment of multiple </w:t>
      </w:r>
      <w:r>
        <w:t>configuration</w:t>
      </w:r>
      <w:r>
        <w:t xml:space="preserve"> throughout the environments using Git. </w:t>
      </w:r>
    </w:p>
    <w:p w:rsidR="0082409E" w14:paraId="6C8E969C" w14:textId="77777777">
      <w:pPr>
        <w:numPr>
          <w:ilvl w:val="0"/>
          <w:numId w:val="1"/>
        </w:numPr>
        <w:ind w:hanging="360"/>
      </w:pPr>
      <w:r>
        <w:t xml:space="preserve">Handled deployment of Azure Infrastructure using Terraform for </w:t>
      </w:r>
      <w:r>
        <w:t>IaaC</w:t>
      </w:r>
      <w:r>
        <w:t xml:space="preserve"> </w:t>
      </w:r>
    </w:p>
    <w:p w:rsidR="0082409E" w14:paraId="3534C998" w14:textId="77777777">
      <w:pPr>
        <w:numPr>
          <w:ilvl w:val="0"/>
          <w:numId w:val="1"/>
        </w:numPr>
        <w:ind w:hanging="360"/>
      </w:pPr>
      <w:r>
        <w:t xml:space="preserve">Responsible for deployment of CI CD pipeline for </w:t>
      </w:r>
      <w:r>
        <w:t>kafka</w:t>
      </w:r>
      <w:r>
        <w:t xml:space="preserve"> com</w:t>
      </w:r>
      <w:r>
        <w:t xml:space="preserve">ponent deployment in azure </w:t>
      </w:r>
      <w:r>
        <w:t>devops</w:t>
      </w:r>
      <w:r>
        <w:t xml:space="preserve">. </w:t>
      </w:r>
    </w:p>
    <w:p w:rsidR="0082409E" w14:paraId="4526ADDA" w14:textId="77777777">
      <w:pPr>
        <w:numPr>
          <w:ilvl w:val="0"/>
          <w:numId w:val="1"/>
        </w:numPr>
        <w:ind w:hanging="360"/>
      </w:pPr>
      <w:r>
        <w:t xml:space="preserve">Leading member in setting up monitoring infrastructure for Kafka infrastructure using Splunk, Grafana, Prometheus and Azure Log Analytics using </w:t>
      </w:r>
      <w:r>
        <w:t>kusto</w:t>
      </w:r>
      <w:r>
        <w:t xml:space="preserve"> query language (KQL). </w:t>
      </w:r>
    </w:p>
    <w:p w:rsidR="0082409E" w14:paraId="77E851AB" w14:textId="77777777">
      <w:pPr>
        <w:numPr>
          <w:ilvl w:val="0"/>
          <w:numId w:val="1"/>
        </w:numPr>
        <w:ind w:hanging="360"/>
      </w:pPr>
      <w:r>
        <w:t>Experienced in setting up deployment pipeline f</w:t>
      </w:r>
      <w:r>
        <w:t xml:space="preserve">or Splunk service on azure cloud for continuous monitoring and alerting in real time. </w:t>
      </w:r>
    </w:p>
    <w:p w:rsidR="0082409E" w14:paraId="26920648" w14:textId="77777777">
      <w:pPr>
        <w:numPr>
          <w:ilvl w:val="0"/>
          <w:numId w:val="1"/>
        </w:numPr>
        <w:ind w:hanging="360"/>
      </w:pPr>
      <w:r>
        <w:t xml:space="preserve">Interacting with stack holder on daily basis to onboard new applications on </w:t>
      </w:r>
      <w:r>
        <w:t>kafka</w:t>
      </w:r>
      <w:r>
        <w:t xml:space="preserve"> platform for streaming.</w:t>
      </w:r>
      <w:r>
        <w:rPr>
          <w:rFonts w:ascii="MS Gothic" w:eastAsia="MS Gothic" w:hAnsi="MS Gothic" w:cs="MS Gothic"/>
        </w:rPr>
        <w:t xml:space="preserve"> </w:t>
      </w:r>
    </w:p>
    <w:p w:rsidR="0082409E" w14:paraId="4B07C70E" w14:textId="77777777">
      <w:pPr>
        <w:numPr>
          <w:ilvl w:val="0"/>
          <w:numId w:val="1"/>
        </w:numPr>
        <w:ind w:hanging="360"/>
      </w:pPr>
      <w:r>
        <w:t xml:space="preserve">Responsible for the new and existing administration of Hadoop </w:t>
      </w:r>
      <w:r>
        <w:t>infrastructure.</w:t>
      </w:r>
      <w:r>
        <w:rPr>
          <w:rFonts w:ascii="MS Gothic" w:eastAsia="MS Gothic" w:hAnsi="MS Gothic" w:cs="MS Gothic"/>
        </w:rPr>
        <w:t xml:space="preserve"> </w:t>
      </w:r>
    </w:p>
    <w:p w:rsidR="0082409E" w14:paraId="046C4832" w14:textId="77777777">
      <w:pPr>
        <w:numPr>
          <w:ilvl w:val="0"/>
          <w:numId w:val="1"/>
        </w:numPr>
        <w:ind w:hanging="360"/>
      </w:pPr>
      <w:r>
        <w:t>Involved in start to end process of Hadoop cluster setup wherein installation, configuration, upgradation</w:t>
      </w:r>
      <w:r>
        <w:rPr>
          <w:rFonts w:ascii="MS Gothic" w:eastAsia="MS Gothic" w:hAnsi="MS Gothic" w:cs="MS Gothic"/>
        </w:rPr>
        <w:t xml:space="preserve"> </w:t>
      </w:r>
      <w:r>
        <w:t>and monitoring the Hortonworks and Cloudera Clusters.</w:t>
      </w:r>
      <w:r>
        <w:rPr>
          <w:rFonts w:ascii="MS Gothic" w:eastAsia="MS Gothic" w:hAnsi="MS Gothic" w:cs="MS Gothic"/>
        </w:rPr>
        <w:t xml:space="preserve"> </w:t>
      </w:r>
    </w:p>
    <w:p w:rsidR="0082409E" w14:paraId="491A4D0D" w14:textId="77777777">
      <w:pPr>
        <w:numPr>
          <w:ilvl w:val="0"/>
          <w:numId w:val="1"/>
        </w:numPr>
        <w:ind w:hanging="360"/>
      </w:pPr>
      <w:r>
        <w:t>Secured Kafka, Cloudera and Hortonworks Hadoop Cluster with mutual TLS authent</w:t>
      </w:r>
      <w:r>
        <w:t>ication and authorization.</w:t>
      </w:r>
      <w:r>
        <w:rPr>
          <w:rFonts w:ascii="MS Gothic" w:eastAsia="MS Gothic" w:hAnsi="MS Gothic" w:cs="MS Gothic"/>
        </w:rPr>
        <w:t xml:space="preserve"> </w:t>
      </w:r>
    </w:p>
    <w:p w:rsidR="0082409E" w14:paraId="110ACFFB" w14:textId="77777777">
      <w:pPr>
        <w:numPr>
          <w:ilvl w:val="0"/>
          <w:numId w:val="1"/>
        </w:numPr>
        <w:spacing w:after="0" w:line="228" w:lineRule="auto"/>
        <w:ind w:hanging="360"/>
      </w:pPr>
      <w:r>
        <w:t xml:space="preserve">Monitored multiple </w:t>
      </w:r>
      <w:r>
        <w:t>Hadoop</w:t>
      </w:r>
      <w:r>
        <w:t xml:space="preserve"> and </w:t>
      </w:r>
      <w:r>
        <w:t>kafka</w:t>
      </w:r>
      <w:r>
        <w:t xml:space="preserve"> clusters environments. Monitored workload, job performance, and Capacity planning and implementation of new/upgraded hardware and software releases for the existing and new Kafka, Cloudera and</w:t>
      </w:r>
      <w:r>
        <w:t xml:space="preserve"> Hortonworks cluster.</w:t>
      </w:r>
      <w:r>
        <w:rPr>
          <w:rFonts w:ascii="MS Gothic" w:eastAsia="MS Gothic" w:hAnsi="MS Gothic" w:cs="MS Gothic"/>
        </w:rPr>
        <w:t xml:space="preserve"> </w:t>
      </w:r>
    </w:p>
    <w:p w:rsidR="0082409E" w14:paraId="66D98502" w14:textId="77777777">
      <w:pPr>
        <w:numPr>
          <w:ilvl w:val="0"/>
          <w:numId w:val="1"/>
        </w:numPr>
        <w:ind w:hanging="360"/>
      </w:pPr>
      <w:r>
        <w:t>Configured Sentry for Authorization, Kerberos for authentication, Extended ACL for HDFS</w:t>
      </w:r>
      <w:r>
        <w:rPr>
          <w:rFonts w:ascii="MS Gothic" w:eastAsia="MS Gothic" w:hAnsi="MS Gothic" w:cs="MS Gothic"/>
        </w:rPr>
        <w:t xml:space="preserve"> </w:t>
      </w:r>
    </w:p>
    <w:p w:rsidR="0082409E" w14:paraId="41D079BD" w14:textId="77777777">
      <w:pPr>
        <w:numPr>
          <w:ilvl w:val="0"/>
          <w:numId w:val="1"/>
        </w:numPr>
        <w:ind w:hanging="360"/>
      </w:pPr>
      <w:r>
        <w:t xml:space="preserve">Maintaining Hadoop Cluster and reviewing data backups and High availability of </w:t>
      </w:r>
      <w:r>
        <w:t>Namenode</w:t>
      </w:r>
      <w:r>
        <w:t xml:space="preserve"> and Resource Manager.</w:t>
      </w:r>
      <w:r>
        <w:rPr>
          <w:rFonts w:ascii="MS Gothic" w:eastAsia="MS Gothic" w:hAnsi="MS Gothic" w:cs="MS Gothic"/>
        </w:rPr>
        <w:t xml:space="preserve"> </w:t>
      </w:r>
    </w:p>
    <w:p w:rsidR="0082409E" w14:paraId="75DB2398" w14:textId="77777777">
      <w:pPr>
        <w:spacing w:after="0" w:line="259" w:lineRule="auto"/>
        <w:ind w:left="0" w:firstLine="0"/>
      </w:pPr>
      <w:r>
        <w:t xml:space="preserve"> </w:t>
      </w:r>
    </w:p>
    <w:p w:rsidR="0082409E" w14:paraId="72F1798C" w14:textId="77777777">
      <w:pPr>
        <w:spacing w:after="0" w:line="259" w:lineRule="auto"/>
        <w:ind w:left="0" w:firstLine="0"/>
      </w:pPr>
      <w:r>
        <w:t xml:space="preserve"> </w:t>
      </w:r>
    </w:p>
    <w:p w:rsidR="0082409E" w14:paraId="34D0EF77" w14:textId="77777777">
      <w:pPr>
        <w:spacing w:after="52" w:line="259" w:lineRule="auto"/>
        <w:ind w:left="0" w:right="-8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000750" cy="247650"/>
                <wp:effectExtent l="0" t="0" r="0" b="0"/>
                <wp:docPr id="3757" name="Group 37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00750" cy="247650"/>
                          <a:chOff x="0" y="0"/>
                          <a:chExt cx="6000750" cy="24765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8" name="Rectangle 148"/>
                        <wps:cNvSpPr/>
                        <wps:spPr>
                          <a:xfrm>
                            <a:off x="64313" y="33132"/>
                            <a:ext cx="66124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7FAF896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9" name="Rectangle 149"/>
                        <wps:cNvSpPr/>
                        <wps:spPr>
                          <a:xfrm>
                            <a:off x="561086" y="4731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28B4724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9" style="width:472.5pt;height:19.5pt;mso-position-horizontal-relative:char;mso-position-vertical-relative:line" coordsize="60007,2476">
                <v:shape id="_x0000_s1030" style="width:60007;height:2476;position:absolute" coordsize="21600,21600" o:spt="100" adj="-11796480,,5400" filled="f">
                  <v:stroke joinstyle="miter"/>
                  <v:imagedata r:id="rId4" o:title=""/>
                </v:shape>
                <v:rect id="_x0000_s1031" style="width:6612;height:2079;left:643;position:absolute;top:3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>SKILLS</w:t>
                        </w:r>
                      </w:p>
                    </w:txbxContent>
                  </v:textbox>
                </v:rect>
                <v:rect id="_x0000_s1032" style="width:420;height:1862;left:5610;position:absolute;top:47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none"/>
              </v:group>
            </w:pict>
          </mc:Fallback>
        </mc:AlternateContent>
      </w:r>
    </w:p>
    <w:p w:rsidR="0082409E" w14:paraId="4E7F6898" w14:textId="77777777">
      <w:pPr>
        <w:spacing w:after="3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08DC6A2F" w14:textId="77777777">
      <w:pPr>
        <w:numPr>
          <w:ilvl w:val="0"/>
          <w:numId w:val="1"/>
        </w:numPr>
        <w:ind w:hanging="360"/>
      </w:pPr>
      <w:r>
        <w:t>Distribution - Confluent Kafka, Hortonworks, Cloudera</w:t>
      </w:r>
      <w:r>
        <w:rPr>
          <w:rFonts w:ascii="MS Gothic" w:eastAsia="MS Gothic" w:hAnsi="MS Gothic" w:cs="MS Gothic"/>
        </w:rPr>
        <w:t xml:space="preserve"> </w:t>
      </w:r>
    </w:p>
    <w:p w:rsidR="0082409E" w14:paraId="0AE2542F" w14:textId="77777777">
      <w:pPr>
        <w:numPr>
          <w:ilvl w:val="0"/>
          <w:numId w:val="1"/>
        </w:numPr>
        <w:ind w:hanging="360"/>
      </w:pPr>
      <w:r>
        <w:t xml:space="preserve">Automation Tools – Azure </w:t>
      </w:r>
      <w:r>
        <w:t>Devops</w:t>
      </w:r>
      <w:r>
        <w:t xml:space="preserve">, Ansible, Shell Scripting, Terraform, Cloudera Director, </w:t>
      </w:r>
      <w:r>
        <w:rPr>
          <w:rFonts w:ascii="MS Gothic" w:eastAsia="MS Gothic" w:hAnsi="MS Gothic" w:cs="MS Gothic"/>
          <w:sz w:val="31"/>
          <w:vertAlign w:val="subscript"/>
        </w:rPr>
        <w:t xml:space="preserve"> </w:t>
      </w:r>
      <w:r>
        <w:t>Cloudbreak</w:t>
      </w:r>
      <w:r>
        <w:t>, Ambari Blueprint.</w:t>
      </w:r>
      <w:r>
        <w:rPr>
          <w:rFonts w:ascii="MS Gothic" w:eastAsia="MS Gothic" w:hAnsi="MS Gothic" w:cs="MS Gothic"/>
        </w:rPr>
        <w:t xml:space="preserve"> </w:t>
      </w:r>
    </w:p>
    <w:p w:rsidR="0082409E" w14:paraId="27C45103" w14:textId="77777777">
      <w:pPr>
        <w:numPr>
          <w:ilvl w:val="0"/>
          <w:numId w:val="1"/>
        </w:numPr>
        <w:ind w:hanging="360"/>
      </w:pPr>
      <w:r>
        <w:t xml:space="preserve">Security – Kerberos, TLS SSL, ACLs, </w:t>
      </w:r>
      <w:r>
        <w:t>mTLS</w:t>
      </w:r>
      <w:r>
        <w:t>.</w:t>
      </w:r>
      <w:r>
        <w:rPr>
          <w:rFonts w:ascii="MS Gothic" w:eastAsia="MS Gothic" w:hAnsi="MS Gothic" w:cs="MS Gothic"/>
        </w:rPr>
        <w:t xml:space="preserve"> </w:t>
      </w:r>
    </w:p>
    <w:p w:rsidR="0082409E" w14:paraId="3164B3F0" w14:textId="77777777">
      <w:pPr>
        <w:numPr>
          <w:ilvl w:val="0"/>
          <w:numId w:val="1"/>
        </w:numPr>
        <w:spacing w:after="89"/>
        <w:ind w:hanging="360"/>
      </w:pPr>
      <w:r>
        <w:t xml:space="preserve">Cloud Environment – Azure </w:t>
      </w:r>
      <w:r>
        <w:t>Devops</w:t>
      </w:r>
      <w:r>
        <w:t>, Azu</w:t>
      </w:r>
      <w:r>
        <w:t>re Log Analytics, Confluent Cloud.</w:t>
      </w:r>
      <w:r>
        <w:rPr>
          <w:rFonts w:ascii="MS Gothic" w:eastAsia="MS Gothic" w:hAnsi="MS Gothic" w:cs="MS Gothic"/>
        </w:rPr>
        <w:t xml:space="preserve"> </w:t>
      </w:r>
    </w:p>
    <w:p w:rsidR="0082409E" w14:paraId="7F57BB7A" w14:textId="77777777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:rsidR="0082409E" w14:paraId="63C0277C" w14:textId="77777777">
      <w:pPr>
        <w:spacing w:after="0" w:line="259" w:lineRule="auto"/>
        <w:ind w:left="-44" w:right="-4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000750" cy="247650"/>
                <wp:effectExtent l="0" t="0" r="0" b="0"/>
                <wp:docPr id="3749" name="Group 37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00750" cy="247650"/>
                          <a:chOff x="0" y="0"/>
                          <a:chExt cx="6000750" cy="24765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02" name="Rectangle 202"/>
                        <wps:cNvSpPr/>
                        <wps:spPr>
                          <a:xfrm>
                            <a:off x="92253" y="56627"/>
                            <a:ext cx="146812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451CF79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WORK HISTORY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3" name="Rectangle 203"/>
                        <wps:cNvSpPr/>
                        <wps:spPr>
                          <a:xfrm>
                            <a:off x="1194054" y="70811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51C8D7F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3" style="width:472.5pt;height:19.5pt;mso-position-horizontal-relative:char;mso-position-vertical-relative:line" coordsize="60007,2476">
                <v:shape id="_x0000_s1034" style="width:60007;height:2476;position:absolute" coordsize="21600,21600" o:spt="100" adj="-11796480,,5400" filled="f">
                  <v:stroke joinstyle="miter"/>
                  <v:imagedata r:id="rId4" o:title=""/>
                </v:shape>
                <v:rect id="_x0000_s1035" style="width:14681;height:2079;left:922;position:absolute;top:56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>WORK HISTORY</w:t>
                        </w:r>
                      </w:p>
                    </w:txbxContent>
                  </v:textbox>
                </v:rect>
                <v:rect id="_x0000_s1036" style="width:420;height:1862;left:11940;position:absolute;top:70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none"/>
              </v:group>
            </w:pict>
          </mc:Fallback>
        </mc:AlternateContent>
      </w:r>
    </w:p>
    <w:p w:rsidR="0082409E" w14:paraId="5DB7BD1A" w14:textId="7777777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6CDE6E5A" w14:textId="77777777">
      <w:pPr>
        <w:spacing w:after="1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2C3C5FB8" w14:textId="77777777">
      <w:pPr>
        <w:spacing w:after="18" w:line="259" w:lineRule="auto"/>
        <w:ind w:left="-5"/>
      </w:pPr>
      <w:r>
        <w:rPr>
          <w:rFonts w:ascii="Calibri" w:eastAsia="Calibri" w:hAnsi="Calibri" w:cs="Calibri"/>
          <w:b/>
          <w:sz w:val="22"/>
        </w:rPr>
        <w:t xml:space="preserve">2019 – CURRENT 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:rsidR="0082409E" w14:paraId="2330D469" w14:textId="77777777">
      <w:pPr>
        <w:pStyle w:val="Heading1"/>
        <w:ind w:left="-5"/>
      </w:pPr>
      <w:r>
        <w:t>SENIOR ASSOCIATE CONSULTANT</w:t>
      </w:r>
      <w:r>
        <w:rPr>
          <w:rFonts w:ascii="Segoe UI" w:eastAsia="Segoe UI" w:hAnsi="Segoe UI" w:cs="Segoe UI"/>
          <w:sz w:val="18"/>
        </w:rPr>
        <w:t xml:space="preserve"> </w:t>
      </w:r>
    </w:p>
    <w:p w:rsidR="0082409E" w14:paraId="23518D53" w14:textId="77777777">
      <w:pPr>
        <w:pStyle w:val="Heading2"/>
        <w:spacing w:after="0"/>
        <w:ind w:left="-5"/>
      </w:pPr>
      <w:r>
        <w:t xml:space="preserve">INFOSYS, PUNE </w:t>
      </w:r>
    </w:p>
    <w:p w:rsidR="0082409E" w14:paraId="0AA76014" w14:textId="77777777">
      <w:pPr>
        <w:numPr>
          <w:ilvl w:val="0"/>
          <w:numId w:val="2"/>
        </w:numPr>
        <w:ind w:hanging="360"/>
      </w:pPr>
      <w:r>
        <w:t>Hands-</w:t>
      </w:r>
      <w:r>
        <w:t xml:space="preserve">on Experience with the installation, Configurations &amp; Administering of Confluent Kafka components like Brokers, Zookeeper, Control Center, Rest Proxy, KSQL, Connectors &amp; Schema Registry. </w:t>
      </w:r>
    </w:p>
    <w:p w:rsidR="0082409E" w14:paraId="521D9836" w14:textId="77777777">
      <w:pPr>
        <w:numPr>
          <w:ilvl w:val="0"/>
          <w:numId w:val="2"/>
        </w:numPr>
        <w:ind w:hanging="360"/>
      </w:pPr>
      <w:r>
        <w:t>Experienced in creating a stretched cluster across multiple AZ for t</w:t>
      </w:r>
      <w:r>
        <w:t xml:space="preserve">he on prem machines. </w:t>
      </w:r>
    </w:p>
    <w:p w:rsidR="0082409E" w14:paraId="54652B41" w14:textId="77777777">
      <w:pPr>
        <w:numPr>
          <w:ilvl w:val="0"/>
          <w:numId w:val="2"/>
        </w:numPr>
        <w:ind w:hanging="360"/>
      </w:pPr>
      <w:r>
        <w:t xml:space="preserve">Responsible for adhering to the Life cycle management of Confluent </w:t>
      </w:r>
      <w:r>
        <w:t>kafka</w:t>
      </w:r>
      <w:r>
        <w:t xml:space="preserve"> cluster by automating the deployment and upgradation via Ansible playbooks. </w:t>
      </w:r>
    </w:p>
    <w:p w:rsidR="0082409E" w14:paraId="48393C12" w14:textId="77777777">
      <w:pPr>
        <w:numPr>
          <w:ilvl w:val="0"/>
          <w:numId w:val="2"/>
        </w:numPr>
        <w:ind w:hanging="360"/>
      </w:pPr>
      <w:r>
        <w:t xml:space="preserve">Deployment of Kafka connect using ansible playbook on Azure </w:t>
      </w:r>
      <w:r>
        <w:t>Devops</w:t>
      </w:r>
      <w:r>
        <w:t xml:space="preserve">. </w:t>
      </w:r>
    </w:p>
    <w:p w:rsidR="0082409E" w14:paraId="56C2681D" w14:textId="77777777">
      <w:pPr>
        <w:numPr>
          <w:ilvl w:val="0"/>
          <w:numId w:val="2"/>
        </w:numPr>
        <w:ind w:hanging="360"/>
      </w:pPr>
      <w:r>
        <w:t>Configured Two</w:t>
      </w:r>
      <w:r>
        <w:t xml:space="preserve">-Way mutual TLS SSL for </w:t>
      </w:r>
      <w:r>
        <w:t>kafka</w:t>
      </w:r>
      <w:r>
        <w:t xml:space="preserve"> cluster to adhere with bank security standards. </w:t>
      </w:r>
    </w:p>
    <w:p w:rsidR="0082409E" w14:paraId="7B20F7C0" w14:textId="77777777">
      <w:pPr>
        <w:numPr>
          <w:ilvl w:val="0"/>
          <w:numId w:val="2"/>
        </w:numPr>
        <w:spacing w:after="27" w:line="259" w:lineRule="auto"/>
        <w:ind w:hanging="360"/>
      </w:pPr>
      <w:r>
        <w:rPr>
          <w:sz w:val="18"/>
        </w:rPr>
        <w:t>Creating topics, setup redundancy cluster, modifying the retention periods and partitioning.</w:t>
      </w:r>
      <w:r>
        <w:rPr>
          <w:sz w:val="16"/>
        </w:rPr>
        <w:t xml:space="preserve"> </w:t>
      </w:r>
    </w:p>
    <w:p w:rsidR="0082409E" w14:paraId="3ACD6B13" w14:textId="77777777">
      <w:pPr>
        <w:numPr>
          <w:ilvl w:val="0"/>
          <w:numId w:val="2"/>
        </w:numPr>
        <w:ind w:hanging="360"/>
      </w:pPr>
      <w:r>
        <w:t>Contact person for onboarding and discussing the new use cases for requirement gath</w:t>
      </w:r>
      <w:r>
        <w:t xml:space="preserve">ering and initial setup. </w:t>
      </w:r>
    </w:p>
    <w:p w:rsidR="0082409E" w14:paraId="75918826" w14:textId="77777777">
      <w:pPr>
        <w:numPr>
          <w:ilvl w:val="0"/>
          <w:numId w:val="2"/>
        </w:numPr>
        <w:spacing w:after="44"/>
        <w:ind w:hanging="360"/>
      </w:pPr>
      <w:r>
        <w:t xml:space="preserve">Supporting use case team to provide and assist on cluster activities like retention policy, replication, troubleshooting. </w:t>
      </w:r>
    </w:p>
    <w:p w:rsidR="0082409E" w14:paraId="6B21083F" w14:textId="77777777">
      <w:pPr>
        <w:numPr>
          <w:ilvl w:val="0"/>
          <w:numId w:val="2"/>
        </w:numPr>
        <w:ind w:hanging="360"/>
      </w:pPr>
      <w:r>
        <w:t>Ability to work closely with developer’s users to help resolve application configuration issues, latency, c</w:t>
      </w:r>
      <w:r>
        <w:t xml:space="preserve">onsumer lag. </w:t>
      </w:r>
    </w:p>
    <w:p w:rsidR="0082409E" w14:paraId="6D464F32" w14:textId="77777777">
      <w:pPr>
        <w:numPr>
          <w:ilvl w:val="0"/>
          <w:numId w:val="2"/>
        </w:numPr>
        <w:ind w:hanging="360"/>
      </w:pPr>
      <w:r>
        <w:t xml:space="preserve">Implemented Azure Log Analytics and Splunk alerting for Kafka connect for service failure via Azure </w:t>
      </w:r>
      <w:r>
        <w:t>Devops</w:t>
      </w:r>
      <w:r>
        <w:t>.</w:t>
      </w:r>
      <w:r>
        <w:rPr>
          <w:sz w:val="18"/>
        </w:rPr>
        <w:t xml:space="preserve"> </w:t>
      </w:r>
    </w:p>
    <w:p w:rsidR="0082409E" w14:paraId="3D592A2C" w14:textId="77777777">
      <w:pPr>
        <w:numPr>
          <w:ilvl w:val="0"/>
          <w:numId w:val="2"/>
        </w:numPr>
        <w:ind w:hanging="360"/>
      </w:pPr>
      <w:r>
        <w:t xml:space="preserve">Monthly DR to test the stability of </w:t>
      </w:r>
      <w:r>
        <w:t>kafka</w:t>
      </w:r>
      <w:r>
        <w:t xml:space="preserve"> platform and configuring client application with EOS for better data delivery and guarantee</w:t>
      </w:r>
      <w:r>
        <w:t xml:space="preserve">. </w:t>
      </w:r>
      <w:r>
        <w:rPr>
          <w:sz w:val="18"/>
        </w:rPr>
        <w:t xml:space="preserve"> </w:t>
      </w:r>
    </w:p>
    <w:p w:rsidR="0082409E" w14:paraId="20B3C150" w14:textId="77777777">
      <w:pPr>
        <w:numPr>
          <w:ilvl w:val="0"/>
          <w:numId w:val="2"/>
        </w:numPr>
        <w:ind w:hanging="360"/>
      </w:pPr>
      <w:r>
        <w:t xml:space="preserve">Deployed Grafana and Prometheus for the monitoring of the </w:t>
      </w:r>
      <w:r>
        <w:t>kafka</w:t>
      </w:r>
      <w:r>
        <w:t xml:space="preserve"> cluster for </w:t>
      </w:r>
      <w:r>
        <w:t>clients</w:t>
      </w:r>
      <w:r>
        <w:t xml:space="preserve"> feasibility. </w:t>
      </w:r>
    </w:p>
    <w:p w:rsidR="0082409E" w14:paraId="2B0BE00C" w14:textId="77777777">
      <w:pPr>
        <w:numPr>
          <w:ilvl w:val="0"/>
          <w:numId w:val="2"/>
        </w:numPr>
        <w:ind w:hanging="360"/>
      </w:pPr>
      <w:r>
        <w:t xml:space="preserve">Involved in HDP 3.1 Roadmap, Cluster Build and Requirement Gathering. </w:t>
      </w:r>
    </w:p>
    <w:p w:rsidR="0082409E" w14:paraId="019EF8DE" w14:textId="7777777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82409E" w14:paraId="4ABDFB38" w14:textId="77777777">
      <w:pPr>
        <w:spacing w:after="18" w:line="259" w:lineRule="auto"/>
        <w:ind w:left="-5"/>
      </w:pPr>
      <w:r>
        <w:rPr>
          <w:rFonts w:ascii="Calibri" w:eastAsia="Calibri" w:hAnsi="Calibri" w:cs="Calibri"/>
          <w:b/>
          <w:sz w:val="22"/>
        </w:rPr>
        <w:t xml:space="preserve">2018 – 2019 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:rsidR="0082409E" w14:paraId="755B7161" w14:textId="77777777">
      <w:pPr>
        <w:pStyle w:val="Heading1"/>
        <w:ind w:left="-5"/>
      </w:pPr>
      <w:r>
        <w:t>SYSTEM INTEGRATION TECH</w:t>
      </w:r>
      <w:r>
        <w:rPr>
          <w:rFonts w:ascii="Segoe UI" w:eastAsia="Segoe UI" w:hAnsi="Segoe UI" w:cs="Segoe UI"/>
          <w:sz w:val="18"/>
        </w:rPr>
        <w:t xml:space="preserve"> </w:t>
      </w:r>
    </w:p>
    <w:p w:rsidR="0082409E" w14:paraId="501979F8" w14:textId="77777777">
      <w:pPr>
        <w:pStyle w:val="Heading2"/>
        <w:ind w:left="-5"/>
      </w:pPr>
      <w:r>
        <w:t xml:space="preserve">COMPUCOM PVT LTD, PUNE </w:t>
      </w:r>
    </w:p>
    <w:p w:rsidR="0082409E" w14:paraId="7C68EFF0" w14:textId="77777777">
      <w:pPr>
        <w:numPr>
          <w:ilvl w:val="0"/>
          <w:numId w:val="3"/>
        </w:numPr>
        <w:ind w:hanging="360"/>
      </w:pPr>
      <w:r>
        <w:t xml:space="preserve">Hadoop Administrator job involved Managing Hortonworks and Cloudera Clusters &amp; Services, adding, removing services and roles </w:t>
      </w:r>
    </w:p>
    <w:p w:rsidR="0082409E" w14:paraId="60C9CA03" w14:textId="77777777">
      <w:pPr>
        <w:numPr>
          <w:ilvl w:val="0"/>
          <w:numId w:val="3"/>
        </w:numPr>
        <w:ind w:hanging="360"/>
      </w:pPr>
      <w:r>
        <w:t xml:space="preserve">Responsible for change management, incident management, report management. </w:t>
      </w:r>
    </w:p>
    <w:p w:rsidR="0082409E" w14:paraId="3857D0CC" w14:textId="77777777">
      <w:pPr>
        <w:numPr>
          <w:ilvl w:val="0"/>
          <w:numId w:val="3"/>
        </w:numPr>
        <w:ind w:hanging="360"/>
      </w:pPr>
      <w:r>
        <w:t>As a Hadoop Administrator Involved in deployment of Ho</w:t>
      </w:r>
      <w:r>
        <w:t xml:space="preserve">rtonworks cluster using </w:t>
      </w:r>
      <w:r>
        <w:t>Cloudbreak</w:t>
      </w:r>
      <w:r>
        <w:t xml:space="preserve"> and Ambari Blueprint </w:t>
      </w:r>
    </w:p>
    <w:p w:rsidR="0082409E" w14:paraId="1BF1F7AE" w14:textId="77777777">
      <w:pPr>
        <w:numPr>
          <w:ilvl w:val="0"/>
          <w:numId w:val="3"/>
        </w:numPr>
        <w:ind w:hanging="360"/>
      </w:pPr>
      <w:r>
        <w:t xml:space="preserve">Hands on experience in administering Kafka platform. </w:t>
      </w:r>
    </w:p>
    <w:p w:rsidR="0082409E" w14:paraId="2CB79252" w14:textId="77777777">
      <w:pPr>
        <w:numPr>
          <w:ilvl w:val="0"/>
          <w:numId w:val="3"/>
        </w:numPr>
        <w:ind w:hanging="360"/>
      </w:pPr>
      <w:r>
        <w:t xml:space="preserve">Involved in broker addition, topic creation, performance tuning of Kafka cluster </w:t>
      </w:r>
    </w:p>
    <w:p w:rsidR="0082409E" w14:paraId="197531E7" w14:textId="77777777">
      <w:pPr>
        <w:numPr>
          <w:ilvl w:val="0"/>
          <w:numId w:val="3"/>
        </w:numPr>
        <w:ind w:hanging="360"/>
      </w:pPr>
      <w:r>
        <w:t>Involved in cluster planning, capacity planning, and Hadoop pha</w:t>
      </w:r>
      <w:r>
        <w:t xml:space="preserve">se. Parcel/package repository creation. </w:t>
      </w:r>
    </w:p>
    <w:p w:rsidR="0082409E" w14:paraId="400823CA" w14:textId="77777777">
      <w:pPr>
        <w:numPr>
          <w:ilvl w:val="0"/>
          <w:numId w:val="3"/>
        </w:numPr>
        <w:ind w:hanging="360"/>
      </w:pPr>
      <w:r>
        <w:t xml:space="preserve">Importing Weblogs and Streaming Data from Application Servers which are created every day with the help of Kafka via </w:t>
      </w:r>
      <w:r>
        <w:t>Streamsets</w:t>
      </w:r>
      <w:r>
        <w:t xml:space="preserve"> Tool or Hortonworks Data Flow(HDF) components. </w:t>
      </w:r>
    </w:p>
    <w:p w:rsidR="0082409E" w14:paraId="1351D10E" w14:textId="77777777">
      <w:pPr>
        <w:numPr>
          <w:ilvl w:val="0"/>
          <w:numId w:val="3"/>
        </w:numPr>
        <w:ind w:hanging="360"/>
      </w:pPr>
      <w:r>
        <w:t>Upgraded Cloudera Hadoop Cluster from 5</w:t>
      </w:r>
      <w:r>
        <w:t xml:space="preserve">.11.2 to stable version 5.13.3 to implement new features. </w:t>
      </w:r>
    </w:p>
    <w:p w:rsidR="0082409E" w14:paraId="44CDC34D" w14:textId="77777777">
      <w:pPr>
        <w:numPr>
          <w:ilvl w:val="0"/>
          <w:numId w:val="3"/>
        </w:numPr>
        <w:ind w:hanging="360"/>
      </w:pPr>
      <w:r>
        <w:t xml:space="preserve">Responsible for JDK, CDH and Cloudera Manager upgrade. Commissioning and decommissioning nodes. enabling name node/resource manager High availability (HA). </w:t>
      </w:r>
    </w:p>
    <w:p w:rsidR="0082409E" w14:paraId="24CA4A2D" w14:textId="77777777">
      <w:pPr>
        <w:numPr>
          <w:ilvl w:val="0"/>
          <w:numId w:val="3"/>
        </w:numPr>
        <w:ind w:hanging="360"/>
      </w:pPr>
      <w:r>
        <w:t>Implementing security modules like enabl</w:t>
      </w:r>
      <w:r>
        <w:t xml:space="preserve">ing TLS/SSL to CM and CDH components, Kerberos integration with AD/MIT using sentry, HDFS ACL and Ranger. </w:t>
      </w:r>
    </w:p>
    <w:p w:rsidR="0082409E" w14:paraId="7F8C54B8" w14:textId="77777777">
      <w:pPr>
        <w:numPr>
          <w:ilvl w:val="0"/>
          <w:numId w:val="3"/>
        </w:numPr>
        <w:ind w:hanging="360"/>
      </w:pPr>
      <w:r>
        <w:t xml:space="preserve">Configured Tableau with Cloudera and Hortonworks cluster for BI team for analysis and dashboard creation purpose. </w:t>
      </w:r>
    </w:p>
    <w:p w:rsidR="0082409E" w14:paraId="459B15C6" w14:textId="77777777">
      <w:pPr>
        <w:numPr>
          <w:ilvl w:val="0"/>
          <w:numId w:val="3"/>
        </w:numPr>
        <w:ind w:hanging="360"/>
      </w:pPr>
      <w:r>
        <w:t>Troubleshooting application failur</w:t>
      </w:r>
      <w:r>
        <w:t xml:space="preserve">es like Hive, HDFS, Yarn, Spark in </w:t>
      </w:r>
      <w:r>
        <w:t>hadoop</w:t>
      </w:r>
      <w:r>
        <w:t xml:space="preserve"> cluster </w:t>
      </w:r>
      <w:r>
        <w:t>on a daily basis</w:t>
      </w:r>
      <w:r>
        <w:t xml:space="preserve">. </w:t>
      </w:r>
    </w:p>
    <w:p w:rsidR="0082409E" w14:paraId="699F1B61" w14:textId="77777777">
      <w:pPr>
        <w:numPr>
          <w:ilvl w:val="0"/>
          <w:numId w:val="3"/>
        </w:numPr>
        <w:spacing w:after="294"/>
        <w:ind w:hanging="360"/>
      </w:pPr>
      <w:r>
        <w:t xml:space="preserve">Backup and recovery task by Creating Snapshots Policies, Backup Schedules and Recovery from Node Failure. </w:t>
      </w:r>
    </w:p>
    <w:p w:rsidR="0082409E" w14:paraId="17EA38E6" w14:textId="77777777">
      <w:pPr>
        <w:spacing w:after="18" w:line="259" w:lineRule="auto"/>
        <w:ind w:left="-5"/>
      </w:pPr>
      <w:r>
        <w:rPr>
          <w:rFonts w:ascii="Calibri" w:eastAsia="Calibri" w:hAnsi="Calibri" w:cs="Calibri"/>
          <w:b/>
          <w:sz w:val="22"/>
        </w:rPr>
        <w:t xml:space="preserve">2016 – 2018 </w:t>
      </w:r>
      <w:r>
        <w:rPr>
          <w:rFonts w:ascii="Segoe UI" w:eastAsia="Segoe UI" w:hAnsi="Segoe UI" w:cs="Segoe UI"/>
          <w:b/>
          <w:sz w:val="18"/>
        </w:rPr>
        <w:t xml:space="preserve"> </w:t>
      </w:r>
    </w:p>
    <w:p w:rsidR="0082409E" w14:paraId="0F958F2C" w14:textId="77777777">
      <w:pPr>
        <w:pStyle w:val="Heading1"/>
        <w:ind w:left="-5"/>
      </w:pPr>
      <w:r>
        <w:t>OPERATIONS ASSOCIATE</w:t>
      </w:r>
      <w:r>
        <w:rPr>
          <w:rFonts w:ascii="Segoe UI" w:eastAsia="Segoe UI" w:hAnsi="Segoe UI" w:cs="Segoe UI"/>
          <w:sz w:val="18"/>
        </w:rPr>
        <w:t xml:space="preserve"> </w:t>
      </w:r>
    </w:p>
    <w:p w:rsidR="0082409E" w14:paraId="77A246A0" w14:textId="77777777">
      <w:pPr>
        <w:pStyle w:val="Heading2"/>
        <w:ind w:left="-5"/>
      </w:pPr>
      <w:r>
        <w:t xml:space="preserve">COMPUCOM PVT LTD, PUNE </w:t>
      </w:r>
    </w:p>
    <w:p w:rsidR="0082409E" w14:paraId="277C5872" w14:textId="77777777">
      <w:pPr>
        <w:numPr>
          <w:ilvl w:val="0"/>
          <w:numId w:val="4"/>
        </w:numPr>
        <w:ind w:hanging="360"/>
      </w:pPr>
      <w:r>
        <w:t>Daily Support and Ma</w:t>
      </w:r>
      <w:r>
        <w:t xml:space="preserve">nagement of Production Clusters. </w:t>
      </w:r>
    </w:p>
    <w:p w:rsidR="0082409E" w14:paraId="6859CBAD" w14:textId="77777777">
      <w:pPr>
        <w:numPr>
          <w:ilvl w:val="0"/>
          <w:numId w:val="4"/>
        </w:numPr>
        <w:ind w:hanging="360"/>
      </w:pPr>
      <w:r>
        <w:t xml:space="preserve">Resolving performance problems and errors in Cluster Operation, Revising YARN resource assignment based on applications team feedback. </w:t>
      </w:r>
    </w:p>
    <w:p w:rsidR="0082409E" w14:paraId="57E7A9E0" w14:textId="77777777">
      <w:pPr>
        <w:numPr>
          <w:ilvl w:val="0"/>
          <w:numId w:val="4"/>
        </w:numPr>
        <w:ind w:hanging="360"/>
      </w:pPr>
      <w:r>
        <w:t>Backup and recovery task by Creating Snapshots Policies, Backup Schedules and Recovery</w:t>
      </w:r>
      <w:r>
        <w:t xml:space="preserve"> from Node Failure. </w:t>
      </w:r>
    </w:p>
    <w:p w:rsidR="0082409E" w14:paraId="6D6CE424" w14:textId="77777777">
      <w:pPr>
        <w:numPr>
          <w:ilvl w:val="0"/>
          <w:numId w:val="4"/>
        </w:numPr>
        <w:ind w:hanging="360"/>
      </w:pPr>
      <w:r>
        <w:t xml:space="preserve">Working with data delivery teams to setup new Hadoop users. This job includes setting up Linux users, setting up Kerberos principals and testing HDFS, Hive. </w:t>
      </w:r>
    </w:p>
    <w:p w:rsidR="0082409E" w14:paraId="05793D41" w14:textId="77777777">
      <w:pPr>
        <w:numPr>
          <w:ilvl w:val="0"/>
          <w:numId w:val="4"/>
        </w:numPr>
        <w:ind w:hanging="360"/>
      </w:pPr>
      <w:r>
        <w:t>Responsible for both minor upgrades of existing Hadoop Cloudera Manager and C</w:t>
      </w:r>
      <w:r>
        <w:t xml:space="preserve">DH. </w:t>
      </w:r>
    </w:p>
    <w:p w:rsidR="0082409E" w14:paraId="172FA9FA" w14:textId="77777777">
      <w:pPr>
        <w:numPr>
          <w:ilvl w:val="0"/>
          <w:numId w:val="4"/>
        </w:numPr>
        <w:spacing w:after="249"/>
        <w:ind w:hanging="360"/>
      </w:pPr>
      <w:r>
        <w:t xml:space="preserve">Handling users request, monitoring Jobs, ensuring clusters health, responding to alert. </w:t>
      </w:r>
    </w:p>
    <w:p w:rsidR="0082409E" w14:paraId="1A989A9D" w14:textId="7777777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6B7034C0" w14:textId="77777777">
      <w:pPr>
        <w:spacing w:after="48" w:line="259" w:lineRule="auto"/>
        <w:ind w:left="0" w:right="-5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81700" cy="247650"/>
                <wp:effectExtent l="0" t="0" r="0" b="0"/>
                <wp:docPr id="3488" name="Group 34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1700" cy="247650"/>
                          <a:chOff x="0" y="0"/>
                          <a:chExt cx="5981700" cy="247650"/>
                        </a:xfrm>
                      </wpg:grpSpPr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30" name="Rectangle 430"/>
                        <wps:cNvSpPr/>
                        <wps:spPr>
                          <a:xfrm>
                            <a:off x="64313" y="62595"/>
                            <a:ext cx="11069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5F11890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31" name="Rectangle 431"/>
                        <wps:cNvSpPr/>
                        <wps:spPr>
                          <a:xfrm>
                            <a:off x="894842" y="7677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42BE98C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7" style="width:471pt;height:19.5pt;mso-position-horizontal-relative:char;mso-position-vertical-relative:line" coordsize="59817,2476">
                <v:shape id="_x0000_s1038" style="width:59817;height:2476;position:absolute" coordsize="21600,21600" o:spt="100" adj="-11796480,,5400" filled="f">
                  <v:stroke joinstyle="miter"/>
                  <v:imagedata r:id="rId5" o:title=""/>
                </v:shape>
                <v:rect id="_x0000_s1039" style="width:11069;height:2079;left:643;position:absolute;top:62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>EDUCATION</w:t>
                        </w:r>
                      </w:p>
                    </w:txbxContent>
                  </v:textbox>
                </v:rect>
                <v:rect id="_x0000_s1040" style="width:420;height:1862;left:8948;position:absolute;top:76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none"/>
              </v:group>
            </w:pict>
          </mc:Fallback>
        </mc:AlternateContent>
      </w:r>
    </w:p>
    <w:p w:rsidR="0082409E" w14:paraId="4AA4A109" w14:textId="77777777">
      <w:pPr>
        <w:spacing w:after="3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28C2B6B4" w14:textId="77777777">
      <w:pPr>
        <w:tabs>
          <w:tab w:val="center" w:pos="444"/>
        </w:tabs>
        <w:spacing w:after="59"/>
        <w:ind w:left="0" w:firstLine="0"/>
      </w:pPr>
      <w:r>
        <w:t>2015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82409E" w14:paraId="50E7E876" w14:textId="77777777">
      <w:pPr>
        <w:tabs>
          <w:tab w:val="center" w:pos="3278"/>
        </w:tabs>
        <w:spacing w:after="61" w:line="259" w:lineRule="auto"/>
        <w:ind w:left="0" w:firstLine="0"/>
      </w:pPr>
      <w:r>
        <w:rPr>
          <w:b/>
        </w:rPr>
        <w:t>Bachelor’s Degree (BE)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: Computer Engineering</w:t>
      </w: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6BCDE53C" w14:textId="77777777">
      <w:pPr>
        <w:tabs>
          <w:tab w:val="center" w:pos="2686"/>
        </w:tabs>
        <w:ind w:left="0" w:firstLine="0"/>
      </w:pPr>
      <w:r>
        <w:t>Pune University | Maharashtra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54E01DFD" w14:textId="7777777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34EB6208" w14:textId="77777777">
      <w:pPr>
        <w:spacing w:after="21" w:line="259" w:lineRule="auto"/>
        <w:ind w:left="0" w:right="-5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81700" cy="247650"/>
                <wp:effectExtent l="0" t="0" r="0" b="0"/>
                <wp:docPr id="3486" name="Group 34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1700" cy="247650"/>
                          <a:chOff x="0" y="0"/>
                          <a:chExt cx="5981700" cy="247650"/>
                        </a:xfrm>
                      </wpg:grpSpPr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44" name="Rectangle 444"/>
                        <wps:cNvSpPr/>
                        <wps:spPr>
                          <a:xfrm>
                            <a:off x="102413" y="48626"/>
                            <a:ext cx="103361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7DD1278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45" name="Rectangle 445"/>
                        <wps:cNvSpPr/>
                        <wps:spPr>
                          <a:xfrm>
                            <a:off x="879602" y="4862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37C1020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46" name="Rectangle 446"/>
                        <wps:cNvSpPr/>
                        <wps:spPr>
                          <a:xfrm>
                            <a:off x="919226" y="48626"/>
                            <a:ext cx="79532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1F00580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47" name="Rectangle 447"/>
                        <wps:cNvSpPr/>
                        <wps:spPr>
                          <a:xfrm>
                            <a:off x="1515110" y="6281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1C10B6D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1" style="width:471pt;height:19.5pt;mso-position-horizontal-relative:char;mso-position-vertical-relative:line" coordsize="59817,2476">
                <v:shape id="_x0000_s1042" style="width:59817;height:2476;position:absolute" coordsize="21600,21600" o:spt="100" adj="-11796480,,5400" filled="f">
                  <v:stroke joinstyle="miter"/>
                  <v:imagedata r:id="rId5" o:title=""/>
                </v:shape>
                <v:rect id="_x0000_s1043" style="width:10336;height:2079;left:1024;position:absolute;top:4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>PERSONAL</w:t>
                        </w:r>
                      </w:p>
                    </w:txbxContent>
                  </v:textbox>
                </v:rect>
                <v:rect id="_x0000_s1044" style="width:518;height:2079;left:8796;position:absolute;top:4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5" style="width:7953;height:2079;left:9192;position:absolute;top:4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>DETAILS</w:t>
                        </w:r>
                      </w:p>
                    </w:txbxContent>
                  </v:textbox>
                </v:rect>
                <v:rect id="_x0000_s1046" style="width:420;height:1862;left:15151;position:absolute;top:62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none"/>
              </v:group>
            </w:pict>
          </mc:Fallback>
        </mc:AlternateContent>
      </w:r>
    </w:p>
    <w:p w:rsidR="0082409E" w14:paraId="451C8EB1" w14:textId="77777777">
      <w:pPr>
        <w:spacing w:after="1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739B0892" w14:textId="77777777">
      <w:pPr>
        <w:ind w:left="10"/>
      </w:pP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t xml:space="preserve">Name - </w:t>
      </w:r>
      <w:r>
        <w:t>Rohil Mogal</w:t>
      </w: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1DA4B4F0" w14:textId="77777777">
      <w:pPr>
        <w:ind w:left="111"/>
      </w:pPr>
      <w:r>
        <w:t xml:space="preserve">Date </w:t>
      </w:r>
      <w:r>
        <w:t>Of</w:t>
      </w:r>
      <w:r>
        <w:t xml:space="preserve"> Birth - 19th Dec, 1992</w:t>
      </w: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52BE243E" w14:textId="7777777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63813C2F" w14:textId="77777777">
      <w:pPr>
        <w:spacing w:line="358" w:lineRule="auto"/>
        <w:ind w:left="10" w:right="6956"/>
      </w:pPr>
      <w:r>
        <w:rPr>
          <w:rFonts w:ascii="Times New Roman" w:eastAsia="Times New Roman" w:hAnsi="Times New Roman" w:cs="Times New Roman"/>
        </w:rPr>
        <w:t xml:space="preserve"> </w:t>
      </w:r>
      <w:r>
        <w:t>Nationality - Indian</w:t>
      </w:r>
      <w:r>
        <w:rPr>
          <w:rFonts w:ascii="Times New Roman" w:eastAsia="Times New Roman" w:hAnsi="Times New Roman" w:cs="Times New Roman"/>
        </w:rPr>
        <w:t xml:space="preserve">  </w:t>
      </w:r>
      <w:r>
        <w:t>Marital Status - Single.</w:t>
      </w: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6FEEB2DC" w14:textId="77777777">
      <w:pPr>
        <w:spacing w:after="105"/>
        <w:ind w:left="10"/>
      </w:pPr>
      <w:r>
        <w:rPr>
          <w:rFonts w:ascii="Times New Roman" w:eastAsia="Times New Roman" w:hAnsi="Times New Roman" w:cs="Times New Roman"/>
        </w:rPr>
        <w:t xml:space="preserve"> </w:t>
      </w:r>
      <w:r>
        <w:t>Contact Number - +91-9175494675</w:t>
      </w: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33508F51" w14:textId="77777777">
      <w:pPr>
        <w:spacing w:after="103"/>
        <w:ind w:left="10"/>
      </w:pPr>
      <w:r>
        <w:rPr>
          <w:rFonts w:ascii="Times New Roman" w:eastAsia="Times New Roman" w:hAnsi="Times New Roman" w:cs="Times New Roman"/>
        </w:rPr>
        <w:t xml:space="preserve"> </w:t>
      </w:r>
      <w:r>
        <w:t>Language- English, Hindi, Marathi</w:t>
      </w: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3496F7C2" w14:textId="77777777">
      <w:pPr>
        <w:ind w:left="10"/>
      </w:pP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t>Email Address - odes.of.ayaan@gmail.com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1EABA572" w14:textId="77777777">
      <w:pPr>
        <w:spacing w:after="1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39F6C355" w14:textId="7777777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4AB06134" w14:textId="77777777">
      <w:pPr>
        <w:spacing w:after="0" w:line="259" w:lineRule="auto"/>
        <w:ind w:left="-44" w:right="-19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096000" cy="247650"/>
                <wp:effectExtent l="0" t="0" r="0" b="0"/>
                <wp:docPr id="3487" name="Group 34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96000" cy="247650"/>
                          <a:chOff x="0" y="0"/>
                          <a:chExt cx="6096000" cy="247650"/>
                        </a:xfrm>
                      </wpg:grpSpPr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96" name="Rectangle 496"/>
                        <wps:cNvSpPr/>
                        <wps:spPr>
                          <a:xfrm>
                            <a:off x="66345" y="19670"/>
                            <a:ext cx="135422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32AA2F2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97" name="Rectangle 497"/>
                        <wps:cNvSpPr/>
                        <wps:spPr>
                          <a:xfrm>
                            <a:off x="1082802" y="3385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09E" w14:paraId="312616F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7" style="width:480pt;height:19.5pt;mso-position-horizontal-relative:char;mso-position-vertical-relative:line" coordsize="60960,2476">
                <v:shape id="_x0000_s1048" style="width:60960;height:2476;position:absolute" coordsize="21600,21600" o:spt="100" adj="-11796480,,5400" filled="f">
                  <v:stroke joinstyle="miter"/>
                  <v:imagedata r:id="rId6" o:title=""/>
                </v:shape>
                <v:rect id="_x0000_s1049" style="width:13542;height:2079;left:663;position:absolute;top:1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>DECLARATION</w:t>
                        </w:r>
                      </w:p>
                    </w:txbxContent>
                  </v:textbox>
                </v:rect>
                <v:rect id="_x0000_s1050" style="width:420;height:1862;left:10828;position:absolute;top:33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no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6B8DF31C" w14:textId="7777777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2409E" w14:paraId="3FB4769A" w14:textId="77777777">
      <w:pPr>
        <w:ind w:left="10"/>
      </w:pPr>
      <w:r>
        <w:t xml:space="preserve">I hereby declare that all the information furnished above is true to the best of my knowledge. </w:t>
      </w:r>
    </w:p>
    <w:p w:rsidR="0082409E" w14:paraId="0936CE7C" w14:textId="77777777">
      <w:pPr>
        <w:spacing w:after="0" w:line="259" w:lineRule="auto"/>
        <w:ind w:left="0" w:firstLine="0"/>
      </w:pPr>
      <w:r>
        <w:t xml:space="preserve"> </w:t>
      </w:r>
    </w:p>
    <w:p w:rsidR="0082409E" w14:paraId="169C2B0A" w14:textId="77777777">
      <w:pPr>
        <w:spacing w:line="259" w:lineRule="auto"/>
        <w:ind w:left="-5"/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Date:                                                                                                                                       Sincerely, </w:t>
      </w:r>
    </w:p>
    <w:p w:rsidR="0082409E" w14:paraId="002BD6C2" w14:textId="77777777">
      <w:pPr>
        <w:spacing w:line="259" w:lineRule="auto"/>
        <w:ind w:left="-5"/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Place: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Pune                                                                                                                            Rohil Mogal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width:1pt;height:1pt;margin-top:0;margin-left:0;position:absolute;z-index:251658240">
            <v:imagedata r:id="rId7"/>
          </v:shape>
        </w:pict>
      </w:r>
    </w:p>
    <w:sectPr>
      <w:pgSz w:w="12240" w:h="15840"/>
      <w:pgMar w:top="1463" w:right="1439" w:bottom="16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AD544F"/>
    <w:multiLevelType w:val="hybridMultilevel"/>
    <w:tmpl w:val="585057CE"/>
    <w:lvl w:ilvl="0">
      <w:start w:val="1"/>
      <w:numFmt w:val="bullet"/>
      <w:lvlText w:val="➢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767A8F"/>
    <w:multiLevelType w:val="hybridMultilevel"/>
    <w:tmpl w:val="1DAA8DB2"/>
    <w:lvl w:ilvl="0">
      <w:start w:val="1"/>
      <w:numFmt w:val="bullet"/>
      <w:lvlText w:val="➢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BC01A2"/>
    <w:multiLevelType w:val="hybridMultilevel"/>
    <w:tmpl w:val="C432531A"/>
    <w:lvl w:ilvl="0">
      <w:start w:val="1"/>
      <w:numFmt w:val="bullet"/>
      <w:lvlText w:val="➢"/>
      <w:lvlJc w:val="left"/>
      <w:pPr>
        <w:ind w:left="705"/>
      </w:pPr>
      <w:rPr>
        <w:rFonts w:ascii="MS Gothic" w:eastAsia="MS Gothic" w:hAnsi="MS Gothic" w:cs="MS Gothic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8"/>
      </w:pPr>
      <w:rPr>
        <w:rFonts w:ascii="MS Gothic" w:eastAsia="MS Gothic" w:hAnsi="MS Gothic" w:cs="MS Gothic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8"/>
      </w:pPr>
      <w:rPr>
        <w:rFonts w:ascii="MS Gothic" w:eastAsia="MS Gothic" w:hAnsi="MS Gothic" w:cs="MS Gothic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8"/>
      </w:pPr>
      <w:rPr>
        <w:rFonts w:ascii="MS Gothic" w:eastAsia="MS Gothic" w:hAnsi="MS Gothic" w:cs="MS Gothic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8"/>
      </w:pPr>
      <w:rPr>
        <w:rFonts w:ascii="MS Gothic" w:eastAsia="MS Gothic" w:hAnsi="MS Gothic" w:cs="MS Gothic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/>
      </w:pPr>
      <w:rPr>
        <w:rFonts w:ascii="MS Gothic" w:eastAsia="MS Gothic" w:hAnsi="MS Gothic" w:cs="MS Gothic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/>
      </w:pPr>
      <w:rPr>
        <w:rFonts w:ascii="MS Gothic" w:eastAsia="MS Gothic" w:hAnsi="MS Gothic" w:cs="MS Gothic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8"/>
      </w:pPr>
      <w:rPr>
        <w:rFonts w:ascii="MS Gothic" w:eastAsia="MS Gothic" w:hAnsi="MS Gothic" w:cs="MS Gothic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8"/>
      </w:pPr>
      <w:rPr>
        <w:rFonts w:ascii="MS Gothic" w:eastAsia="MS Gothic" w:hAnsi="MS Gothic" w:cs="MS Gothic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A83139"/>
    <w:multiLevelType w:val="hybridMultilevel"/>
    <w:tmpl w:val="2E363EE0"/>
    <w:lvl w:ilvl="0">
      <w:start w:val="1"/>
      <w:numFmt w:val="bullet"/>
      <w:lvlText w:val="➢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9E"/>
    <w:rsid w:val="000306A2"/>
    <w:rsid w:val="008240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0A9ED4-AA6C-49C4-AD04-15F79A01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2" w:lineRule="auto"/>
      <w:ind w:left="370" w:hanging="10"/>
    </w:pPr>
    <w:rPr>
      <w:rFonts w:ascii="Arial" w:eastAsia="Arial" w:hAnsi="Arial" w:cs="Arial"/>
      <w:color w:val="40404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40404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3"/>
      <w:ind w:left="10" w:hanging="10"/>
      <w:outlineLvl w:val="1"/>
    </w:pPr>
    <w:rPr>
      <w:rFonts w:ascii="Calibri" w:eastAsia="Calibri" w:hAnsi="Calibri" w:cs="Calibri"/>
      <w:color w:val="40404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04040"/>
      <w:sz w:val="2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40404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https://rdxfootmark.naukri.com/v2/track/openCv?trackingInfo=0c420ef386abceecb074e8031b7b53fc134f530e18705c4458440321091b5b58120f1903144958580e4356014b4450530401195c1333471b1b11154958540d5942011503504e1c180c571833471b1b06184459580a595601514841481f0f2b561358191b17574347095400034c105c430247415b5d5d0319135f10511914095c0e564d410812074744595d0151421758140415475f580d044a100d400616400a5f0c501c160c140514405c5d095049110916031245095c0d504c160e140b15175c5a09524a400f031f030201091b5b58170d16071047595b0858585e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5764</Characters>
  <Application>Microsoft Office Word</Application>
  <DocSecurity>0</DocSecurity>
  <Lines>48</Lines>
  <Paragraphs>13</Paragraphs>
  <ScaleCrop>false</ScaleCrop>
  <Company>Infosys Limited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Rohil Fakruddin Mogal</cp:lastModifiedBy>
  <cp:revision>2</cp:revision>
  <dcterms:created xsi:type="dcterms:W3CDTF">2021-02-09T07:16:00Z</dcterms:created>
  <dcterms:modified xsi:type="dcterms:W3CDTF">2021-02-09T07:16:00Z</dcterms:modified>
</cp:coreProperties>
</file>