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D" w:rsidRPr="00147801" w:rsidRDefault="007A526B" w:rsidP="004C5BAD">
      <w:pPr>
        <w:pStyle w:val="Normal1"/>
        <w:spacing w:after="0" w:line="240" w:lineRule="auto"/>
        <w:jc w:val="center"/>
        <w:rPr>
          <w:b/>
          <w:color w:val="1F497D" w:themeColor="text2"/>
          <w:sz w:val="44"/>
          <w:szCs w:val="36"/>
        </w:rPr>
      </w:pPr>
      <w:r>
        <w:rPr>
          <w:b/>
          <w:color w:val="1F497D" w:themeColor="text2"/>
          <w:sz w:val="44"/>
          <w:szCs w:val="36"/>
        </w:rPr>
        <w:t>Vineeta Kushwah</w:t>
      </w:r>
    </w:p>
    <w:p w:rsidR="004C5BAD" w:rsidRPr="008E0AA0" w:rsidRDefault="006E7A8B" w:rsidP="004C5BAD">
      <w:pPr>
        <w:pStyle w:val="Header"/>
        <w:jc w:val="center"/>
        <w:rPr>
          <w:sz w:val="24"/>
          <w:szCs w:val="24"/>
        </w:rPr>
      </w:pPr>
      <w:r w:rsidRPr="008E0AA0">
        <w:rPr>
          <w:sz w:val="24"/>
          <w:szCs w:val="24"/>
        </w:rPr>
        <w:t>Phone: +91-</w:t>
      </w:r>
      <w:r w:rsidR="007A526B">
        <w:rPr>
          <w:sz w:val="24"/>
          <w:szCs w:val="24"/>
        </w:rPr>
        <w:t>7909860780</w:t>
      </w:r>
    </w:p>
    <w:p w:rsidR="004C5BAD" w:rsidRPr="008E0AA0" w:rsidRDefault="004B0FAD" w:rsidP="004C5BAD">
      <w:pPr>
        <w:pStyle w:val="Header"/>
        <w:jc w:val="center"/>
        <w:rPr>
          <w:rFonts w:eastAsia="Helvetica Neue" w:cs="Arial"/>
          <w:sz w:val="24"/>
          <w:szCs w:val="24"/>
        </w:rPr>
      </w:pPr>
      <w:r w:rsidRPr="008E0AA0">
        <w:rPr>
          <w:rFonts w:eastAsia="Helvetica Neue" w:cs="Arial"/>
          <w:sz w:val="24"/>
          <w:szCs w:val="24"/>
        </w:rPr>
        <w:t xml:space="preserve">Email Id: </w:t>
      </w:r>
      <w:r w:rsidR="00B03D68">
        <w:rPr>
          <w:sz w:val="24"/>
          <w:szCs w:val="24"/>
        </w:rPr>
        <w:t>kushwahvineeta1995</w:t>
      </w:r>
      <w:bookmarkStart w:id="0" w:name="_GoBack"/>
      <w:bookmarkEnd w:id="0"/>
      <w:r w:rsidR="007A526B">
        <w:rPr>
          <w:sz w:val="24"/>
          <w:szCs w:val="24"/>
        </w:rPr>
        <w:t>@gmail.com</w:t>
      </w:r>
    </w:p>
    <w:p w:rsidR="004B0FAD" w:rsidRPr="008E0AA0" w:rsidRDefault="009D4900" w:rsidP="004C5BAD">
      <w:pPr>
        <w:pStyle w:val="Header"/>
        <w:jc w:val="center"/>
        <w:rPr>
          <w:rStyle w:val="Hyperlink"/>
          <w:sz w:val="24"/>
          <w:szCs w:val="24"/>
        </w:rPr>
      </w:pPr>
      <w:r w:rsidRPr="008E0AA0">
        <w:rPr>
          <w:b/>
          <w:sz w:val="24"/>
          <w:szCs w:val="24"/>
        </w:rPr>
        <w:fldChar w:fldCharType="begin"/>
      </w:r>
      <w:r w:rsidRPr="008E0AA0">
        <w:rPr>
          <w:b/>
          <w:sz w:val="24"/>
          <w:szCs w:val="24"/>
        </w:rPr>
        <w:instrText xml:space="preserve"> HYPERLINK "https://www.linkedin.com/in/aman-deep-74b05a71/" </w:instrText>
      </w:r>
      <w:r w:rsidRPr="008E0AA0">
        <w:rPr>
          <w:b/>
          <w:sz w:val="24"/>
          <w:szCs w:val="24"/>
        </w:rPr>
        <w:fldChar w:fldCharType="separate"/>
      </w:r>
      <w:r w:rsidR="007A526B">
        <w:rPr>
          <w:sz w:val="24"/>
          <w:szCs w:val="24"/>
        </w:rPr>
        <w:t>DOB: 25</w:t>
      </w:r>
      <w:r w:rsidR="007A526B" w:rsidRPr="007A526B">
        <w:rPr>
          <w:sz w:val="24"/>
          <w:szCs w:val="24"/>
          <w:vertAlign w:val="superscript"/>
        </w:rPr>
        <w:t>th</w:t>
      </w:r>
      <w:r w:rsidR="007A526B">
        <w:rPr>
          <w:sz w:val="24"/>
          <w:szCs w:val="24"/>
        </w:rPr>
        <w:t xml:space="preserve"> Jun 1994</w:t>
      </w:r>
    </w:p>
    <w:p w:rsidR="004B0FAD" w:rsidRPr="004718FE" w:rsidRDefault="009D4900" w:rsidP="004C5BAD">
      <w:pPr>
        <w:pStyle w:val="Header"/>
        <w:jc w:val="center"/>
      </w:pPr>
      <w:r w:rsidRPr="008E0AA0">
        <w:rPr>
          <w:b/>
          <w:sz w:val="24"/>
          <w:szCs w:val="24"/>
        </w:rPr>
        <w:fldChar w:fldCharType="end"/>
      </w:r>
    </w:p>
    <w:p w:rsidR="008E0AA0" w:rsidRDefault="008E0AA0" w:rsidP="004718FE">
      <w:pPr>
        <w:pStyle w:val="Normal1"/>
        <w:spacing w:after="0" w:line="240" w:lineRule="auto"/>
        <w:jc w:val="center"/>
        <w:rPr>
          <w:rFonts w:eastAsia="Helvetica Neue" w:cs="Arial"/>
          <w:sz w:val="24"/>
        </w:rPr>
      </w:pPr>
    </w:p>
    <w:p w:rsidR="004B0FAD" w:rsidRDefault="000E0636" w:rsidP="004718FE">
      <w:pPr>
        <w:pStyle w:val="Normal1"/>
        <w:spacing w:after="0" w:line="240" w:lineRule="auto"/>
        <w:jc w:val="center"/>
        <w:rPr>
          <w:rFonts w:eastAsia="Helvetica Neue" w:cs="Arial"/>
        </w:rPr>
      </w:pPr>
      <w:r>
        <w:rPr>
          <w:rFonts w:eastAsia="Helvetica Neue" w:cs="Arial"/>
          <w:sz w:val="24"/>
        </w:rPr>
        <w:t>Salesforce</w:t>
      </w:r>
      <w:r w:rsidR="00862E90" w:rsidRPr="00147801">
        <w:rPr>
          <w:rFonts w:eastAsia="Helvetica Neue" w:cs="Arial"/>
          <w:sz w:val="24"/>
        </w:rPr>
        <w:t xml:space="preserve"> </w:t>
      </w:r>
      <w:r>
        <w:rPr>
          <w:rFonts w:eastAsia="Helvetica Neue" w:cs="Arial"/>
          <w:sz w:val="24"/>
        </w:rPr>
        <w:t xml:space="preserve">certified professional having strong knowledge of Force.com </w:t>
      </w:r>
      <w:r w:rsidR="00CF5227">
        <w:t>platform technologies including Apex, Triggers, Visua</w:t>
      </w:r>
      <w:r w:rsidR="007A526B">
        <w:t>l Force, Workflows and Process builder</w:t>
      </w:r>
      <w:r w:rsidR="00CF5227">
        <w:t xml:space="preserve"> with end-to-end product development experience</w:t>
      </w:r>
      <w:r w:rsidR="00862E90" w:rsidRPr="00147801">
        <w:rPr>
          <w:rFonts w:eastAsia="Helvetica Neue" w:cs="Arial"/>
          <w:sz w:val="24"/>
        </w:rPr>
        <w:t>.</w:t>
      </w:r>
      <w:r w:rsidR="007A526B" w:rsidRPr="007A526B">
        <w:rPr>
          <w:rFonts w:ascii="Arial" w:eastAsia="Arial" w:hAnsi="Arial" w:cs="Arial"/>
          <w:highlight w:val="white"/>
        </w:rPr>
        <w:t xml:space="preserve"> </w:t>
      </w:r>
      <w:r w:rsidR="007A526B" w:rsidRPr="007A526B">
        <w:rPr>
          <w:rFonts w:asciiTheme="minorHAnsi" w:eastAsia="Arial" w:hAnsiTheme="minorHAnsi" w:cstheme="minorHAnsi"/>
        </w:rPr>
        <w:t>Salesforce CRM App Exchange Applications in Classic as well as Lightning</w:t>
      </w:r>
    </w:p>
    <w:p w:rsidR="004718FE" w:rsidRDefault="004718FE" w:rsidP="004718FE">
      <w:pPr>
        <w:pStyle w:val="Normal1"/>
        <w:spacing w:after="0" w:line="240" w:lineRule="auto"/>
        <w:jc w:val="center"/>
        <w:rPr>
          <w:rFonts w:eastAsia="Helvetica Neue" w:cs="Arial"/>
          <w:sz w:val="26"/>
          <w:szCs w:val="26"/>
        </w:rPr>
      </w:pPr>
    </w:p>
    <w:p w:rsidR="008E0AA0" w:rsidRPr="00147801" w:rsidRDefault="008E0AA0" w:rsidP="004718FE">
      <w:pPr>
        <w:pStyle w:val="Normal1"/>
        <w:spacing w:after="0" w:line="240" w:lineRule="auto"/>
        <w:jc w:val="center"/>
        <w:rPr>
          <w:rFonts w:eastAsia="Helvetica Neue" w:cs="Arial"/>
          <w:sz w:val="26"/>
          <w:szCs w:val="26"/>
        </w:rPr>
      </w:pPr>
    </w:p>
    <w:p w:rsidR="00F878E4" w:rsidRPr="00147801" w:rsidRDefault="004B0FAD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  <w:r w:rsidRPr="008E0AA0">
        <w:rPr>
          <w:rFonts w:eastAsia="Arial" w:cs="Arial"/>
          <w:b/>
          <w:color w:val="1F497D" w:themeColor="text2"/>
          <w:sz w:val="28"/>
          <w:szCs w:val="28"/>
          <w:u w:val="single"/>
        </w:rPr>
        <w:t>Professional Expe</w:t>
      </w:r>
      <w:r w:rsidR="00147801" w:rsidRPr="008E0AA0">
        <w:rPr>
          <w:rFonts w:eastAsia="Arial" w:cs="Arial"/>
          <w:b/>
          <w:color w:val="1F497D" w:themeColor="text2"/>
          <w:sz w:val="28"/>
          <w:szCs w:val="28"/>
          <w:u w:val="single"/>
        </w:rPr>
        <w:t>rience</w:t>
      </w:r>
      <w:r w:rsidR="00147801" w:rsidRPr="00147801">
        <w:rPr>
          <w:rFonts w:eastAsia="Arial" w:cs="Arial"/>
          <w:b/>
          <w:color w:val="1F497D" w:themeColor="text2"/>
          <w:sz w:val="26"/>
          <w:szCs w:val="26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147801">
        <w:rPr>
          <w:rFonts w:eastAsia="Arial" w:cs="Arial"/>
          <w:b/>
          <w:color w:val="1F497D" w:themeColor="text2"/>
          <w:sz w:val="24"/>
          <w:u w:val="single"/>
        </w:rPr>
        <w:tab/>
      </w:r>
      <w:r w:rsidR="008E0AA0">
        <w:rPr>
          <w:rFonts w:eastAsia="Arial" w:cs="Arial"/>
          <w:b/>
          <w:color w:val="1F497D" w:themeColor="text2"/>
          <w:sz w:val="24"/>
          <w:u w:val="single"/>
        </w:rPr>
        <w:t xml:space="preserve">                       </w:t>
      </w:r>
      <w:r w:rsidR="00147801">
        <w:rPr>
          <w:rFonts w:eastAsia="Arial" w:cs="Arial"/>
          <w:b/>
          <w:color w:val="1F497D" w:themeColor="text2"/>
          <w:u w:val="single"/>
        </w:rPr>
        <w:t>_____________</w:t>
      </w: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sz w:val="12"/>
        </w:rPr>
      </w:pPr>
    </w:p>
    <w:p w:rsidR="00FF1035" w:rsidRDefault="00FF1035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sz w:val="12"/>
        </w:rPr>
      </w:pPr>
    </w:p>
    <w:p w:rsidR="008E0AA0" w:rsidRPr="00147801" w:rsidRDefault="008E0AA0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sz w:val="12"/>
        </w:rPr>
      </w:pPr>
    </w:p>
    <w:p w:rsidR="00F878E4" w:rsidRDefault="00CF5227" w:rsidP="004B0FAD">
      <w:pPr>
        <w:pStyle w:val="Normal1"/>
        <w:spacing w:after="0" w:line="240" w:lineRule="auto"/>
        <w:rPr>
          <w:rFonts w:eastAsia="Arial" w:cs="Arial"/>
          <w:color w:val="1F497D" w:themeColor="text2"/>
          <w:sz w:val="24"/>
        </w:rPr>
      </w:pPr>
      <w:r>
        <w:rPr>
          <w:rFonts w:eastAsia="Arial" w:cs="Arial"/>
          <w:b/>
          <w:color w:val="1F497D" w:themeColor="text2"/>
          <w:sz w:val="24"/>
        </w:rPr>
        <w:t>Salesforce</w:t>
      </w:r>
      <w:r w:rsidR="007A09D4">
        <w:rPr>
          <w:rFonts w:eastAsia="Arial" w:cs="Arial"/>
          <w:b/>
          <w:color w:val="1F497D" w:themeColor="text2"/>
          <w:sz w:val="24"/>
        </w:rPr>
        <w:t xml:space="preserve"> </w:t>
      </w:r>
      <w:r w:rsidR="00656C9D" w:rsidRPr="00147801">
        <w:rPr>
          <w:rFonts w:eastAsia="Arial" w:cs="Arial"/>
          <w:b/>
          <w:color w:val="1F497D" w:themeColor="text2"/>
          <w:sz w:val="24"/>
        </w:rPr>
        <w:t xml:space="preserve">Developer, </w:t>
      </w:r>
      <w:r>
        <w:rPr>
          <w:rFonts w:eastAsia="Arial" w:cs="Arial"/>
          <w:b/>
          <w:color w:val="1F497D" w:themeColor="text2"/>
          <w:sz w:val="24"/>
        </w:rPr>
        <w:t>Cognizant Technology S</w:t>
      </w:r>
      <w:r w:rsidRPr="00CF5227">
        <w:rPr>
          <w:rFonts w:eastAsia="Arial" w:cs="Arial"/>
          <w:b/>
          <w:color w:val="1F497D" w:themeColor="text2"/>
          <w:sz w:val="24"/>
        </w:rPr>
        <w:t>olutions</w:t>
      </w:r>
      <w:r w:rsidR="006E7A8B" w:rsidRPr="00147801">
        <w:rPr>
          <w:rFonts w:eastAsia="Arial" w:cs="Arial"/>
          <w:color w:val="1F497D" w:themeColor="text2"/>
          <w:sz w:val="24"/>
        </w:rPr>
        <w:t>, Bangalore, India</w:t>
      </w:r>
      <w:r w:rsidR="006E7A8B" w:rsidRPr="00147801">
        <w:rPr>
          <w:rFonts w:eastAsia="Arial" w:cs="Arial"/>
          <w:color w:val="1F497D" w:themeColor="text2"/>
          <w:sz w:val="24"/>
        </w:rPr>
        <w:tab/>
      </w:r>
      <w:r w:rsidR="008E0AA0">
        <w:rPr>
          <w:rFonts w:eastAsia="Arial" w:cs="Arial"/>
          <w:color w:val="1F497D" w:themeColor="text2"/>
          <w:sz w:val="24"/>
        </w:rPr>
        <w:t xml:space="preserve">  </w:t>
      </w:r>
      <w:r w:rsidR="008E0AA0">
        <w:rPr>
          <w:rFonts w:eastAsia="Arial" w:cs="Arial"/>
          <w:color w:val="1F497D" w:themeColor="text2"/>
          <w:sz w:val="24"/>
        </w:rPr>
        <w:tab/>
        <w:t xml:space="preserve">    </w:t>
      </w:r>
      <w:r>
        <w:rPr>
          <w:rFonts w:eastAsia="Arial" w:cs="Arial"/>
          <w:color w:val="1F497D" w:themeColor="text2"/>
          <w:sz w:val="24"/>
        </w:rPr>
        <w:t>May 2018</w:t>
      </w:r>
      <w:r w:rsidR="004B0FAD" w:rsidRPr="00147801">
        <w:rPr>
          <w:rFonts w:eastAsia="Arial" w:cs="Arial"/>
          <w:color w:val="1F497D" w:themeColor="text2"/>
          <w:sz w:val="24"/>
        </w:rPr>
        <w:t xml:space="preserve"> till date</w:t>
      </w:r>
    </w:p>
    <w:p w:rsidR="008E0AA0" w:rsidRDefault="008E0AA0" w:rsidP="004B0FAD">
      <w:pPr>
        <w:pStyle w:val="Normal1"/>
        <w:spacing w:after="0" w:line="240" w:lineRule="auto"/>
        <w:rPr>
          <w:rFonts w:eastAsia="Arial" w:cs="Arial"/>
          <w:color w:val="1F497D" w:themeColor="text2"/>
          <w:sz w:val="24"/>
        </w:rPr>
      </w:pPr>
    </w:p>
    <w:p w:rsidR="00FF1035" w:rsidRPr="00147801" w:rsidRDefault="00FF1035" w:rsidP="004B0FAD">
      <w:pPr>
        <w:pStyle w:val="Normal1"/>
        <w:spacing w:after="0" w:line="240" w:lineRule="auto"/>
        <w:rPr>
          <w:rFonts w:eastAsia="Arial" w:cs="Arial"/>
          <w:color w:val="1F497D" w:themeColor="text2"/>
          <w:sz w:val="24"/>
        </w:rPr>
      </w:pPr>
    </w:p>
    <w:p w:rsidR="00F878E4" w:rsidRPr="008E0AA0" w:rsidRDefault="003C4203" w:rsidP="004B0FAD">
      <w:pPr>
        <w:pStyle w:val="Normal1"/>
        <w:spacing w:after="0" w:line="240" w:lineRule="auto"/>
        <w:rPr>
          <w:rFonts w:eastAsia="Arial" w:cs="Arial"/>
          <w:color w:val="1F497D"/>
          <w:sz w:val="26"/>
          <w:szCs w:val="26"/>
        </w:rPr>
      </w:pPr>
      <w:r w:rsidRPr="00FF1035">
        <w:rPr>
          <w:rFonts w:eastAsia="Arial" w:cs="Arial"/>
          <w:b/>
          <w:color w:val="1F497D" w:themeColor="text2"/>
          <w:sz w:val="28"/>
          <w:szCs w:val="28"/>
        </w:rPr>
        <w:t xml:space="preserve">Previous </w:t>
      </w:r>
      <w:r w:rsidR="004B0FAD" w:rsidRPr="00FF1035">
        <w:rPr>
          <w:rFonts w:eastAsia="Arial" w:cs="Arial"/>
          <w:b/>
          <w:color w:val="1F497D" w:themeColor="text2"/>
          <w:sz w:val="28"/>
          <w:szCs w:val="28"/>
        </w:rPr>
        <w:t>Project</w:t>
      </w:r>
      <w:r w:rsidR="004B0FAD" w:rsidRPr="00FF1035">
        <w:rPr>
          <w:rFonts w:eastAsia="Helvetica Neue" w:cs="Arial"/>
          <w:b/>
          <w:sz w:val="28"/>
          <w:szCs w:val="28"/>
        </w:rPr>
        <w:t>:</w:t>
      </w:r>
      <w:r w:rsidR="004B0FAD" w:rsidRPr="008E0AA0">
        <w:rPr>
          <w:rFonts w:eastAsia="Helvetica Neue" w:cs="Arial"/>
          <w:sz w:val="26"/>
          <w:szCs w:val="26"/>
        </w:rPr>
        <w:t xml:space="preserve"> </w:t>
      </w:r>
      <w:r w:rsidR="00CF5227" w:rsidRPr="008E0AA0">
        <w:rPr>
          <w:rFonts w:eastAsia="Helvetica Neue" w:cs="Arial"/>
          <w:sz w:val="26"/>
          <w:szCs w:val="26"/>
        </w:rPr>
        <w:t>SUNRUN Sales Cloud - Customization</w:t>
      </w:r>
      <w:r w:rsidR="007A09D4" w:rsidRPr="008E0AA0">
        <w:rPr>
          <w:rFonts w:eastAsia="Helvetica Neue" w:cs="Arial"/>
          <w:sz w:val="26"/>
          <w:szCs w:val="26"/>
        </w:rPr>
        <w:t>.</w:t>
      </w:r>
    </w:p>
    <w:p w:rsidR="0077332F" w:rsidRDefault="00CF5227" w:rsidP="008E0AA0">
      <w:pPr>
        <w:pStyle w:val="Normal1"/>
        <w:spacing w:after="0" w:line="240" w:lineRule="auto"/>
        <w:ind w:left="720" w:right="27" w:hanging="294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 xml:space="preserve">Created Profiles, Roles, Users, Page Layout, Email Services, Approvals, workflow, </w:t>
      </w:r>
    </w:p>
    <w:p w:rsidR="00CF5227" w:rsidRPr="00CF5227" w:rsidRDefault="00CF5227" w:rsidP="0077332F">
      <w:pPr>
        <w:pStyle w:val="Normal1"/>
        <w:spacing w:after="0" w:line="240" w:lineRule="auto"/>
        <w:ind w:left="720" w:right="27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 xml:space="preserve">Validations rules </w:t>
      </w:r>
    </w:p>
    <w:p w:rsidR="00CF5227" w:rsidRPr="00CF5227" w:rsidRDefault="00CF5227" w:rsidP="00CF5227">
      <w:pPr>
        <w:pStyle w:val="Normal1"/>
        <w:spacing w:after="0" w:line="240" w:lineRule="auto"/>
        <w:ind w:left="426" w:right="27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 xml:space="preserve">Worked on custom settings and custom metadata. </w:t>
      </w:r>
    </w:p>
    <w:p w:rsidR="00CF5227" w:rsidRPr="00CF5227" w:rsidRDefault="00CF5227" w:rsidP="00CF5227">
      <w:pPr>
        <w:pStyle w:val="Normal1"/>
        <w:spacing w:after="0" w:line="240" w:lineRule="auto"/>
        <w:ind w:left="426" w:right="27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>Code optimi</w:t>
      </w:r>
      <w:r>
        <w:rPr>
          <w:rFonts w:eastAsia="Helvetica Neue" w:cs="Arial"/>
          <w:sz w:val="24"/>
        </w:rPr>
        <w:t>zation with governor limits of S</w:t>
      </w:r>
      <w:r w:rsidRPr="00CF5227">
        <w:rPr>
          <w:rFonts w:eastAsia="Helvetica Neue" w:cs="Arial"/>
          <w:sz w:val="24"/>
        </w:rPr>
        <w:t xml:space="preserve">alesforce. </w:t>
      </w:r>
    </w:p>
    <w:p w:rsidR="005725C5" w:rsidRDefault="00CF5227" w:rsidP="0077332F">
      <w:pPr>
        <w:pStyle w:val="Normal1"/>
        <w:spacing w:after="0" w:line="240" w:lineRule="auto"/>
        <w:ind w:left="720" w:hanging="294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>Created process builder based on user requirements (</w:t>
      </w:r>
      <w:r>
        <w:rPr>
          <w:rFonts w:eastAsia="Helvetica Neue" w:cs="Arial"/>
          <w:sz w:val="24"/>
        </w:rPr>
        <w:t xml:space="preserve">ex: chatter post, apex call via </w:t>
      </w:r>
      <w:r w:rsidRPr="00CF5227">
        <w:rPr>
          <w:rFonts w:eastAsia="Helvetica Neue" w:cs="Arial"/>
          <w:sz w:val="24"/>
        </w:rPr>
        <w:t>@innvocable,</w:t>
      </w:r>
      <w:r>
        <w:rPr>
          <w:rFonts w:eastAsia="Helvetica Neue" w:cs="Arial"/>
          <w:sz w:val="24"/>
        </w:rPr>
        <w:t xml:space="preserve"> </w:t>
      </w:r>
      <w:r w:rsidRPr="00CF5227">
        <w:rPr>
          <w:rFonts w:eastAsia="Helvetica Neue" w:cs="Arial"/>
          <w:sz w:val="24"/>
        </w:rPr>
        <w:t>updated related records).</w:t>
      </w:r>
    </w:p>
    <w:p w:rsidR="008E0AA0" w:rsidRDefault="008E0AA0" w:rsidP="00CF5227">
      <w:pPr>
        <w:pStyle w:val="Normal1"/>
        <w:spacing w:after="0" w:line="240" w:lineRule="auto"/>
        <w:ind w:left="720" w:right="-284" w:hanging="294"/>
        <w:rPr>
          <w:rFonts w:eastAsia="Helvetica Neue" w:cs="Arial"/>
          <w:sz w:val="24"/>
        </w:rPr>
      </w:pPr>
    </w:p>
    <w:p w:rsidR="00FF1035" w:rsidRDefault="00FF1035" w:rsidP="00CF5227">
      <w:pPr>
        <w:pStyle w:val="Normal1"/>
        <w:spacing w:after="0" w:line="240" w:lineRule="auto"/>
        <w:ind w:left="720" w:right="-284" w:hanging="294"/>
        <w:rPr>
          <w:rFonts w:eastAsia="Helvetica Neue" w:cs="Arial"/>
          <w:sz w:val="24"/>
        </w:rPr>
      </w:pPr>
    </w:p>
    <w:p w:rsidR="00CF5227" w:rsidRPr="008E0AA0" w:rsidRDefault="003C4203" w:rsidP="00CF5227">
      <w:pPr>
        <w:pStyle w:val="Normal1"/>
        <w:spacing w:after="0" w:line="240" w:lineRule="auto"/>
        <w:rPr>
          <w:rFonts w:eastAsia="Arial" w:cs="Arial"/>
          <w:color w:val="1F497D"/>
          <w:sz w:val="26"/>
          <w:szCs w:val="26"/>
        </w:rPr>
      </w:pPr>
      <w:r w:rsidRPr="00FF1035">
        <w:rPr>
          <w:rFonts w:eastAsia="Arial" w:cs="Arial"/>
          <w:b/>
          <w:color w:val="1F497D" w:themeColor="text2"/>
          <w:sz w:val="28"/>
          <w:szCs w:val="28"/>
        </w:rPr>
        <w:t xml:space="preserve">Current </w:t>
      </w:r>
      <w:r w:rsidR="00CF5227" w:rsidRPr="00FF1035">
        <w:rPr>
          <w:rFonts w:eastAsia="Arial" w:cs="Arial"/>
          <w:b/>
          <w:color w:val="1F497D" w:themeColor="text2"/>
          <w:sz w:val="28"/>
          <w:szCs w:val="28"/>
        </w:rPr>
        <w:t>Project</w:t>
      </w:r>
      <w:r w:rsidR="00CF5227" w:rsidRPr="00FF1035">
        <w:rPr>
          <w:rFonts w:eastAsia="Helvetica Neue" w:cs="Arial"/>
          <w:b/>
          <w:sz w:val="28"/>
          <w:szCs w:val="28"/>
        </w:rPr>
        <w:t>:</w:t>
      </w:r>
      <w:r w:rsidR="00CF5227" w:rsidRPr="008E0AA0">
        <w:rPr>
          <w:rFonts w:eastAsia="Helvetica Neue" w:cs="Arial"/>
          <w:sz w:val="26"/>
          <w:szCs w:val="26"/>
        </w:rPr>
        <w:t xml:space="preserve"> EmblemHealthCare Service Cloud.</w:t>
      </w:r>
    </w:p>
    <w:p w:rsidR="00CF5227" w:rsidRDefault="00CF5227" w:rsidP="00CF5227">
      <w:pPr>
        <w:pStyle w:val="Normal1"/>
        <w:spacing w:after="0" w:line="240" w:lineRule="auto"/>
        <w:ind w:left="426" w:right="27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>Worked on Lightnin</w:t>
      </w:r>
      <w:r>
        <w:rPr>
          <w:rFonts w:eastAsia="Helvetica Neue" w:cs="Arial"/>
          <w:sz w:val="24"/>
        </w:rPr>
        <w:t>g Components, Apex classes and T</w:t>
      </w:r>
      <w:r w:rsidRPr="00CF5227">
        <w:rPr>
          <w:rFonts w:eastAsia="Helvetica Neue" w:cs="Arial"/>
          <w:sz w:val="24"/>
        </w:rPr>
        <w:t xml:space="preserve">riggers </w:t>
      </w:r>
    </w:p>
    <w:p w:rsidR="00CF5227" w:rsidRPr="00CF5227" w:rsidRDefault="00CF5227" w:rsidP="00CF5227">
      <w:pPr>
        <w:pStyle w:val="Normal1"/>
        <w:spacing w:after="0" w:line="240" w:lineRule="auto"/>
        <w:ind w:left="426" w:right="27"/>
        <w:rPr>
          <w:rFonts w:eastAsia="Helvetica Neue" w:cs="Arial"/>
          <w:sz w:val="24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  <w:t>Participated in end-to-end implementation cycle of various releases</w:t>
      </w:r>
    </w:p>
    <w:p w:rsidR="008E0AA0" w:rsidRDefault="00CF5227" w:rsidP="008E0AA0">
      <w:pPr>
        <w:pStyle w:val="Normal1"/>
        <w:spacing w:after="0" w:line="240" w:lineRule="auto"/>
        <w:ind w:left="720" w:right="27" w:hanging="294"/>
        <w:rPr>
          <w:rFonts w:cs="Arial"/>
          <w:b/>
          <w:color w:val="1F497D" w:themeColor="text2"/>
          <w:sz w:val="26"/>
          <w:szCs w:val="26"/>
          <w:u w:val="single"/>
        </w:rPr>
      </w:pPr>
      <w:r w:rsidRPr="00CF5227">
        <w:rPr>
          <w:rFonts w:eastAsia="Helvetica Neue" w:cs="Arial"/>
          <w:sz w:val="24"/>
        </w:rPr>
        <w:t>•</w:t>
      </w:r>
      <w:r w:rsidRPr="00CF5227">
        <w:rPr>
          <w:rFonts w:eastAsia="Helvetica Neue" w:cs="Arial"/>
          <w:sz w:val="24"/>
        </w:rPr>
        <w:tab/>
      </w:r>
      <w:r w:rsidR="003C4203" w:rsidRPr="003C4203">
        <w:rPr>
          <w:rFonts w:eastAsia="Helvetica Neue" w:cs="Arial"/>
          <w:sz w:val="24"/>
        </w:rPr>
        <w:t>Leverged Force.com platform APIs including page layouts, visual force page, test classes, packaging, translation workbench and Email services etc.</w:t>
      </w:r>
    </w:p>
    <w:p w:rsidR="008E0AA0" w:rsidRDefault="008E0AA0" w:rsidP="00EC5CF8">
      <w:pPr>
        <w:pStyle w:val="Normal1"/>
        <w:spacing w:after="0" w:line="240" w:lineRule="auto"/>
        <w:rPr>
          <w:rFonts w:cs="Arial"/>
          <w:b/>
          <w:color w:val="1F497D" w:themeColor="text2"/>
          <w:sz w:val="26"/>
          <w:szCs w:val="26"/>
          <w:u w:val="single"/>
        </w:rPr>
      </w:pPr>
    </w:p>
    <w:p w:rsidR="008E0AA0" w:rsidRDefault="008E0AA0" w:rsidP="00EC5CF8">
      <w:pPr>
        <w:pStyle w:val="Normal1"/>
        <w:spacing w:after="0" w:line="240" w:lineRule="auto"/>
        <w:rPr>
          <w:rFonts w:cs="Arial"/>
          <w:b/>
          <w:color w:val="1F497D" w:themeColor="text2"/>
          <w:sz w:val="26"/>
          <w:szCs w:val="26"/>
          <w:u w:val="single"/>
        </w:rPr>
      </w:pPr>
    </w:p>
    <w:p w:rsidR="008E0AA0" w:rsidRPr="008E0AA0" w:rsidRDefault="008E0AA0" w:rsidP="00EC5CF8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  <w:r w:rsidRPr="008E0AA0">
        <w:rPr>
          <w:rFonts w:cs="Arial"/>
          <w:b/>
          <w:color w:val="1F497D" w:themeColor="text2"/>
          <w:sz w:val="28"/>
          <w:szCs w:val="28"/>
          <w:u w:val="single"/>
        </w:rPr>
        <w:t>Academic Background</w:t>
      </w:r>
      <w:r>
        <w:rPr>
          <w:rFonts w:cs="Arial"/>
          <w:b/>
          <w:color w:val="1F497D" w:themeColor="text2"/>
          <w:sz w:val="26"/>
          <w:szCs w:val="26"/>
          <w:u w:val="single"/>
        </w:rPr>
        <w:t xml:space="preserve">         </w:t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  <w:t xml:space="preserve">                       </w:t>
      </w:r>
      <w:r>
        <w:rPr>
          <w:rFonts w:eastAsia="Arial" w:cs="Arial"/>
          <w:b/>
          <w:color w:val="1F497D" w:themeColor="text2"/>
          <w:u w:val="single"/>
        </w:rPr>
        <w:t>_____________</w:t>
      </w:r>
    </w:p>
    <w:p w:rsidR="008E0AA0" w:rsidRPr="00147801" w:rsidRDefault="008E0AA0" w:rsidP="00EC5CF8">
      <w:pPr>
        <w:pStyle w:val="Normal1"/>
        <w:spacing w:after="0" w:line="240" w:lineRule="auto"/>
        <w:rPr>
          <w:rFonts w:cs="Arial"/>
          <w:b/>
          <w:color w:val="1F497D" w:themeColor="text2"/>
          <w:sz w:val="12"/>
          <w:szCs w:val="12"/>
          <w:u w:val="single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837"/>
        <w:gridCol w:w="3018"/>
        <w:gridCol w:w="2976"/>
        <w:gridCol w:w="1418"/>
      </w:tblGrid>
      <w:tr w:rsidR="004B0FAD" w:rsidRPr="00147801" w:rsidTr="008E0AA0">
        <w:trPr>
          <w:trHeight w:val="297"/>
        </w:trPr>
        <w:tc>
          <w:tcPr>
            <w:tcW w:w="815" w:type="dxa"/>
            <w:vAlign w:val="center"/>
          </w:tcPr>
          <w:p w:rsidR="004B0FAD" w:rsidRPr="00147801" w:rsidRDefault="004B0FAD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 w:rsidRPr="00147801">
              <w:rPr>
                <w:rFonts w:eastAsia="Arial" w:cs="Arial"/>
                <w:sz w:val="24"/>
              </w:rPr>
              <w:t>Year</w:t>
            </w:r>
          </w:p>
        </w:tc>
        <w:tc>
          <w:tcPr>
            <w:tcW w:w="1837" w:type="dxa"/>
            <w:vAlign w:val="center"/>
          </w:tcPr>
          <w:p w:rsidR="004B0FAD" w:rsidRPr="00147801" w:rsidRDefault="004B0FAD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 w:rsidRPr="00147801">
              <w:rPr>
                <w:rFonts w:eastAsia="Arial" w:cs="Arial"/>
                <w:sz w:val="24"/>
              </w:rPr>
              <w:t>Degree/ Examination</w:t>
            </w:r>
          </w:p>
        </w:tc>
        <w:tc>
          <w:tcPr>
            <w:tcW w:w="3018" w:type="dxa"/>
            <w:vAlign w:val="center"/>
          </w:tcPr>
          <w:p w:rsidR="004B0FAD" w:rsidRPr="00147801" w:rsidRDefault="004B0FAD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 w:rsidRPr="00147801">
              <w:rPr>
                <w:rFonts w:eastAsia="Arial" w:cs="Arial"/>
                <w:sz w:val="24"/>
              </w:rPr>
              <w:t>Board/ University</w:t>
            </w:r>
          </w:p>
        </w:tc>
        <w:tc>
          <w:tcPr>
            <w:tcW w:w="2976" w:type="dxa"/>
            <w:vAlign w:val="center"/>
          </w:tcPr>
          <w:p w:rsidR="004B0FAD" w:rsidRPr="00147801" w:rsidRDefault="004B0FAD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 w:rsidRPr="00147801">
              <w:rPr>
                <w:rFonts w:eastAsia="Arial" w:cs="Arial"/>
                <w:sz w:val="24"/>
              </w:rPr>
              <w:t>Institute</w:t>
            </w:r>
          </w:p>
        </w:tc>
        <w:tc>
          <w:tcPr>
            <w:tcW w:w="1418" w:type="dxa"/>
            <w:vAlign w:val="center"/>
          </w:tcPr>
          <w:p w:rsidR="004B0FAD" w:rsidRPr="00147801" w:rsidRDefault="004B0FAD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 w:rsidRPr="00147801">
              <w:rPr>
                <w:rFonts w:eastAsia="Arial" w:cs="Arial"/>
                <w:sz w:val="24"/>
              </w:rPr>
              <w:t>CGPA/ Percentage</w:t>
            </w:r>
          </w:p>
        </w:tc>
      </w:tr>
      <w:tr w:rsidR="004B0FAD" w:rsidRPr="00147801" w:rsidTr="008E0AA0">
        <w:trPr>
          <w:trHeight w:val="572"/>
        </w:trPr>
        <w:tc>
          <w:tcPr>
            <w:tcW w:w="815" w:type="dxa"/>
            <w:vAlign w:val="center"/>
          </w:tcPr>
          <w:p w:rsidR="004B0FAD" w:rsidRPr="00147801" w:rsidRDefault="00FF1035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eastAsia="Helvetica Neue" w:cs="Arial"/>
                <w:sz w:val="24"/>
              </w:rPr>
              <w:t>2017</w:t>
            </w:r>
          </w:p>
        </w:tc>
        <w:tc>
          <w:tcPr>
            <w:tcW w:w="1837" w:type="dxa"/>
            <w:vAlign w:val="center"/>
          </w:tcPr>
          <w:p w:rsidR="004B0FAD" w:rsidRPr="00147801" w:rsidRDefault="00FF1035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eastAsia="Helvetica Neue" w:cs="Arial"/>
                <w:sz w:val="24"/>
              </w:rPr>
              <w:t>Bachelor of Engineering(IT</w:t>
            </w:r>
            <w:r w:rsidR="00F878E4" w:rsidRPr="00147801">
              <w:rPr>
                <w:rFonts w:eastAsia="Helvetica Neue" w:cs="Arial"/>
                <w:sz w:val="24"/>
              </w:rPr>
              <w:t>)</w:t>
            </w:r>
          </w:p>
        </w:tc>
        <w:tc>
          <w:tcPr>
            <w:tcW w:w="3018" w:type="dxa"/>
            <w:vAlign w:val="center"/>
          </w:tcPr>
          <w:p w:rsidR="004B0FAD" w:rsidRPr="00FF1035" w:rsidRDefault="00FF1035" w:rsidP="004B0FAD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FF1035">
              <w:rPr>
                <w:rFonts w:asciiTheme="minorHAnsi" w:eastAsia="Arial" w:hAnsiTheme="minorHAnsi" w:cstheme="minorHAnsi"/>
                <w:color w:val="333333"/>
              </w:rPr>
              <w:t xml:space="preserve">Rajiv Gandhi Proudyogiki Vishwavidyalaya, Bhopal, </w:t>
            </w:r>
            <w:r>
              <w:rPr>
                <w:rFonts w:asciiTheme="minorHAnsi" w:eastAsia="Arial" w:hAnsiTheme="minorHAnsi" w:cstheme="minorHAnsi"/>
                <w:color w:val="333333"/>
              </w:rPr>
              <w:t>(</w:t>
            </w:r>
            <w:r w:rsidRPr="00FF1035">
              <w:rPr>
                <w:rFonts w:asciiTheme="minorHAnsi" w:eastAsia="Arial" w:hAnsiTheme="minorHAnsi" w:cstheme="minorHAnsi"/>
                <w:color w:val="333333"/>
              </w:rPr>
              <w:t>M.P.</w:t>
            </w:r>
            <w:r>
              <w:rPr>
                <w:rFonts w:asciiTheme="minorHAnsi" w:eastAsia="Arial" w:hAnsiTheme="minorHAnsi" w:cstheme="minorHAnsi"/>
                <w:color w:val="333333"/>
              </w:rPr>
              <w:t>)</w:t>
            </w:r>
          </w:p>
        </w:tc>
        <w:tc>
          <w:tcPr>
            <w:tcW w:w="2976" w:type="dxa"/>
            <w:vAlign w:val="center"/>
          </w:tcPr>
          <w:p w:rsidR="004B0FAD" w:rsidRPr="00147801" w:rsidRDefault="00FF1035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eastAsia="Helvetica Neue" w:cs="Arial"/>
                <w:sz w:val="24"/>
              </w:rPr>
              <w:t>Sagar Institute of Research &amp; Technology, Bhopal</w:t>
            </w:r>
          </w:p>
        </w:tc>
        <w:tc>
          <w:tcPr>
            <w:tcW w:w="1418" w:type="dxa"/>
            <w:vAlign w:val="center"/>
          </w:tcPr>
          <w:p w:rsidR="004B0FAD" w:rsidRPr="00147801" w:rsidRDefault="007A526B" w:rsidP="004B0FAD">
            <w:pPr>
              <w:pStyle w:val="Normal1"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eastAsia="Helvetica Neue" w:cs="Arial"/>
                <w:b/>
                <w:sz w:val="24"/>
              </w:rPr>
              <w:t>7.65</w:t>
            </w:r>
            <w:r w:rsidR="004E5D21">
              <w:rPr>
                <w:rFonts w:eastAsia="Helvetica Neue" w:cs="Arial"/>
                <w:b/>
                <w:sz w:val="24"/>
              </w:rPr>
              <w:t xml:space="preserve"> </w:t>
            </w:r>
          </w:p>
        </w:tc>
      </w:tr>
    </w:tbl>
    <w:p w:rsidR="00F878E4" w:rsidRDefault="00F878E4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sz w:val="24"/>
          <w:szCs w:val="24"/>
          <w:u w:val="single"/>
        </w:rPr>
      </w:pP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FF1035" w:rsidRDefault="00FF1035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FF1035" w:rsidRDefault="00FF1035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8E0AA0" w:rsidRPr="00147801" w:rsidRDefault="008E0AA0" w:rsidP="0077332F">
      <w:pPr>
        <w:pStyle w:val="Normal1"/>
        <w:spacing w:after="0" w:line="240" w:lineRule="auto"/>
        <w:ind w:right="-142"/>
        <w:rPr>
          <w:rFonts w:eastAsia="Arial" w:cs="Arial"/>
          <w:b/>
          <w:color w:val="1F497D" w:themeColor="text2"/>
          <w:u w:val="single"/>
        </w:rPr>
      </w:pPr>
      <w:r>
        <w:rPr>
          <w:rFonts w:eastAsia="Arial" w:cs="Arial"/>
          <w:b/>
          <w:color w:val="1F497D" w:themeColor="text2"/>
          <w:sz w:val="28"/>
          <w:szCs w:val="28"/>
          <w:u w:val="single"/>
        </w:rPr>
        <w:lastRenderedPageBreak/>
        <w:t xml:space="preserve">Skills                                               </w:t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</w:r>
      <w:r>
        <w:rPr>
          <w:rFonts w:eastAsia="Arial" w:cs="Arial"/>
          <w:b/>
          <w:color w:val="1F497D" w:themeColor="text2"/>
          <w:sz w:val="24"/>
          <w:u w:val="single"/>
        </w:rPr>
        <w:tab/>
        <w:t xml:space="preserve">                       </w:t>
      </w:r>
      <w:r w:rsidR="0077332F">
        <w:rPr>
          <w:rFonts w:eastAsia="Arial" w:cs="Arial"/>
          <w:b/>
          <w:color w:val="1F497D" w:themeColor="text2"/>
          <w:u w:val="single"/>
        </w:rPr>
        <w:t>_______ _</w:t>
      </w:r>
      <w:r>
        <w:rPr>
          <w:rFonts w:eastAsia="Arial" w:cs="Arial"/>
          <w:b/>
          <w:color w:val="1F497D" w:themeColor="text2"/>
          <w:u w:val="single"/>
        </w:rPr>
        <w:t>_</w:t>
      </w:r>
      <w:r w:rsidR="0077332F">
        <w:rPr>
          <w:rFonts w:eastAsia="Arial" w:cs="Arial"/>
          <w:b/>
          <w:color w:val="1F497D" w:themeColor="text2"/>
          <w:u w:val="single"/>
        </w:rPr>
        <w:t xml:space="preserve">   </w:t>
      </w:r>
      <w:r>
        <w:rPr>
          <w:rFonts w:eastAsia="Arial" w:cs="Arial"/>
          <w:b/>
          <w:color w:val="1F497D" w:themeColor="text2"/>
          <w:u w:val="single"/>
        </w:rPr>
        <w:t>__</w:t>
      </w:r>
    </w:p>
    <w:p w:rsidR="00147801" w:rsidRDefault="00147801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8E0AA0" w:rsidRPr="008E0AA0" w:rsidRDefault="008E0AA0" w:rsidP="008E0AA0">
      <w:pPr>
        <w:pStyle w:val="Normal1"/>
        <w:spacing w:after="0" w:line="240" w:lineRule="auto"/>
        <w:rPr>
          <w:rFonts w:cs="Arial"/>
          <w:color w:val="17365D" w:themeColor="text2" w:themeShade="BF"/>
          <w:sz w:val="26"/>
          <w:szCs w:val="26"/>
        </w:rPr>
      </w:pPr>
      <w:r w:rsidRPr="008E0AA0">
        <w:rPr>
          <w:rFonts w:cs="Arial"/>
          <w:color w:val="17365D" w:themeColor="text2" w:themeShade="BF"/>
          <w:sz w:val="26"/>
          <w:szCs w:val="26"/>
        </w:rPr>
        <w:t>Primary:</w:t>
      </w:r>
    </w:p>
    <w:p w:rsidR="008E0AA0" w:rsidRPr="008E0AA0" w:rsidRDefault="008E0AA0" w:rsidP="008E0AA0">
      <w:pPr>
        <w:pStyle w:val="Normal1"/>
        <w:spacing w:after="0" w:line="240" w:lineRule="auto"/>
        <w:rPr>
          <w:rFonts w:cs="Arial"/>
          <w:sz w:val="24"/>
        </w:rPr>
      </w:pPr>
      <w:r w:rsidRPr="008E0AA0">
        <w:rPr>
          <w:rFonts w:cs="Arial"/>
          <w:sz w:val="24"/>
        </w:rPr>
        <w:t>Salesforce Configuration, Salesforce Customization, Force.com platform (APEX, Visualforce, Triggers,</w:t>
      </w:r>
    </w:p>
    <w:p w:rsidR="008E0AA0" w:rsidRDefault="007A526B" w:rsidP="008E0AA0">
      <w:pPr>
        <w:pStyle w:val="Normal1"/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Workflows, Process bu</w:t>
      </w:r>
      <w:r w:rsidR="004E5D21">
        <w:rPr>
          <w:rFonts w:cs="Arial"/>
          <w:sz w:val="24"/>
        </w:rPr>
        <w:t>i</w:t>
      </w:r>
      <w:r>
        <w:rPr>
          <w:rFonts w:cs="Arial"/>
          <w:sz w:val="24"/>
        </w:rPr>
        <w:t>lder</w:t>
      </w:r>
      <w:r w:rsidR="008E0AA0" w:rsidRPr="008E0AA0">
        <w:rPr>
          <w:rFonts w:cs="Arial"/>
          <w:sz w:val="24"/>
        </w:rPr>
        <w:t>, OWD, Profiles, Sharing Settings, Email Services, Customer portal, Apex Sharing</w:t>
      </w:r>
      <w:r w:rsidR="004E5D21">
        <w:rPr>
          <w:rFonts w:cs="Arial"/>
          <w:sz w:val="24"/>
        </w:rPr>
        <w:t xml:space="preserve"> </w:t>
      </w:r>
      <w:r w:rsidR="008E0AA0" w:rsidRPr="008E0AA0">
        <w:rPr>
          <w:rFonts w:cs="Arial"/>
          <w:sz w:val="24"/>
        </w:rPr>
        <w:t>etc</w:t>
      </w:r>
      <w:r w:rsidR="004E5D21">
        <w:rPr>
          <w:rFonts w:cs="Arial"/>
          <w:sz w:val="24"/>
        </w:rPr>
        <w:t>.</w:t>
      </w:r>
      <w:r w:rsidR="008E0AA0" w:rsidRPr="008E0AA0">
        <w:rPr>
          <w:rFonts w:cs="Arial"/>
          <w:sz w:val="24"/>
        </w:rPr>
        <w:t>)</w:t>
      </w:r>
    </w:p>
    <w:p w:rsidR="008E0AA0" w:rsidRPr="008E0AA0" w:rsidRDefault="008E0AA0" w:rsidP="008E0AA0">
      <w:pPr>
        <w:pStyle w:val="Normal1"/>
        <w:spacing w:after="0" w:line="240" w:lineRule="auto"/>
        <w:rPr>
          <w:rFonts w:cs="Arial"/>
          <w:sz w:val="24"/>
        </w:rPr>
      </w:pPr>
    </w:p>
    <w:p w:rsidR="008E0AA0" w:rsidRDefault="008E0AA0" w:rsidP="008E0AA0">
      <w:pPr>
        <w:pStyle w:val="Normal1"/>
        <w:spacing w:after="0" w:line="240" w:lineRule="auto"/>
        <w:rPr>
          <w:rFonts w:cs="Arial"/>
          <w:sz w:val="24"/>
        </w:rPr>
      </w:pPr>
      <w:r w:rsidRPr="008E0AA0">
        <w:rPr>
          <w:rFonts w:cs="Arial"/>
          <w:color w:val="17365D" w:themeColor="text2" w:themeShade="BF"/>
          <w:sz w:val="26"/>
          <w:szCs w:val="26"/>
        </w:rPr>
        <w:t>Secondary:</w:t>
      </w:r>
      <w:r w:rsidR="007A526B">
        <w:rPr>
          <w:rFonts w:cs="Arial"/>
          <w:sz w:val="24"/>
        </w:rPr>
        <w:t xml:space="preserve"> HTML, CSS, Javascript</w:t>
      </w:r>
    </w:p>
    <w:p w:rsidR="008E0AA0" w:rsidRPr="008E0AA0" w:rsidRDefault="008E0AA0" w:rsidP="008E0AA0">
      <w:pPr>
        <w:pStyle w:val="Normal1"/>
        <w:spacing w:after="0" w:line="240" w:lineRule="auto"/>
        <w:rPr>
          <w:rFonts w:cs="Arial"/>
          <w:sz w:val="24"/>
        </w:rPr>
      </w:pPr>
    </w:p>
    <w:p w:rsidR="008E0AA0" w:rsidRPr="00BA747E" w:rsidRDefault="008E0AA0" w:rsidP="004B0FAD">
      <w:pPr>
        <w:pStyle w:val="Normal1"/>
        <w:spacing w:after="0" w:line="240" w:lineRule="auto"/>
        <w:rPr>
          <w:rFonts w:cs="Arial"/>
          <w:sz w:val="24"/>
        </w:rPr>
      </w:pPr>
      <w:r w:rsidRPr="00BA747E">
        <w:rPr>
          <w:rFonts w:cs="Arial"/>
          <w:color w:val="17365D" w:themeColor="text2" w:themeShade="BF"/>
          <w:sz w:val="26"/>
          <w:szCs w:val="26"/>
        </w:rPr>
        <w:t>Tools</w:t>
      </w:r>
      <w:r w:rsidRPr="008E0AA0">
        <w:rPr>
          <w:rFonts w:cs="Arial"/>
          <w:sz w:val="26"/>
          <w:szCs w:val="26"/>
        </w:rPr>
        <w:t>:</w:t>
      </w:r>
      <w:r w:rsidRPr="008E0AA0">
        <w:rPr>
          <w:rFonts w:cs="Arial"/>
          <w:sz w:val="24"/>
        </w:rPr>
        <w:t xml:space="preserve"> Force.com IDE, Eclipse, JIRA</w:t>
      </w:r>
    </w:p>
    <w:p w:rsidR="008E0AA0" w:rsidRDefault="008E0AA0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BA747E" w:rsidRDefault="00BA747E" w:rsidP="004B0FAD">
      <w:pPr>
        <w:pStyle w:val="Normal1"/>
        <w:spacing w:after="0" w:line="240" w:lineRule="auto"/>
        <w:rPr>
          <w:rFonts w:eastAsia="Arial" w:cs="Arial"/>
          <w:b/>
          <w:color w:val="1F497D" w:themeColor="text2"/>
          <w:u w:val="single"/>
        </w:rPr>
      </w:pPr>
    </w:p>
    <w:p w:rsidR="0077332F" w:rsidRDefault="00F878E4" w:rsidP="0077332F">
      <w:pPr>
        <w:pStyle w:val="Normal1"/>
        <w:spacing w:after="0" w:line="240" w:lineRule="auto"/>
        <w:ind w:right="-283"/>
        <w:rPr>
          <w:rFonts w:eastAsia="Arial" w:cs="Arial"/>
          <w:b/>
          <w:color w:val="1F497D" w:themeColor="text2"/>
          <w:u w:val="single"/>
        </w:rPr>
      </w:pPr>
      <w:r w:rsidRPr="00BA747E">
        <w:rPr>
          <w:rFonts w:eastAsia="Arial" w:cs="Arial"/>
          <w:b/>
          <w:color w:val="1F497D" w:themeColor="text2"/>
          <w:sz w:val="28"/>
          <w:szCs w:val="28"/>
          <w:u w:val="single"/>
        </w:rPr>
        <w:t>Projects</w:t>
      </w:r>
      <w:r w:rsidR="00E95895" w:rsidRPr="00BA747E">
        <w:rPr>
          <w:rFonts w:eastAsia="Arial" w:cs="Arial"/>
          <w:b/>
          <w:color w:val="1F497D" w:themeColor="text2"/>
          <w:sz w:val="28"/>
          <w:szCs w:val="28"/>
          <w:u w:val="single"/>
        </w:rPr>
        <w:t xml:space="preserve"> &amp; Certifications</w:t>
      </w:r>
      <w:r w:rsidR="00E95895">
        <w:rPr>
          <w:rFonts w:eastAsia="Arial" w:cs="Arial"/>
          <w:b/>
          <w:color w:val="1F497D" w:themeColor="text2"/>
          <w:sz w:val="26"/>
          <w:szCs w:val="26"/>
          <w:u w:val="single"/>
        </w:rPr>
        <w:t xml:space="preserve"> </w:t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77332F">
        <w:rPr>
          <w:rFonts w:eastAsia="Arial" w:cs="Arial"/>
          <w:b/>
          <w:color w:val="1F497D" w:themeColor="text2"/>
          <w:u w:val="single"/>
        </w:rPr>
        <w:t xml:space="preserve">                               </w:t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E95895">
        <w:rPr>
          <w:rFonts w:eastAsia="Arial" w:cs="Arial"/>
          <w:b/>
          <w:color w:val="1F497D" w:themeColor="text2"/>
          <w:u w:val="single"/>
        </w:rPr>
        <w:tab/>
      </w:r>
      <w:r w:rsidR="00BA747E">
        <w:rPr>
          <w:rFonts w:eastAsia="Arial" w:cs="Arial"/>
          <w:b/>
          <w:color w:val="1F497D" w:themeColor="text2"/>
          <w:u w:val="single"/>
        </w:rPr>
        <w:t xml:space="preserve">  </w:t>
      </w:r>
      <w:r w:rsidR="0077332F">
        <w:rPr>
          <w:rFonts w:eastAsia="Arial" w:cs="Arial"/>
          <w:b/>
          <w:color w:val="1F497D" w:themeColor="text2"/>
          <w:u w:val="single"/>
        </w:rPr>
        <w:t xml:space="preserve">     </w:t>
      </w:r>
      <w:r w:rsidR="00BA747E">
        <w:rPr>
          <w:rFonts w:eastAsia="Arial" w:cs="Arial"/>
          <w:b/>
          <w:color w:val="1F497D" w:themeColor="text2"/>
          <w:u w:val="single"/>
        </w:rPr>
        <w:t xml:space="preserve"> </w:t>
      </w:r>
    </w:p>
    <w:p w:rsidR="00147801" w:rsidRPr="0077332F" w:rsidRDefault="00BA747E" w:rsidP="0077332F">
      <w:pPr>
        <w:pStyle w:val="Normal1"/>
        <w:spacing w:after="0" w:line="240" w:lineRule="auto"/>
        <w:ind w:right="-283"/>
        <w:rPr>
          <w:rFonts w:eastAsia="Arial" w:cs="Arial"/>
          <w:b/>
          <w:color w:val="1F497D" w:themeColor="text2"/>
          <w:u w:val="single"/>
        </w:rPr>
      </w:pPr>
      <w:r>
        <w:rPr>
          <w:rFonts w:eastAsia="Arial" w:cs="Arial"/>
          <w:b/>
          <w:color w:val="1F497D" w:themeColor="text2"/>
          <w:u w:val="single"/>
        </w:rPr>
        <w:t xml:space="preserve">          </w:t>
      </w:r>
    </w:p>
    <w:p w:rsidR="00E95895" w:rsidRDefault="00E95895" w:rsidP="00E95895">
      <w:pPr>
        <w:pStyle w:val="Normal1"/>
        <w:numPr>
          <w:ilvl w:val="0"/>
          <w:numId w:val="7"/>
        </w:numPr>
        <w:spacing w:after="0" w:line="240" w:lineRule="auto"/>
        <w:rPr>
          <w:rFonts w:cs="Arial"/>
          <w:sz w:val="24"/>
        </w:rPr>
      </w:pPr>
      <w:r w:rsidRPr="00E95895">
        <w:rPr>
          <w:rFonts w:cs="Arial"/>
          <w:sz w:val="24"/>
        </w:rPr>
        <w:t xml:space="preserve">Salesforce </w:t>
      </w:r>
      <w:r>
        <w:rPr>
          <w:rFonts w:cs="Arial"/>
          <w:sz w:val="24"/>
        </w:rPr>
        <w:t xml:space="preserve">Certified Platform Developer 1 </w:t>
      </w:r>
    </w:p>
    <w:p w:rsidR="00E95895" w:rsidRDefault="00E95895" w:rsidP="00E95895">
      <w:pPr>
        <w:pStyle w:val="Normal1"/>
        <w:numPr>
          <w:ilvl w:val="0"/>
          <w:numId w:val="7"/>
        </w:num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Salesforce  Administrator </w:t>
      </w:r>
    </w:p>
    <w:p w:rsidR="008E0AA0" w:rsidRPr="007A526B" w:rsidRDefault="00E95895" w:rsidP="007A526B">
      <w:pPr>
        <w:pStyle w:val="Normal1"/>
        <w:numPr>
          <w:ilvl w:val="0"/>
          <w:numId w:val="7"/>
        </w:numPr>
        <w:spacing w:after="0" w:line="240" w:lineRule="auto"/>
        <w:rPr>
          <w:rFonts w:cs="Arial"/>
          <w:sz w:val="24"/>
        </w:rPr>
      </w:pPr>
      <w:r w:rsidRPr="00E95895">
        <w:rPr>
          <w:rFonts w:cs="Arial"/>
          <w:sz w:val="24"/>
        </w:rPr>
        <w:t>Salesforce App Builder</w:t>
      </w:r>
    </w:p>
    <w:p w:rsidR="00BA747E" w:rsidRDefault="00BA747E" w:rsidP="00BA747E">
      <w:pPr>
        <w:pStyle w:val="Normal1"/>
        <w:spacing w:after="0" w:line="240" w:lineRule="auto"/>
        <w:rPr>
          <w:rFonts w:cs="Arial"/>
          <w:sz w:val="24"/>
        </w:rPr>
      </w:pPr>
    </w:p>
    <w:p w:rsidR="00BA747E" w:rsidRPr="00BA747E" w:rsidRDefault="00BA747E" w:rsidP="00BA747E">
      <w:pPr>
        <w:pStyle w:val="Normal1"/>
        <w:spacing w:after="0" w:line="240" w:lineRule="auto"/>
        <w:rPr>
          <w:rFonts w:cs="Arial"/>
          <w:sz w:val="24"/>
        </w:rPr>
      </w:pPr>
    </w:p>
    <w:p w:rsidR="007A09D4" w:rsidRDefault="007A09D4" w:rsidP="00147801">
      <w:pPr>
        <w:pStyle w:val="Normal1"/>
        <w:spacing w:after="0" w:line="240" w:lineRule="auto"/>
        <w:rPr>
          <w:rFonts w:cs="Arial"/>
          <w:sz w:val="24"/>
        </w:rPr>
      </w:pPr>
    </w:p>
    <w:p w:rsidR="007A09D4" w:rsidRPr="004718FE" w:rsidRDefault="007A09D4" w:rsidP="007A09D4">
      <w:pPr>
        <w:pStyle w:val="Normal1"/>
        <w:spacing w:after="0" w:line="240" w:lineRule="auto"/>
        <w:jc w:val="center"/>
        <w:rPr>
          <w:rFonts w:cs="Arial"/>
        </w:rPr>
      </w:pPr>
      <w:r>
        <w:rPr>
          <w:rFonts w:cs="Arial"/>
          <w:sz w:val="24"/>
        </w:rPr>
        <w:t>***</w:t>
      </w:r>
    </w:p>
    <w:p w:rsidR="00CB77C5" w:rsidRDefault="00CB77C5" w:rsidP="00147801">
      <w:pPr>
        <w:pStyle w:val="Normal1"/>
        <w:spacing w:after="0" w:line="240" w:lineRule="auto"/>
        <w:ind w:left="142"/>
        <w:rPr>
          <w:rFonts w:cs="Arial"/>
          <w:sz w:val="24"/>
          <w:szCs w:val="24"/>
        </w:rPr>
      </w:pPr>
    </w:p>
    <w:p w:rsidR="00635C07" w:rsidRPr="00F878E4" w:rsidRDefault="00635C07" w:rsidP="00147801">
      <w:pPr>
        <w:pStyle w:val="Normal1"/>
        <w:spacing w:after="0" w:line="240" w:lineRule="auto"/>
        <w:ind w:left="142"/>
        <w:rPr>
          <w:rFonts w:cs="Arial"/>
          <w:sz w:val="24"/>
          <w:szCs w:val="24"/>
        </w:rPr>
      </w:pPr>
    </w:p>
    <w:sectPr w:rsidR="00635C07" w:rsidRPr="00F878E4" w:rsidSect="0077332F">
      <w:pgSz w:w="12240" w:h="15840" w:code="1"/>
      <w:pgMar w:top="1843" w:right="104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35" w:rsidRDefault="00FF1035" w:rsidP="00FF1035">
      <w:pPr>
        <w:spacing w:after="0" w:line="240" w:lineRule="auto"/>
      </w:pPr>
      <w:r>
        <w:separator/>
      </w:r>
    </w:p>
  </w:endnote>
  <w:endnote w:type="continuationSeparator" w:id="0">
    <w:p w:rsidR="00FF1035" w:rsidRDefault="00FF1035" w:rsidP="00FF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35" w:rsidRDefault="00FF1035" w:rsidP="00FF1035">
      <w:pPr>
        <w:spacing w:after="0" w:line="240" w:lineRule="auto"/>
      </w:pPr>
      <w:r>
        <w:separator/>
      </w:r>
    </w:p>
  </w:footnote>
  <w:footnote w:type="continuationSeparator" w:id="0">
    <w:p w:rsidR="00FF1035" w:rsidRDefault="00FF1035" w:rsidP="00FF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1B2"/>
    <w:multiLevelType w:val="hybridMultilevel"/>
    <w:tmpl w:val="AB64A420"/>
    <w:lvl w:ilvl="0" w:tplc="108AD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12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A2FC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6C6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8E2C0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34A403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1CAD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C70A6A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EB768FB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2A326CD2"/>
    <w:multiLevelType w:val="hybridMultilevel"/>
    <w:tmpl w:val="E9504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6844"/>
    <w:multiLevelType w:val="hybridMultilevel"/>
    <w:tmpl w:val="9E68889A"/>
    <w:lvl w:ilvl="0" w:tplc="111E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49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A29E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5162D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618D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C2C20E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DDC6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E04CD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5B2C185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52BF3CE8"/>
    <w:multiLevelType w:val="hybridMultilevel"/>
    <w:tmpl w:val="7DF0C58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ED08DF"/>
    <w:multiLevelType w:val="hybridMultilevel"/>
    <w:tmpl w:val="06264FCE"/>
    <w:lvl w:ilvl="0" w:tplc="F2A0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32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2440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3F625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783ACB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23B430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42262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D2AED6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E756806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65136139"/>
    <w:multiLevelType w:val="hybridMultilevel"/>
    <w:tmpl w:val="3E547A00"/>
    <w:lvl w:ilvl="0" w:tplc="B314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28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26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0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0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D2894"/>
    <w:multiLevelType w:val="hybridMultilevel"/>
    <w:tmpl w:val="D330743C"/>
    <w:lvl w:ilvl="0" w:tplc="84EA9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A3F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6047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37602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E66B7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9FECBA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2F8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2C82E4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A7CA733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AD"/>
    <w:rsid w:val="000221B7"/>
    <w:rsid w:val="00031C15"/>
    <w:rsid w:val="00032614"/>
    <w:rsid w:val="000D0343"/>
    <w:rsid w:val="000E0636"/>
    <w:rsid w:val="00147801"/>
    <w:rsid w:val="002448B5"/>
    <w:rsid w:val="00256C1D"/>
    <w:rsid w:val="002E49AF"/>
    <w:rsid w:val="002E6DC6"/>
    <w:rsid w:val="0037734B"/>
    <w:rsid w:val="003A7037"/>
    <w:rsid w:val="003C4203"/>
    <w:rsid w:val="00431F7A"/>
    <w:rsid w:val="004718FE"/>
    <w:rsid w:val="004B0FAD"/>
    <w:rsid w:val="004C5BAD"/>
    <w:rsid w:val="004E5D21"/>
    <w:rsid w:val="004E7475"/>
    <w:rsid w:val="005725C5"/>
    <w:rsid w:val="005F7FEF"/>
    <w:rsid w:val="00605BC7"/>
    <w:rsid w:val="00635C07"/>
    <w:rsid w:val="00656C9D"/>
    <w:rsid w:val="006B50C7"/>
    <w:rsid w:val="006C666A"/>
    <w:rsid w:val="006E1F68"/>
    <w:rsid w:val="006E7A8B"/>
    <w:rsid w:val="0077332F"/>
    <w:rsid w:val="007A09D4"/>
    <w:rsid w:val="007A2A74"/>
    <w:rsid w:val="007A526B"/>
    <w:rsid w:val="0085311E"/>
    <w:rsid w:val="00862E90"/>
    <w:rsid w:val="008D5A4B"/>
    <w:rsid w:val="008E0AA0"/>
    <w:rsid w:val="009D4900"/>
    <w:rsid w:val="00A22268"/>
    <w:rsid w:val="00B03D68"/>
    <w:rsid w:val="00BA747E"/>
    <w:rsid w:val="00BE7034"/>
    <w:rsid w:val="00BF47F9"/>
    <w:rsid w:val="00C067CB"/>
    <w:rsid w:val="00CB77C5"/>
    <w:rsid w:val="00CD3B4F"/>
    <w:rsid w:val="00CF5227"/>
    <w:rsid w:val="00DA2E0F"/>
    <w:rsid w:val="00E71C97"/>
    <w:rsid w:val="00E7691D"/>
    <w:rsid w:val="00E95895"/>
    <w:rsid w:val="00EC5CF8"/>
    <w:rsid w:val="00F569DB"/>
    <w:rsid w:val="00F878E4"/>
    <w:rsid w:val="00FC38CC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DB55"/>
  <w15:docId w15:val="{51D45199-4AA8-4940-805E-47E7543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0FAD"/>
    <w:pPr>
      <w:spacing w:line="160" w:lineRule="auto"/>
    </w:pPr>
    <w:rPr>
      <w:rFonts w:ascii="Calibri" w:eastAsia="Calibri" w:hAnsi="Calibri" w:cs="Calibri"/>
      <w:color w:val="00000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B0FA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4B0FAD"/>
    <w:rPr>
      <w:rFonts w:ascii="Calibri" w:eastAsia="Calibri" w:hAnsi="Calibri" w:cs="Calibri"/>
      <w:color w:val="000000"/>
      <w:lang w:eastAsia="en-IN"/>
    </w:rPr>
  </w:style>
  <w:style w:type="character" w:styleId="Hyperlink">
    <w:name w:val="Hyperlink"/>
    <w:basedOn w:val="DefaultParagraphFont"/>
    <w:uiPriority w:val="99"/>
    <w:rsid w:val="004B0F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Amandeep</dc:creator>
  <cp:keywords>Resume</cp:keywords>
  <cp:lastModifiedBy>Kushwah, Vineeta (Cognizant)</cp:lastModifiedBy>
  <cp:revision>2</cp:revision>
  <cp:lastPrinted>2018-06-20T05:16:00Z</cp:lastPrinted>
  <dcterms:created xsi:type="dcterms:W3CDTF">2021-01-06T17:21:00Z</dcterms:created>
  <dcterms:modified xsi:type="dcterms:W3CDTF">2021-01-06T17:21:00Z</dcterms:modified>
</cp:coreProperties>
</file>