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76"/>
        <w:rPr>
          <w:b/>
        </w:rPr>
      </w:pPr>
      <w:r>
        <w:rPr>
          <w:b/>
        </w:rPr>
        <w:t xml:space="preserve">                                                   VALLABHA SAHITH</w:t>
      </w:r>
    </w:p>
    <w:p>
      <w:pPr>
        <w:pStyle w:val="style0"/>
        <w:spacing w:lineRule="auto" w:line="276"/>
        <w:rPr>
          <w:b/>
        </w:rPr>
      </w:pPr>
      <w:r>
        <w:rPr>
          <w:b/>
        </w:rPr>
        <w:t xml:space="preserve">                                                 </w:t>
      </w:r>
      <w:r>
        <w:rPr>
          <w:b/>
          <w:lang w:val="en-US"/>
        </w:rPr>
        <w:t>vallabhasahith@gmail.com</w:t>
      </w:r>
    </w:p>
    <w:p>
      <w:pPr>
        <w:pStyle w:val="style0"/>
        <w:spacing w:lineRule="auto" w:line="276"/>
        <w:rPr>
          <w:b/>
        </w:rPr>
      </w:pPr>
      <w:r>
        <w:rPr>
          <w:b/>
        </w:rPr>
        <w:t xml:space="preserve">                                                         9</w:t>
      </w:r>
      <w:r>
        <w:rPr>
          <w:b/>
          <w:lang w:val="en-US"/>
        </w:rPr>
        <w:t>603018489</w:t>
      </w:r>
    </w:p>
    <w:p>
      <w:pPr>
        <w:pStyle w:val="style0"/>
        <w:spacing w:lineRule="auto" w:line="276"/>
        <w:jc w:val="center"/>
        <w:rPr/>
      </w:pPr>
    </w:p>
    <w:p>
      <w:pPr>
        <w:pStyle w:val="style0"/>
        <w:spacing w:lineRule="auto" w:line="276"/>
        <w:jc w:val="center"/>
        <w:rPr/>
      </w:pPr>
    </w:p>
    <w:p>
      <w:pPr>
        <w:pStyle w:val="style0"/>
        <w:rPr>
          <w:b/>
        </w:rPr>
      </w:pPr>
    </w:p>
    <w:p>
      <w:pPr>
        <w:pStyle w:val="style0"/>
        <w:pBdr>
          <w:top w:val="thinThickSmallGap" w:sz="12" w:space="1" w:color="auto"/>
        </w:pBdr>
        <w:shd w:val="clear" w:color="auto" w:fill="f2f2f2"/>
        <w:jc w:val="both"/>
        <w:rPr>
          <w:b/>
        </w:rPr>
      </w:pPr>
      <w:r>
        <w:rPr>
          <w:b/>
        </w:rPr>
        <w:t>CAREER OBJECTIVE</w:t>
      </w:r>
    </w:p>
    <w:p>
      <w:pPr>
        <w:pStyle w:val="style0"/>
        <w:spacing w:lineRule="auto" w:line="276"/>
        <w:jc w:val="both"/>
        <w:rPr>
          <w:bCs/>
        </w:rPr>
      </w:pPr>
      <w:r>
        <w:t>To work with maximum potential in a challenging and dynamic environment, with an opportunity of working with diverse group of people and enhancing my professional skills with learning and experience for career growth</w:t>
      </w:r>
      <w:r>
        <w:rPr>
          <w:bCs/>
        </w:rPr>
        <w:t>.</w:t>
      </w:r>
    </w:p>
    <w:p>
      <w:pPr>
        <w:pStyle w:val="style0"/>
        <w:spacing w:lineRule="auto" w:line="276"/>
        <w:jc w:val="both"/>
        <w:rPr>
          <w:bCs/>
        </w:rPr>
      </w:pPr>
    </w:p>
    <w:p>
      <w:pPr>
        <w:pStyle w:val="style0"/>
        <w:shd w:val="clear" w:color="auto" w:fill="a6a6a6"/>
        <w:rPr>
          <w:b/>
          <w:sz w:val="32"/>
          <w:szCs w:val="32"/>
        </w:rPr>
      </w:pPr>
      <w:r>
        <w:rPr>
          <w:rFonts w:ascii="Calibri" w:cs="Calibri" w:hAnsi="Calibri"/>
          <w:b/>
          <w:sz w:val="32"/>
          <w:szCs w:val="32"/>
          <w:u w:val="single"/>
        </w:rPr>
        <w:t>Professional Experience</w:t>
      </w:r>
      <w:r>
        <w:rPr>
          <w:b/>
          <w:sz w:val="32"/>
          <w:szCs w:val="32"/>
        </w:rPr>
        <w:t>:</w:t>
      </w:r>
      <w:r>
        <w:rPr>
          <w:b/>
          <w:sz w:val="32"/>
          <w:szCs w:val="32"/>
        </w:rPr>
        <w:t>-</w:t>
      </w:r>
    </w:p>
    <w:p>
      <w:pPr>
        <w:pStyle w:val="style0"/>
        <w:numPr>
          <w:ilvl w:val="0"/>
          <w:numId w:val="1"/>
        </w:numPr>
        <w:spacing w:lineRule="auto" w:line="360"/>
        <w:rPr>
          <w:sz w:val="28"/>
          <w:szCs w:val="28"/>
        </w:rPr>
      </w:pPr>
      <w:r>
        <w:rPr>
          <w:sz w:val="28"/>
          <w:szCs w:val="28"/>
        </w:rPr>
        <w:t>Working for Cap Gemini from July-2017 to till date.</w:t>
      </w:r>
    </w:p>
    <w:p>
      <w:pPr>
        <w:pStyle w:val="style0"/>
        <w:numPr>
          <w:ilvl w:val="0"/>
          <w:numId w:val="1"/>
        </w:numPr>
        <w:spacing w:lineRule="auto" w:line="360"/>
        <w:rPr>
          <w:sz w:val="28"/>
          <w:szCs w:val="28"/>
        </w:rPr>
      </w:pPr>
      <w:r>
        <w:t xml:space="preserve">Around </w:t>
      </w:r>
      <w:r>
        <w:rPr>
          <w:lang w:val="en-US"/>
        </w:rPr>
        <w:t>3 Years</w:t>
      </w:r>
      <w:r>
        <w:t xml:space="preserve"> of experience in</w:t>
      </w:r>
      <w:r>
        <w:rPr>
          <w:lang w:val="en-US"/>
        </w:rPr>
        <w:t xml:space="preserve">  Core Java, </w:t>
      </w:r>
      <w:r>
        <w:t>Java,</w:t>
      </w:r>
      <w:r>
        <w:rPr>
          <w:lang w:val="en-US"/>
        </w:rPr>
        <w:t xml:space="preserve"> Salesforce Developer, Apex Triggers, Lightening Components, Salesforce Lightening Design Systems, Workflow and Dashboard,</w:t>
      </w:r>
      <w:r>
        <w:t xml:space="preserve"> SQL and development</w:t>
      </w:r>
      <w:r>
        <w:t>.</w:t>
      </w:r>
    </w:p>
    <w:p>
      <w:pPr>
        <w:pStyle w:val="style0"/>
        <w:numPr>
          <w:ilvl w:val="0"/>
          <w:numId w:val="1"/>
        </w:numPr>
        <w:spacing w:lineRule="auto" w:line="360"/>
        <w:rPr>
          <w:sz w:val="28"/>
          <w:szCs w:val="28"/>
        </w:rPr>
      </w:pPr>
      <w:r>
        <w:t xml:space="preserve">Programming Languages: Java, AWS,SQL, Unix,  Linux, Basics Of </w:t>
      </w:r>
      <w:r>
        <w:t>Devops</w:t>
      </w:r>
    </w:p>
    <w:p>
      <w:pPr>
        <w:pStyle w:val="style0"/>
        <w:spacing w:lineRule="auto" w:line="360"/>
        <w:ind w:left="360"/>
        <w:rPr>
          <w:sz w:val="28"/>
          <w:szCs w:val="28"/>
        </w:rPr>
      </w:pPr>
    </w:p>
    <w:p>
      <w:pPr>
        <w:pStyle w:val="style0"/>
        <w:pBdr>
          <w:top w:val="thinThickSmallGap" w:sz="12" w:space="1" w:color="auto"/>
        </w:pBdr>
        <w:shd w:val="clear" w:color="auto" w:fill="f2f2f2"/>
        <w:jc w:val="both"/>
        <w:rPr>
          <w:b/>
        </w:rPr>
      </w:pPr>
      <w:r>
        <w:rPr>
          <w:b/>
        </w:rPr>
        <w:t>ACADEMIC QUALIFICATION</w:t>
      </w:r>
    </w:p>
    <w:tbl>
      <w:tblPr>
        <w:tblW w:w="97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990"/>
        <w:gridCol w:w="2221"/>
        <w:gridCol w:w="1087"/>
        <w:gridCol w:w="1334"/>
        <w:gridCol w:w="2004"/>
      </w:tblGrid>
      <w:tr>
        <w:trPr>
          <w:trHeight w:val="235" w:hRule="atLeast"/>
        </w:trPr>
        <w:tc>
          <w:tcPr>
            <w:tcW w:w="1078" w:type="dxa"/>
            <w:tcBorders/>
          </w:tcPr>
          <w:p>
            <w:pPr>
              <w:pStyle w:val="style0"/>
              <w:keepNext/>
              <w:spacing w:lineRule="auto" w:line="276"/>
              <w:jc w:val="center"/>
              <w:outlineLvl w:val="3"/>
              <w:rPr>
                <w:b/>
                <w:bCs/>
                <w:color w:val="000000"/>
                <w:sz w:val="28"/>
                <w:szCs w:val="28"/>
              </w:rPr>
            </w:pPr>
          </w:p>
          <w:p>
            <w:pPr>
              <w:pStyle w:val="style0"/>
              <w:keepNext/>
              <w:spacing w:lineRule="auto" w:line="276"/>
              <w:jc w:val="center"/>
              <w:outlineLvl w:val="3"/>
              <w:rPr>
                <w:b/>
                <w:bCs/>
                <w:color w:val="000000"/>
                <w:sz w:val="28"/>
                <w:szCs w:val="28"/>
              </w:rPr>
            </w:pPr>
            <w:r>
              <w:rPr>
                <w:b/>
                <w:bCs/>
                <w:color w:val="000000"/>
                <w:sz w:val="28"/>
                <w:szCs w:val="28"/>
              </w:rPr>
              <w:t>S.no</w:t>
            </w:r>
          </w:p>
        </w:tc>
        <w:tc>
          <w:tcPr>
            <w:tcW w:w="1988" w:type="dxa"/>
            <w:tcBorders/>
          </w:tcPr>
          <w:p>
            <w:pPr>
              <w:pStyle w:val="style0"/>
              <w:keepNext/>
              <w:spacing w:lineRule="auto" w:line="276"/>
              <w:jc w:val="center"/>
              <w:outlineLvl w:val="3"/>
              <w:rPr>
                <w:b/>
                <w:bCs/>
                <w:color w:val="000000"/>
                <w:sz w:val="28"/>
                <w:szCs w:val="28"/>
              </w:rPr>
            </w:pPr>
          </w:p>
          <w:p>
            <w:pPr>
              <w:pStyle w:val="style0"/>
              <w:keepNext/>
              <w:spacing w:lineRule="auto" w:line="276"/>
              <w:jc w:val="center"/>
              <w:outlineLvl w:val="3"/>
              <w:rPr>
                <w:b/>
                <w:bCs/>
                <w:color w:val="000000"/>
                <w:sz w:val="28"/>
                <w:szCs w:val="28"/>
              </w:rPr>
            </w:pPr>
            <w:r>
              <w:rPr>
                <w:b/>
                <w:bCs/>
                <w:color w:val="000000"/>
                <w:sz w:val="28"/>
                <w:szCs w:val="28"/>
              </w:rPr>
              <w:t>Qualification</w:t>
            </w:r>
          </w:p>
          <w:p>
            <w:pPr>
              <w:pStyle w:val="style0"/>
              <w:keepNext/>
              <w:spacing w:lineRule="auto" w:line="276"/>
              <w:jc w:val="center"/>
              <w:outlineLvl w:val="3"/>
              <w:rPr>
                <w:b/>
                <w:bCs/>
                <w:color w:val="000000"/>
                <w:sz w:val="28"/>
                <w:szCs w:val="28"/>
              </w:rPr>
            </w:pPr>
          </w:p>
        </w:tc>
        <w:tc>
          <w:tcPr>
            <w:tcW w:w="2222" w:type="dxa"/>
            <w:tcBorders/>
          </w:tcPr>
          <w:p>
            <w:pPr>
              <w:pStyle w:val="style0"/>
              <w:keepNext/>
              <w:spacing w:lineRule="auto" w:line="276"/>
              <w:jc w:val="center"/>
              <w:outlineLvl w:val="3"/>
              <w:rPr>
                <w:b/>
                <w:bCs/>
                <w:color w:val="000000"/>
                <w:sz w:val="28"/>
                <w:szCs w:val="28"/>
              </w:rPr>
            </w:pPr>
          </w:p>
          <w:p>
            <w:pPr>
              <w:pStyle w:val="style0"/>
              <w:keepNext/>
              <w:spacing w:lineRule="auto" w:line="276"/>
              <w:jc w:val="center"/>
              <w:outlineLvl w:val="3"/>
              <w:rPr>
                <w:b/>
                <w:bCs/>
                <w:color w:val="000000"/>
                <w:sz w:val="28"/>
                <w:szCs w:val="28"/>
              </w:rPr>
            </w:pPr>
            <w:r>
              <w:rPr>
                <w:b/>
                <w:bCs/>
                <w:color w:val="000000"/>
                <w:sz w:val="28"/>
                <w:szCs w:val="28"/>
              </w:rPr>
              <w:t>Institution</w:t>
            </w:r>
          </w:p>
        </w:tc>
        <w:tc>
          <w:tcPr>
            <w:tcW w:w="1087" w:type="dxa"/>
            <w:tcBorders/>
          </w:tcPr>
          <w:p>
            <w:pPr>
              <w:pStyle w:val="style0"/>
              <w:keepNext/>
              <w:spacing w:lineRule="auto" w:line="276"/>
              <w:jc w:val="center"/>
              <w:outlineLvl w:val="3"/>
              <w:rPr>
                <w:b/>
                <w:bCs/>
                <w:color w:val="000000"/>
                <w:sz w:val="28"/>
                <w:szCs w:val="28"/>
              </w:rPr>
            </w:pPr>
          </w:p>
          <w:p>
            <w:pPr>
              <w:pStyle w:val="style0"/>
              <w:keepNext/>
              <w:spacing w:lineRule="auto" w:line="276"/>
              <w:jc w:val="center"/>
              <w:outlineLvl w:val="3"/>
              <w:rPr>
                <w:b/>
                <w:bCs/>
                <w:color w:val="000000"/>
                <w:sz w:val="28"/>
                <w:szCs w:val="28"/>
              </w:rPr>
            </w:pPr>
            <w:r>
              <w:rPr>
                <w:b/>
                <w:bCs/>
                <w:color w:val="000000"/>
                <w:sz w:val="28"/>
                <w:szCs w:val="28"/>
              </w:rPr>
              <w:t>Board</w:t>
            </w:r>
          </w:p>
        </w:tc>
        <w:tc>
          <w:tcPr>
            <w:tcW w:w="1334" w:type="dxa"/>
            <w:tcBorders/>
          </w:tcPr>
          <w:p>
            <w:pPr>
              <w:pStyle w:val="style0"/>
              <w:keepNext/>
              <w:spacing w:lineRule="auto" w:line="276"/>
              <w:jc w:val="center"/>
              <w:outlineLvl w:val="3"/>
              <w:rPr>
                <w:b/>
                <w:bCs/>
                <w:color w:val="000000"/>
                <w:sz w:val="28"/>
                <w:szCs w:val="28"/>
              </w:rPr>
            </w:pPr>
          </w:p>
          <w:p>
            <w:pPr>
              <w:pStyle w:val="style0"/>
              <w:keepNext/>
              <w:spacing w:lineRule="auto" w:line="276"/>
              <w:jc w:val="center"/>
              <w:outlineLvl w:val="3"/>
              <w:rPr>
                <w:b/>
                <w:bCs/>
                <w:color w:val="000000"/>
                <w:sz w:val="28"/>
                <w:szCs w:val="28"/>
              </w:rPr>
            </w:pPr>
            <w:r>
              <w:rPr>
                <w:b/>
                <w:bCs/>
                <w:color w:val="000000"/>
                <w:sz w:val="28"/>
                <w:szCs w:val="28"/>
              </w:rPr>
              <w:t xml:space="preserve">Year </w:t>
            </w:r>
          </w:p>
        </w:tc>
        <w:tc>
          <w:tcPr>
            <w:tcW w:w="2004" w:type="dxa"/>
            <w:tcBorders/>
          </w:tcPr>
          <w:p>
            <w:pPr>
              <w:pStyle w:val="style0"/>
              <w:keepNext/>
              <w:spacing w:lineRule="auto" w:line="276"/>
              <w:jc w:val="center"/>
              <w:outlineLvl w:val="3"/>
              <w:rPr>
                <w:b/>
                <w:bCs/>
                <w:color w:val="000000"/>
                <w:sz w:val="28"/>
                <w:szCs w:val="28"/>
              </w:rPr>
            </w:pPr>
          </w:p>
          <w:p>
            <w:pPr>
              <w:pStyle w:val="style0"/>
              <w:keepNext/>
              <w:spacing w:lineRule="auto" w:line="276"/>
              <w:jc w:val="center"/>
              <w:outlineLvl w:val="3"/>
              <w:rPr>
                <w:b/>
                <w:bCs/>
                <w:color w:val="000000"/>
                <w:sz w:val="28"/>
                <w:szCs w:val="28"/>
              </w:rPr>
            </w:pPr>
            <w:r>
              <w:rPr>
                <w:b/>
                <w:bCs/>
                <w:color w:val="000000"/>
                <w:sz w:val="28"/>
                <w:szCs w:val="28"/>
              </w:rPr>
              <w:t>Percentage</w:t>
            </w:r>
            <w:r>
              <w:rPr>
                <w:b/>
                <w:bCs/>
                <w:color w:val="000000"/>
                <w:sz w:val="28"/>
                <w:szCs w:val="28"/>
              </w:rPr>
              <w:t xml:space="preserve"> (%)</w:t>
            </w:r>
          </w:p>
        </w:tc>
      </w:tr>
      <w:tr>
        <w:tblPrEx/>
        <w:trPr>
          <w:trHeight w:val="484" w:hRule="atLeast"/>
        </w:trPr>
        <w:tc>
          <w:tcPr>
            <w:tcW w:w="1078" w:type="dxa"/>
            <w:tcBorders/>
          </w:tcPr>
          <w:p>
            <w:pPr>
              <w:pStyle w:val="style0"/>
              <w:jc w:val="center"/>
              <w:rPr>
                <w:rStyle w:val="style87"/>
                <w:rFonts w:eastAsia="Calibri"/>
              </w:rPr>
            </w:pPr>
            <w:r>
              <w:rPr>
                <w:rStyle w:val="style87"/>
                <w:rFonts w:eastAsia="Calibri"/>
              </w:rPr>
              <w:t>1.</w:t>
            </w:r>
          </w:p>
        </w:tc>
        <w:tc>
          <w:tcPr>
            <w:tcW w:w="1988" w:type="dxa"/>
            <w:tcBorders/>
          </w:tcPr>
          <w:p>
            <w:pPr>
              <w:pStyle w:val="style0"/>
              <w:jc w:val="center"/>
              <w:rPr>
                <w:rStyle w:val="style87"/>
                <w:rFonts w:eastAsia="Calibri"/>
              </w:rPr>
            </w:pPr>
            <w:r>
              <w:rPr>
                <w:rStyle w:val="style87"/>
                <w:rFonts w:eastAsia="Calibri"/>
              </w:rPr>
              <w:t>B.E.(Information technology)</w:t>
            </w:r>
          </w:p>
        </w:tc>
        <w:tc>
          <w:tcPr>
            <w:tcW w:w="2222" w:type="dxa"/>
            <w:tcBorders/>
          </w:tcPr>
          <w:p>
            <w:pPr>
              <w:pStyle w:val="style0"/>
              <w:jc w:val="center"/>
              <w:rPr>
                <w:rFonts w:eastAsia="Calibri"/>
              </w:rPr>
            </w:pPr>
            <w:r>
              <w:rPr>
                <w:rFonts w:eastAsia="Calibri"/>
              </w:rPr>
              <w:t>Vasavi</w:t>
            </w:r>
            <w:r>
              <w:rPr>
                <w:rFonts w:eastAsia="Calibri"/>
              </w:rPr>
              <w:t xml:space="preserve"> College of Engineering</w:t>
            </w:r>
          </w:p>
        </w:tc>
        <w:tc>
          <w:tcPr>
            <w:tcW w:w="1087" w:type="dxa"/>
            <w:tcBorders/>
          </w:tcPr>
          <w:p>
            <w:pPr>
              <w:pStyle w:val="style0"/>
              <w:jc w:val="center"/>
              <w:rPr>
                <w:rFonts w:eastAsia="Calibri"/>
              </w:rPr>
            </w:pPr>
            <w:r>
              <w:rPr>
                <w:rFonts w:eastAsia="Calibri"/>
              </w:rPr>
              <w:t>O.U</w:t>
            </w:r>
          </w:p>
        </w:tc>
        <w:tc>
          <w:tcPr>
            <w:tcW w:w="1334" w:type="dxa"/>
            <w:tcBorders/>
          </w:tcPr>
          <w:p>
            <w:pPr>
              <w:pStyle w:val="style0"/>
              <w:jc w:val="center"/>
              <w:rPr>
                <w:rFonts w:eastAsia="Calibri"/>
              </w:rPr>
            </w:pPr>
            <w:r>
              <w:rPr>
                <w:rFonts w:eastAsia="Calibri"/>
              </w:rPr>
              <w:t>2013-2017</w:t>
            </w:r>
          </w:p>
          <w:p>
            <w:pPr>
              <w:pStyle w:val="style0"/>
              <w:jc w:val="center"/>
              <w:rPr>
                <w:rFonts w:eastAsia="Calibri"/>
              </w:rPr>
            </w:pPr>
          </w:p>
        </w:tc>
        <w:tc>
          <w:tcPr>
            <w:tcW w:w="2004" w:type="dxa"/>
            <w:tcBorders/>
          </w:tcPr>
          <w:p>
            <w:pPr>
              <w:pStyle w:val="style0"/>
              <w:jc w:val="center"/>
              <w:rPr>
                <w:rStyle w:val="style87"/>
                <w:rFonts w:eastAsia="Calibri"/>
              </w:rPr>
            </w:pPr>
            <w:r>
              <w:rPr>
                <w:rStyle w:val="style87"/>
                <w:rFonts w:eastAsia="Calibri"/>
              </w:rPr>
              <w:t>6</w:t>
            </w:r>
            <w:bookmarkStart w:id="0" w:name="_GoBack"/>
            <w:bookmarkEnd w:id="0"/>
            <w:r>
              <w:rPr>
                <w:rStyle w:val="style87"/>
                <w:rFonts w:eastAsia="Calibri"/>
                <w:lang w:val="en-US"/>
              </w:rPr>
              <w:t>5</w:t>
            </w:r>
            <w:r>
              <w:rPr>
                <w:rStyle w:val="style87"/>
                <w:rFonts w:eastAsia="Calibri"/>
              </w:rPr>
              <w:t>.07</w:t>
            </w:r>
          </w:p>
          <w:p>
            <w:pPr>
              <w:pStyle w:val="style0"/>
              <w:jc w:val="center"/>
              <w:rPr>
                <w:rFonts w:eastAsia="Calibri"/>
              </w:rPr>
            </w:pPr>
          </w:p>
        </w:tc>
      </w:tr>
      <w:tr>
        <w:tblPrEx/>
        <w:trPr>
          <w:trHeight w:val="498" w:hRule="atLeast"/>
        </w:trPr>
        <w:tc>
          <w:tcPr>
            <w:tcW w:w="1078" w:type="dxa"/>
            <w:tcBorders/>
          </w:tcPr>
          <w:p>
            <w:pPr>
              <w:pStyle w:val="style0"/>
              <w:jc w:val="center"/>
              <w:rPr>
                <w:rStyle w:val="style87"/>
              </w:rPr>
            </w:pPr>
            <w:r>
              <w:rPr>
                <w:rStyle w:val="style87"/>
              </w:rPr>
              <w:t>2.</w:t>
            </w:r>
          </w:p>
        </w:tc>
        <w:tc>
          <w:tcPr>
            <w:tcW w:w="1988" w:type="dxa"/>
            <w:tcBorders/>
          </w:tcPr>
          <w:p>
            <w:pPr>
              <w:pStyle w:val="style0"/>
              <w:jc w:val="center"/>
              <w:rPr>
                <w:rStyle w:val="style87"/>
                <w:rFonts w:eastAsia="Calibri"/>
              </w:rPr>
            </w:pPr>
            <w:r>
              <w:rPr>
                <w:rStyle w:val="style87"/>
              </w:rPr>
              <w:t>Intermediate (M.P.C)</w:t>
            </w:r>
          </w:p>
        </w:tc>
        <w:tc>
          <w:tcPr>
            <w:tcW w:w="2222" w:type="dxa"/>
            <w:tcBorders/>
          </w:tcPr>
          <w:p>
            <w:pPr>
              <w:pStyle w:val="style0"/>
              <w:jc w:val="center"/>
              <w:rPr>
                <w:rFonts w:eastAsia="Calibri"/>
              </w:rPr>
            </w:pPr>
            <w:r>
              <w:rPr>
                <w:rFonts w:eastAsia="Calibri"/>
              </w:rPr>
              <w:t>Narayana Academy</w:t>
            </w:r>
          </w:p>
        </w:tc>
        <w:tc>
          <w:tcPr>
            <w:tcW w:w="1087" w:type="dxa"/>
            <w:tcBorders/>
          </w:tcPr>
          <w:p>
            <w:pPr>
              <w:pStyle w:val="style0"/>
              <w:jc w:val="center"/>
              <w:rPr>
                <w:rFonts w:eastAsia="Calibri"/>
              </w:rPr>
            </w:pPr>
            <w:r>
              <w:rPr>
                <w:rFonts w:eastAsia="Calibri"/>
              </w:rPr>
              <w:t>B.I.E</w:t>
            </w:r>
          </w:p>
        </w:tc>
        <w:tc>
          <w:tcPr>
            <w:tcW w:w="1334" w:type="dxa"/>
            <w:tcBorders/>
          </w:tcPr>
          <w:p>
            <w:pPr>
              <w:pStyle w:val="style0"/>
              <w:jc w:val="center"/>
              <w:rPr>
                <w:rFonts w:eastAsia="Calibri"/>
              </w:rPr>
            </w:pPr>
            <w:r>
              <w:rPr>
                <w:rFonts w:eastAsia="Calibri"/>
              </w:rPr>
              <w:t>2011-2013</w:t>
            </w:r>
          </w:p>
        </w:tc>
        <w:tc>
          <w:tcPr>
            <w:tcW w:w="2004" w:type="dxa"/>
            <w:tcBorders/>
          </w:tcPr>
          <w:p>
            <w:pPr>
              <w:pStyle w:val="style0"/>
              <w:jc w:val="center"/>
              <w:rPr>
                <w:rStyle w:val="style87"/>
                <w:rFonts w:eastAsia="Calibri"/>
              </w:rPr>
            </w:pPr>
            <w:r>
              <w:rPr>
                <w:rStyle w:val="style87"/>
                <w:rFonts w:eastAsia="Calibri"/>
              </w:rPr>
              <w:t>91.16</w:t>
            </w:r>
          </w:p>
        </w:tc>
      </w:tr>
      <w:tr>
        <w:tblPrEx/>
        <w:trPr>
          <w:trHeight w:val="647" w:hRule="atLeast"/>
        </w:trPr>
        <w:tc>
          <w:tcPr>
            <w:tcW w:w="1078" w:type="dxa"/>
            <w:tcBorders/>
          </w:tcPr>
          <w:p>
            <w:pPr>
              <w:pStyle w:val="style0"/>
              <w:keepNext/>
              <w:spacing w:lineRule="auto" w:line="276"/>
              <w:jc w:val="center"/>
              <w:outlineLvl w:val="3"/>
              <w:rPr>
                <w:rStyle w:val="style87"/>
              </w:rPr>
            </w:pPr>
            <w:r>
              <w:rPr>
                <w:rStyle w:val="style87"/>
              </w:rPr>
              <w:t>3.</w:t>
            </w:r>
          </w:p>
        </w:tc>
        <w:tc>
          <w:tcPr>
            <w:tcW w:w="1988" w:type="dxa"/>
            <w:tcBorders/>
          </w:tcPr>
          <w:p>
            <w:pPr>
              <w:pStyle w:val="style0"/>
              <w:keepNext/>
              <w:spacing w:lineRule="auto" w:line="276"/>
              <w:jc w:val="center"/>
              <w:outlineLvl w:val="3"/>
              <w:rPr>
                <w:rStyle w:val="style87"/>
              </w:rPr>
            </w:pPr>
            <w:r>
              <w:rPr>
                <w:rStyle w:val="style87"/>
              </w:rPr>
              <w:t>S.S.C</w:t>
            </w:r>
          </w:p>
        </w:tc>
        <w:tc>
          <w:tcPr>
            <w:tcW w:w="2222" w:type="dxa"/>
            <w:tcBorders/>
          </w:tcPr>
          <w:p>
            <w:pPr>
              <w:pStyle w:val="style0"/>
              <w:jc w:val="center"/>
              <w:rPr>
                <w:rFonts w:eastAsia="Calibri"/>
              </w:rPr>
            </w:pPr>
            <w:r>
              <w:rPr>
                <w:rFonts w:eastAsia="Calibri"/>
              </w:rPr>
              <w:t>Krishnaveni</w:t>
            </w:r>
          </w:p>
          <w:p>
            <w:pPr>
              <w:pStyle w:val="style0"/>
              <w:rPr>
                <w:rFonts w:eastAsia="Calibri"/>
              </w:rPr>
            </w:pPr>
            <w:r>
              <w:rPr>
                <w:rFonts w:eastAsia="Calibri"/>
              </w:rPr>
              <w:t xml:space="preserve">       Talent school</w:t>
            </w:r>
          </w:p>
        </w:tc>
        <w:tc>
          <w:tcPr>
            <w:tcW w:w="1087" w:type="dxa"/>
            <w:tcBorders/>
          </w:tcPr>
          <w:p>
            <w:pPr>
              <w:pStyle w:val="style0"/>
              <w:jc w:val="center"/>
              <w:rPr>
                <w:rFonts w:eastAsia="Calibri"/>
              </w:rPr>
            </w:pPr>
            <w:r>
              <w:rPr>
                <w:rFonts w:eastAsia="Calibri"/>
              </w:rPr>
              <w:t>S.S.C</w:t>
            </w:r>
          </w:p>
        </w:tc>
        <w:tc>
          <w:tcPr>
            <w:tcW w:w="1334" w:type="dxa"/>
            <w:tcBorders/>
          </w:tcPr>
          <w:p>
            <w:pPr>
              <w:pStyle w:val="style0"/>
              <w:jc w:val="center"/>
              <w:rPr>
                <w:rFonts w:eastAsia="Calibri"/>
              </w:rPr>
            </w:pPr>
            <w:r>
              <w:rPr>
                <w:rFonts w:eastAsia="Calibri"/>
              </w:rPr>
              <w:t>2010-2011</w:t>
            </w:r>
          </w:p>
          <w:p>
            <w:pPr>
              <w:pStyle w:val="style0"/>
              <w:rPr>
                <w:rFonts w:eastAsia="Calibri"/>
              </w:rPr>
            </w:pPr>
          </w:p>
        </w:tc>
        <w:tc>
          <w:tcPr>
            <w:tcW w:w="2004" w:type="dxa"/>
            <w:tcBorders/>
          </w:tcPr>
          <w:p>
            <w:pPr>
              <w:pStyle w:val="style0"/>
              <w:jc w:val="center"/>
              <w:rPr>
                <w:rStyle w:val="style87"/>
                <w:rFonts w:eastAsia="Calibri"/>
              </w:rPr>
            </w:pPr>
            <w:r>
              <w:rPr>
                <w:rStyle w:val="style87"/>
                <w:rFonts w:eastAsia="Calibri"/>
              </w:rPr>
              <w:t>85%</w:t>
            </w:r>
          </w:p>
        </w:tc>
      </w:tr>
    </w:tbl>
    <w:p>
      <w:pPr>
        <w:pStyle w:val="style0"/>
        <w:pBdr>
          <w:top w:val="thinThickSmallGap" w:sz="12" w:space="1" w:color="auto"/>
        </w:pBdr>
        <w:shd w:val="clear" w:color="auto" w:fill="f2f2f2"/>
        <w:jc w:val="both"/>
        <w:rPr>
          <w:b/>
        </w:rPr>
      </w:pPr>
    </w:p>
    <w:p>
      <w:pPr>
        <w:pStyle w:val="style0"/>
        <w:numPr>
          <w:ilvl w:val="0"/>
          <w:numId w:val="5"/>
        </w:numPr>
        <w:shd w:val="clear" w:color="auto" w:fill="bfbfbf"/>
        <w:rPr>
          <w:b/>
          <w:sz w:val="32"/>
          <w:szCs w:val="32"/>
        </w:rPr>
      </w:pPr>
      <w:r>
        <w:rPr>
          <w:rFonts w:ascii="Calibri" w:cs="Calibri" w:hAnsi="Calibri"/>
          <w:b/>
          <w:sz w:val="32"/>
          <w:szCs w:val="32"/>
          <w:u w:val="single"/>
          <w:shd w:val="clear" w:color="auto" w:fill="bfbfbf"/>
        </w:rPr>
        <w:t>Projects</w:t>
      </w:r>
      <w:r>
        <w:rPr>
          <w:b/>
          <w:sz w:val="32"/>
          <w:szCs w:val="32"/>
        </w:rPr>
        <w:t>:-</w:t>
      </w:r>
    </w:p>
    <w:p>
      <w:pPr>
        <w:pStyle w:val="style0"/>
        <w:shd w:val="clear" w:color="auto" w:fill="ffffff"/>
        <w:ind w:left="360"/>
        <w:rPr>
          <w:b/>
          <w:sz w:val="32"/>
          <w:szCs w:val="32"/>
        </w:rPr>
      </w:pPr>
    </w:p>
    <w:p>
      <w:pPr>
        <w:pStyle w:val="style0"/>
        <w:numPr>
          <w:ilvl w:val="1"/>
          <w:numId w:val="5"/>
        </w:numPr>
        <w:spacing w:lineRule="auto" w:line="276"/>
        <w:rPr>
          <w:b/>
        </w:rPr>
      </w:pPr>
      <w:r>
        <w:rPr>
          <w:b/>
        </w:rPr>
        <w:t>Discover financial services</w:t>
      </w:r>
      <w:r>
        <w:t xml:space="preserve">: - </w:t>
      </w:r>
      <w:r>
        <w:t>Discover Financial Services, Inc. is an American financial services company, which issues the Discover Card and operates the Discover and Pulse networks, and owns Diners Club International. Discover Card is the third largest credit card brand in the United States, when measured by cards in force, with nearly 50 million cardholders.</w:t>
      </w:r>
    </w:p>
    <w:p>
      <w:pPr>
        <w:pStyle w:val="style0"/>
        <w:numPr>
          <w:ilvl w:val="2"/>
          <w:numId w:val="5"/>
        </w:numPr>
        <w:spacing w:lineRule="auto" w:line="276"/>
        <w:rPr>
          <w:b/>
        </w:rPr>
      </w:pPr>
      <w:r>
        <w:rPr>
          <w:b/>
        </w:rPr>
        <w:t>Key areas worked on</w:t>
      </w:r>
      <w:r>
        <w:t xml:space="preserve"> :-</w:t>
      </w:r>
    </w:p>
    <w:p>
      <w:pPr>
        <w:pStyle w:val="style0"/>
        <w:numPr>
          <w:ilvl w:val="3"/>
          <w:numId w:val="5"/>
        </w:numPr>
        <w:spacing w:lineRule="auto" w:line="276"/>
        <w:rPr>
          <w:b/>
        </w:rPr>
      </w:pPr>
      <w:r>
        <w:t xml:space="preserve">Maintaining and developing few front end applications and </w:t>
      </w:r>
      <w:r>
        <w:t>analyzing</w:t>
      </w:r>
      <w:r>
        <w:t xml:space="preserve"> code fixes and debugging the code using spring etc.</w:t>
      </w:r>
    </w:p>
    <w:p>
      <w:pPr>
        <w:pStyle w:val="style0"/>
        <w:numPr>
          <w:ilvl w:val="3"/>
          <w:numId w:val="5"/>
        </w:numPr>
        <w:spacing w:lineRule="auto" w:line="276"/>
        <w:rPr>
          <w:b/>
        </w:rPr>
      </w:pPr>
      <w:r>
        <w:t>Aribapay</w:t>
      </w:r>
      <w:r>
        <w:t xml:space="preserve"> – a front end platform to collaborate buyers and suppliers. Users stories recreating </w:t>
      </w:r>
      <w:r>
        <w:t>etc</w:t>
      </w:r>
    </w:p>
    <w:p>
      <w:pPr>
        <w:pStyle w:val="style0"/>
        <w:numPr>
          <w:ilvl w:val="3"/>
          <w:numId w:val="5"/>
        </w:numPr>
        <w:spacing w:lineRule="auto" w:line="276"/>
        <w:rPr/>
      </w:pPr>
      <w:r>
        <w:t>APPDynamics</w:t>
      </w:r>
      <w:r>
        <w:t xml:space="preserve">, </w:t>
      </w:r>
      <w:r>
        <w:t>Kibana</w:t>
      </w:r>
      <w:r>
        <w:t xml:space="preserve"> -</w:t>
      </w:r>
      <w:r>
        <w:t xml:space="preserve"> a front end tool to monitor the JVM’s and the status of the applications contained.</w:t>
      </w:r>
    </w:p>
    <w:p>
      <w:pPr>
        <w:pStyle w:val="style0"/>
        <w:numPr>
          <w:ilvl w:val="3"/>
          <w:numId w:val="5"/>
        </w:numPr>
        <w:spacing w:lineRule="auto" w:line="276"/>
        <w:rPr/>
      </w:pPr>
      <w:r>
        <w:t>Service Now -</w:t>
      </w:r>
      <w:r>
        <w:t xml:space="preserve"> an automatic ticketing tool wherein customer can raise a query and submit the problem he is facing.</w:t>
      </w:r>
    </w:p>
    <w:p>
      <w:pPr>
        <w:pStyle w:val="style0"/>
        <w:numPr>
          <w:ilvl w:val="3"/>
          <w:numId w:val="5"/>
        </w:numPr>
        <w:spacing w:lineRule="auto" w:line="276"/>
        <w:rPr/>
      </w:pPr>
      <w:r>
        <w:t>Secure CRT – a tool to monitor the logs on a proactive basis.</w:t>
      </w:r>
    </w:p>
    <w:p>
      <w:pPr>
        <w:pStyle w:val="style0"/>
        <w:numPr>
          <w:ilvl w:val="3"/>
          <w:numId w:val="5"/>
        </w:numPr>
        <w:spacing w:lineRule="auto" w:line="276"/>
        <w:rPr>
          <w:lang w:val="en-US"/>
        </w:rPr>
      </w:pPr>
      <w:r>
        <w:t xml:space="preserve">Understanding </w:t>
      </w:r>
      <w:r>
        <w:t>UNIX Scripts for automating the daily manual jo</w:t>
      </w:r>
      <w:r>
        <w:rPr>
          <w:lang w:val="en-US"/>
        </w:rPr>
        <w:t>bs.</w:t>
      </w:r>
    </w:p>
    <w:p>
      <w:pPr>
        <w:pStyle w:val="style0"/>
        <w:numPr>
          <w:ilvl w:val="0"/>
          <w:numId w:val="0"/>
        </w:numPr>
        <w:spacing w:lineRule="auto" w:line="276"/>
        <w:rPr>
          <w:lang w:val="en-US"/>
        </w:rPr>
      </w:pPr>
    </w:p>
    <w:p>
      <w:pPr>
        <w:pStyle w:val="style0"/>
        <w:numPr>
          <w:ilvl w:val="0"/>
          <w:numId w:val="0"/>
        </w:numPr>
        <w:spacing w:lineRule="auto" w:line="276"/>
        <w:rPr>
          <w:lang w:val="en-US"/>
        </w:rPr>
      </w:pPr>
      <w:r>
        <w:rPr>
          <w:lang w:val="en-US"/>
        </w:rPr>
        <w:t xml:space="preserve">  Project  2:</w:t>
      </w:r>
    </w:p>
    <w:p>
      <w:pPr>
        <w:pStyle w:val="style0"/>
        <w:numPr>
          <w:ilvl w:val="0"/>
          <w:numId w:val="0"/>
        </w:numPr>
        <w:spacing w:lineRule="auto" w:line="276"/>
        <w:rPr/>
      </w:pPr>
    </w:p>
    <w:p>
      <w:pPr>
        <w:pStyle w:val="style0"/>
        <w:numPr>
          <w:ilvl w:val="0"/>
          <w:numId w:val="0"/>
        </w:numPr>
        <w:spacing w:lineRule="auto" w:line="276"/>
        <w:rPr>
          <w:lang w:val="en-US"/>
        </w:rPr>
      </w:pPr>
      <w:r>
        <w:rPr>
          <w:lang w:val="en-US"/>
        </w:rPr>
        <w:t>Global Payments Inc.is an American company providing financial technology services globally.GlobalPayments provides payment processing services tomerchants, allowing them to accept credit and debit cards, along with other payment types. Inreturn, they receive a percentage of the transaction value. They provide these services both directly to merchants, and indirectly through other financial organizations. Global Payments also provides other supporting services and analytics tocustomers of its main payment processing services.</w:t>
      </w:r>
    </w:p>
    <w:p>
      <w:pPr>
        <w:pStyle w:val="style0"/>
        <w:numPr>
          <w:ilvl w:val="0"/>
          <w:numId w:val="0"/>
        </w:numPr>
        <w:spacing w:lineRule="auto" w:line="276"/>
        <w:rPr/>
      </w:pPr>
    </w:p>
    <w:p>
      <w:pPr>
        <w:pStyle w:val="style0"/>
        <w:numPr>
          <w:ilvl w:val="0"/>
          <w:numId w:val="0"/>
        </w:numPr>
        <w:spacing w:lineRule="auto" w:line="276"/>
        <w:rPr>
          <w:lang w:val="en-US"/>
        </w:rPr>
      </w:pPr>
      <w:r>
        <w:rPr>
          <w:lang w:val="en-US"/>
        </w:rPr>
        <w:t>Responsibilities:</w:t>
      </w:r>
    </w:p>
    <w:p>
      <w:pPr>
        <w:pStyle w:val="style0"/>
        <w:numPr>
          <w:ilvl w:val="0"/>
          <w:numId w:val="0"/>
        </w:numPr>
        <w:spacing w:lineRule="auto" w:line="276"/>
        <w:rPr/>
      </w:pPr>
    </w:p>
    <w:p>
      <w:pPr>
        <w:pStyle w:val="style0"/>
        <w:numPr>
          <w:ilvl w:val="0"/>
          <w:numId w:val="0"/>
        </w:numPr>
        <w:spacing w:lineRule="auto" w:line="276"/>
        <w:rPr>
          <w:lang w:val="en-US"/>
        </w:rPr>
      </w:pPr>
      <w:r>
        <w:rPr>
          <w:lang w:val="en-US"/>
        </w:rPr>
        <w:t>Experience in working as Salesforce Developer and experience in offshore onsitemodel.</w:t>
      </w:r>
    </w:p>
    <w:p>
      <w:pPr>
        <w:pStyle w:val="style0"/>
        <w:numPr>
          <w:ilvl w:val="0"/>
          <w:numId w:val="0"/>
        </w:numPr>
        <w:spacing w:lineRule="auto" w:line="276"/>
        <w:rPr>
          <w:lang w:val="en-US"/>
        </w:rPr>
      </w:pPr>
      <w:r>
        <w:rPr>
          <w:lang w:val="en-US"/>
        </w:rPr>
        <w:t>Involved in Administration(configurationchanges),Development(Customizations)and Deployment activities of Salesforce.com.</w:t>
      </w:r>
    </w:p>
    <w:p>
      <w:pPr>
        <w:pStyle w:val="style0"/>
        <w:numPr>
          <w:ilvl w:val="0"/>
          <w:numId w:val="0"/>
        </w:numPr>
        <w:spacing w:lineRule="auto" w:line="276"/>
        <w:rPr>
          <w:lang w:val="en-US"/>
        </w:rPr>
      </w:pPr>
      <w:r>
        <w:rPr>
          <w:lang w:val="en-US"/>
        </w:rPr>
        <w:t xml:space="preserve">Prepared Data dictionary,KTdocuments,datamigration related sheets and also have worked on Apex Data. Loader for doing various data migration activities. </w:t>
      </w:r>
    </w:p>
    <w:p>
      <w:pPr>
        <w:pStyle w:val="style0"/>
        <w:numPr>
          <w:ilvl w:val="0"/>
          <w:numId w:val="0"/>
        </w:numPr>
        <w:spacing w:lineRule="auto" w:line="276"/>
        <w:rPr>
          <w:lang w:val="en-US"/>
        </w:rPr>
      </w:pPr>
      <w:r>
        <w:rPr>
          <w:lang w:val="en-US"/>
        </w:rPr>
        <w:t>Developed code coverage test classes to migrate the code to production environment.</w:t>
      </w:r>
    </w:p>
    <w:p>
      <w:pPr>
        <w:pStyle w:val="style0"/>
        <w:numPr>
          <w:ilvl w:val="0"/>
          <w:numId w:val="0"/>
        </w:numPr>
        <w:spacing w:lineRule="auto" w:line="276"/>
        <w:rPr>
          <w:lang w:val="en-US"/>
        </w:rPr>
      </w:pPr>
      <w:r>
        <w:rPr>
          <w:lang w:val="en-US"/>
        </w:rPr>
        <w:t>Responsible for writing Visual force Pagesfor building the wizard. Implemented and delivered projects under Agile Development Environment and Test-Driven Environments with large and small Team Projects</w:t>
      </w:r>
    </w:p>
    <w:p>
      <w:pPr>
        <w:pStyle w:val="style0"/>
        <w:numPr>
          <w:ilvl w:val="0"/>
          <w:numId w:val="0"/>
        </w:numPr>
        <w:spacing w:lineRule="auto" w:line="276"/>
        <w:rPr>
          <w:lang w:val="en-US"/>
        </w:rPr>
      </w:pPr>
      <w:r>
        <w:rPr>
          <w:lang w:val="en-US"/>
        </w:rPr>
        <w:t xml:space="preserve">.Worked on pre and post migration step on sandbox and production environments. </w:t>
      </w:r>
    </w:p>
    <w:p>
      <w:pPr>
        <w:pStyle w:val="style0"/>
        <w:numPr>
          <w:ilvl w:val="0"/>
          <w:numId w:val="0"/>
        </w:numPr>
        <w:spacing w:lineRule="auto" w:line="276"/>
        <w:rPr>
          <w:lang w:val="en-US"/>
        </w:rPr>
      </w:pPr>
      <w:r>
        <w:rPr>
          <w:lang w:val="en-US"/>
        </w:rPr>
        <w:t>Participated in Daily Scrum,and Scrum retrospective.</w:t>
      </w:r>
    </w:p>
    <w:p>
      <w:pPr>
        <w:pStyle w:val="style0"/>
        <w:numPr>
          <w:ilvl w:val="0"/>
          <w:numId w:val="0"/>
        </w:numPr>
        <w:spacing w:lineRule="auto" w:line="276"/>
        <w:rPr/>
      </w:pPr>
    </w:p>
    <w:p>
      <w:pPr>
        <w:pStyle w:val="style0"/>
        <w:numPr>
          <w:ilvl w:val="0"/>
          <w:numId w:val="0"/>
        </w:numPr>
        <w:spacing w:lineRule="auto" w:line="276"/>
        <w:rPr/>
      </w:pPr>
    </w:p>
    <w:p>
      <w:pPr>
        <w:pStyle w:val="style0"/>
        <w:spacing w:lineRule="auto" w:line="276"/>
        <w:rPr/>
      </w:pPr>
      <w:r>
        <w:t>.</w:t>
      </w:r>
    </w:p>
    <w:p>
      <w:pPr>
        <w:pStyle w:val="style0"/>
        <w:jc w:val="both"/>
        <w:rPr>
          <w:b/>
        </w:rPr>
      </w:pPr>
    </w:p>
    <w:p>
      <w:pPr>
        <w:pStyle w:val="style0"/>
        <w:pBdr>
          <w:top w:val="thinThickSmallGap" w:sz="12" w:space="1" w:color="auto"/>
        </w:pBdr>
        <w:shd w:val="clear" w:color="auto" w:fill="f2f2f2"/>
        <w:jc w:val="both"/>
        <w:rPr>
          <w:b/>
        </w:rPr>
      </w:pPr>
      <w:r>
        <w:rPr>
          <w:b/>
        </w:rPr>
        <w:t>PROJECT WORK</w:t>
      </w:r>
    </w:p>
    <w:p>
      <w:pPr>
        <w:pStyle w:val="style179"/>
        <w:numPr>
          <w:ilvl w:val="0"/>
          <w:numId w:val="2"/>
        </w:numPr>
        <w:jc w:val="both"/>
        <w:rPr>
          <w:rFonts w:ascii="Times New Roman" w:hAnsi="Times New Roman"/>
          <w:sz w:val="24"/>
          <w:szCs w:val="24"/>
        </w:rPr>
      </w:pPr>
      <w:r>
        <w:rPr>
          <w:rFonts w:ascii="Times New Roman" w:hAnsi="Times New Roman"/>
          <w:sz w:val="24"/>
          <w:szCs w:val="24"/>
        </w:rPr>
        <w:t>Developed a mini-project “MAZE GAME” (in BE 2</w:t>
      </w:r>
      <w:r>
        <w:rPr>
          <w:rFonts w:ascii="Times New Roman" w:hAnsi="Times New Roman"/>
          <w:sz w:val="24"/>
          <w:szCs w:val="24"/>
          <w:vertAlign w:val="superscript"/>
        </w:rPr>
        <w:t>nd</w:t>
      </w:r>
      <w:r>
        <w:rPr>
          <w:rFonts w:ascii="Times New Roman" w:hAnsi="Times New Roman"/>
          <w:sz w:val="24"/>
          <w:szCs w:val="24"/>
        </w:rPr>
        <w:t xml:space="preserve"> year, 1sem) using C++</w:t>
      </w:r>
      <w:r>
        <w:rPr>
          <w:rFonts w:ascii="Times New Roman" w:hAnsi="Times New Roman"/>
          <w:sz w:val="24"/>
          <w:szCs w:val="24"/>
        </w:rPr>
        <w:t>,which</w:t>
      </w:r>
      <w:r>
        <w:rPr>
          <w:rFonts w:ascii="Times New Roman" w:hAnsi="Times New Roman"/>
          <w:sz w:val="24"/>
          <w:szCs w:val="24"/>
        </w:rPr>
        <w:t xml:space="preserve"> is used to perform game mode operation.</w:t>
      </w:r>
    </w:p>
    <w:p>
      <w:pPr>
        <w:pStyle w:val="style179"/>
        <w:numPr>
          <w:ilvl w:val="0"/>
          <w:numId w:val="2"/>
        </w:numPr>
        <w:jc w:val="both"/>
        <w:rPr>
          <w:rFonts w:ascii="Times New Roman" w:hAnsi="Times New Roman"/>
          <w:sz w:val="24"/>
          <w:szCs w:val="24"/>
        </w:rPr>
      </w:pPr>
      <w:r>
        <w:rPr>
          <w:rFonts w:ascii="Times New Roman" w:hAnsi="Times New Roman"/>
          <w:sz w:val="24"/>
          <w:szCs w:val="24"/>
        </w:rPr>
        <w:t>Developed a mini project “ADDRESS BOOK” (in BE 2</w:t>
      </w:r>
      <w:r>
        <w:rPr>
          <w:rFonts w:ascii="Times New Roman" w:hAnsi="Times New Roman"/>
          <w:sz w:val="24"/>
          <w:szCs w:val="24"/>
          <w:vertAlign w:val="superscript"/>
        </w:rPr>
        <w:t>nd</w:t>
      </w:r>
      <w:r>
        <w:rPr>
          <w:rFonts w:ascii="Times New Roman" w:hAnsi="Times New Roman"/>
          <w:sz w:val="24"/>
          <w:szCs w:val="24"/>
        </w:rPr>
        <w:t xml:space="preserve"> year, 2sem) using concepts of JAVA. A address book where we can find the individual of all address</w:t>
      </w:r>
    </w:p>
    <w:p>
      <w:pPr>
        <w:pStyle w:val="style179"/>
        <w:numPr>
          <w:ilvl w:val="0"/>
          <w:numId w:val="2"/>
        </w:numPr>
        <w:jc w:val="both"/>
        <w:rPr>
          <w:rFonts w:ascii="Times New Roman" w:hAnsi="Times New Roman"/>
          <w:sz w:val="24"/>
          <w:szCs w:val="24"/>
        </w:rPr>
      </w:pPr>
      <w:r>
        <w:rPr>
          <w:rFonts w:ascii="Times New Roman" w:hAnsi="Times New Roman"/>
          <w:sz w:val="24"/>
          <w:szCs w:val="24"/>
        </w:rPr>
        <w:t>Developing an  “SUDOKU PUZZLE” (in BE 3</w:t>
      </w:r>
      <w:r>
        <w:rPr>
          <w:rFonts w:ascii="Times New Roman" w:hAnsi="Times New Roman"/>
          <w:sz w:val="24"/>
          <w:szCs w:val="24"/>
          <w:vertAlign w:val="superscript"/>
        </w:rPr>
        <w:t>rd</w:t>
      </w:r>
      <w:r>
        <w:rPr>
          <w:rFonts w:ascii="Times New Roman" w:hAnsi="Times New Roman"/>
          <w:sz w:val="24"/>
          <w:szCs w:val="24"/>
        </w:rPr>
        <w:t>year, 1sem) using C</w:t>
      </w:r>
    </w:p>
    <w:p>
      <w:pPr>
        <w:pStyle w:val="style0"/>
        <w:pBdr>
          <w:top w:val="thinThickSmallGap" w:sz="12" w:space="1" w:color="auto"/>
        </w:pBdr>
        <w:shd w:val="clear" w:color="auto" w:fill="f2f2f2"/>
        <w:jc w:val="both"/>
        <w:rPr>
          <w:b/>
        </w:rPr>
      </w:pPr>
      <w:r>
        <w:rPr>
          <w:b/>
        </w:rPr>
        <w:t>ACHIEVEMENTS</w:t>
      </w:r>
    </w:p>
    <w:p>
      <w:pPr>
        <w:pStyle w:val="style179"/>
        <w:numPr>
          <w:ilvl w:val="0"/>
          <w:numId w:val="6"/>
        </w:numPr>
        <w:rPr>
          <w:rFonts w:ascii="Times New Roman" w:hAnsi="Times New Roman"/>
          <w:sz w:val="24"/>
          <w:szCs w:val="24"/>
        </w:rPr>
      </w:pPr>
      <w:r>
        <w:rPr>
          <w:rFonts w:ascii="Times New Roman" w:hAnsi="Times New Roman"/>
          <w:sz w:val="24"/>
          <w:szCs w:val="24"/>
        </w:rPr>
        <w:t xml:space="preserve">Certified as System Architect in </w:t>
      </w:r>
      <w:r>
        <w:rPr>
          <w:rFonts w:ascii="Times New Roman" w:hAnsi="Times New Roman"/>
          <w:sz w:val="24"/>
          <w:szCs w:val="24"/>
        </w:rPr>
        <w:t>Pega</w:t>
      </w:r>
      <w:r>
        <w:rPr>
          <w:rFonts w:ascii="Times New Roman" w:hAnsi="Times New Roman"/>
          <w:sz w:val="24"/>
          <w:szCs w:val="24"/>
        </w:rPr>
        <w:t xml:space="preserve"> Tool</w:t>
      </w:r>
    </w:p>
    <w:p>
      <w:pPr>
        <w:pStyle w:val="style179"/>
        <w:numPr>
          <w:ilvl w:val="0"/>
          <w:numId w:val="6"/>
        </w:numPr>
        <w:rPr>
          <w:rFonts w:ascii="Times New Roman" w:hAnsi="Times New Roman"/>
          <w:sz w:val="24"/>
          <w:szCs w:val="24"/>
        </w:rPr>
      </w:pPr>
      <w:r>
        <w:rPr>
          <w:rFonts w:ascii="Times New Roman" w:hAnsi="Times New Roman"/>
          <w:sz w:val="24"/>
          <w:szCs w:val="24"/>
        </w:rPr>
        <w:t>Certified the Java 8.0 Version Exam.</w:t>
      </w:r>
    </w:p>
    <w:p>
      <w:pPr>
        <w:pStyle w:val="style179"/>
        <w:ind w:left="360"/>
        <w:rPr>
          <w:rFonts w:ascii="Times New Roman" w:hAnsi="Times New Roman"/>
          <w:sz w:val="24"/>
          <w:szCs w:val="24"/>
        </w:rPr>
      </w:pPr>
      <w:r>
        <w:rPr>
          <w:rFonts w:ascii="Times New Roman" w:hAnsi="Times New Roman"/>
          <w:sz w:val="24"/>
          <w:szCs w:val="24"/>
        </w:rPr>
        <w:t xml:space="preserve">2. Awarded a MERIT CERTIFICATE </w:t>
      </w:r>
      <w:r>
        <w:rPr>
          <w:rFonts w:ascii="Times New Roman" w:hAnsi="Times New Roman"/>
          <w:sz w:val="24"/>
          <w:szCs w:val="24"/>
        </w:rPr>
        <w:t>from  TEAKWON</w:t>
      </w:r>
      <w:r>
        <w:rPr>
          <w:rFonts w:ascii="Times New Roman" w:hAnsi="Times New Roman"/>
          <w:sz w:val="24"/>
          <w:szCs w:val="24"/>
        </w:rPr>
        <w:t xml:space="preserve">-DO CHAMPIONSHIP  affiliated to  U.S.A associated with International Olympic Committee which was held in </w:t>
      </w:r>
      <w:r>
        <w:rPr>
          <w:rFonts w:ascii="Times New Roman" w:hAnsi="Times New Roman"/>
          <w:sz w:val="24"/>
          <w:szCs w:val="24"/>
        </w:rPr>
        <w:t>Mancherial</w:t>
      </w:r>
      <w:r>
        <w:rPr>
          <w:rFonts w:ascii="Times New Roman" w:hAnsi="Times New Roman"/>
          <w:sz w:val="24"/>
          <w:szCs w:val="24"/>
        </w:rPr>
        <w:t>.</w:t>
      </w:r>
    </w:p>
    <w:p>
      <w:pPr>
        <w:pStyle w:val="style179"/>
        <w:ind w:left="0"/>
        <w:rPr>
          <w:rFonts w:ascii="Times New Roman" w:hAnsi="Times New Roman"/>
          <w:sz w:val="24"/>
          <w:szCs w:val="24"/>
        </w:rPr>
      </w:pPr>
    </w:p>
    <w:p>
      <w:pPr>
        <w:pStyle w:val="style0"/>
        <w:pBdr>
          <w:top w:val="thinThickSmallGap" w:sz="12" w:space="1" w:color="auto"/>
        </w:pBdr>
        <w:shd w:val="clear" w:color="auto" w:fill="f2f2f2"/>
        <w:jc w:val="both"/>
        <w:rPr>
          <w:b/>
        </w:rPr>
      </w:pPr>
      <w:r>
        <w:rPr>
          <w:b/>
        </w:rPr>
        <w:t>PERSONAL SKILLS</w:t>
      </w:r>
    </w:p>
    <w:p>
      <w:pPr>
        <w:pStyle w:val="style0"/>
        <w:numPr>
          <w:ilvl w:val="0"/>
          <w:numId w:val="3"/>
        </w:numPr>
        <w:rPr>
          <w:bCs/>
        </w:rPr>
      </w:pPr>
      <w:r>
        <w:rPr>
          <w:bCs/>
        </w:rPr>
        <w:t>Willingness to learn, team facilitator and smart worker</w:t>
      </w:r>
    </w:p>
    <w:p>
      <w:pPr>
        <w:pStyle w:val="style0"/>
        <w:numPr>
          <w:ilvl w:val="0"/>
          <w:numId w:val="3"/>
        </w:numPr>
        <w:rPr>
          <w:bCs/>
        </w:rPr>
      </w:pPr>
      <w:r>
        <w:rPr>
          <w:bCs/>
        </w:rPr>
        <w:t>Looking for opportunities to learn with an open mind.</w:t>
      </w:r>
    </w:p>
    <w:p>
      <w:pPr>
        <w:pStyle w:val="style0"/>
        <w:numPr>
          <w:ilvl w:val="0"/>
          <w:numId w:val="3"/>
        </w:numPr>
        <w:rPr>
          <w:bCs/>
        </w:rPr>
      </w:pPr>
      <w:r>
        <w:rPr>
          <w:bCs/>
        </w:rPr>
        <w:t>Passion for constant improvement and excellent people management skills.</w:t>
      </w:r>
    </w:p>
    <w:p>
      <w:pPr>
        <w:pStyle w:val="style0"/>
        <w:spacing w:lineRule="auto" w:line="276"/>
        <w:ind w:left="720"/>
        <w:jc w:val="both"/>
        <w:rPr>
          <w:rStyle w:val="style87"/>
          <w:b w:val="false"/>
        </w:rPr>
      </w:pPr>
    </w:p>
    <w:p>
      <w:pPr>
        <w:pStyle w:val="style0"/>
        <w:pBdr>
          <w:top w:val="thinThickSmallGap" w:sz="12" w:space="1" w:color="auto"/>
        </w:pBdr>
        <w:shd w:val="clear" w:color="auto" w:fill="f2f2f2"/>
        <w:jc w:val="both"/>
        <w:rPr>
          <w:b/>
        </w:rPr>
      </w:pPr>
      <w:r>
        <w:rPr>
          <w:b/>
        </w:rPr>
        <w:t>EXTRA_CURRICULAR ACTIVITES</w:t>
      </w:r>
    </w:p>
    <w:p>
      <w:pPr>
        <w:pStyle w:val="style0"/>
        <w:numPr>
          <w:ilvl w:val="0"/>
          <w:numId w:val="4"/>
        </w:numPr>
        <w:rPr>
          <w:rFonts w:eastAsia="Calibri"/>
          <w:lang w:val="en-US"/>
        </w:rPr>
      </w:pPr>
      <w:r>
        <w:rPr>
          <w:rFonts w:eastAsia="Calibri"/>
          <w:lang w:val="en-US"/>
        </w:rPr>
        <w:t xml:space="preserve">Worked as one of the student </w:t>
      </w:r>
      <w:r>
        <w:rPr>
          <w:rFonts w:eastAsia="Calibri"/>
          <w:lang w:val="en-US"/>
        </w:rPr>
        <w:t>co-ordinator</w:t>
      </w:r>
      <w:r>
        <w:rPr>
          <w:rFonts w:eastAsia="Calibri"/>
          <w:lang w:val="en-US"/>
        </w:rPr>
        <w:t xml:space="preserve"> for </w:t>
      </w:r>
      <w:r>
        <w:rPr>
          <w:rFonts w:eastAsia="Calibri"/>
          <w:lang w:val="en-US"/>
        </w:rPr>
        <w:t>AcumenIT</w:t>
      </w:r>
      <w:r>
        <w:rPr>
          <w:rFonts w:eastAsia="Calibri"/>
          <w:lang w:val="en-US"/>
        </w:rPr>
        <w:t xml:space="preserve"> 2K16 –technical fest </w:t>
      </w:r>
      <w:r>
        <w:rPr>
          <w:rFonts w:eastAsia="Calibri"/>
          <w:lang w:val="en-US"/>
        </w:rPr>
        <w:t>of  VCE</w:t>
      </w:r>
      <w:r>
        <w:rPr>
          <w:rFonts w:eastAsia="Calibri"/>
          <w:lang w:val="en-US"/>
        </w:rPr>
        <w:t>.</w:t>
      </w:r>
    </w:p>
    <w:p>
      <w:pPr>
        <w:pStyle w:val="style0"/>
        <w:numPr>
          <w:ilvl w:val="0"/>
          <w:numId w:val="4"/>
        </w:numPr>
        <w:rPr>
          <w:rFonts w:eastAsia="Calibri"/>
          <w:lang w:val="en-US"/>
        </w:rPr>
      </w:pPr>
      <w:r>
        <w:rPr>
          <w:rFonts w:eastAsia="Calibri"/>
          <w:lang w:val="en-US"/>
        </w:rPr>
        <w:t xml:space="preserve"> Played a role </w:t>
      </w:r>
      <w:r>
        <w:rPr>
          <w:rFonts w:eastAsia="Calibri"/>
          <w:lang w:val="en-US"/>
        </w:rPr>
        <w:t xml:space="preserve">of  </w:t>
      </w:r>
      <w:r>
        <w:rPr>
          <w:rFonts w:eastAsia="Calibri"/>
          <w:lang w:val="en-US"/>
        </w:rPr>
        <w:t>Organiser</w:t>
      </w:r>
      <w:r>
        <w:rPr>
          <w:rFonts w:eastAsia="Calibri"/>
          <w:lang w:val="en-US"/>
        </w:rPr>
        <w:t xml:space="preserve"> for an event in </w:t>
      </w:r>
      <w:r>
        <w:rPr>
          <w:rFonts w:eastAsia="Calibri"/>
          <w:lang w:val="en-US"/>
        </w:rPr>
        <w:t>AcumenIT</w:t>
      </w:r>
      <w:r>
        <w:rPr>
          <w:rFonts w:eastAsia="Calibri"/>
          <w:lang w:val="en-US"/>
        </w:rPr>
        <w:t>.</w:t>
      </w:r>
    </w:p>
    <w:p>
      <w:pPr>
        <w:pStyle w:val="style0"/>
        <w:numPr>
          <w:ilvl w:val="0"/>
          <w:numId w:val="4"/>
        </w:numPr>
        <w:rPr>
          <w:rFonts w:eastAsia="Calibri"/>
          <w:lang w:val="en-US"/>
        </w:rPr>
      </w:pPr>
      <w:r>
        <w:rPr>
          <w:rFonts w:eastAsia="Calibri"/>
          <w:lang w:val="en-US"/>
        </w:rPr>
        <w:t>Played a role of Volunteered in the 5</w:t>
      </w:r>
      <w:r>
        <w:rPr>
          <w:rFonts w:eastAsia="Calibri"/>
          <w:vertAlign w:val="superscript"/>
          <w:lang w:val="en-US"/>
        </w:rPr>
        <w:t>th</w:t>
      </w:r>
      <w:r>
        <w:rPr>
          <w:rFonts w:eastAsia="Calibri"/>
          <w:lang w:val="en-US"/>
        </w:rPr>
        <w:t xml:space="preserve"> National Conference on Computer Networks and Information Security technically co-sponsored by CSI</w:t>
      </w:r>
      <w:r>
        <w:rPr>
          <w:rFonts w:eastAsia="Calibri"/>
          <w:lang w:val="en-US"/>
        </w:rPr>
        <w:t>,IETE,IE</w:t>
      </w:r>
      <w:r>
        <w:rPr>
          <w:rFonts w:eastAsia="Calibri"/>
          <w:lang w:val="en-US"/>
        </w:rPr>
        <w:t>(I).</w:t>
      </w:r>
    </w:p>
    <w:p>
      <w:pPr>
        <w:pStyle w:val="style0"/>
        <w:pBdr>
          <w:top w:val="thinThickSmallGap" w:sz="12" w:space="1" w:color="auto"/>
        </w:pBdr>
        <w:shd w:val="clear" w:color="auto" w:fill="f2f2f2"/>
        <w:jc w:val="both"/>
        <w:rPr>
          <w:b/>
        </w:rPr>
      </w:pPr>
      <w:r>
        <w:rPr>
          <w:b/>
        </w:rPr>
        <w:t>OTHER ACTIVITES</w:t>
      </w:r>
    </w:p>
    <w:p>
      <w:pPr>
        <w:pStyle w:val="style0"/>
        <w:numPr>
          <w:ilvl w:val="0"/>
          <w:numId w:val="3"/>
        </w:numPr>
        <w:rPr/>
      </w:pPr>
      <w:r>
        <w:t xml:space="preserve">Participated in various events of ACUMEN, a technical fest of </w:t>
      </w:r>
      <w:r>
        <w:t>Vasavi</w:t>
      </w:r>
      <w:r>
        <w:t xml:space="preserve"> College.</w:t>
      </w:r>
    </w:p>
    <w:p>
      <w:pPr>
        <w:pStyle w:val="style0"/>
        <w:numPr>
          <w:ilvl w:val="0"/>
          <w:numId w:val="3"/>
        </w:numPr>
        <w:rPr/>
      </w:pPr>
      <w:r>
        <w:t xml:space="preserve">Participated in HTML5 workshop on 2 mar 2015 held by </w:t>
      </w:r>
      <w:r>
        <w:t>Dept</w:t>
      </w:r>
      <w:r>
        <w:t xml:space="preserve"> of </w:t>
      </w:r>
      <w:r>
        <w:t>IT</w:t>
      </w:r>
      <w:r>
        <w:t>,Vasavi</w:t>
      </w:r>
      <w:r>
        <w:t xml:space="preserve"> college. </w:t>
      </w:r>
    </w:p>
    <w:p>
      <w:pPr>
        <w:pStyle w:val="style0"/>
        <w:numPr>
          <w:ilvl w:val="0"/>
          <w:numId w:val="3"/>
        </w:numPr>
        <w:rPr>
          <w:b/>
        </w:rPr>
      </w:pPr>
      <w:r>
        <w:t>Participated in ANIMATION &amp; VFX workshop held by MAYA ACADEMY OF ADVANCED CINEMATICS.</w:t>
      </w:r>
    </w:p>
    <w:p>
      <w:pPr>
        <w:pStyle w:val="style0"/>
        <w:numPr>
          <w:ilvl w:val="0"/>
          <w:numId w:val="3"/>
        </w:numPr>
        <w:rPr>
          <w:b/>
        </w:rPr>
      </w:pPr>
      <w:r>
        <w:t xml:space="preserve">Participated in PAPER PREENTATION conducted during Technozion’15 at National Institute </w:t>
      </w:r>
      <w:r>
        <w:t>Of</w:t>
      </w:r>
      <w:r>
        <w:t xml:space="preserve"> Technology Warangal.</w:t>
      </w:r>
    </w:p>
    <w:p>
      <w:pPr>
        <w:pStyle w:val="style0"/>
        <w:rPr>
          <w:b/>
        </w:rPr>
      </w:pPr>
    </w:p>
    <w:p>
      <w:pPr>
        <w:pStyle w:val="style0"/>
        <w:ind w:left="360"/>
        <w:rPr>
          <w:b/>
        </w:rPr>
      </w:pPr>
    </w:p>
    <w:p>
      <w:pPr>
        <w:pStyle w:val="style0"/>
        <w:pBdr>
          <w:top w:val="thinThickSmallGap" w:sz="12" w:space="1" w:color="auto"/>
        </w:pBdr>
        <w:shd w:val="clear" w:color="auto" w:fill="f2f2f2"/>
        <w:jc w:val="both"/>
        <w:rPr>
          <w:b/>
        </w:rPr>
      </w:pPr>
      <w:r>
        <w:rPr>
          <w:b/>
        </w:rPr>
        <w:t>PERSONAL DETAILS</w:t>
      </w:r>
    </w:p>
    <w:p>
      <w:pPr>
        <w:pStyle w:val="style0"/>
        <w:ind w:firstLine="720"/>
        <w:rPr/>
      </w:pPr>
      <w:r>
        <w:t>Father</w:t>
      </w:r>
      <w:r>
        <w:rPr>
          <w:vertAlign w:val="superscript"/>
        </w:rPr>
        <w:t>,</w:t>
      </w:r>
      <w:r>
        <w:t>s</w:t>
      </w:r>
      <w:r>
        <w:t xml:space="preserve"> Name</w:t>
      </w:r>
      <w:r>
        <w:tab/>
      </w:r>
      <w:r>
        <w:tab/>
      </w:r>
      <w:r>
        <w:t>:</w:t>
      </w:r>
      <w:r>
        <w:t>V.Venkateshwar</w:t>
      </w:r>
    </w:p>
    <w:p>
      <w:pPr>
        <w:pStyle w:val="style0"/>
        <w:ind w:firstLine="720"/>
        <w:rPr/>
      </w:pPr>
      <w:r>
        <w:t xml:space="preserve">Mother’s Name          : </w:t>
      </w:r>
      <w:r>
        <w:t>V.Sandhya</w:t>
      </w:r>
    </w:p>
    <w:p>
      <w:pPr>
        <w:pStyle w:val="style0"/>
        <w:ind w:firstLine="720"/>
        <w:rPr/>
      </w:pPr>
      <w:r>
        <w:t>Date of birth</w:t>
      </w:r>
      <w:r>
        <w:tab/>
      </w:r>
      <w:r>
        <w:tab/>
      </w:r>
      <w:r>
        <w:t>: 31-07-1996</w:t>
      </w:r>
    </w:p>
    <w:p>
      <w:pPr>
        <w:pStyle w:val="style0"/>
        <w:ind w:firstLine="720"/>
        <w:rPr/>
      </w:pPr>
      <w:r>
        <w:t>Nationality</w:t>
      </w:r>
      <w:r>
        <w:tab/>
      </w:r>
      <w:r>
        <w:tab/>
      </w:r>
      <w:r>
        <w:t>: Indian</w:t>
      </w:r>
    </w:p>
    <w:p>
      <w:pPr>
        <w:pStyle w:val="style0"/>
        <w:ind w:firstLine="720"/>
        <w:rPr/>
      </w:pPr>
      <w:r>
        <w:t>Gender</w:t>
      </w:r>
      <w:r>
        <w:tab/>
      </w:r>
      <w:r>
        <w:tab/>
      </w:r>
      <w:r>
        <w:tab/>
      </w:r>
      <w:r>
        <w:t>: Male</w:t>
      </w:r>
    </w:p>
    <w:p>
      <w:pPr>
        <w:pStyle w:val="style0"/>
        <w:ind w:firstLine="720"/>
        <w:rPr/>
      </w:pPr>
      <w:r>
        <w:t>Languages known</w:t>
      </w:r>
      <w:r>
        <w:tab/>
      </w:r>
      <w:r>
        <w:t>: English, Hindi and Telugu.</w:t>
      </w:r>
    </w:p>
    <w:p>
      <w:pPr>
        <w:pStyle w:val="style0"/>
        <w:ind w:firstLine="720"/>
        <w:rPr/>
      </w:pPr>
    </w:p>
    <w:p>
      <w:pPr>
        <w:pStyle w:val="style0"/>
        <w:pBdr>
          <w:top w:val="thinThickSmallGap" w:sz="12" w:space="1" w:color="auto"/>
        </w:pBdr>
        <w:shd w:val="clear" w:color="auto" w:fill="f2f2f2"/>
        <w:jc w:val="both"/>
        <w:rPr>
          <w:b/>
        </w:rPr>
      </w:pPr>
      <w:r>
        <w:rPr>
          <w:b/>
        </w:rPr>
        <w:t>DECLARATION</w:t>
      </w:r>
    </w:p>
    <w:p>
      <w:pPr>
        <w:pStyle w:val="style0"/>
        <w:jc w:val="both"/>
        <w:rPr/>
      </w:pPr>
      <w:r>
        <w:t>I hereby declare that the above given particulars are correct to the best of my knowledge and belief</w:t>
      </w:r>
    </w:p>
    <w:p>
      <w:pPr>
        <w:pStyle w:val="style0"/>
        <w:jc w:val="both"/>
        <w:rPr/>
      </w:pPr>
    </w:p>
    <w:p>
      <w:pPr>
        <w:pStyle w:val="style0"/>
        <w:jc w:val="both"/>
        <w:rPr/>
      </w:pPr>
      <w:r>
        <w:t xml:space="preserve">Date: </w:t>
      </w:r>
      <w:r>
        <w:rPr>
          <w:lang w:val="en-US"/>
        </w:rPr>
        <w:t>25</w:t>
      </w:r>
      <w:r>
        <w:t>-0</w:t>
      </w:r>
      <w:r>
        <w:rPr>
          <w:lang w:val="en-US"/>
        </w:rPr>
        <w:t>1-</w:t>
      </w:r>
      <w:r>
        <w:t>20</w:t>
      </w:r>
      <w:r>
        <w:rPr>
          <w:lang w:val="en-US"/>
        </w:rPr>
        <w:t>21</w:t>
      </w:r>
    </w:p>
    <w:p>
      <w:pPr>
        <w:pStyle w:val="style0"/>
        <w:jc w:val="both"/>
        <w:rPr/>
      </w:pPr>
      <w:r>
        <w:t>Place: HYDERABAD</w:t>
      </w:r>
      <w:r>
        <w:tab/>
      </w:r>
      <w:r>
        <w:t xml:space="preserve">                                        </w:t>
      </w:r>
      <w:r>
        <w:br/>
      </w:r>
      <w:r>
        <w:t xml:space="preserve">                                                                                              </w:t>
      </w:r>
      <w:r>
        <w:t>( VALLABHA</w:t>
      </w:r>
      <w:r>
        <w:t xml:space="preserve"> SAHITH )</w:t>
      </w:r>
      <w:r>
        <w:tab/>
      </w:r>
      <w:r>
        <w:tab/>
      </w:r>
    </w:p>
    <w:p>
      <w:pPr>
        <w:pStyle w:val="style0"/>
        <w:rPr/>
      </w:pPr>
    </w:p>
    <w:sectPr>
      <w:pgSz w:w="11909" w:h="16834" w:orient="portrait" w:code="9"/>
      <w:pgMar w:top="1152" w:right="1152" w:bottom="1440" w:left="1152" w:header="720" w:footer="1440" w:gutter="0"/>
      <w:pgBorders w:zOrder="front" w:display="allPages" w:offsetFrom="page">
        <w:top w:val="thinThickSmallGap" w:sz="12" w:space="24" w:color="auto"/>
        <w:left w:val="thinThickSmallGap" w:sz="12" w:space="24" w:color="auto"/>
        <w:bottom w:val="thinThickSmallGap" w:sz="12" w:space="24" w:color="auto"/>
        <w:right w:val="thickThinSmallGap"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5EE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20D0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A6105DE2"/>
    <w:lvl w:ilvl="0" w:tplc="04090001">
      <w:start w:val="1"/>
      <w:numFmt w:val="bullet"/>
      <w:lvlText w:val=""/>
      <w:lvlJc w:val="left"/>
      <w:pPr>
        <w:tabs>
          <w:tab w:val="left" w:leader="none" w:pos="720"/>
        </w:tabs>
        <w:ind w:left="720" w:hanging="360"/>
      </w:pPr>
      <w:rPr>
        <w:rFonts w:ascii="Symbol" w:hAnsi="Symbol"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3">
    <w:nsid w:val="00000003"/>
    <w:multiLevelType w:val="hybridMultilevel"/>
    <w:tmpl w:val="A250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60A63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4B1CD706"/>
    <w:lvl w:ilvl="0" w:tplc="0409000F">
      <w:start w:val="1"/>
      <w:numFmt w:val="decimal"/>
      <w:lvlText w:val="%1."/>
      <w:lvlJc w:val="left"/>
      <w:pPr>
        <w:tabs>
          <w:tab w:val="left" w:leader="none" w:pos="720"/>
        </w:tabs>
        <w:ind w:left="720" w:hanging="360"/>
      </w:pPr>
    </w:lvl>
    <w:lvl w:ilvl="1" w:tplc="04090001">
      <w:start w:val="1"/>
      <w:numFmt w:val="bullet"/>
      <w:lvlText w:val=""/>
      <w:lvlJc w:val="left"/>
      <w:pPr>
        <w:tabs>
          <w:tab w:val="left" w:leader="none" w:pos="1440"/>
        </w:tabs>
        <w:ind w:left="1440" w:hanging="360"/>
      </w:pPr>
      <w:rPr>
        <w:rFonts w:ascii="Symbol" w:hAnsi="Symbol" w:hint="default"/>
      </w:rPr>
    </w:lvl>
    <w:lvl w:ilvl="2" w:tplc="0409001B">
      <w:start w:val="1"/>
      <w:numFmt w:val="lowerRoman"/>
      <w:lvlText w:val="%3."/>
      <w:lvlJc w:val="right"/>
      <w:pPr>
        <w:tabs>
          <w:tab w:val="left" w:leader="none" w:pos="2160"/>
        </w:tabs>
        <w:ind w:left="2160" w:hanging="180"/>
      </w:pPr>
    </w:lvl>
    <w:lvl w:ilvl="3" w:tplc="8EAE517E">
      <w:start w:val="1"/>
      <w:numFmt w:val="decimal"/>
      <w:lvlText w:val="%4."/>
      <w:lvlJc w:val="left"/>
      <w:pPr>
        <w:tabs>
          <w:tab w:val="left" w:leader="none" w:pos="2880"/>
        </w:tabs>
        <w:ind w:left="2880" w:hanging="360"/>
      </w:pPr>
      <w:rPr>
        <w:b w:val="false"/>
      </w:r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val="en-G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7">
    <w:name w:val="Strong"/>
    <w:next w:val="style87"/>
    <w:qFormat/>
    <w:rPr>
      <w:b/>
      <w:bCs/>
    </w:rPr>
  </w:style>
  <w:style w:type="paragraph" w:styleId="style179">
    <w:name w:val="List Paragraph"/>
    <w:basedOn w:val="style0"/>
    <w:next w:val="style179"/>
    <w:qFormat/>
    <w:uiPriority w:val="34"/>
    <w:pPr>
      <w:spacing w:after="200" w:lineRule="auto" w:line="276"/>
      <w:ind w:left="720"/>
      <w:contextualSpacing/>
    </w:pPr>
    <w:rPr>
      <w:rFonts w:ascii="Calibri" w:eastAsia="Calibri" w:hAnsi="Calibri"/>
      <w:sz w:val="22"/>
      <w:szCs w:val="22"/>
      <w:lang w:val="en-US"/>
    </w:rPr>
  </w:style>
  <w:style w:type="character" w:styleId="style85">
    <w:name w:val="Hyperlink"/>
    <w:next w:val="style85"/>
    <w:uiPriority w:val="99"/>
    <w:rPr>
      <w:color w:val="0000ff"/>
      <w:u w:val="single"/>
    </w:rPr>
  </w:style>
  <w:style w:type="paragraph" w:styleId="style94">
    <w:name w:val="Normal (Web)"/>
    <w:basedOn w:val="style0"/>
    <w:next w:val="style94"/>
    <w:pPr>
      <w:spacing w:before="100" w:beforeAutospacing="true" w:after="100" w:afterAutospacing="true"/>
    </w:pPr>
    <w:rPr>
      <w:color w:val="000000"/>
      <w:lang w:val="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Words>711</Words>
  <Pages>3</Pages>
  <Characters>4318</Characters>
  <Application>WPS Office</Application>
  <DocSecurity>0</DocSecurity>
  <Paragraphs>122</Paragraphs>
  <ScaleCrop>false</ScaleCrop>
  <Company>Capgemini</Company>
  <LinksUpToDate>false</LinksUpToDate>
  <CharactersWithSpaces>5275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2018-11-30T06:37:00Z</dcterms:created>
  <dc:creator>Sahith, Vallabha</dc:creator>
  <lastModifiedBy>HD1901</lastModifiedBy>
  <dcterms:modified xsi:type="dcterms:W3CDTF">2021-02-06T20:09:42Z</dcterms:modified>
  <revision>2</revision>
</coreProperties>
</file>

<file path=docProps/custom.xml><?xml version="1.0" encoding="utf-8"?>
<Properties xmlns="http://schemas.openxmlformats.org/officeDocument/2006/custom-properties" xmlns:vt="http://schemas.openxmlformats.org/officeDocument/2006/docPropsVTypes"/>
</file>