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64" w:rsidRDefault="00065143" w:rsidP="007E7C68">
      <w:pPr>
        <w:ind w:left="1440" w:firstLine="720"/>
        <w:rPr>
          <w:rFonts w:eastAsia="Calibri"/>
          <w:sz w:val="36"/>
          <w:szCs w:val="36"/>
          <w:lang w:val="en-GB"/>
        </w:rPr>
      </w:pPr>
      <w:r>
        <w:rPr>
          <w:rFonts w:eastAsia="Calibri"/>
          <w:sz w:val="36"/>
          <w:szCs w:val="36"/>
          <w:lang w:val="en-GB"/>
        </w:rPr>
        <w:t xml:space="preserve">        </w:t>
      </w:r>
      <w:r w:rsidR="00E9009E">
        <w:rPr>
          <w:rFonts w:eastAsia="Calibri"/>
          <w:sz w:val="36"/>
          <w:szCs w:val="36"/>
          <w:lang w:val="en-GB"/>
        </w:rPr>
        <w:t xml:space="preserve">     </w:t>
      </w:r>
      <w:r w:rsidR="0059717C">
        <w:rPr>
          <w:rFonts w:eastAsia="Calibri"/>
          <w:sz w:val="36"/>
          <w:szCs w:val="36"/>
          <w:lang w:val="en-GB"/>
        </w:rPr>
        <w:t xml:space="preserve">  </w:t>
      </w:r>
      <w:r w:rsidR="00E9009E">
        <w:rPr>
          <w:rFonts w:eastAsia="Calibri"/>
          <w:sz w:val="36"/>
          <w:szCs w:val="36"/>
          <w:lang w:val="en-GB"/>
        </w:rPr>
        <w:t>SREEKANTH N</w:t>
      </w:r>
    </w:p>
    <w:p w:rsidR="004E5F21" w:rsidRPr="006B342D" w:rsidRDefault="004E5F21" w:rsidP="004E5F21">
      <w:pPr>
        <w:ind w:left="720" w:firstLine="720"/>
        <w:rPr>
          <w:rFonts w:ascii="Arial" w:hAnsi="Arial" w:cs="Arial"/>
          <w:sz w:val="36"/>
          <w:szCs w:val="36"/>
        </w:rPr>
      </w:pPr>
    </w:p>
    <w:p w:rsidR="004E5F21" w:rsidRPr="00752444" w:rsidRDefault="00E9009E" w:rsidP="00E9009E">
      <w:pPr>
        <w:rPr>
          <w:color w:val="000000"/>
          <w:lang w:eastAsia="ar-SA"/>
        </w:rPr>
      </w:pPr>
      <w:r>
        <w:rPr>
          <w:b/>
        </w:rPr>
        <w:t xml:space="preserve">                                                                                             </w:t>
      </w:r>
      <w:r w:rsidR="006058EB" w:rsidRPr="00752444">
        <w:rPr>
          <w:b/>
        </w:rPr>
        <w:t>Mobile:</w:t>
      </w:r>
      <w:r w:rsidR="006058EB" w:rsidRPr="00752444">
        <w:rPr>
          <w:rFonts w:ascii="Arial" w:hAnsi="Arial" w:cs="Arial"/>
        </w:rPr>
        <w:t xml:space="preserve"> </w:t>
      </w:r>
      <w:r w:rsidR="000757F8" w:rsidRPr="00752444">
        <w:rPr>
          <w:color w:val="000000"/>
          <w:lang w:eastAsia="ar-SA"/>
        </w:rPr>
        <w:t>+91-</w:t>
      </w:r>
      <w:r w:rsidR="00463681">
        <w:rPr>
          <w:color w:val="000000"/>
          <w:lang w:eastAsia="ar-SA"/>
        </w:rPr>
        <w:t>6302987121</w:t>
      </w:r>
    </w:p>
    <w:p w:rsidR="006058EB" w:rsidRPr="006B342D" w:rsidRDefault="00E9009E" w:rsidP="00E9009E">
      <w:pPr>
        <w:ind w:left="5040"/>
        <w:rPr>
          <w:rFonts w:eastAsia="Calibri"/>
          <w:bCs/>
          <w:lang w:val="en-GB"/>
        </w:rPr>
      </w:pPr>
      <w:r>
        <w:rPr>
          <w:b/>
        </w:rPr>
        <w:t xml:space="preserve">         Email:</w:t>
      </w:r>
      <w:r w:rsidR="00AB7CA5">
        <w:rPr>
          <w:bCs/>
        </w:rPr>
        <w:t>sreekanth.naraboina</w:t>
      </w:r>
      <w:r w:rsidR="00651804">
        <w:rPr>
          <w:bCs/>
        </w:rPr>
        <w:t>1267</w:t>
      </w:r>
      <w:r w:rsidR="00AB7CA5">
        <w:rPr>
          <w:bCs/>
        </w:rPr>
        <w:t>@gmail.com</w:t>
      </w:r>
    </w:p>
    <w:p w:rsidR="00F271EE" w:rsidRPr="006058EB" w:rsidRDefault="006058EB" w:rsidP="006058EB">
      <w:pPr>
        <w:ind w:righ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421C5" w:rsidRPr="004E5F21" w:rsidRDefault="004D2013" w:rsidP="004E5F21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7pt;height:1.5pt" o:hralign="center" o:hrstd="t" o:hr="t" fillcolor="#a0a0a0" stroked="f"/>
        </w:pict>
      </w:r>
    </w:p>
    <w:p w:rsidR="0028639A" w:rsidRPr="00752444" w:rsidRDefault="00282661" w:rsidP="00D24533">
      <w:pPr>
        <w:rPr>
          <w:b/>
        </w:rPr>
      </w:pPr>
      <w:r w:rsidRPr="00752444">
        <w:rPr>
          <w:b/>
        </w:rPr>
        <w:t>P</w:t>
      </w:r>
      <w:r w:rsidR="00F271EE" w:rsidRPr="00752444">
        <w:rPr>
          <w:b/>
        </w:rPr>
        <w:t>rofessional Summary</w:t>
      </w:r>
    </w:p>
    <w:p w:rsidR="00DD20EE" w:rsidRDefault="004D2013" w:rsidP="0059717C">
      <w:pPr>
        <w:jc w:val="center"/>
      </w:pPr>
      <w:r>
        <w:pict>
          <v:rect id="_x0000_i1026" style="width:509.05pt;height:6pt" o:hralign="right" o:hrstd="t" o:hrnoshade="t" o:hr="t" fillcolor="gray" stroked="f">
            <v:fill rotate="t" angle="-135" focus="100%" type="gradient"/>
          </v:rect>
        </w:pict>
      </w:r>
    </w:p>
    <w:p w:rsidR="0059717C" w:rsidRPr="0059717C" w:rsidRDefault="0059717C" w:rsidP="0059717C">
      <w:pPr>
        <w:jc w:val="center"/>
        <w:rPr>
          <w:b/>
        </w:rPr>
      </w:pPr>
    </w:p>
    <w:p w:rsidR="00FA0EBE" w:rsidRPr="0059717C" w:rsidRDefault="00210CE0" w:rsidP="00266DC5">
      <w:pPr>
        <w:pStyle w:val="BodyText"/>
        <w:numPr>
          <w:ilvl w:val="0"/>
          <w:numId w:val="10"/>
        </w:numPr>
        <w:spacing w:line="276" w:lineRule="auto"/>
        <w:ind w:left="328" w:right="144" w:hangingChars="149" w:hanging="328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Having 5</w:t>
      </w:r>
      <w:r w:rsidR="00A567F9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+</w:t>
      </w:r>
      <w:r w:rsidR="00C30DE8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  <w:r w:rsidR="005421C5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years</w:t>
      </w:r>
      <w:r w:rsidR="00FA0EBE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of </w:t>
      </w:r>
      <w:r w:rsidR="00227F98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comprehensive</w:t>
      </w:r>
      <w:r w:rsidR="00FA0EBE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experience in Software indus</w:t>
      </w:r>
      <w:r w:rsidR="009F0416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try.</w:t>
      </w:r>
    </w:p>
    <w:p w:rsidR="00FA0EBE" w:rsidRPr="0059717C" w:rsidRDefault="00F20935" w:rsidP="00266DC5">
      <w:pPr>
        <w:pStyle w:val="BodyText"/>
        <w:numPr>
          <w:ilvl w:val="0"/>
          <w:numId w:val="10"/>
        </w:numPr>
        <w:spacing w:line="276" w:lineRule="auto"/>
        <w:ind w:left="328" w:right="144" w:hangingChars="149" w:hanging="328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Created</w:t>
      </w:r>
      <w:r w:rsidR="00FA0EBE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Profiles,</w:t>
      </w:r>
      <w:r w:rsidR="00A32DC0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Roles, Custom Object,</w:t>
      </w:r>
      <w:r w:rsidR="00FA0EBE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  <w:r w:rsidR="001061BD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and Reports</w:t>
      </w:r>
      <w:r w:rsidR="00FA0EBE" w:rsidRPr="0059717C"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t xml:space="preserve"> </w:t>
      </w:r>
      <w:r w:rsidR="00A32DC0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and also created new User accounts and configure Salesforce to fit Security needs at the User and Organization levels </w:t>
      </w:r>
      <w:r w:rsidR="0059717C"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etc</w:t>
      </w:r>
      <w:r w:rsidR="0059717C" w:rsidRPr="005971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A0EBE" w:rsidRPr="0059717C" w:rsidRDefault="00FA0EBE" w:rsidP="00266DC5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 xml:space="preserve">Experience in developing Page Layouts, </w:t>
      </w:r>
      <w:r w:rsidR="00227F98" w:rsidRPr="0059717C">
        <w:rPr>
          <w:rFonts w:asciiTheme="minorHAnsi" w:hAnsiTheme="minorHAnsi" w:cstheme="minorHAnsi"/>
        </w:rPr>
        <w:t xml:space="preserve">Approval Process, </w:t>
      </w:r>
      <w:r w:rsidRPr="0059717C">
        <w:rPr>
          <w:rFonts w:asciiTheme="minorHAnsi" w:hAnsiTheme="minorHAnsi" w:cstheme="minorHAnsi"/>
        </w:rPr>
        <w:t xml:space="preserve">Workflow Rules and </w:t>
      </w:r>
      <w:r w:rsidR="00227F98" w:rsidRPr="0059717C">
        <w:rPr>
          <w:rFonts w:asciiTheme="minorHAnsi" w:hAnsiTheme="minorHAnsi" w:cstheme="minorHAnsi"/>
        </w:rPr>
        <w:t>Process builder etc</w:t>
      </w:r>
      <w:r w:rsidRPr="0059717C">
        <w:rPr>
          <w:rFonts w:asciiTheme="minorHAnsi" w:hAnsiTheme="minorHAnsi" w:cstheme="minorHAnsi"/>
        </w:rPr>
        <w:t>.</w:t>
      </w:r>
    </w:p>
    <w:p w:rsidR="00FA0EBE" w:rsidRPr="0059717C" w:rsidRDefault="00E66FCB" w:rsidP="00266DC5">
      <w:pPr>
        <w:numPr>
          <w:ilvl w:val="0"/>
          <w:numId w:val="10"/>
        </w:numPr>
        <w:spacing w:line="276" w:lineRule="auto"/>
        <w:ind w:left="328" w:right="15" w:hangingChars="149" w:hanging="328"/>
        <w:jc w:val="both"/>
        <w:rPr>
          <w:rFonts w:asciiTheme="minorHAnsi" w:hAnsiTheme="minorHAnsi" w:cstheme="minorHAnsi"/>
          <w:sz w:val="22"/>
          <w:szCs w:val="22"/>
        </w:rPr>
      </w:pPr>
      <w:r w:rsidRPr="0059717C">
        <w:rPr>
          <w:rFonts w:asciiTheme="minorHAnsi" w:hAnsiTheme="minorHAnsi" w:cstheme="minorHAnsi"/>
          <w:sz w:val="22"/>
          <w:szCs w:val="22"/>
        </w:rPr>
        <w:t>Experience</w:t>
      </w:r>
      <w:r w:rsidR="00065143" w:rsidRPr="0059717C">
        <w:rPr>
          <w:rFonts w:asciiTheme="minorHAnsi" w:hAnsiTheme="minorHAnsi" w:cstheme="minorHAnsi"/>
          <w:sz w:val="22"/>
          <w:szCs w:val="22"/>
        </w:rPr>
        <w:t xml:space="preserve"> on </w:t>
      </w:r>
      <w:r w:rsidR="00FC4D17" w:rsidRPr="0059717C">
        <w:rPr>
          <w:rFonts w:asciiTheme="minorHAnsi" w:eastAsia="Calibri" w:hAnsiTheme="minorHAnsi" w:cstheme="minorHAnsi"/>
          <w:sz w:val="22"/>
          <w:szCs w:val="22"/>
          <w:lang w:val="en-GB"/>
        </w:rPr>
        <w:t>Visual Force Pages,</w:t>
      </w:r>
      <w:r w:rsidR="00FD1792" w:rsidRPr="0059717C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Batch Apex </w:t>
      </w:r>
      <w:r w:rsidR="00305F0C" w:rsidRPr="0059717C">
        <w:rPr>
          <w:rFonts w:asciiTheme="minorHAnsi" w:eastAsia="Calibri" w:hAnsiTheme="minorHAnsi" w:cstheme="minorHAnsi"/>
          <w:sz w:val="22"/>
          <w:szCs w:val="22"/>
          <w:lang w:val="en-GB"/>
        </w:rPr>
        <w:t>and</w:t>
      </w:r>
      <w:r w:rsidR="000259C8" w:rsidRPr="0059717C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schedule Apex</w:t>
      </w:r>
      <w:r w:rsidR="00FD1792" w:rsidRPr="0059717C">
        <w:rPr>
          <w:rFonts w:asciiTheme="minorHAnsi" w:hAnsiTheme="minorHAnsi" w:cstheme="minorHAnsi"/>
          <w:sz w:val="22"/>
          <w:szCs w:val="22"/>
        </w:rPr>
        <w:t>.</w:t>
      </w:r>
    </w:p>
    <w:p w:rsidR="00FC4D17" w:rsidRPr="0059717C" w:rsidRDefault="00FC4D17" w:rsidP="00266DC5">
      <w:pPr>
        <w:numPr>
          <w:ilvl w:val="0"/>
          <w:numId w:val="10"/>
        </w:numPr>
        <w:spacing w:line="276" w:lineRule="auto"/>
        <w:ind w:left="328" w:right="15" w:hangingChars="149" w:hanging="328"/>
        <w:jc w:val="both"/>
        <w:rPr>
          <w:rFonts w:asciiTheme="minorHAnsi" w:hAnsiTheme="minorHAnsi" w:cstheme="minorHAnsi"/>
          <w:sz w:val="22"/>
          <w:szCs w:val="22"/>
        </w:rPr>
      </w:pPr>
      <w:r w:rsidRPr="0059717C">
        <w:rPr>
          <w:rFonts w:asciiTheme="minorHAnsi" w:hAnsiTheme="minorHAnsi" w:cstheme="minorHAnsi"/>
          <w:sz w:val="22"/>
          <w:szCs w:val="22"/>
        </w:rPr>
        <w:t>Knowledge on Triggers, Test classes and Data integration.</w:t>
      </w:r>
    </w:p>
    <w:p w:rsidR="00F17E7A" w:rsidRPr="0059717C" w:rsidRDefault="00FA0EBE" w:rsidP="00266DC5">
      <w:pPr>
        <w:numPr>
          <w:ilvl w:val="0"/>
          <w:numId w:val="10"/>
        </w:numPr>
        <w:spacing w:line="276" w:lineRule="auto"/>
        <w:ind w:left="328" w:right="15" w:hangingChars="149" w:hanging="3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hAnsiTheme="minorHAnsi" w:cstheme="minorHAnsi"/>
          <w:color w:val="000000"/>
          <w:sz w:val="22"/>
          <w:szCs w:val="22"/>
        </w:rPr>
        <w:t xml:space="preserve">Worked on Migration code </w:t>
      </w:r>
      <w:r w:rsidR="00A32DC0" w:rsidRPr="0059717C">
        <w:rPr>
          <w:rFonts w:asciiTheme="minorHAnsi" w:hAnsiTheme="minorHAnsi" w:cstheme="minorHAnsi"/>
          <w:color w:val="000000"/>
          <w:sz w:val="22"/>
          <w:szCs w:val="22"/>
        </w:rPr>
        <w:t>and configuration from the Dev S</w:t>
      </w:r>
      <w:r w:rsidRPr="0059717C">
        <w:rPr>
          <w:rFonts w:asciiTheme="minorHAnsi" w:hAnsiTheme="minorHAnsi" w:cstheme="minorHAnsi"/>
          <w:color w:val="000000"/>
          <w:sz w:val="22"/>
          <w:szCs w:val="22"/>
        </w:rPr>
        <w:t>andbo</w:t>
      </w:r>
      <w:r w:rsidR="005E5052" w:rsidRPr="0059717C">
        <w:rPr>
          <w:rFonts w:asciiTheme="minorHAnsi" w:hAnsiTheme="minorHAnsi" w:cstheme="minorHAnsi"/>
          <w:color w:val="000000"/>
          <w:sz w:val="22"/>
          <w:szCs w:val="22"/>
        </w:rPr>
        <w:t>x to Production using</w:t>
      </w:r>
      <w:r w:rsidR="003D0029" w:rsidRPr="0059717C">
        <w:rPr>
          <w:rFonts w:asciiTheme="minorHAnsi" w:hAnsiTheme="minorHAnsi" w:cstheme="minorHAnsi"/>
          <w:color w:val="000000"/>
          <w:sz w:val="22"/>
          <w:szCs w:val="22"/>
        </w:rPr>
        <w:t xml:space="preserve"> Change set, Eclipse Force.com IDE and Ant Migration</w:t>
      </w:r>
      <w:r w:rsidR="005E5052" w:rsidRPr="005971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4E84" w:rsidRPr="0059717C" w:rsidRDefault="00AB4E84" w:rsidP="00266DC5">
      <w:pPr>
        <w:numPr>
          <w:ilvl w:val="0"/>
          <w:numId w:val="10"/>
        </w:numPr>
        <w:spacing w:line="276" w:lineRule="auto"/>
        <w:ind w:right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hAnsiTheme="minorHAnsi" w:cstheme="minorHAnsi"/>
          <w:color w:val="000000"/>
          <w:sz w:val="22"/>
          <w:szCs w:val="22"/>
        </w:rPr>
        <w:t>Extensively used Apex Date Loader, Data Import Wizard, Workbench, Dataloader.IO for Data Migration Activities.</w:t>
      </w:r>
    </w:p>
    <w:p w:rsidR="00425696" w:rsidRPr="0059717C" w:rsidRDefault="00F17E7A" w:rsidP="00266DC5">
      <w:pPr>
        <w:numPr>
          <w:ilvl w:val="0"/>
          <w:numId w:val="10"/>
        </w:numPr>
        <w:spacing w:line="276" w:lineRule="auto"/>
        <w:ind w:left="328" w:right="15" w:hangingChars="149" w:hanging="3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eastAsia="'trebuchet ms'" w:hAnsiTheme="minorHAnsi" w:cstheme="minorHAnsi"/>
          <w:sz w:val="22"/>
          <w:szCs w:val="22"/>
        </w:rPr>
        <w:t>Experience in Service Cloud concepts like Case management, Escalation rules, Assignment rules, Auto response rules, Email to case, Web to case.</w:t>
      </w:r>
    </w:p>
    <w:p w:rsidR="00AB4E84" w:rsidRPr="0059717C" w:rsidRDefault="00AB4E84" w:rsidP="00266DC5">
      <w:pPr>
        <w:numPr>
          <w:ilvl w:val="0"/>
          <w:numId w:val="10"/>
        </w:numPr>
        <w:spacing w:line="276" w:lineRule="auto"/>
        <w:ind w:right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hAnsiTheme="minorHAnsi" w:cstheme="minorHAnsi"/>
          <w:color w:val="000000"/>
          <w:sz w:val="22"/>
          <w:szCs w:val="22"/>
        </w:rPr>
        <w:t>Extensive experience using Salesforce Administration (SFA), Creating Record types, Org-Wide default and sharing rules.</w:t>
      </w:r>
    </w:p>
    <w:p w:rsidR="00AB4E84" w:rsidRPr="0059717C" w:rsidRDefault="00AB4E84" w:rsidP="00266DC5">
      <w:pPr>
        <w:numPr>
          <w:ilvl w:val="0"/>
          <w:numId w:val="10"/>
        </w:numPr>
        <w:spacing w:line="276" w:lineRule="auto"/>
        <w:ind w:right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717C">
        <w:rPr>
          <w:rFonts w:asciiTheme="minorHAnsi" w:hAnsiTheme="minorHAnsi" w:cstheme="minorHAnsi"/>
          <w:color w:val="000000"/>
          <w:sz w:val="22"/>
          <w:szCs w:val="22"/>
        </w:rPr>
        <w:t>Having good experience on Relationships, Apps in salesforce</w:t>
      </w:r>
    </w:p>
    <w:p w:rsidR="00C017FB" w:rsidRPr="0059717C" w:rsidRDefault="00C017FB" w:rsidP="00266DC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9717C">
        <w:rPr>
          <w:rFonts w:asciiTheme="minorHAnsi" w:hAnsiTheme="minorHAnsi" w:cstheme="minorHAnsi"/>
          <w:sz w:val="22"/>
          <w:szCs w:val="22"/>
        </w:rPr>
        <w:t>Having Knowledge</w:t>
      </w:r>
      <w:r w:rsidR="000C7FDB">
        <w:rPr>
          <w:rFonts w:asciiTheme="minorHAnsi" w:hAnsiTheme="minorHAnsi" w:cstheme="minorHAnsi"/>
          <w:sz w:val="22"/>
          <w:szCs w:val="22"/>
        </w:rPr>
        <w:t xml:space="preserve"> and Experience</w:t>
      </w:r>
      <w:bookmarkStart w:id="0" w:name="_GoBack"/>
      <w:bookmarkEnd w:id="0"/>
      <w:r w:rsidRPr="0059717C">
        <w:rPr>
          <w:rFonts w:asciiTheme="minorHAnsi" w:hAnsiTheme="minorHAnsi" w:cstheme="minorHAnsi"/>
          <w:sz w:val="22"/>
          <w:szCs w:val="22"/>
        </w:rPr>
        <w:t xml:space="preserve"> on CPQ Steel brick implementation.</w:t>
      </w:r>
    </w:p>
    <w:p w:rsidR="00E24E74" w:rsidRPr="0059717C" w:rsidRDefault="00E24E74" w:rsidP="00266DC5">
      <w:pPr>
        <w:pStyle w:val="BodyText"/>
        <w:numPr>
          <w:ilvl w:val="0"/>
          <w:numId w:val="10"/>
        </w:numPr>
        <w:spacing w:line="276" w:lineRule="auto"/>
        <w:ind w:left="328" w:right="144" w:hangingChars="149" w:hanging="328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59717C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Having good experience on Validation rules in Salesforce.</w:t>
      </w:r>
    </w:p>
    <w:p w:rsidR="00305F0C" w:rsidRPr="0059717C" w:rsidRDefault="00E66FCB" w:rsidP="00266DC5">
      <w:pPr>
        <w:pStyle w:val="ListParagraph"/>
        <w:numPr>
          <w:ilvl w:val="0"/>
          <w:numId w:val="10"/>
        </w:numPr>
        <w:suppressAutoHyphens/>
        <w:autoSpaceDE w:val="0"/>
        <w:autoSpaceDN w:val="0"/>
        <w:jc w:val="both"/>
        <w:rPr>
          <w:rFonts w:asciiTheme="minorHAnsi" w:hAnsiTheme="minorHAnsi" w:cstheme="minorHAnsi"/>
        </w:rPr>
      </w:pPr>
      <w:r w:rsidRPr="0059717C">
        <w:rPr>
          <w:rFonts w:asciiTheme="minorHAnsi" w:eastAsia="'trebuchet ms'" w:hAnsiTheme="minorHAnsi" w:cstheme="minorHAnsi"/>
        </w:rPr>
        <w:t>Experience</w:t>
      </w:r>
      <w:r w:rsidR="00065143" w:rsidRPr="0059717C">
        <w:rPr>
          <w:rFonts w:asciiTheme="minorHAnsi" w:eastAsia="'trebuchet ms'" w:hAnsiTheme="minorHAnsi" w:cstheme="minorHAnsi"/>
        </w:rPr>
        <w:t xml:space="preserve"> on</w:t>
      </w:r>
      <w:r w:rsidR="00E85A19" w:rsidRPr="0059717C">
        <w:rPr>
          <w:rFonts w:asciiTheme="minorHAnsi" w:eastAsia="'trebuchet ms'" w:hAnsiTheme="minorHAnsi" w:cstheme="minorHAnsi"/>
        </w:rPr>
        <w:t xml:space="preserve"> SOQL, SOSL queries across mu</w:t>
      </w:r>
      <w:r w:rsidR="00305F0C" w:rsidRPr="0059717C">
        <w:rPr>
          <w:rFonts w:asciiTheme="minorHAnsi" w:eastAsia="'trebuchet ms'" w:hAnsiTheme="minorHAnsi" w:cstheme="minorHAnsi"/>
        </w:rPr>
        <w:t>ltiple objects in SFDC database</w:t>
      </w:r>
    </w:p>
    <w:p w:rsidR="00AB4E84" w:rsidRPr="0059717C" w:rsidRDefault="00AB4E84" w:rsidP="00266DC5">
      <w:pPr>
        <w:pStyle w:val="ListParagraph"/>
        <w:numPr>
          <w:ilvl w:val="0"/>
          <w:numId w:val="10"/>
        </w:numPr>
        <w:suppressAutoHyphens/>
        <w:autoSpaceDE w:val="0"/>
        <w:autoSpaceDN w:val="0"/>
        <w:jc w:val="both"/>
        <w:rPr>
          <w:rFonts w:asciiTheme="minorHAnsi" w:hAnsiTheme="minorHAnsi" w:cstheme="minorHAnsi"/>
        </w:rPr>
      </w:pPr>
      <w:r w:rsidRPr="0059717C">
        <w:rPr>
          <w:rFonts w:asciiTheme="minorHAnsi" w:eastAsia="'trebuchet ms'" w:hAnsiTheme="minorHAnsi" w:cstheme="minorHAnsi"/>
        </w:rPr>
        <w:t>Having Knowledge on Marketing cloud, Email Studio and Social Studio.</w:t>
      </w:r>
    </w:p>
    <w:p w:rsidR="00E85A19" w:rsidRDefault="00E85A19" w:rsidP="00266DC5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Excellent domain kno</w:t>
      </w:r>
      <w:r w:rsidR="00266DC5">
        <w:rPr>
          <w:rFonts w:asciiTheme="minorHAnsi" w:hAnsiTheme="minorHAnsi" w:cstheme="minorHAnsi"/>
        </w:rPr>
        <w:t>wledge on ERP Applications: CRM.</w:t>
      </w:r>
    </w:p>
    <w:p w:rsidR="00266DC5" w:rsidRPr="00266DC5" w:rsidRDefault="00266DC5" w:rsidP="00266D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66DC5">
        <w:rPr>
          <w:rFonts w:asciiTheme="minorHAnsi" w:hAnsiTheme="minorHAnsi" w:cstheme="minorHAnsi"/>
          <w:color w:val="000000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266DC5">
        <w:rPr>
          <w:rFonts w:asciiTheme="minorHAnsi" w:hAnsiTheme="minorHAnsi" w:cstheme="minorHAnsi"/>
          <w:color w:val="000000"/>
          <w:sz w:val="22"/>
          <w:szCs w:val="22"/>
        </w:rPr>
        <w:t xml:space="preserve">working with ticketing system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(Jira, Service now </w:t>
      </w:r>
      <w:r w:rsidRPr="00266DC5">
        <w:rPr>
          <w:rFonts w:asciiTheme="minorHAnsi" w:hAnsiTheme="minorHAnsi" w:cstheme="minorHAnsi"/>
          <w:color w:val="000000"/>
          <w:sz w:val="22"/>
          <w:szCs w:val="22"/>
        </w:rPr>
        <w:t>and/or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Fresh Desk</w:t>
      </w:r>
      <w:r w:rsidRPr="00266DC5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A6EAC" w:rsidRPr="00266DC5" w:rsidRDefault="00E85A19" w:rsidP="00266DC5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  <w:b/>
        </w:rPr>
      </w:pPr>
      <w:r w:rsidRPr="0059717C">
        <w:rPr>
          <w:rFonts w:asciiTheme="minorHAnsi" w:hAnsiTheme="minorHAnsi" w:cstheme="minorHAnsi"/>
        </w:rPr>
        <w:t>Ability to adept for any environment such as working with small or large teams or independently and excellent analytical, communication and inter-personal skills.</w:t>
      </w:r>
    </w:p>
    <w:p w:rsidR="00266DC5" w:rsidRPr="00266DC5" w:rsidRDefault="00266DC5" w:rsidP="00266D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66DC5">
        <w:rPr>
          <w:rFonts w:asciiTheme="minorHAnsi" w:hAnsiTheme="minorHAnsi" w:cstheme="minorHAnsi"/>
          <w:color w:val="000000"/>
          <w:sz w:val="22"/>
          <w:szCs w:val="22"/>
        </w:rPr>
        <w:t>Strong cross-functional collaboration skills, relationship building skills and ability to achieve results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5143" w:rsidRPr="00266DC5" w:rsidRDefault="00266DC5" w:rsidP="00266D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66DC5">
        <w:rPr>
          <w:rFonts w:asciiTheme="minorHAnsi" w:hAnsiTheme="minorHAnsi" w:cstheme="minorHAnsi"/>
          <w:color w:val="000000"/>
          <w:sz w:val="22"/>
          <w:szCs w:val="22"/>
        </w:rPr>
        <w:t>Strong verbal and written communication skills and the ability to present a polished, professional, and diplomatic image to all stakeholders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66DC5" w:rsidRDefault="00266DC5" w:rsidP="009F01E4">
      <w:pPr>
        <w:pStyle w:val="ListParagraph"/>
        <w:widowControl w:val="0"/>
        <w:suppressAutoHyphens/>
        <w:autoSpaceDE w:val="0"/>
        <w:autoSpaceDN w:val="0"/>
        <w:spacing w:line="360" w:lineRule="auto"/>
        <w:ind w:left="0" w:right="-144"/>
        <w:jc w:val="both"/>
        <w:rPr>
          <w:rFonts w:ascii="Times New Roman" w:hAnsi="Times New Roman"/>
          <w:b/>
          <w:u w:val="single"/>
        </w:rPr>
      </w:pPr>
    </w:p>
    <w:p w:rsidR="00266DC5" w:rsidRDefault="00266DC5" w:rsidP="009F01E4">
      <w:pPr>
        <w:pStyle w:val="ListParagraph"/>
        <w:widowControl w:val="0"/>
        <w:suppressAutoHyphens/>
        <w:autoSpaceDE w:val="0"/>
        <w:autoSpaceDN w:val="0"/>
        <w:spacing w:line="360" w:lineRule="auto"/>
        <w:ind w:left="0" w:right="-144"/>
        <w:jc w:val="both"/>
        <w:rPr>
          <w:rFonts w:ascii="Times New Roman" w:hAnsi="Times New Roman"/>
          <w:b/>
          <w:u w:val="single"/>
        </w:rPr>
      </w:pPr>
    </w:p>
    <w:p w:rsidR="00266DC5" w:rsidRDefault="00266DC5" w:rsidP="009F01E4">
      <w:pPr>
        <w:pStyle w:val="ListParagraph"/>
        <w:widowControl w:val="0"/>
        <w:suppressAutoHyphens/>
        <w:autoSpaceDE w:val="0"/>
        <w:autoSpaceDN w:val="0"/>
        <w:spacing w:line="360" w:lineRule="auto"/>
        <w:ind w:left="0" w:right="-144"/>
        <w:jc w:val="both"/>
        <w:rPr>
          <w:rFonts w:ascii="Times New Roman" w:hAnsi="Times New Roman"/>
          <w:b/>
          <w:u w:val="single"/>
        </w:rPr>
      </w:pPr>
    </w:p>
    <w:p w:rsidR="009F01E4" w:rsidRDefault="009F01E4" w:rsidP="009F01E4">
      <w:pPr>
        <w:pStyle w:val="ListParagraph"/>
        <w:widowControl w:val="0"/>
        <w:suppressAutoHyphens/>
        <w:autoSpaceDE w:val="0"/>
        <w:autoSpaceDN w:val="0"/>
        <w:spacing w:line="360" w:lineRule="auto"/>
        <w:ind w:left="0" w:right="-144"/>
        <w:jc w:val="both"/>
        <w:rPr>
          <w:rFonts w:ascii="Times New Roman" w:hAnsi="Times New Roman"/>
          <w:b/>
          <w:u w:val="single"/>
        </w:rPr>
      </w:pPr>
      <w:r w:rsidRPr="006225A2">
        <w:rPr>
          <w:rFonts w:ascii="Times New Roman" w:hAnsi="Times New Roman"/>
          <w:b/>
          <w:u w:val="single"/>
        </w:rPr>
        <w:lastRenderedPageBreak/>
        <w:t>PROFESSIONAL EXPERIENCE:</w:t>
      </w:r>
    </w:p>
    <w:p w:rsidR="00E9009E" w:rsidRPr="00210CE0" w:rsidRDefault="00AB4E84" w:rsidP="00E9009E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Currently working </w:t>
      </w:r>
      <w:r w:rsidRPr="00210CE0">
        <w:rPr>
          <w:rFonts w:asciiTheme="minorHAnsi" w:hAnsiTheme="minorHAnsi" w:cstheme="minorHAnsi"/>
        </w:rPr>
        <w:t>as,</w:t>
      </w:r>
      <w:r w:rsidR="00E9009E" w:rsidRPr="00210CE0">
        <w:rPr>
          <w:rFonts w:asciiTheme="minorHAnsi" w:hAnsiTheme="minorHAnsi" w:cstheme="minorHAnsi"/>
        </w:rPr>
        <w:t xml:space="preserve"> a Salesforce</w:t>
      </w:r>
      <w:r w:rsidR="00E9009E" w:rsidRPr="00210CE0">
        <w:rPr>
          <w:rFonts w:asciiTheme="minorHAnsi" w:hAnsiTheme="minorHAnsi" w:cstheme="minorHAnsi"/>
          <w:b/>
        </w:rPr>
        <w:t xml:space="preserve"> </w:t>
      </w:r>
      <w:r w:rsidR="00E9009E" w:rsidRPr="00210CE0">
        <w:rPr>
          <w:rFonts w:asciiTheme="minorHAnsi" w:hAnsiTheme="minorHAnsi" w:cstheme="minorHAnsi"/>
        </w:rPr>
        <w:t>Admin/Support Specialist from</w:t>
      </w:r>
      <w:r w:rsidR="00E9009E" w:rsidRPr="00210CE0">
        <w:rPr>
          <w:rFonts w:asciiTheme="minorHAnsi" w:hAnsiTheme="minorHAnsi" w:cstheme="minorHAnsi"/>
          <w:sz w:val="22"/>
          <w:szCs w:val="22"/>
        </w:rPr>
        <w:t xml:space="preserve"> Jun 2018 TO till Date </w:t>
      </w:r>
      <w:r w:rsidR="00E9009E" w:rsidRPr="0059717C">
        <w:rPr>
          <w:rFonts w:asciiTheme="minorHAnsi" w:hAnsiTheme="minorHAnsi" w:cstheme="minorHAnsi"/>
          <w:b/>
        </w:rPr>
        <w:t>Infosys Limited</w:t>
      </w:r>
      <w:r w:rsidR="00E9009E" w:rsidRPr="0059717C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E9009E" w:rsidRPr="00210CE0">
        <w:rPr>
          <w:rFonts w:asciiTheme="minorHAnsi" w:hAnsiTheme="minorHAnsi" w:cstheme="minorHAnsi"/>
          <w:bCs/>
          <w:sz w:val="28"/>
          <w:szCs w:val="28"/>
        </w:rPr>
        <w:t>in</w:t>
      </w:r>
      <w:r w:rsidR="00E9009E" w:rsidRPr="00210C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09E" w:rsidRPr="00210CE0">
        <w:rPr>
          <w:rFonts w:asciiTheme="minorHAnsi" w:hAnsiTheme="minorHAnsi" w:cstheme="minorHAnsi"/>
          <w:bCs/>
        </w:rPr>
        <w:t xml:space="preserve">Hyderabad. </w:t>
      </w:r>
    </w:p>
    <w:p w:rsidR="009F0416" w:rsidRPr="0059717C" w:rsidRDefault="009F0416" w:rsidP="009F0416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717C">
        <w:rPr>
          <w:rFonts w:asciiTheme="minorHAnsi" w:hAnsiTheme="minorHAnsi" w:cstheme="minorHAnsi"/>
          <w:sz w:val="22"/>
          <w:szCs w:val="22"/>
        </w:rPr>
        <w:t xml:space="preserve">I have been worked as </w:t>
      </w:r>
      <w:r w:rsidR="00E9009E" w:rsidRPr="0059717C">
        <w:rPr>
          <w:rFonts w:asciiTheme="minorHAnsi" w:hAnsiTheme="minorHAnsi" w:cstheme="minorHAnsi"/>
          <w:sz w:val="22"/>
          <w:szCs w:val="22"/>
        </w:rPr>
        <w:t>a Salesforce</w:t>
      </w:r>
      <w:r w:rsidR="008E02AC" w:rsidRPr="005971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02AC" w:rsidRPr="0059717C">
        <w:rPr>
          <w:rFonts w:asciiTheme="minorHAnsi" w:hAnsiTheme="minorHAnsi" w:cstheme="minorHAnsi"/>
          <w:sz w:val="22"/>
          <w:szCs w:val="22"/>
        </w:rPr>
        <w:t>System Specialist</w:t>
      </w:r>
      <w:r w:rsidR="00E9009E" w:rsidRPr="0059717C">
        <w:rPr>
          <w:rFonts w:asciiTheme="minorHAnsi" w:hAnsiTheme="minorHAnsi" w:cstheme="minorHAnsi"/>
          <w:sz w:val="22"/>
          <w:szCs w:val="22"/>
        </w:rPr>
        <w:t xml:space="preserve"> from March 2017 TO </w:t>
      </w:r>
      <w:r w:rsidR="002F79DD" w:rsidRPr="0059717C">
        <w:rPr>
          <w:rFonts w:asciiTheme="minorHAnsi" w:hAnsiTheme="minorHAnsi" w:cstheme="minorHAnsi"/>
          <w:sz w:val="22"/>
          <w:szCs w:val="22"/>
        </w:rPr>
        <w:t xml:space="preserve">Jun 2018 </w:t>
      </w:r>
      <w:r w:rsidR="005971DB" w:rsidRPr="0059717C">
        <w:rPr>
          <w:rFonts w:asciiTheme="minorHAnsi" w:hAnsiTheme="minorHAnsi" w:cstheme="minorHAnsi"/>
          <w:b/>
          <w:sz w:val="22"/>
          <w:szCs w:val="22"/>
        </w:rPr>
        <w:t xml:space="preserve">People Tech Group </w:t>
      </w:r>
      <w:r w:rsidRPr="0059717C">
        <w:rPr>
          <w:rFonts w:asciiTheme="minorHAnsi" w:hAnsiTheme="minorHAnsi" w:cstheme="minorHAnsi"/>
          <w:bCs/>
          <w:sz w:val="22"/>
          <w:szCs w:val="22"/>
        </w:rPr>
        <w:t>in</w:t>
      </w:r>
      <w:r w:rsidRPr="005971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717C">
        <w:rPr>
          <w:rFonts w:asciiTheme="minorHAnsi" w:hAnsiTheme="minorHAnsi" w:cstheme="minorHAnsi"/>
          <w:bCs/>
          <w:sz w:val="22"/>
          <w:szCs w:val="22"/>
        </w:rPr>
        <w:t xml:space="preserve">Hyderabad </w:t>
      </w:r>
    </w:p>
    <w:p w:rsidR="002F79DD" w:rsidRPr="00210CE0" w:rsidRDefault="009F0416" w:rsidP="004B7B01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10CE0">
        <w:rPr>
          <w:rFonts w:asciiTheme="minorHAnsi" w:hAnsiTheme="minorHAnsi" w:cstheme="minorHAnsi"/>
        </w:rPr>
        <w:t>I have been worked</w:t>
      </w:r>
      <w:r w:rsidR="009F01E4" w:rsidRPr="00210CE0">
        <w:rPr>
          <w:rFonts w:asciiTheme="minorHAnsi" w:hAnsiTheme="minorHAnsi" w:cstheme="minorHAnsi"/>
        </w:rPr>
        <w:t xml:space="preserve"> </w:t>
      </w:r>
      <w:r w:rsidR="006E0FCB" w:rsidRPr="00210CE0">
        <w:rPr>
          <w:rFonts w:asciiTheme="minorHAnsi" w:hAnsiTheme="minorHAnsi" w:cstheme="minorHAnsi"/>
        </w:rPr>
        <w:t>as</w:t>
      </w:r>
      <w:r w:rsidR="003F3D7F" w:rsidRPr="00210CE0">
        <w:rPr>
          <w:rFonts w:asciiTheme="minorHAnsi" w:hAnsiTheme="minorHAnsi" w:cstheme="minorHAnsi"/>
        </w:rPr>
        <w:t xml:space="preserve"> </w:t>
      </w:r>
      <w:r w:rsidR="00E9009E" w:rsidRPr="00210CE0">
        <w:rPr>
          <w:rFonts w:asciiTheme="minorHAnsi" w:hAnsiTheme="minorHAnsi" w:cstheme="minorHAnsi"/>
        </w:rPr>
        <w:t>a Salesforce</w:t>
      </w:r>
      <w:r w:rsidR="009F01E4" w:rsidRPr="00210CE0">
        <w:rPr>
          <w:rFonts w:asciiTheme="minorHAnsi" w:hAnsiTheme="minorHAnsi" w:cstheme="minorHAnsi"/>
          <w:b/>
        </w:rPr>
        <w:t xml:space="preserve"> </w:t>
      </w:r>
      <w:r w:rsidR="00210CE0" w:rsidRPr="00210CE0">
        <w:rPr>
          <w:rFonts w:asciiTheme="minorHAnsi" w:hAnsiTheme="minorHAnsi" w:cstheme="minorHAnsi"/>
        </w:rPr>
        <w:t>Consultant</w:t>
      </w:r>
      <w:r w:rsidR="00E9009E" w:rsidRPr="00210CE0">
        <w:rPr>
          <w:rFonts w:asciiTheme="minorHAnsi" w:hAnsiTheme="minorHAnsi" w:cstheme="minorHAnsi"/>
        </w:rPr>
        <w:t xml:space="preserve"> </w:t>
      </w:r>
      <w:r w:rsidR="00E9009E" w:rsidRPr="00210CE0">
        <w:rPr>
          <w:rFonts w:asciiTheme="minorHAnsi" w:hAnsiTheme="minorHAnsi" w:cstheme="minorHAnsi"/>
          <w:sz w:val="22"/>
          <w:szCs w:val="22"/>
        </w:rPr>
        <w:t>from</w:t>
      </w:r>
      <w:r w:rsidR="00B14576" w:rsidRPr="00210CE0">
        <w:rPr>
          <w:rFonts w:asciiTheme="minorHAnsi" w:hAnsiTheme="minorHAnsi" w:cstheme="minorHAnsi"/>
          <w:sz w:val="22"/>
          <w:szCs w:val="22"/>
        </w:rPr>
        <w:t xml:space="preserve"> July 2015</w:t>
      </w:r>
      <w:r w:rsidR="00850464" w:rsidRPr="00210CE0">
        <w:rPr>
          <w:rFonts w:asciiTheme="minorHAnsi" w:hAnsiTheme="minorHAnsi" w:cstheme="minorHAnsi"/>
          <w:sz w:val="22"/>
          <w:szCs w:val="22"/>
        </w:rPr>
        <w:t xml:space="preserve"> TO Sep </w:t>
      </w:r>
      <w:r w:rsidR="00E9009E" w:rsidRPr="00210CE0">
        <w:rPr>
          <w:rFonts w:asciiTheme="minorHAnsi" w:hAnsiTheme="minorHAnsi" w:cstheme="minorHAnsi"/>
          <w:sz w:val="22"/>
          <w:szCs w:val="22"/>
        </w:rPr>
        <w:t xml:space="preserve">2016 </w:t>
      </w:r>
      <w:r w:rsidR="002F79DD" w:rsidRPr="0059717C">
        <w:rPr>
          <w:rFonts w:asciiTheme="minorHAnsi" w:hAnsiTheme="minorHAnsi" w:cstheme="minorHAnsi"/>
          <w:b/>
        </w:rPr>
        <w:t>Cap</w:t>
      </w:r>
      <w:r w:rsidR="00E9009E" w:rsidRPr="0059717C">
        <w:rPr>
          <w:rFonts w:asciiTheme="minorHAnsi" w:hAnsiTheme="minorHAnsi" w:cstheme="minorHAnsi"/>
          <w:b/>
        </w:rPr>
        <w:t>Gemini</w:t>
      </w:r>
      <w:r w:rsidR="00D904ED" w:rsidRPr="0059717C">
        <w:rPr>
          <w:rFonts w:asciiTheme="minorHAnsi" w:hAnsiTheme="minorHAnsi" w:cstheme="minorHAnsi"/>
          <w:b/>
        </w:rPr>
        <w:t xml:space="preserve"> India P</w:t>
      </w:r>
      <w:r w:rsidR="00065143" w:rsidRPr="0059717C">
        <w:rPr>
          <w:rFonts w:asciiTheme="minorHAnsi" w:hAnsiTheme="minorHAnsi" w:cstheme="minorHAnsi"/>
          <w:b/>
        </w:rPr>
        <w:t>vt</w:t>
      </w:r>
      <w:r w:rsidR="00065143" w:rsidRPr="00210CE0">
        <w:rPr>
          <w:rFonts w:asciiTheme="minorHAnsi" w:hAnsiTheme="minorHAnsi" w:cstheme="minorHAnsi"/>
          <w:b/>
          <w:sz w:val="28"/>
          <w:szCs w:val="28"/>
        </w:rPr>
        <w:t xml:space="preserve"> Ltd</w:t>
      </w:r>
      <w:r w:rsidR="00041C9E" w:rsidRPr="00210C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41C9E" w:rsidRPr="00210CE0">
        <w:rPr>
          <w:rFonts w:asciiTheme="minorHAnsi" w:hAnsiTheme="minorHAnsi" w:cstheme="minorHAnsi"/>
          <w:bCs/>
          <w:sz w:val="28"/>
          <w:szCs w:val="28"/>
        </w:rPr>
        <w:t>in</w:t>
      </w:r>
      <w:r w:rsidR="009F01E4" w:rsidRPr="00210C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09E" w:rsidRPr="00210CE0">
        <w:rPr>
          <w:rFonts w:asciiTheme="minorHAnsi" w:hAnsiTheme="minorHAnsi" w:cstheme="minorHAnsi"/>
          <w:bCs/>
        </w:rPr>
        <w:t>Hyderabad</w:t>
      </w:r>
      <w:r w:rsidR="002F79DD" w:rsidRPr="00210CE0">
        <w:rPr>
          <w:rFonts w:asciiTheme="minorHAnsi" w:hAnsiTheme="minorHAnsi" w:cstheme="minorHAnsi"/>
        </w:rPr>
        <w:t xml:space="preserve"> </w:t>
      </w:r>
    </w:p>
    <w:p w:rsidR="00E9009E" w:rsidRPr="002F79DD" w:rsidRDefault="00E9009E" w:rsidP="002F79DD">
      <w:pPr>
        <w:spacing w:line="360" w:lineRule="auto"/>
        <w:ind w:left="360"/>
        <w:rPr>
          <w:rFonts w:cs="Arial"/>
          <w:sz w:val="22"/>
          <w:szCs w:val="22"/>
        </w:rPr>
      </w:pPr>
    </w:p>
    <w:p w:rsidR="00F271EE" w:rsidRPr="00E9009E" w:rsidRDefault="00B15652" w:rsidP="009D3C98">
      <w:pPr>
        <w:spacing w:line="360" w:lineRule="auto"/>
        <w:rPr>
          <w:rFonts w:cs="Arial"/>
          <w:sz w:val="22"/>
          <w:szCs w:val="22"/>
        </w:rPr>
      </w:pPr>
      <w:r w:rsidRPr="00E9009E">
        <w:rPr>
          <w:b/>
        </w:rPr>
        <w:t>Work Experience</w:t>
      </w:r>
      <w:r w:rsidR="0061391A" w:rsidRPr="00E9009E">
        <w:rPr>
          <w:b/>
        </w:rPr>
        <w:t>:</w:t>
      </w:r>
    </w:p>
    <w:p w:rsidR="00F271EE" w:rsidRDefault="004D2013" w:rsidP="00707C1B">
      <w:pPr>
        <w:jc w:val="both"/>
      </w:pPr>
      <w:r>
        <w:pict>
          <v:rect id="_x0000_i1027" style="width:509.05pt;height:6pt" o:hralign="right" o:hrstd="t" o:hrnoshade="t" o:hr="t" fillcolor="gray" stroked="f">
            <v:fill rotate="t" angle="-135" focus="100%" type="gradient"/>
          </v:rect>
        </w:pict>
      </w:r>
    </w:p>
    <w:p w:rsidR="00707C1B" w:rsidRPr="00707C1B" w:rsidRDefault="00707C1B" w:rsidP="00707C1B">
      <w:pPr>
        <w:jc w:val="both"/>
      </w:pPr>
    </w:p>
    <w:p w:rsidR="00210CE0" w:rsidRDefault="00AB4E84" w:rsidP="00210CE0">
      <w:pPr>
        <w:suppressAutoHyphens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Project 3</w:t>
      </w:r>
      <w:r w:rsidR="00210CE0">
        <w:rPr>
          <w:b/>
          <w:bCs/>
          <w:color w:val="000000"/>
          <w:u w:val="single"/>
        </w:rPr>
        <w:t>:</w:t>
      </w:r>
    </w:p>
    <w:p w:rsidR="00210CE0" w:rsidRPr="00CB6D40" w:rsidRDefault="00210CE0" w:rsidP="00210CE0">
      <w:pPr>
        <w:rPr>
          <w:b/>
          <w:color w:val="000000"/>
        </w:rPr>
      </w:pPr>
    </w:p>
    <w:p w:rsidR="00210CE0" w:rsidRPr="007540CF" w:rsidRDefault="00210CE0" w:rsidP="00210CE0">
      <w:pPr>
        <w:rPr>
          <w:b/>
          <w:color w:val="000000"/>
        </w:rPr>
      </w:pPr>
      <w:r w:rsidRPr="00D34D7F">
        <w:rPr>
          <w:b/>
          <w:color w:val="000000"/>
        </w:rPr>
        <w:t>Client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  <w:r>
        <w:rPr>
          <w:b/>
          <w:color w:val="000000"/>
        </w:rPr>
        <w:t>ConAgra Brands</w:t>
      </w:r>
    </w:p>
    <w:p w:rsidR="00210CE0" w:rsidRPr="00D34D7F" w:rsidRDefault="00210CE0" w:rsidP="00210CE0">
      <w:pPr>
        <w:rPr>
          <w:bCs/>
          <w:color w:val="000000"/>
        </w:rPr>
      </w:pPr>
      <w:r w:rsidRPr="00D34D7F">
        <w:rPr>
          <w:b/>
          <w:color w:val="000000"/>
        </w:rPr>
        <w:t>Role</w:t>
      </w:r>
      <w:r w:rsidRPr="00D34D7F">
        <w:rPr>
          <w:bCs/>
          <w:color w:val="000000"/>
        </w:rPr>
        <w:tab/>
      </w:r>
      <w:r w:rsidRPr="00D34D7F">
        <w:rPr>
          <w:bCs/>
          <w:color w:val="000000"/>
        </w:rPr>
        <w:tab/>
        <w:t xml:space="preserve">: </w:t>
      </w:r>
      <w:r w:rsidRPr="00AB4E84">
        <w:rPr>
          <w:rFonts w:asciiTheme="minorHAnsi" w:hAnsiTheme="minorHAnsi" w:cstheme="minorHAnsi"/>
          <w:bCs/>
          <w:color w:val="000000"/>
        </w:rPr>
        <w:t xml:space="preserve">SF </w:t>
      </w:r>
      <w:r w:rsidR="00AB4E84">
        <w:rPr>
          <w:rFonts w:asciiTheme="minorHAnsi" w:hAnsiTheme="minorHAnsi" w:cstheme="minorHAnsi"/>
          <w:bCs/>
          <w:color w:val="000000"/>
        </w:rPr>
        <w:t>Service/</w:t>
      </w:r>
      <w:r w:rsidRPr="00AB4E84">
        <w:rPr>
          <w:rFonts w:asciiTheme="minorHAnsi" w:hAnsiTheme="minorHAnsi" w:cstheme="minorHAnsi"/>
          <w:bCs/>
          <w:color w:val="000000"/>
        </w:rPr>
        <w:t>Marketing Cloud</w:t>
      </w:r>
    </w:p>
    <w:p w:rsidR="00210CE0" w:rsidRDefault="00210CE0" w:rsidP="00210CE0">
      <w:pPr>
        <w:rPr>
          <w:bCs/>
          <w:color w:val="000000"/>
        </w:rPr>
      </w:pPr>
      <w:r w:rsidRPr="00D34D7F">
        <w:rPr>
          <w:b/>
          <w:color w:val="000000"/>
        </w:rPr>
        <w:t>Duration</w:t>
      </w:r>
      <w:r w:rsidRPr="00D34D7F">
        <w:rPr>
          <w:bCs/>
          <w:color w:val="000000"/>
        </w:rPr>
        <w:tab/>
      </w:r>
      <w:r>
        <w:rPr>
          <w:bCs/>
          <w:color w:val="000000"/>
        </w:rPr>
        <w:t xml:space="preserve">: </w:t>
      </w:r>
      <w:r w:rsidR="00AB4E84" w:rsidRPr="00AB4E84">
        <w:rPr>
          <w:rFonts w:asciiTheme="minorHAnsi" w:hAnsiTheme="minorHAnsi" w:cstheme="minorHAnsi"/>
          <w:bCs/>
          <w:color w:val="000000"/>
        </w:rPr>
        <w:t>July 2018</w:t>
      </w:r>
      <w:r w:rsidRPr="00AB4E84">
        <w:rPr>
          <w:rFonts w:asciiTheme="minorHAnsi" w:hAnsiTheme="minorHAnsi" w:cstheme="minorHAnsi"/>
          <w:bCs/>
          <w:color w:val="000000"/>
        </w:rPr>
        <w:t xml:space="preserve"> to till date</w:t>
      </w:r>
    </w:p>
    <w:p w:rsidR="00210CE0" w:rsidRPr="00D34D7F" w:rsidRDefault="00210CE0" w:rsidP="00210CE0">
      <w:pPr>
        <w:rPr>
          <w:bCs/>
          <w:color w:val="000000"/>
        </w:rPr>
      </w:pPr>
    </w:p>
    <w:p w:rsidR="00210CE0" w:rsidRPr="00D34D7F" w:rsidRDefault="00210CE0" w:rsidP="00210CE0">
      <w:pPr>
        <w:rPr>
          <w:bCs/>
          <w:iCs/>
          <w:color w:val="000000"/>
        </w:rPr>
      </w:pPr>
      <w:r w:rsidRPr="00D34D7F">
        <w:rPr>
          <w:b/>
          <w:iCs/>
          <w:color w:val="000000"/>
        </w:rPr>
        <w:t>Description</w:t>
      </w:r>
      <w:r w:rsidRPr="00D34D7F">
        <w:rPr>
          <w:bCs/>
          <w:iCs/>
          <w:color w:val="000000"/>
        </w:rPr>
        <w:t>:</w:t>
      </w:r>
    </w:p>
    <w:p w:rsidR="00210CE0" w:rsidRPr="0059717C" w:rsidRDefault="00210CE0" w:rsidP="00210CE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9717C">
        <w:rPr>
          <w:rFonts w:asciiTheme="minorHAnsi" w:hAnsiTheme="minorHAnsi" w:cstheme="minorHAnsi"/>
          <w:bCs/>
          <w:color w:val="000000"/>
          <w:sz w:val="22"/>
          <w:szCs w:val="22"/>
        </w:rPr>
        <w:t>The Conagra Brands, Inc. is an American packaged foods company headquartered in </w:t>
      </w:r>
      <w:hyperlink r:id="rId8" w:history="1">
        <w:r w:rsidRPr="0059717C">
          <w:rPr>
            <w:rFonts w:asciiTheme="minorHAnsi" w:hAnsiTheme="minorHAnsi" w:cstheme="minorHAnsi"/>
            <w:bCs/>
            <w:color w:val="000000"/>
            <w:sz w:val="22"/>
            <w:szCs w:val="22"/>
          </w:rPr>
          <w:t>Chicago</w:t>
        </w:r>
      </w:hyperlink>
      <w:r w:rsidRPr="0059717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210CE0" w:rsidRPr="0059717C" w:rsidRDefault="00210CE0" w:rsidP="0059717C">
      <w:pPr>
        <w:suppressAutoHyphens/>
        <w:rPr>
          <w:rFonts w:asciiTheme="minorHAnsi" w:hAnsiTheme="minorHAnsi" w:cstheme="minorHAnsi"/>
          <w:sz w:val="22"/>
          <w:szCs w:val="22"/>
        </w:rPr>
      </w:pPr>
      <w:r w:rsidRPr="0059717C">
        <w:rPr>
          <w:rFonts w:asciiTheme="minorHAnsi" w:hAnsiTheme="minorHAnsi" w:cstheme="minorHAnsi"/>
          <w:bCs/>
          <w:color w:val="000000"/>
          <w:sz w:val="22"/>
          <w:szCs w:val="22"/>
        </w:rPr>
        <w:t>Conagra makes and sells products under various </w:t>
      </w:r>
      <w:hyperlink r:id="rId9" w:tooltip="Brand" w:history="1">
        <w:r w:rsidRPr="0059717C">
          <w:rPr>
            <w:rFonts w:asciiTheme="minorHAnsi" w:hAnsiTheme="minorHAnsi" w:cstheme="minorHAnsi"/>
            <w:bCs/>
            <w:color w:val="000000"/>
            <w:sz w:val="22"/>
            <w:szCs w:val="22"/>
          </w:rPr>
          <w:t>brand</w:t>
        </w:r>
      </w:hyperlink>
      <w:r w:rsidRPr="0059717C">
        <w:rPr>
          <w:rFonts w:asciiTheme="minorHAnsi" w:hAnsiTheme="minorHAnsi" w:cstheme="minorHAnsi"/>
          <w:bCs/>
          <w:color w:val="000000"/>
          <w:sz w:val="22"/>
          <w:szCs w:val="22"/>
        </w:rPr>
        <w:t> names that are available in supermarkets, restaurants, and </w:t>
      </w:r>
      <w:hyperlink r:id="rId10" w:tooltip="Food service" w:history="1">
        <w:r w:rsidRPr="0059717C">
          <w:rPr>
            <w:rFonts w:asciiTheme="minorHAnsi" w:hAnsiTheme="minorHAnsi" w:cstheme="minorHAnsi"/>
            <w:bCs/>
            <w:color w:val="000000"/>
            <w:sz w:val="22"/>
            <w:szCs w:val="22"/>
          </w:rPr>
          <w:t>food service</w:t>
        </w:r>
      </w:hyperlink>
      <w:r w:rsidRPr="0059717C">
        <w:rPr>
          <w:rFonts w:asciiTheme="minorHAnsi" w:hAnsiTheme="minorHAnsi" w:cstheme="minorHAnsi"/>
          <w:bCs/>
          <w:color w:val="000000"/>
          <w:sz w:val="22"/>
          <w:szCs w:val="22"/>
        </w:rPr>
        <w:t> establishments.</w:t>
      </w:r>
      <w:r w:rsidRPr="0059717C">
        <w:rPr>
          <w:rFonts w:asciiTheme="minorHAnsi" w:hAnsiTheme="minorHAnsi" w:cstheme="minorHAnsi"/>
          <w:sz w:val="22"/>
          <w:szCs w:val="22"/>
        </w:rPr>
        <w:t xml:space="preserve"> Apart from the basic functions and features available at the Salesforce.com (“SFDC”), configuration and customization has been performed on the Service Cloud tool to make the tool better suit </w:t>
      </w:r>
      <w:r w:rsidR="0059717C" w:rsidRPr="0059717C">
        <w:rPr>
          <w:rFonts w:asciiTheme="minorHAnsi" w:hAnsiTheme="minorHAnsi" w:cstheme="minorHAnsi"/>
          <w:sz w:val="22"/>
          <w:szCs w:val="22"/>
        </w:rPr>
        <w:t>Conagra ’s</w:t>
      </w:r>
      <w:r w:rsidRPr="0059717C">
        <w:rPr>
          <w:rFonts w:asciiTheme="minorHAnsi" w:hAnsiTheme="minorHAnsi" w:cstheme="minorHAnsi"/>
          <w:sz w:val="22"/>
          <w:szCs w:val="22"/>
        </w:rPr>
        <w:t xml:space="preserve"> customer relationship management business processes. The purpose of this “Service Cloud: The Consumer Care Application” document is to</w:t>
      </w:r>
      <w:r w:rsidR="0059717C">
        <w:rPr>
          <w:rFonts w:asciiTheme="minorHAnsi" w:hAnsiTheme="minorHAnsi" w:cstheme="minorHAnsi"/>
          <w:sz w:val="22"/>
          <w:szCs w:val="22"/>
        </w:rPr>
        <w:t xml:space="preserve"> </w:t>
      </w:r>
      <w:r w:rsidRPr="0059717C">
        <w:rPr>
          <w:rFonts w:asciiTheme="minorHAnsi" w:hAnsiTheme="minorHAnsi" w:cstheme="minorHAnsi"/>
          <w:sz w:val="22"/>
          <w:szCs w:val="22"/>
        </w:rPr>
        <w:t>transfer the knowledge on setting up and managing the key Conagra specific functions for the Service Cloud tool.</w:t>
      </w:r>
    </w:p>
    <w:p w:rsidR="00210CE0" w:rsidRPr="004B4C20" w:rsidRDefault="00210CE0" w:rsidP="00210CE0">
      <w:pPr>
        <w:jc w:val="both"/>
        <w:rPr>
          <w:rFonts w:asciiTheme="minorHAnsi" w:hAnsiTheme="minorHAnsi" w:cstheme="minorHAnsi"/>
        </w:rPr>
      </w:pPr>
    </w:p>
    <w:p w:rsidR="00210CE0" w:rsidRDefault="00210CE0" w:rsidP="00210CE0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D13EF5">
        <w:rPr>
          <w:b/>
        </w:rPr>
        <w:t>Roles and Responsibilities: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Go through the requirement documents and raise queries for clarification from business analyst in daily meetings.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 xml:space="preserve">Involved in Application setup activities and customized the apps to match. 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Created custom objects, tabs, fields, page layouts as per Business Requirements.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Developed Triggers, and Visualforce pages for applying the business logic on Database events.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Designed and developed Workflow rules for generating mails and Tasks &amp; Approval Process for approvals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 xml:space="preserve">Involved in Application setup activities and customized the apps to match. 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Created custom objects, tabs, fields, page layouts as per Business Requirements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lastRenderedPageBreak/>
        <w:t>Prepare the test scripts for Build items based on the business requirement documents</w:t>
      </w:r>
    </w:p>
    <w:p w:rsidR="004B4C20" w:rsidRPr="0059717C" w:rsidRDefault="004B4C20" w:rsidP="004B4C20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717C">
        <w:rPr>
          <w:rFonts w:asciiTheme="minorHAnsi" w:hAnsiTheme="minorHAnsi" w:cstheme="minorHAnsi"/>
          <w:sz w:val="24"/>
          <w:szCs w:val="24"/>
        </w:rPr>
        <w:t>Raised the queries when requirements not clear or not understandable</w:t>
      </w:r>
    </w:p>
    <w:p w:rsidR="005971DB" w:rsidRPr="0059717C" w:rsidRDefault="004B4C20" w:rsidP="005971DB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717C">
        <w:rPr>
          <w:rFonts w:asciiTheme="minorHAnsi" w:hAnsiTheme="minorHAnsi" w:cstheme="minorHAnsi"/>
          <w:sz w:val="24"/>
          <w:szCs w:val="24"/>
        </w:rPr>
        <w:t>Assign issues to right person via tra</w:t>
      </w:r>
      <w:r w:rsidR="005971DB" w:rsidRPr="0059717C">
        <w:rPr>
          <w:rFonts w:asciiTheme="minorHAnsi" w:hAnsiTheme="minorHAnsi" w:cstheme="minorHAnsi"/>
          <w:sz w:val="24"/>
          <w:szCs w:val="24"/>
        </w:rPr>
        <w:t>cking sheets in the shared drive.</w:t>
      </w:r>
    </w:p>
    <w:p w:rsidR="004B4C20" w:rsidRPr="0059717C" w:rsidRDefault="004B4C20" w:rsidP="005971DB">
      <w:pPr>
        <w:pStyle w:val="ListParagraph"/>
        <w:numPr>
          <w:ilvl w:val="0"/>
          <w:numId w:val="36"/>
        </w:numPr>
        <w:tabs>
          <w:tab w:val="left" w:pos="42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Schedule daily call to the whole team for to avoid the escalations in the team</w:t>
      </w:r>
    </w:p>
    <w:p w:rsidR="004B4C20" w:rsidRPr="0059717C" w:rsidRDefault="00AB4E84" w:rsidP="005971DB">
      <w:pPr>
        <w:pStyle w:val="ListParagraph"/>
        <w:numPr>
          <w:ilvl w:val="0"/>
          <w:numId w:val="40"/>
        </w:numPr>
        <w:tabs>
          <w:tab w:val="left" w:pos="420"/>
        </w:tabs>
        <w:suppressAutoHyphens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 xml:space="preserve">Optimizing </w:t>
      </w:r>
      <w:r w:rsidR="004B4C20" w:rsidRPr="0059717C">
        <w:rPr>
          <w:rFonts w:asciiTheme="minorHAnsi" w:hAnsiTheme="minorHAnsi" w:cstheme="minorHAnsi"/>
        </w:rPr>
        <w:t>Triggers, and Visualforce pages for applying the business logic on Database events.</w:t>
      </w:r>
    </w:p>
    <w:p w:rsidR="00D56B1E" w:rsidRPr="003E52D2" w:rsidRDefault="00D56B1E" w:rsidP="00D56B1E">
      <w:pPr>
        <w:suppressAutoHyphens/>
        <w:rPr>
          <w:b/>
          <w:color w:val="000000"/>
          <w:u w:val="single"/>
        </w:rPr>
      </w:pPr>
      <w:r w:rsidRPr="003E52D2">
        <w:rPr>
          <w:b/>
          <w:bCs/>
          <w:color w:val="000000"/>
          <w:u w:val="single"/>
        </w:rPr>
        <w:t>Project</w:t>
      </w:r>
      <w:r w:rsidRPr="003E52D2">
        <w:rPr>
          <w:b/>
          <w:u w:val="single"/>
        </w:rPr>
        <w:t xml:space="preserve"> </w:t>
      </w:r>
      <w:r w:rsidR="00C30DE8">
        <w:rPr>
          <w:b/>
          <w:u w:val="single"/>
        </w:rPr>
        <w:t>2</w:t>
      </w:r>
      <w:r w:rsidRPr="003E52D2">
        <w:rPr>
          <w:b/>
          <w:u w:val="single"/>
        </w:rPr>
        <w:t>:</w:t>
      </w:r>
    </w:p>
    <w:p w:rsidR="00D56B1E" w:rsidRPr="003E52D2" w:rsidRDefault="00D56B1E" w:rsidP="00D56B1E">
      <w:pPr>
        <w:suppressAutoHyphens/>
        <w:rPr>
          <w:b/>
          <w:color w:val="000000"/>
        </w:rPr>
      </w:pPr>
    </w:p>
    <w:p w:rsidR="00D56B1E" w:rsidRPr="00A464E7" w:rsidRDefault="00D56B1E" w:rsidP="00D56B1E">
      <w:pPr>
        <w:suppressAutoHyphens/>
        <w:rPr>
          <w:b/>
        </w:rPr>
      </w:pPr>
      <w:r>
        <w:rPr>
          <w:b/>
        </w:rPr>
        <w:t>Fullcast.io</w:t>
      </w:r>
    </w:p>
    <w:p w:rsidR="00D56B1E" w:rsidRPr="00A464E7" w:rsidRDefault="00D56B1E" w:rsidP="00D56B1E">
      <w:pPr>
        <w:rPr>
          <w:b/>
        </w:rPr>
      </w:pPr>
      <w:r w:rsidRPr="00A464E7">
        <w:rPr>
          <w:b/>
          <w:bCs/>
          <w:color w:val="000000"/>
        </w:rPr>
        <w:t>Client</w:t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  <w:t xml:space="preserve">: </w:t>
      </w:r>
      <w:r>
        <w:t>Full cast</w:t>
      </w:r>
    </w:p>
    <w:p w:rsidR="00D56B1E" w:rsidRPr="00A464E7" w:rsidRDefault="00D56B1E" w:rsidP="00D56B1E">
      <w:r w:rsidRPr="00A464E7">
        <w:rPr>
          <w:b/>
        </w:rPr>
        <w:t>Role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>
        <w:t>Sales</w:t>
      </w:r>
      <w:r w:rsidRPr="00A464E7">
        <w:t>force Admin</w:t>
      </w:r>
    </w:p>
    <w:p w:rsidR="00D56B1E" w:rsidRPr="00A464E7" w:rsidRDefault="00D56B1E" w:rsidP="00D56B1E">
      <w:r w:rsidRPr="00A464E7">
        <w:rPr>
          <w:b/>
        </w:rPr>
        <w:t>Duration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>
        <w:t xml:space="preserve">Mar </w:t>
      </w:r>
      <w:r w:rsidRPr="00A464E7">
        <w:t>201</w:t>
      </w:r>
      <w:r>
        <w:t>7 to Jun 2018</w:t>
      </w:r>
    </w:p>
    <w:p w:rsidR="00D56B1E" w:rsidRPr="00A464E7" w:rsidRDefault="00D56B1E" w:rsidP="00D56B1E">
      <w:pPr>
        <w:rPr>
          <w:b/>
          <w:bCs/>
        </w:rPr>
      </w:pPr>
      <w:r w:rsidRPr="00A464E7">
        <w:rPr>
          <w:b/>
        </w:rPr>
        <w:t>Environment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 w:rsidRPr="00A464E7">
        <w:t>Salesforce</w:t>
      </w:r>
    </w:p>
    <w:p w:rsidR="00D56B1E" w:rsidRPr="00A464E7" w:rsidRDefault="00D56B1E" w:rsidP="00D56B1E">
      <w:pPr>
        <w:rPr>
          <w:b/>
          <w:bCs/>
        </w:rPr>
      </w:pPr>
    </w:p>
    <w:p w:rsidR="00D56B1E" w:rsidRPr="0059717C" w:rsidRDefault="00D56B1E" w:rsidP="00D56B1E">
      <w:pPr>
        <w:rPr>
          <w:rFonts w:asciiTheme="minorHAnsi" w:hAnsiTheme="minorHAnsi" w:cstheme="minorHAnsi"/>
          <w:sz w:val="22"/>
          <w:szCs w:val="22"/>
        </w:rPr>
      </w:pPr>
      <w:r w:rsidRPr="00A464E7">
        <w:rPr>
          <w:b/>
          <w:bCs/>
        </w:rPr>
        <w:t>Description:</w:t>
      </w:r>
      <w:r w:rsidRPr="00A464E7">
        <w:t xml:space="preserve"> </w:t>
      </w:r>
      <w:r w:rsidRPr="0059717C">
        <w:rPr>
          <w:rFonts w:asciiTheme="minorHAnsi" w:hAnsiTheme="minorHAnsi" w:cstheme="minorHAnsi"/>
          <w:sz w:val="22"/>
          <w:szCs w:val="22"/>
        </w:rPr>
        <w:t>The fullcast.io platform delivers an agile sales operations infrastructure for scaling the most challenging aspects in supporting the design, rhythm and motion of growing sales teams.</w:t>
      </w:r>
    </w:p>
    <w:p w:rsidR="00D56B1E" w:rsidRPr="004B4C20" w:rsidRDefault="00D56B1E" w:rsidP="00D56B1E">
      <w:pPr>
        <w:tabs>
          <w:tab w:val="left" w:pos="420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</w:p>
    <w:p w:rsidR="00D56B1E" w:rsidRPr="00A464E7" w:rsidRDefault="00D56B1E" w:rsidP="00D56B1E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A464E7">
        <w:rPr>
          <w:b/>
        </w:rPr>
        <w:t>Roles and Responsibilities: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Creating standard tabs and defining their functionality.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Customized different page layouts and assigned them for different profile users.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Writing workflow rules to send automated email using templates.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Analyzing the technical requirements. Provides reports, dashboards, automating workflows&amp; Approval Process using SFDC Administration.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Maintain and enhance and create Visualforce pages and validation rules.</w:t>
      </w:r>
    </w:p>
    <w:p w:rsidR="00D56B1E" w:rsidRPr="0059717C" w:rsidRDefault="00D56B1E" w:rsidP="00D56B1E">
      <w:pPr>
        <w:pStyle w:val="ListParagraph"/>
        <w:numPr>
          <w:ilvl w:val="0"/>
          <w:numId w:val="25"/>
        </w:numPr>
        <w:jc w:val="both"/>
        <w:rPr>
          <w:rFonts w:asciiTheme="minorHAnsi" w:eastAsia="Batang" w:hAnsiTheme="minorHAnsi" w:cstheme="minorHAnsi"/>
          <w:lang w:eastAsia="ko-KR" w:bidi="th-TH"/>
        </w:rPr>
      </w:pPr>
      <w:r w:rsidRPr="0059717C">
        <w:rPr>
          <w:rFonts w:asciiTheme="minorHAnsi" w:eastAsia="Batang" w:hAnsiTheme="minorHAnsi" w:cstheme="minorHAnsi"/>
          <w:lang w:eastAsia="ko-KR" w:bidi="th-TH"/>
        </w:rPr>
        <w:t>Unit test code coverage and deployments.</w:t>
      </w:r>
    </w:p>
    <w:p w:rsidR="00D56B1E" w:rsidRPr="0059717C" w:rsidRDefault="00D56B1E" w:rsidP="00D56B1E">
      <w:pPr>
        <w:pStyle w:val="ListParagraph"/>
        <w:numPr>
          <w:ilvl w:val="0"/>
          <w:numId w:val="25"/>
        </w:numPr>
        <w:jc w:val="both"/>
        <w:rPr>
          <w:rFonts w:asciiTheme="minorHAnsi" w:eastAsia="Batang" w:hAnsiTheme="minorHAnsi" w:cstheme="minorHAnsi"/>
          <w:lang w:eastAsia="ko-KR" w:bidi="th-TH"/>
        </w:rPr>
      </w:pPr>
      <w:r w:rsidRPr="0059717C">
        <w:rPr>
          <w:rFonts w:asciiTheme="minorHAnsi" w:eastAsia="Batang" w:hAnsiTheme="minorHAnsi" w:cstheme="minorHAnsi"/>
          <w:lang w:eastAsia="ko-KR" w:bidi="th-TH"/>
        </w:rPr>
        <w:t>Worked on different Standard and Custom objects and record types, Sales Path.</w:t>
      </w:r>
    </w:p>
    <w:p w:rsidR="00D56B1E" w:rsidRDefault="00D56B1E" w:rsidP="00D56B1E">
      <w:pPr>
        <w:spacing w:line="276" w:lineRule="auto"/>
        <w:jc w:val="both"/>
      </w:pPr>
      <w:r w:rsidRPr="00A464E7">
        <w:rPr>
          <w:b/>
        </w:rPr>
        <w:t xml:space="preserve">Environment: </w:t>
      </w:r>
      <w:r w:rsidRPr="004B4C20">
        <w:rPr>
          <w:rFonts w:asciiTheme="minorHAnsi" w:hAnsiTheme="minorHAnsi" w:cstheme="minorHAnsi"/>
        </w:rPr>
        <w:t>Salesforce platform, Visualforce (Pages), Data Loader, Workflow &amp; Approvals, Custom Objects, Custom Tabs, Email Service,Dataloader.io.</w:t>
      </w:r>
    </w:p>
    <w:p w:rsidR="00D56B1E" w:rsidRDefault="00D56B1E" w:rsidP="00D56B1E">
      <w:pPr>
        <w:spacing w:line="276" w:lineRule="auto"/>
        <w:jc w:val="both"/>
      </w:pPr>
    </w:p>
    <w:p w:rsidR="00D56B1E" w:rsidRPr="003E52D2" w:rsidRDefault="00D56B1E" w:rsidP="00D56B1E">
      <w:pPr>
        <w:suppressAutoHyphens/>
        <w:rPr>
          <w:b/>
          <w:color w:val="000000"/>
          <w:u w:val="single"/>
        </w:rPr>
      </w:pPr>
      <w:r w:rsidRPr="003E52D2">
        <w:rPr>
          <w:b/>
          <w:bCs/>
          <w:color w:val="000000"/>
          <w:u w:val="single"/>
        </w:rPr>
        <w:t>Project</w:t>
      </w:r>
      <w:r w:rsidRPr="003E52D2">
        <w:rPr>
          <w:b/>
          <w:u w:val="single"/>
        </w:rPr>
        <w:t xml:space="preserve"> </w:t>
      </w:r>
      <w:r w:rsidR="00C30DE8">
        <w:rPr>
          <w:b/>
          <w:u w:val="single"/>
        </w:rPr>
        <w:t>1</w:t>
      </w:r>
      <w:r w:rsidRPr="003E52D2">
        <w:rPr>
          <w:b/>
          <w:u w:val="single"/>
        </w:rPr>
        <w:t>:</w:t>
      </w:r>
    </w:p>
    <w:p w:rsidR="00D56B1E" w:rsidRPr="003E52D2" w:rsidRDefault="00D56B1E" w:rsidP="00D56B1E">
      <w:pPr>
        <w:suppressAutoHyphens/>
        <w:rPr>
          <w:b/>
          <w:color w:val="000000"/>
        </w:rPr>
      </w:pPr>
    </w:p>
    <w:p w:rsidR="00D56B1E" w:rsidRPr="00A464E7" w:rsidRDefault="00D56B1E" w:rsidP="00D56B1E">
      <w:pPr>
        <w:suppressAutoHyphens/>
        <w:rPr>
          <w:b/>
        </w:rPr>
      </w:pPr>
      <w:r w:rsidRPr="00A464E7">
        <w:rPr>
          <w:b/>
        </w:rPr>
        <w:t>Billing CSS</w:t>
      </w:r>
    </w:p>
    <w:p w:rsidR="00D56B1E" w:rsidRPr="00A464E7" w:rsidRDefault="00D56B1E" w:rsidP="00D56B1E">
      <w:pPr>
        <w:rPr>
          <w:b/>
        </w:rPr>
      </w:pPr>
      <w:r w:rsidRPr="00A464E7">
        <w:rPr>
          <w:b/>
          <w:bCs/>
          <w:color w:val="000000"/>
        </w:rPr>
        <w:t>Client</w:t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</w:r>
      <w:r w:rsidRPr="00A464E7">
        <w:rPr>
          <w:b/>
          <w:bCs/>
          <w:color w:val="000000"/>
        </w:rPr>
        <w:tab/>
        <w:t xml:space="preserve">: </w:t>
      </w:r>
      <w:r>
        <w:t xml:space="preserve">Farmers </w:t>
      </w:r>
    </w:p>
    <w:p w:rsidR="00D56B1E" w:rsidRPr="00A464E7" w:rsidRDefault="00D56B1E" w:rsidP="00D56B1E">
      <w:r w:rsidRPr="00A464E7">
        <w:rPr>
          <w:b/>
        </w:rPr>
        <w:t>Role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>
        <w:t>Sales</w:t>
      </w:r>
      <w:r w:rsidRPr="00A464E7">
        <w:t>force Admin</w:t>
      </w:r>
      <w:r w:rsidR="00E21373">
        <w:t>/Support</w:t>
      </w:r>
    </w:p>
    <w:p w:rsidR="00D56B1E" w:rsidRPr="00A464E7" w:rsidRDefault="00D56B1E" w:rsidP="00D56B1E">
      <w:r w:rsidRPr="00A464E7">
        <w:rPr>
          <w:b/>
        </w:rPr>
        <w:t>Duration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 w:rsidRPr="00A464E7">
        <w:t>July 2015 to</w:t>
      </w:r>
      <w:r>
        <w:t xml:space="preserve"> Sep 2016</w:t>
      </w:r>
    </w:p>
    <w:p w:rsidR="00D56B1E" w:rsidRPr="00A464E7" w:rsidRDefault="00D56B1E" w:rsidP="00D56B1E">
      <w:pPr>
        <w:rPr>
          <w:b/>
          <w:bCs/>
        </w:rPr>
      </w:pPr>
      <w:r w:rsidRPr="00A464E7">
        <w:rPr>
          <w:b/>
        </w:rPr>
        <w:t>Environment</w:t>
      </w:r>
      <w:r w:rsidRPr="00A464E7">
        <w:rPr>
          <w:b/>
        </w:rPr>
        <w:tab/>
      </w:r>
      <w:r w:rsidRPr="00A464E7">
        <w:rPr>
          <w:b/>
        </w:rPr>
        <w:tab/>
      </w:r>
      <w:r w:rsidRPr="00A464E7">
        <w:rPr>
          <w:b/>
        </w:rPr>
        <w:tab/>
        <w:t xml:space="preserve">: </w:t>
      </w:r>
      <w:r w:rsidRPr="00A464E7">
        <w:t>Salesforce</w:t>
      </w:r>
    </w:p>
    <w:p w:rsidR="00D56B1E" w:rsidRPr="00A464E7" w:rsidRDefault="00D56B1E" w:rsidP="00D56B1E">
      <w:pPr>
        <w:rPr>
          <w:b/>
          <w:bCs/>
        </w:rPr>
      </w:pPr>
    </w:p>
    <w:p w:rsidR="00D56B1E" w:rsidRPr="0059717C" w:rsidRDefault="00D56B1E" w:rsidP="00D56B1E">
      <w:pPr>
        <w:rPr>
          <w:rFonts w:asciiTheme="minorHAnsi" w:hAnsiTheme="minorHAnsi" w:cstheme="minorHAnsi"/>
          <w:sz w:val="22"/>
          <w:szCs w:val="22"/>
        </w:rPr>
      </w:pPr>
      <w:r w:rsidRPr="00A464E7">
        <w:rPr>
          <w:b/>
          <w:bCs/>
        </w:rPr>
        <w:lastRenderedPageBreak/>
        <w:t>Description:</w:t>
      </w:r>
      <w:r w:rsidRPr="00A464E7">
        <w:t xml:space="preserve"> </w:t>
      </w:r>
      <w:r w:rsidRPr="0059717C">
        <w:rPr>
          <w:rFonts w:asciiTheme="minorHAnsi" w:hAnsiTheme="minorHAnsi" w:cstheme="minorHAnsi"/>
          <w:sz w:val="22"/>
          <w:szCs w:val="22"/>
        </w:rPr>
        <w:t>Farmers billing project helps to enhance Farmers client in billing module on a new integrated Salesforce web platform. This project helps to create a consistent customer experience, improve customer design and functionality, better leverage Enterprise tools and improve speed to market.</w:t>
      </w:r>
    </w:p>
    <w:p w:rsidR="00D56B1E" w:rsidRPr="00A464E7" w:rsidRDefault="00D56B1E" w:rsidP="00D56B1E"/>
    <w:p w:rsidR="0059717C" w:rsidRDefault="0059717C" w:rsidP="00D56B1E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D56B1E" w:rsidRPr="00A464E7" w:rsidRDefault="00D56B1E" w:rsidP="00D56B1E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A464E7">
        <w:rPr>
          <w:b/>
        </w:rPr>
        <w:t>Roles and Responsibilities: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Creating standard tabs and defining their functionality.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Customized different page layouts and assigned them for different profile users.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Writing workflow rules to send automated email using templates.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Analyzing the technical requirements. Provides reports, dashboards, automating workflows&amp; Approval Process using SFDC Administration.</w:t>
      </w:r>
    </w:p>
    <w:p w:rsidR="00D56B1E" w:rsidRPr="0059717C" w:rsidRDefault="00D56B1E" w:rsidP="00D56B1E">
      <w:pPr>
        <w:numPr>
          <w:ilvl w:val="0"/>
          <w:numId w:val="25"/>
        </w:numPr>
        <w:spacing w:line="276" w:lineRule="auto"/>
        <w:jc w:val="both"/>
        <w:rPr>
          <w:rFonts w:asciiTheme="minorHAnsi" w:eastAsia="Batang" w:hAnsiTheme="minorHAnsi" w:cstheme="minorHAnsi"/>
          <w:sz w:val="22"/>
          <w:szCs w:val="22"/>
          <w:lang w:eastAsia="ko-KR" w:bidi="th-TH"/>
        </w:rPr>
      </w:pPr>
      <w:r w:rsidRPr="0059717C">
        <w:rPr>
          <w:rFonts w:asciiTheme="minorHAnsi" w:eastAsia="Batang" w:hAnsiTheme="minorHAnsi" w:cstheme="minorHAnsi"/>
          <w:sz w:val="22"/>
          <w:szCs w:val="22"/>
          <w:lang w:eastAsia="ko-KR" w:bidi="th-TH"/>
        </w:rPr>
        <w:t>Maintain and enhance and create Visualforce pages and validation rules.</w:t>
      </w:r>
    </w:p>
    <w:p w:rsidR="00D56B1E" w:rsidRPr="0059717C" w:rsidRDefault="00D56B1E" w:rsidP="00D56B1E">
      <w:pPr>
        <w:pStyle w:val="ListParagraph"/>
        <w:numPr>
          <w:ilvl w:val="0"/>
          <w:numId w:val="25"/>
        </w:numPr>
        <w:jc w:val="both"/>
        <w:rPr>
          <w:rFonts w:asciiTheme="minorHAnsi" w:eastAsia="Batang" w:hAnsiTheme="minorHAnsi" w:cstheme="minorHAnsi"/>
          <w:lang w:eastAsia="ko-KR" w:bidi="th-TH"/>
        </w:rPr>
      </w:pPr>
      <w:r w:rsidRPr="0059717C">
        <w:rPr>
          <w:rFonts w:asciiTheme="minorHAnsi" w:eastAsia="Batang" w:hAnsiTheme="minorHAnsi" w:cstheme="minorHAnsi"/>
          <w:lang w:eastAsia="ko-KR" w:bidi="th-TH"/>
        </w:rPr>
        <w:t>Unit test code coverage and deployments.</w:t>
      </w:r>
    </w:p>
    <w:p w:rsidR="00D56B1E" w:rsidRPr="0059717C" w:rsidRDefault="00D56B1E" w:rsidP="00D56B1E">
      <w:pPr>
        <w:pStyle w:val="ListParagraph"/>
        <w:numPr>
          <w:ilvl w:val="0"/>
          <w:numId w:val="25"/>
        </w:numPr>
        <w:jc w:val="both"/>
        <w:rPr>
          <w:rFonts w:asciiTheme="minorHAnsi" w:eastAsia="Batang" w:hAnsiTheme="minorHAnsi" w:cstheme="minorHAnsi"/>
          <w:lang w:eastAsia="ko-KR" w:bidi="th-TH"/>
        </w:rPr>
      </w:pPr>
      <w:r w:rsidRPr="0059717C">
        <w:rPr>
          <w:rFonts w:asciiTheme="minorHAnsi" w:eastAsia="Batang" w:hAnsiTheme="minorHAnsi" w:cstheme="minorHAnsi"/>
          <w:lang w:eastAsia="ko-KR" w:bidi="th-TH"/>
        </w:rPr>
        <w:t>Worked on different Standard and Custom objects and record types.</w:t>
      </w:r>
    </w:p>
    <w:p w:rsidR="00D56B1E" w:rsidRPr="0059717C" w:rsidRDefault="00D56B1E" w:rsidP="00D5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4E7">
        <w:rPr>
          <w:b/>
        </w:rPr>
        <w:t xml:space="preserve">Environment: </w:t>
      </w:r>
      <w:r w:rsidRPr="0059717C">
        <w:rPr>
          <w:rFonts w:asciiTheme="minorHAnsi" w:hAnsiTheme="minorHAnsi" w:cstheme="minorHAnsi"/>
          <w:sz w:val="22"/>
          <w:szCs w:val="22"/>
        </w:rPr>
        <w:t>Salesforce platform, Visualforce (Pages), Data Loader, Workflow &amp; Approvals, Custom Objects, Custom Tabs, Email Service</w:t>
      </w:r>
    </w:p>
    <w:p w:rsidR="003E52D2" w:rsidRPr="003E52D2" w:rsidRDefault="003E52D2" w:rsidP="003D0D6A">
      <w:pPr>
        <w:tabs>
          <w:tab w:val="left" w:pos="420"/>
        </w:tabs>
        <w:suppressAutoHyphens/>
        <w:spacing w:line="276" w:lineRule="auto"/>
        <w:jc w:val="both"/>
      </w:pPr>
    </w:p>
    <w:p w:rsidR="00F214D4" w:rsidRPr="00E32848" w:rsidRDefault="00F214D4" w:rsidP="00724795">
      <w:pPr>
        <w:suppressAutoHyphens/>
        <w:rPr>
          <w:b/>
        </w:rPr>
      </w:pPr>
      <w:r w:rsidRPr="00E32848">
        <w:rPr>
          <w:b/>
        </w:rPr>
        <w:t>Certifications</w:t>
      </w:r>
    </w:p>
    <w:p w:rsidR="00F214D4" w:rsidRDefault="004D2013" w:rsidP="00F214D4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8" style="width:509.05pt;height:6pt" o:hralign="right" o:hrstd="t" o:hrnoshade="t" o:hr="t" fillcolor="gray" stroked="f">
            <v:fill rotate="t" angle="-135" focus="100%" type="gradient"/>
          </v:rect>
        </w:pict>
      </w:r>
    </w:p>
    <w:p w:rsidR="00F214D4" w:rsidRPr="004B4C20" w:rsidRDefault="00F214D4" w:rsidP="003C6610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4C20">
        <w:rPr>
          <w:rFonts w:asciiTheme="minorHAnsi" w:hAnsiTheme="minorHAnsi" w:cstheme="minorHAnsi"/>
          <w:sz w:val="24"/>
          <w:szCs w:val="24"/>
        </w:rPr>
        <w:t xml:space="preserve">Certified </w:t>
      </w:r>
      <w:r w:rsidRPr="004B4C20">
        <w:rPr>
          <w:rFonts w:asciiTheme="minorHAnsi" w:hAnsiTheme="minorHAnsi" w:cstheme="minorHAnsi"/>
          <w:b/>
          <w:sz w:val="24"/>
          <w:szCs w:val="24"/>
        </w:rPr>
        <w:t xml:space="preserve">Salesforce platform 1 Developer certification </w:t>
      </w:r>
    </w:p>
    <w:p w:rsidR="00E21373" w:rsidRPr="004B4C20" w:rsidRDefault="00E21373" w:rsidP="003C6610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4C20">
        <w:rPr>
          <w:rFonts w:asciiTheme="minorHAnsi" w:hAnsiTheme="minorHAnsi" w:cstheme="minorHAnsi"/>
          <w:sz w:val="24"/>
          <w:szCs w:val="24"/>
        </w:rPr>
        <w:t>Certified</w:t>
      </w:r>
      <w:r w:rsidRPr="004B4C20">
        <w:rPr>
          <w:rFonts w:asciiTheme="minorHAnsi" w:hAnsiTheme="minorHAnsi" w:cstheme="minorHAnsi"/>
          <w:b/>
          <w:sz w:val="24"/>
          <w:szCs w:val="24"/>
        </w:rPr>
        <w:t xml:space="preserve"> Salesforce Administrator Certification</w:t>
      </w:r>
    </w:p>
    <w:p w:rsidR="00210CE0" w:rsidRPr="00500A7B" w:rsidRDefault="00210CE0" w:rsidP="00AB4E84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4C20">
        <w:rPr>
          <w:rFonts w:asciiTheme="minorHAnsi" w:hAnsiTheme="minorHAnsi" w:cstheme="minorHAnsi"/>
          <w:sz w:val="24"/>
          <w:szCs w:val="24"/>
        </w:rPr>
        <w:t>Certified</w:t>
      </w:r>
      <w:r w:rsidRPr="004B4C20">
        <w:rPr>
          <w:rFonts w:asciiTheme="minorHAnsi" w:hAnsiTheme="minorHAnsi" w:cstheme="minorHAnsi"/>
          <w:b/>
          <w:sz w:val="24"/>
          <w:szCs w:val="24"/>
        </w:rPr>
        <w:t xml:space="preserve"> Service Cloud Consultant Certification</w:t>
      </w:r>
    </w:p>
    <w:p w:rsidR="00500A7B" w:rsidRPr="00AB4E84" w:rsidRDefault="00500A7B" w:rsidP="00AB4E84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00A7B">
        <w:rPr>
          <w:rFonts w:asciiTheme="minorHAnsi" w:hAnsiTheme="minorHAnsi" w:cstheme="minorHAnsi"/>
          <w:sz w:val="24"/>
          <w:szCs w:val="24"/>
        </w:rPr>
        <w:t>Certified</w:t>
      </w:r>
      <w:r>
        <w:rPr>
          <w:rFonts w:asciiTheme="minorHAnsi" w:hAnsiTheme="minorHAnsi" w:cstheme="minorHAnsi"/>
          <w:b/>
          <w:sz w:val="24"/>
          <w:szCs w:val="24"/>
        </w:rPr>
        <w:t xml:space="preserve"> Advanced Administrator Certification</w:t>
      </w:r>
    </w:p>
    <w:p w:rsidR="00AB4E84" w:rsidRPr="00AB4E84" w:rsidRDefault="00AB4E84" w:rsidP="00AB4E84">
      <w:pPr>
        <w:pStyle w:val="ListParagraph"/>
        <w:spacing w:after="0" w:line="360" w:lineRule="auto"/>
        <w:ind w:left="3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214D4" w:rsidRPr="00F214D4" w:rsidRDefault="00F214D4" w:rsidP="00F214D4">
      <w:pPr>
        <w:rPr>
          <w:b/>
        </w:rPr>
      </w:pPr>
      <w:r w:rsidRPr="00F214D4">
        <w:rPr>
          <w:b/>
        </w:rPr>
        <w:t>Educational Qualification</w:t>
      </w:r>
    </w:p>
    <w:p w:rsidR="00F214D4" w:rsidRPr="00F214D4" w:rsidRDefault="004D2013" w:rsidP="00F214D4">
      <w:pPr>
        <w:jc w:val="both"/>
      </w:pPr>
      <w:r>
        <w:pict>
          <v:rect id="_x0000_i1029" style="width:509.05pt;height:6pt" o:hralign="right" o:hrstd="t" o:hrnoshade="t" o:hr="t" fillcolor="gray" stroked="f">
            <v:fill rotate="t" angle="-135" focus="100%" type="gradient"/>
          </v:rect>
        </w:pict>
      </w:r>
    </w:p>
    <w:p w:rsidR="00F214D4" w:rsidRPr="004B4C20" w:rsidRDefault="00F214D4" w:rsidP="00F214D4">
      <w:pPr>
        <w:jc w:val="both"/>
        <w:rPr>
          <w:rFonts w:asciiTheme="minorHAnsi" w:hAnsiTheme="minorHAnsi" w:cstheme="minorHAnsi"/>
        </w:rPr>
      </w:pPr>
    </w:p>
    <w:p w:rsidR="00CB6D40" w:rsidRPr="0059717C" w:rsidRDefault="00AC13CA" w:rsidP="00A86869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  <w:b/>
        </w:rPr>
      </w:pPr>
      <w:r w:rsidRPr="0059717C">
        <w:rPr>
          <w:rFonts w:asciiTheme="minorHAnsi" w:hAnsiTheme="minorHAnsi" w:cstheme="minorHAnsi"/>
        </w:rPr>
        <w:t>Bachelor</w:t>
      </w:r>
      <w:r w:rsidR="0050256E" w:rsidRPr="0059717C">
        <w:rPr>
          <w:rFonts w:asciiTheme="minorHAnsi" w:hAnsiTheme="minorHAnsi" w:cstheme="minorHAnsi"/>
        </w:rPr>
        <w:t xml:space="preserve"> </w:t>
      </w:r>
      <w:r w:rsidRPr="0059717C">
        <w:rPr>
          <w:rFonts w:asciiTheme="minorHAnsi" w:hAnsiTheme="minorHAnsi" w:cstheme="minorHAnsi"/>
        </w:rPr>
        <w:t xml:space="preserve">of </w:t>
      </w:r>
      <w:r w:rsidR="0050256E" w:rsidRPr="0059717C">
        <w:rPr>
          <w:rFonts w:asciiTheme="minorHAnsi" w:hAnsiTheme="minorHAnsi" w:cstheme="minorHAnsi"/>
        </w:rPr>
        <w:t>Technology</w:t>
      </w:r>
      <w:r w:rsidRPr="0059717C">
        <w:rPr>
          <w:rFonts w:asciiTheme="minorHAnsi" w:hAnsiTheme="minorHAnsi" w:cstheme="minorHAnsi"/>
        </w:rPr>
        <w:t xml:space="preserve"> in</w:t>
      </w:r>
      <w:r w:rsidR="0050256E" w:rsidRPr="0059717C">
        <w:rPr>
          <w:rFonts w:asciiTheme="minorHAnsi" w:hAnsiTheme="minorHAnsi" w:cstheme="minorHAnsi"/>
        </w:rPr>
        <w:t xml:space="preserve"> </w:t>
      </w:r>
      <w:r w:rsidR="00F214D4" w:rsidRPr="0059717C">
        <w:rPr>
          <w:rFonts w:asciiTheme="minorHAnsi" w:hAnsiTheme="minorHAnsi" w:cstheme="minorHAnsi"/>
        </w:rPr>
        <w:t>Computer S</w:t>
      </w:r>
      <w:r w:rsidR="0050256E" w:rsidRPr="0059717C">
        <w:rPr>
          <w:rFonts w:asciiTheme="minorHAnsi" w:hAnsiTheme="minorHAnsi" w:cstheme="minorHAnsi"/>
        </w:rPr>
        <w:t xml:space="preserve">cience &amp; </w:t>
      </w:r>
      <w:r w:rsidR="00F214D4" w:rsidRPr="0059717C">
        <w:rPr>
          <w:rFonts w:asciiTheme="minorHAnsi" w:hAnsiTheme="minorHAnsi" w:cstheme="minorHAnsi"/>
        </w:rPr>
        <w:t>Information Technology</w:t>
      </w:r>
      <w:r w:rsidR="0050256E" w:rsidRPr="0059717C">
        <w:rPr>
          <w:rFonts w:asciiTheme="minorHAnsi" w:hAnsiTheme="minorHAnsi" w:cstheme="minorHAnsi"/>
        </w:rPr>
        <w:t xml:space="preserve"> </w:t>
      </w:r>
      <w:r w:rsidR="00F214D4" w:rsidRPr="0059717C">
        <w:rPr>
          <w:rFonts w:asciiTheme="minorHAnsi" w:hAnsiTheme="minorHAnsi" w:cstheme="minorHAnsi"/>
        </w:rPr>
        <w:t>from J</w:t>
      </w:r>
      <w:r w:rsidR="0050256E" w:rsidRPr="0059717C">
        <w:rPr>
          <w:rFonts w:asciiTheme="minorHAnsi" w:hAnsiTheme="minorHAnsi" w:cstheme="minorHAnsi"/>
        </w:rPr>
        <w:t>NTU.</w:t>
      </w:r>
    </w:p>
    <w:p w:rsidR="00737D98" w:rsidRPr="0059717C" w:rsidRDefault="00737D98" w:rsidP="00CB6D40">
      <w:pPr>
        <w:jc w:val="both"/>
        <w:rPr>
          <w:b/>
          <w:sz w:val="22"/>
          <w:szCs w:val="22"/>
        </w:rPr>
      </w:pPr>
    </w:p>
    <w:p w:rsidR="00A86869" w:rsidRPr="00CB6D40" w:rsidRDefault="00A86869" w:rsidP="00CB6D40">
      <w:pPr>
        <w:jc w:val="both"/>
        <w:rPr>
          <w:b/>
        </w:rPr>
      </w:pPr>
      <w:r w:rsidRPr="00CB6D40">
        <w:rPr>
          <w:b/>
        </w:rPr>
        <w:t xml:space="preserve">Achievements </w:t>
      </w:r>
    </w:p>
    <w:p w:rsidR="00A86869" w:rsidRPr="00F214D4" w:rsidRDefault="004D2013" w:rsidP="00A86869">
      <w:pPr>
        <w:jc w:val="both"/>
      </w:pPr>
      <w:r>
        <w:pict>
          <v:rect id="_x0000_i1030" style="width:509.05pt;height:6pt" o:hralign="right" o:hrstd="t" o:hrnoshade="t" o:hr="t" fillcolor="gray" stroked="f">
            <v:fill rotate="t" angle="-135" focus="100%" type="gradient"/>
          </v:rect>
        </w:pict>
      </w:r>
    </w:p>
    <w:p w:rsidR="004B4C20" w:rsidRPr="0059717C" w:rsidRDefault="004B4C20" w:rsidP="004B4C2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Received Client Project star at BU level.</w:t>
      </w:r>
    </w:p>
    <w:p w:rsidR="00A86869" w:rsidRPr="0059717C" w:rsidRDefault="004B4C20" w:rsidP="004B4C2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</w:rPr>
        <w:t>Received INSTA Award from the practice for contribution to Salesforce practice in Infosys.</w:t>
      </w:r>
    </w:p>
    <w:p w:rsidR="009D0B8D" w:rsidRDefault="00F214D4" w:rsidP="00F214D4">
      <w:pPr>
        <w:rPr>
          <w:b/>
        </w:rPr>
      </w:pPr>
      <w:r w:rsidRPr="00F214D4">
        <w:rPr>
          <w:b/>
        </w:rPr>
        <w:t xml:space="preserve"> </w:t>
      </w:r>
    </w:p>
    <w:p w:rsidR="009D0B8D" w:rsidRDefault="009D0B8D" w:rsidP="00F214D4">
      <w:pPr>
        <w:rPr>
          <w:b/>
        </w:rPr>
      </w:pPr>
    </w:p>
    <w:p w:rsidR="00F214D4" w:rsidRPr="00F214D4" w:rsidRDefault="00F214D4" w:rsidP="00F214D4">
      <w:pPr>
        <w:rPr>
          <w:b/>
        </w:rPr>
      </w:pPr>
      <w:r w:rsidRPr="00F214D4">
        <w:rPr>
          <w:b/>
        </w:rPr>
        <w:lastRenderedPageBreak/>
        <w:t>Technical Summary</w:t>
      </w:r>
    </w:p>
    <w:p w:rsidR="00F214D4" w:rsidRPr="00F214D4" w:rsidRDefault="004D2013" w:rsidP="00F214D4">
      <w:pPr>
        <w:jc w:val="center"/>
      </w:pPr>
      <w:r>
        <w:pict>
          <v:rect id="_x0000_i1031" style="width:509.05pt;height:6pt" o:hralign="right" o:hrstd="t" o:hrnoshade="t" o:hr="t" fillcolor="gray" stroked="f">
            <v:fill rotate="t" angle="-135" focus="100%" type="gradient"/>
          </v:rect>
        </w:pict>
      </w:r>
    </w:p>
    <w:p w:rsidR="00F214D4" w:rsidRPr="0059717C" w:rsidRDefault="00F214D4" w:rsidP="00F214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14D4" w:rsidRPr="0059717C" w:rsidRDefault="00F214D4" w:rsidP="000E7DB6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  <w:color w:val="000000"/>
          <w:lang w:eastAsia="ar-SA"/>
        </w:rPr>
      </w:pPr>
      <w:r w:rsidRPr="0059717C">
        <w:rPr>
          <w:rFonts w:asciiTheme="minorHAnsi" w:hAnsiTheme="minorHAnsi" w:cstheme="minorHAnsi"/>
          <w:b/>
          <w:bCs/>
          <w:color w:val="000000"/>
        </w:rPr>
        <w:t>CRM/ ERP</w:t>
      </w:r>
      <w:r w:rsidRPr="0059717C">
        <w:rPr>
          <w:rFonts w:asciiTheme="minorHAnsi" w:hAnsiTheme="minorHAnsi" w:cstheme="minorHAnsi"/>
          <w:b/>
          <w:bCs/>
          <w:color w:val="000000"/>
        </w:rPr>
        <w:tab/>
      </w:r>
      <w:r w:rsidR="00F61713" w:rsidRPr="0059717C">
        <w:rPr>
          <w:rFonts w:asciiTheme="minorHAnsi" w:hAnsiTheme="minorHAnsi" w:cstheme="minorHAnsi"/>
          <w:b/>
          <w:bCs/>
          <w:color w:val="000000"/>
        </w:rPr>
        <w:tab/>
        <w:t>:</w:t>
      </w:r>
      <w:r w:rsidR="00DF7124" w:rsidRPr="0059717C">
        <w:rPr>
          <w:rFonts w:asciiTheme="minorHAnsi" w:hAnsiTheme="minorHAnsi" w:cstheme="minorHAnsi"/>
          <w:b/>
          <w:bCs/>
          <w:color w:val="000000"/>
        </w:rPr>
        <w:tab/>
      </w:r>
      <w:r w:rsidR="00816FD0" w:rsidRPr="0059717C">
        <w:rPr>
          <w:rFonts w:asciiTheme="minorHAnsi" w:hAnsiTheme="minorHAnsi" w:cstheme="minorHAnsi"/>
          <w:color w:val="000000"/>
          <w:lang w:eastAsia="ar-SA"/>
        </w:rPr>
        <w:t>(SFDC</w:t>
      </w:r>
      <w:r w:rsidR="0078721C" w:rsidRPr="0059717C">
        <w:rPr>
          <w:rFonts w:asciiTheme="minorHAnsi" w:hAnsiTheme="minorHAnsi" w:cstheme="minorHAnsi"/>
          <w:color w:val="000000"/>
          <w:lang w:eastAsia="ar-SA"/>
        </w:rPr>
        <w:t>), CRM, Workflows</w:t>
      </w:r>
      <w:r w:rsidR="00816FD0" w:rsidRPr="0059717C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78721C" w:rsidRPr="0059717C">
        <w:rPr>
          <w:rFonts w:asciiTheme="minorHAnsi" w:hAnsiTheme="minorHAnsi" w:cstheme="minorHAnsi"/>
          <w:color w:val="000000"/>
          <w:lang w:eastAsia="ar-SA"/>
        </w:rPr>
        <w:t>and</w:t>
      </w:r>
      <w:r w:rsidRPr="0059717C">
        <w:rPr>
          <w:rFonts w:asciiTheme="minorHAnsi" w:hAnsiTheme="minorHAnsi" w:cstheme="minorHAnsi"/>
          <w:color w:val="000000"/>
          <w:lang w:eastAsia="ar-SA"/>
        </w:rPr>
        <w:t xml:space="preserve"> Approvals.</w:t>
      </w:r>
    </w:p>
    <w:p w:rsidR="00F214D4" w:rsidRPr="0059717C" w:rsidRDefault="00F214D4" w:rsidP="00F214D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717C">
        <w:rPr>
          <w:rFonts w:asciiTheme="minorHAnsi" w:hAnsiTheme="minorHAnsi" w:cstheme="minorHAnsi"/>
          <w:b/>
        </w:rPr>
        <w:t>Sales force Tools</w:t>
      </w:r>
      <w:r w:rsidR="00F61713" w:rsidRPr="0059717C">
        <w:rPr>
          <w:rFonts w:asciiTheme="minorHAnsi" w:hAnsiTheme="minorHAnsi" w:cstheme="minorHAnsi"/>
        </w:rPr>
        <w:tab/>
        <w:t>:</w:t>
      </w:r>
      <w:r w:rsidRPr="0059717C">
        <w:rPr>
          <w:rFonts w:asciiTheme="minorHAnsi" w:hAnsiTheme="minorHAnsi" w:cstheme="minorHAnsi"/>
        </w:rPr>
        <w:t xml:space="preserve"> </w:t>
      </w:r>
      <w:r w:rsidR="00DF7124" w:rsidRPr="0059717C">
        <w:rPr>
          <w:rFonts w:asciiTheme="minorHAnsi" w:hAnsiTheme="minorHAnsi" w:cstheme="minorHAnsi"/>
        </w:rPr>
        <w:tab/>
      </w:r>
      <w:r w:rsidRPr="0059717C">
        <w:rPr>
          <w:rFonts w:asciiTheme="minorHAnsi" w:hAnsiTheme="minorHAnsi" w:cstheme="minorHAnsi"/>
        </w:rPr>
        <w:t xml:space="preserve">Data Loader, Force.com, and Migration Tool. </w:t>
      </w:r>
    </w:p>
    <w:p w:rsidR="00F61713" w:rsidRPr="0059717C" w:rsidRDefault="00F61713" w:rsidP="00F6171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717C">
        <w:rPr>
          <w:rFonts w:ascii="Times New Roman" w:hAnsi="Times New Roman"/>
          <w:b/>
        </w:rPr>
        <w:t xml:space="preserve">Deployment </w:t>
      </w:r>
      <w:r w:rsidR="0059717C" w:rsidRPr="0059717C">
        <w:rPr>
          <w:rFonts w:ascii="Times New Roman" w:hAnsi="Times New Roman"/>
          <w:b/>
        </w:rPr>
        <w:t>Tools</w:t>
      </w:r>
      <w:r w:rsidR="0059717C">
        <w:rPr>
          <w:rFonts w:ascii="Times New Roman" w:hAnsi="Times New Roman"/>
          <w:b/>
        </w:rPr>
        <w:t xml:space="preserve">  :</w:t>
      </w:r>
      <w:r w:rsidRPr="0059717C">
        <w:rPr>
          <w:rFonts w:ascii="Times New Roman" w:hAnsi="Times New Roman"/>
          <w:b/>
        </w:rPr>
        <w:t xml:space="preserve">          </w:t>
      </w:r>
      <w:r w:rsidR="0059717C">
        <w:rPr>
          <w:rFonts w:ascii="Times New Roman" w:hAnsi="Times New Roman"/>
          <w:b/>
        </w:rPr>
        <w:t xml:space="preserve">  </w:t>
      </w:r>
      <w:r w:rsidRPr="0059717C">
        <w:rPr>
          <w:rFonts w:asciiTheme="minorHAnsi" w:hAnsiTheme="minorHAnsi" w:cstheme="minorHAnsi"/>
        </w:rPr>
        <w:t>Change set, Blue Canvas.</w:t>
      </w:r>
    </w:p>
    <w:p w:rsidR="00F214D4" w:rsidRPr="0059717C" w:rsidRDefault="004B4C20" w:rsidP="00F214D4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  <w:color w:val="000000"/>
          <w:lang w:eastAsia="ar-SA"/>
        </w:rPr>
      </w:pPr>
      <w:r w:rsidRPr="0059717C">
        <w:rPr>
          <w:rFonts w:asciiTheme="minorHAnsi" w:hAnsiTheme="minorHAnsi" w:cstheme="minorHAnsi"/>
          <w:b/>
          <w:bCs/>
          <w:color w:val="000000"/>
        </w:rPr>
        <w:t>Web Technology</w:t>
      </w:r>
      <w:r w:rsidR="00F61713" w:rsidRPr="0059717C">
        <w:rPr>
          <w:rFonts w:asciiTheme="minorHAnsi" w:hAnsiTheme="minorHAnsi" w:cstheme="minorHAnsi"/>
          <w:b/>
          <w:bCs/>
          <w:color w:val="000000"/>
        </w:rPr>
        <w:tab/>
        <w:t>:</w:t>
      </w:r>
      <w:r w:rsidR="00F214D4" w:rsidRPr="0059717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F7124" w:rsidRPr="0059717C">
        <w:rPr>
          <w:rFonts w:asciiTheme="minorHAnsi" w:hAnsiTheme="minorHAnsi" w:cstheme="minorHAnsi"/>
          <w:b/>
          <w:bCs/>
          <w:color w:val="000000"/>
        </w:rPr>
        <w:tab/>
      </w:r>
      <w:r w:rsidR="00F214D4" w:rsidRPr="0059717C">
        <w:rPr>
          <w:rFonts w:asciiTheme="minorHAnsi" w:hAnsiTheme="minorHAnsi" w:cstheme="minorHAnsi"/>
          <w:color w:val="000000"/>
          <w:lang w:eastAsia="ar-SA"/>
        </w:rPr>
        <w:t>HTML.</w:t>
      </w:r>
    </w:p>
    <w:p w:rsidR="00F214D4" w:rsidRPr="0059717C" w:rsidRDefault="00F214D4" w:rsidP="00F214D4">
      <w:pPr>
        <w:pStyle w:val="ListParagraph"/>
        <w:numPr>
          <w:ilvl w:val="0"/>
          <w:numId w:val="10"/>
        </w:numPr>
        <w:spacing w:after="0"/>
        <w:ind w:left="328" w:hangingChars="149" w:hanging="328"/>
        <w:jc w:val="both"/>
        <w:rPr>
          <w:rFonts w:asciiTheme="minorHAnsi" w:hAnsiTheme="minorHAnsi" w:cstheme="minorHAnsi"/>
          <w:b/>
          <w:bCs/>
          <w:color w:val="000000"/>
        </w:rPr>
      </w:pPr>
      <w:r w:rsidRPr="0059717C">
        <w:rPr>
          <w:rFonts w:asciiTheme="minorHAnsi" w:hAnsiTheme="minorHAnsi" w:cstheme="minorHAnsi"/>
          <w:b/>
          <w:bCs/>
          <w:color w:val="000000"/>
        </w:rPr>
        <w:t>Languages</w:t>
      </w:r>
      <w:r w:rsidR="00DF7124" w:rsidRPr="0059717C">
        <w:rPr>
          <w:rFonts w:asciiTheme="minorHAnsi" w:hAnsiTheme="minorHAnsi" w:cstheme="minorHAnsi"/>
          <w:b/>
          <w:bCs/>
          <w:color w:val="000000"/>
        </w:rPr>
        <w:tab/>
      </w:r>
      <w:r w:rsidR="00F61713" w:rsidRPr="0059717C">
        <w:rPr>
          <w:rFonts w:asciiTheme="minorHAnsi" w:hAnsiTheme="minorHAnsi" w:cstheme="minorHAnsi"/>
          <w:b/>
          <w:bCs/>
          <w:color w:val="000000"/>
        </w:rPr>
        <w:tab/>
        <w:t>:</w:t>
      </w:r>
      <w:r w:rsidR="00DF7124" w:rsidRPr="0059717C">
        <w:rPr>
          <w:rFonts w:asciiTheme="minorHAnsi" w:hAnsiTheme="minorHAnsi" w:cstheme="minorHAnsi"/>
          <w:b/>
          <w:bCs/>
          <w:color w:val="000000"/>
        </w:rPr>
        <w:tab/>
      </w:r>
      <w:r w:rsidRPr="0059717C">
        <w:rPr>
          <w:rFonts w:asciiTheme="minorHAnsi" w:hAnsiTheme="minorHAnsi" w:cstheme="minorHAnsi"/>
          <w:color w:val="000000"/>
          <w:lang w:eastAsia="ar-SA"/>
        </w:rPr>
        <w:t>Apex, SOQL, and SOSL.</w:t>
      </w:r>
    </w:p>
    <w:p w:rsidR="00F214D4" w:rsidRPr="0059717C" w:rsidRDefault="004B4C20" w:rsidP="003C6610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Theme="minorHAnsi" w:hAnsiTheme="minorHAnsi" w:cstheme="minorHAnsi"/>
          <w:b/>
          <w:bCs/>
        </w:rPr>
      </w:pPr>
      <w:r w:rsidRPr="0059717C">
        <w:rPr>
          <w:rFonts w:asciiTheme="minorHAnsi" w:hAnsiTheme="minorHAnsi" w:cstheme="minorHAnsi"/>
          <w:b/>
          <w:bCs/>
          <w:color w:val="000000"/>
        </w:rPr>
        <w:t>Operating Systems</w:t>
      </w:r>
      <w:r w:rsidR="00BD089B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59717C">
        <w:rPr>
          <w:rFonts w:asciiTheme="minorHAnsi" w:hAnsiTheme="minorHAnsi" w:cstheme="minorHAnsi"/>
          <w:b/>
          <w:bCs/>
          <w:color w:val="000000"/>
        </w:rPr>
        <w:t>:</w:t>
      </w:r>
      <w:r w:rsidR="00F214D4" w:rsidRPr="0059717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F7124" w:rsidRPr="0059717C">
        <w:rPr>
          <w:rFonts w:asciiTheme="minorHAnsi" w:hAnsiTheme="minorHAnsi" w:cstheme="minorHAnsi"/>
          <w:b/>
          <w:bCs/>
          <w:color w:val="000000"/>
        </w:rPr>
        <w:tab/>
      </w:r>
      <w:r w:rsidR="00F214D4" w:rsidRPr="0059717C">
        <w:rPr>
          <w:rFonts w:asciiTheme="minorHAnsi" w:hAnsiTheme="minorHAnsi" w:cstheme="minorHAnsi"/>
          <w:color w:val="000000"/>
          <w:lang w:eastAsia="ar-SA"/>
        </w:rPr>
        <w:t>Windows XP/2003/7/8/10.</w:t>
      </w:r>
    </w:p>
    <w:sectPr w:rsidR="00F214D4" w:rsidRPr="0059717C" w:rsidSect="003C6610">
      <w:headerReference w:type="default" r:id="rId11"/>
      <w:footerReference w:type="default" r:id="rId12"/>
      <w:pgSz w:w="11909" w:h="16834" w:code="9"/>
      <w:pgMar w:top="720" w:right="839" w:bottom="72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13" w:rsidRDefault="004D2013" w:rsidP="005F5438">
      <w:r>
        <w:separator/>
      </w:r>
    </w:p>
  </w:endnote>
  <w:endnote w:type="continuationSeparator" w:id="0">
    <w:p w:rsidR="004D2013" w:rsidRDefault="004D2013" w:rsidP="005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trebuchet ms'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10" w:rsidRPr="00A17BFC" w:rsidRDefault="003C6610" w:rsidP="003C6610">
    <w:pPr>
      <w:ind w:right="720"/>
      <w:contextualSpacing/>
      <w:rPr>
        <w:b/>
        <w:color w:val="FF0000"/>
        <w:sz w:val="22"/>
        <w:szCs w:val="22"/>
      </w:rPr>
    </w:pPr>
    <w:r>
      <w:rPr>
        <w:rFonts w:ascii="Book Antiqua" w:eastAsia="Arial" w:hAnsi="Book Antiqua"/>
      </w:rPr>
      <w:t xml:space="preserve">                                                  </w:t>
    </w:r>
    <w:r>
      <w:rPr>
        <w:b/>
        <w:color w:val="FF0000"/>
        <w:sz w:val="22"/>
        <w:szCs w:val="22"/>
      </w:rPr>
      <w:t xml:space="preserve">                       </w:t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C7FDB" w:rsidRPr="000C7FD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C6610" w:rsidRDefault="003C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13" w:rsidRDefault="004D2013" w:rsidP="005F5438">
      <w:r>
        <w:separator/>
      </w:r>
    </w:p>
  </w:footnote>
  <w:footnote w:type="continuationSeparator" w:id="0">
    <w:p w:rsidR="004D2013" w:rsidRDefault="004D2013" w:rsidP="005F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10" w:rsidRDefault="003C6610" w:rsidP="003C6610">
    <w:pPr>
      <w:pStyle w:val="Header"/>
      <w:jc w:val="right"/>
    </w:pPr>
  </w:p>
  <w:p w:rsidR="003C6610" w:rsidRPr="00612D2C" w:rsidRDefault="00E21373" w:rsidP="00E21373">
    <w:pPr>
      <w:pStyle w:val="Header"/>
      <w:tabs>
        <w:tab w:val="left" w:pos="6390"/>
        <w:tab w:val="right" w:pos="9990"/>
      </w:tabs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A751543" wp14:editId="58BD8FBE">
          <wp:simplePos x="0" y="0"/>
          <wp:positionH relativeFrom="margin">
            <wp:posOffset>5667375</wp:posOffset>
          </wp:positionH>
          <wp:positionV relativeFrom="paragraph">
            <wp:posOffset>501650</wp:posOffset>
          </wp:positionV>
          <wp:extent cx="813435" cy="809625"/>
          <wp:effectExtent l="0" t="0" r="5715" b="952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 w:rsidR="00500A7B" w:rsidRPr="00500A7B">
      <w:rPr>
        <w:noProof/>
        <w:lang w:val="en-US" w:eastAsia="en-US"/>
      </w:rPr>
      <w:drawing>
        <wp:inline distT="0" distB="0" distL="0" distR="0" wp14:anchorId="381EC677" wp14:editId="0FB090DC">
          <wp:extent cx="1247774" cy="504825"/>
          <wp:effectExtent l="0" t="0" r="0" b="0"/>
          <wp:docPr id="4" name="Picture 4" descr="C:\Users\sreekanth.naraboina\AppData\Local\Temp\Temp1_sf_cert_adm_adv.zip\Advanced Administrator Badge\SFU_CRT_BDG_Adv_Adm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reekanth.naraboina\AppData\Local\Temp\Temp1_sf_cert_adm_adv.zip\Advanced Administrator Badge\SFU_CRT_BDG_Adv_Admin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14" cy="51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2D2C">
      <w:rPr>
        <w:noProof/>
        <w:lang w:val="en-US" w:eastAsia="en-US"/>
      </w:rPr>
      <w:drawing>
        <wp:inline distT="0" distB="0" distL="0" distR="0" wp14:anchorId="6778C7C2" wp14:editId="1F945810">
          <wp:extent cx="1266825" cy="704850"/>
          <wp:effectExtent l="0" t="0" r="9525" b="0"/>
          <wp:docPr id="3" name="Picture 3" descr="C:\Users\sreekanth\Desktop\downloa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reekanth\Desktop\download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4E84" w:rsidRPr="00AB4E84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  <w:r w:rsidR="00AB4E84" w:rsidRPr="00AB4E84">
      <w:rPr>
        <w:noProof/>
        <w:lang w:val="en-US" w:eastAsia="en-US"/>
      </w:rPr>
      <w:drawing>
        <wp:inline distT="0" distB="0" distL="0" distR="0">
          <wp:extent cx="1352550" cy="1044911"/>
          <wp:effectExtent l="0" t="0" r="0" b="3175"/>
          <wp:docPr id="2" name="Picture 2" descr="D:\OneDrive - Infosys Limited\Desktop\service clo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OneDrive - Infosys Limited\Desktop\service clou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473" cy="1071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 w:rsidRPr="00E21373">
      <w:rPr>
        <w:noProof/>
        <w:lang w:val="en-US" w:eastAsia="en-US"/>
      </w:rPr>
      <w:drawing>
        <wp:inline distT="0" distB="0" distL="0" distR="0" wp14:anchorId="45F3ABC9" wp14:editId="3012105E">
          <wp:extent cx="1333500" cy="419735"/>
          <wp:effectExtent l="0" t="0" r="0" b="0"/>
          <wp:docPr id="1" name="Picture 1" descr="C:\Users\sreekanth.naraboina\Desktop\SFU_CRT_BDG_Adm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reekanth.naraboina\Desktop\SFU_CRT_BDG_Admin_RGB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231" cy="44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 w:rsidR="003C6610">
      <w:rPr>
        <w:lang w:val="en-US"/>
      </w:rPr>
      <w:t xml:space="preserve">                   </w:t>
    </w:r>
  </w:p>
  <w:p w:rsidR="009F0416" w:rsidRDefault="009F0416" w:rsidP="003C6610">
    <w:pPr>
      <w:pStyle w:val="Header"/>
      <w:jc w:val="right"/>
      <w:rPr>
        <w:lang w:val="en-US"/>
      </w:rPr>
    </w:pPr>
  </w:p>
  <w:p w:rsidR="003C6610" w:rsidRPr="00612D2C" w:rsidRDefault="003C6610" w:rsidP="003C6610">
    <w:pPr>
      <w:pStyle w:val="Header"/>
      <w:jc w:val="right"/>
      <w:rPr>
        <w:lang w:val="en-US"/>
      </w:rPr>
    </w:pPr>
    <w:r>
      <w:rPr>
        <w:lang w:val="en-US"/>
      </w:rPr>
      <w:t xml:space="preserve">   </w:t>
    </w:r>
  </w:p>
  <w:p w:rsidR="003C6610" w:rsidRPr="00D34D7F" w:rsidRDefault="003C6610" w:rsidP="003C6610">
    <w:pPr>
      <w:pStyle w:val="Header"/>
      <w:jc w:val="right"/>
      <w:rPr>
        <w:lang w:val="en-US"/>
      </w:rPr>
    </w:pPr>
  </w:p>
  <w:p w:rsidR="003C6610" w:rsidRDefault="003C6610" w:rsidP="003C66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F00D37"/>
    <w:multiLevelType w:val="hybridMultilevel"/>
    <w:tmpl w:val="56D8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EBE"/>
    <w:multiLevelType w:val="multilevel"/>
    <w:tmpl w:val="A58A24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AF19D0"/>
    <w:multiLevelType w:val="hybridMultilevel"/>
    <w:tmpl w:val="0D0CE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0DB"/>
    <w:multiLevelType w:val="hybridMultilevel"/>
    <w:tmpl w:val="834C8A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D727F"/>
    <w:multiLevelType w:val="hybridMultilevel"/>
    <w:tmpl w:val="8774C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2F55"/>
    <w:multiLevelType w:val="hybridMultilevel"/>
    <w:tmpl w:val="535ED040"/>
    <w:lvl w:ilvl="0" w:tplc="6A105E62">
      <w:numFmt w:val="bullet"/>
      <w:lvlText w:val="•"/>
      <w:lvlJc w:val="left"/>
      <w:pPr>
        <w:ind w:left="90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0E5B"/>
    <w:multiLevelType w:val="hybridMultilevel"/>
    <w:tmpl w:val="B2F25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6AC9"/>
    <w:multiLevelType w:val="hybridMultilevel"/>
    <w:tmpl w:val="DC52F3C0"/>
    <w:lvl w:ilvl="0" w:tplc="4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B04EFC"/>
    <w:multiLevelType w:val="multilevel"/>
    <w:tmpl w:val="C1D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C86D85"/>
    <w:multiLevelType w:val="hybridMultilevel"/>
    <w:tmpl w:val="C3BC8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71FD5"/>
    <w:multiLevelType w:val="hybridMultilevel"/>
    <w:tmpl w:val="ABB49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06079"/>
    <w:multiLevelType w:val="hybridMultilevel"/>
    <w:tmpl w:val="8972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C033B"/>
    <w:multiLevelType w:val="hybridMultilevel"/>
    <w:tmpl w:val="355A3AD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E629A3"/>
    <w:multiLevelType w:val="hybridMultilevel"/>
    <w:tmpl w:val="27C40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E0D2C"/>
    <w:multiLevelType w:val="hybridMultilevel"/>
    <w:tmpl w:val="1FA8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25857"/>
    <w:multiLevelType w:val="hybridMultilevel"/>
    <w:tmpl w:val="88D867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39D6"/>
    <w:multiLevelType w:val="hybridMultilevel"/>
    <w:tmpl w:val="65A86A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42240"/>
    <w:multiLevelType w:val="hybridMultilevel"/>
    <w:tmpl w:val="741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11C88"/>
    <w:multiLevelType w:val="hybridMultilevel"/>
    <w:tmpl w:val="6A86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5835"/>
    <w:multiLevelType w:val="hybridMultilevel"/>
    <w:tmpl w:val="710C3ED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35178"/>
    <w:multiLevelType w:val="multilevel"/>
    <w:tmpl w:val="751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81089"/>
    <w:multiLevelType w:val="hybridMultilevel"/>
    <w:tmpl w:val="213E8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DD6A01"/>
    <w:multiLevelType w:val="hybridMultilevel"/>
    <w:tmpl w:val="D3E0DB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2827AAC"/>
    <w:multiLevelType w:val="hybridMultilevel"/>
    <w:tmpl w:val="FCA60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C26C6"/>
    <w:multiLevelType w:val="multilevel"/>
    <w:tmpl w:val="83BE8056"/>
    <w:lvl w:ilvl="0">
      <w:start w:val="1"/>
      <w:numFmt w:val="bullet"/>
      <w:lvlText w:val=""/>
      <w:lvlJc w:val="left"/>
      <w:pPr>
        <w:ind w:left="288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2880" w:firstLine="0"/>
      </w:pPr>
    </w:lvl>
    <w:lvl w:ilvl="2">
      <w:numFmt w:val="decimal"/>
      <w:lvlText w:val=""/>
      <w:lvlJc w:val="left"/>
      <w:pPr>
        <w:ind w:left="2880" w:firstLine="0"/>
      </w:pPr>
    </w:lvl>
    <w:lvl w:ilvl="3">
      <w:numFmt w:val="decimal"/>
      <w:lvlText w:val=""/>
      <w:lvlJc w:val="left"/>
      <w:pPr>
        <w:ind w:left="2880" w:firstLine="0"/>
      </w:pPr>
    </w:lvl>
    <w:lvl w:ilvl="4">
      <w:numFmt w:val="decimal"/>
      <w:lvlText w:val=""/>
      <w:lvlJc w:val="left"/>
      <w:pPr>
        <w:ind w:left="2880" w:firstLine="0"/>
      </w:pPr>
    </w:lvl>
    <w:lvl w:ilvl="5">
      <w:numFmt w:val="decimal"/>
      <w:lvlText w:val=""/>
      <w:lvlJc w:val="left"/>
      <w:pPr>
        <w:ind w:left="2880" w:firstLine="0"/>
      </w:pPr>
    </w:lvl>
    <w:lvl w:ilvl="6">
      <w:numFmt w:val="decimal"/>
      <w:lvlText w:val=""/>
      <w:lvlJc w:val="left"/>
      <w:pPr>
        <w:ind w:left="2880" w:firstLine="0"/>
      </w:pPr>
    </w:lvl>
    <w:lvl w:ilvl="7">
      <w:numFmt w:val="decimal"/>
      <w:lvlText w:val=""/>
      <w:lvlJc w:val="left"/>
      <w:pPr>
        <w:ind w:left="2880" w:firstLine="0"/>
      </w:pPr>
    </w:lvl>
    <w:lvl w:ilvl="8">
      <w:numFmt w:val="decimal"/>
      <w:lvlText w:val=""/>
      <w:lvlJc w:val="left"/>
      <w:pPr>
        <w:ind w:left="2880" w:firstLine="0"/>
      </w:pPr>
    </w:lvl>
  </w:abstractNum>
  <w:abstractNum w:abstractNumId="27" w15:restartNumberingAfterBreak="0">
    <w:nsid w:val="59833BDB"/>
    <w:multiLevelType w:val="hybridMultilevel"/>
    <w:tmpl w:val="FB2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62E6"/>
    <w:multiLevelType w:val="hybridMultilevel"/>
    <w:tmpl w:val="9A2E7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00E3257"/>
    <w:multiLevelType w:val="hybridMultilevel"/>
    <w:tmpl w:val="7B0E5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0580"/>
    <w:multiLevelType w:val="hybridMultilevel"/>
    <w:tmpl w:val="59DCD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45A21B2"/>
    <w:multiLevelType w:val="multilevel"/>
    <w:tmpl w:val="D66223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11A34D4"/>
    <w:multiLevelType w:val="hybridMultilevel"/>
    <w:tmpl w:val="A8FEC75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17A2317"/>
    <w:multiLevelType w:val="hybridMultilevel"/>
    <w:tmpl w:val="C568D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372F"/>
    <w:multiLevelType w:val="hybridMultilevel"/>
    <w:tmpl w:val="80966200"/>
    <w:lvl w:ilvl="0" w:tplc="9BC69CA0">
      <w:start w:val="13"/>
      <w:numFmt w:val="bullet"/>
      <w:lvlText w:val=""/>
      <w:lvlJc w:val="left"/>
      <w:pPr>
        <w:ind w:left="450" w:hanging="360"/>
      </w:pPr>
      <w:rPr>
        <w:rFonts w:ascii="Wingdings 2" w:eastAsia="Times New Roman" w:hAnsi="Wingdings 2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8400567"/>
    <w:multiLevelType w:val="multilevel"/>
    <w:tmpl w:val="F41C7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D66F1"/>
    <w:multiLevelType w:val="hybridMultilevel"/>
    <w:tmpl w:val="D2E6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C28AC"/>
    <w:multiLevelType w:val="hybridMultilevel"/>
    <w:tmpl w:val="1046A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46FB6"/>
    <w:multiLevelType w:val="hybridMultilevel"/>
    <w:tmpl w:val="E18AECA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1515"/>
    <w:multiLevelType w:val="hybridMultilevel"/>
    <w:tmpl w:val="E4D8C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E107CA"/>
    <w:multiLevelType w:val="hybridMultilevel"/>
    <w:tmpl w:val="22300AB8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9BC69CA0">
      <w:start w:val="13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3"/>
  </w:num>
  <w:num w:numId="5">
    <w:abstractNumId w:val="12"/>
  </w:num>
  <w:num w:numId="6">
    <w:abstractNumId w:val="29"/>
  </w:num>
  <w:num w:numId="7">
    <w:abstractNumId w:val="8"/>
  </w:num>
  <w:num w:numId="8">
    <w:abstractNumId w:val="18"/>
  </w:num>
  <w:num w:numId="9">
    <w:abstractNumId w:val="0"/>
  </w:num>
  <w:num w:numId="10">
    <w:abstractNumId w:val="16"/>
  </w:num>
  <w:num w:numId="11">
    <w:abstractNumId w:val="31"/>
  </w:num>
  <w:num w:numId="12">
    <w:abstractNumId w:val="2"/>
  </w:num>
  <w:num w:numId="13">
    <w:abstractNumId w:val="26"/>
  </w:num>
  <w:num w:numId="14">
    <w:abstractNumId w:val="36"/>
  </w:num>
  <w:num w:numId="15">
    <w:abstractNumId w:val="4"/>
  </w:num>
  <w:num w:numId="16">
    <w:abstractNumId w:val="39"/>
  </w:num>
  <w:num w:numId="17">
    <w:abstractNumId w:val="19"/>
  </w:num>
  <w:num w:numId="18">
    <w:abstractNumId w:val="27"/>
  </w:num>
  <w:num w:numId="19">
    <w:abstractNumId w:val="23"/>
  </w:num>
  <w:num w:numId="20">
    <w:abstractNumId w:val="6"/>
  </w:num>
  <w:num w:numId="21">
    <w:abstractNumId w:val="17"/>
  </w:num>
  <w:num w:numId="22">
    <w:abstractNumId w:val="34"/>
  </w:num>
  <w:num w:numId="23">
    <w:abstractNumId w:val="30"/>
  </w:num>
  <w:num w:numId="24">
    <w:abstractNumId w:val="40"/>
  </w:num>
  <w:num w:numId="25">
    <w:abstractNumId w:val="28"/>
  </w:num>
  <w:num w:numId="26">
    <w:abstractNumId w:val="24"/>
  </w:num>
  <w:num w:numId="27">
    <w:abstractNumId w:val="5"/>
  </w:num>
  <w:num w:numId="28">
    <w:abstractNumId w:val="40"/>
  </w:num>
  <w:num w:numId="29">
    <w:abstractNumId w:val="1"/>
  </w:num>
  <w:num w:numId="30">
    <w:abstractNumId w:val="37"/>
  </w:num>
  <w:num w:numId="31">
    <w:abstractNumId w:val="7"/>
  </w:num>
  <w:num w:numId="32">
    <w:abstractNumId w:val="20"/>
  </w:num>
  <w:num w:numId="33">
    <w:abstractNumId w:val="10"/>
  </w:num>
  <w:num w:numId="34">
    <w:abstractNumId w:val="35"/>
  </w:num>
  <w:num w:numId="35">
    <w:abstractNumId w:val="15"/>
  </w:num>
  <w:num w:numId="36">
    <w:abstractNumId w:val="25"/>
  </w:num>
  <w:num w:numId="37">
    <w:abstractNumId w:val="38"/>
  </w:num>
  <w:num w:numId="38">
    <w:abstractNumId w:val="22"/>
  </w:num>
  <w:num w:numId="39">
    <w:abstractNumId w:val="32"/>
  </w:num>
  <w:num w:numId="40">
    <w:abstractNumId w:val="13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EE"/>
    <w:rsid w:val="00000BCD"/>
    <w:rsid w:val="000233D2"/>
    <w:rsid w:val="000253AA"/>
    <w:rsid w:val="000259C8"/>
    <w:rsid w:val="00027714"/>
    <w:rsid w:val="00041C9E"/>
    <w:rsid w:val="00065143"/>
    <w:rsid w:val="000757F8"/>
    <w:rsid w:val="000854CE"/>
    <w:rsid w:val="000A551A"/>
    <w:rsid w:val="000B3F3A"/>
    <w:rsid w:val="000B45BB"/>
    <w:rsid w:val="000B46D9"/>
    <w:rsid w:val="000C7FDB"/>
    <w:rsid w:val="000E28C9"/>
    <w:rsid w:val="000E7DB6"/>
    <w:rsid w:val="00100162"/>
    <w:rsid w:val="001061BD"/>
    <w:rsid w:val="00131EE7"/>
    <w:rsid w:val="001470CA"/>
    <w:rsid w:val="00150C84"/>
    <w:rsid w:val="00150FF6"/>
    <w:rsid w:val="001563F7"/>
    <w:rsid w:val="001709F2"/>
    <w:rsid w:val="00175954"/>
    <w:rsid w:val="0017677D"/>
    <w:rsid w:val="0017727F"/>
    <w:rsid w:val="001924D8"/>
    <w:rsid w:val="00193260"/>
    <w:rsid w:val="00197122"/>
    <w:rsid w:val="001A572B"/>
    <w:rsid w:val="001D30A6"/>
    <w:rsid w:val="001E0901"/>
    <w:rsid w:val="001E1A14"/>
    <w:rsid w:val="001E65BC"/>
    <w:rsid w:val="001F004A"/>
    <w:rsid w:val="00201811"/>
    <w:rsid w:val="00210CE0"/>
    <w:rsid w:val="002169EC"/>
    <w:rsid w:val="00217AA1"/>
    <w:rsid w:val="0022540F"/>
    <w:rsid w:val="00227F98"/>
    <w:rsid w:val="00242422"/>
    <w:rsid w:val="0024275C"/>
    <w:rsid w:val="00266DC5"/>
    <w:rsid w:val="00282661"/>
    <w:rsid w:val="0028639A"/>
    <w:rsid w:val="00294CE2"/>
    <w:rsid w:val="00295DE2"/>
    <w:rsid w:val="002A6EAC"/>
    <w:rsid w:val="002B041B"/>
    <w:rsid w:val="002B0989"/>
    <w:rsid w:val="002B3EDB"/>
    <w:rsid w:val="002B6797"/>
    <w:rsid w:val="002C5D7C"/>
    <w:rsid w:val="002E13EC"/>
    <w:rsid w:val="002E635A"/>
    <w:rsid w:val="002E66B1"/>
    <w:rsid w:val="002F1E1C"/>
    <w:rsid w:val="002F79DD"/>
    <w:rsid w:val="0030265E"/>
    <w:rsid w:val="003043BC"/>
    <w:rsid w:val="00305F0C"/>
    <w:rsid w:val="0031591B"/>
    <w:rsid w:val="00321684"/>
    <w:rsid w:val="003402A6"/>
    <w:rsid w:val="003407F8"/>
    <w:rsid w:val="00354AA9"/>
    <w:rsid w:val="00365D64"/>
    <w:rsid w:val="00376021"/>
    <w:rsid w:val="00380E08"/>
    <w:rsid w:val="0039077E"/>
    <w:rsid w:val="00391930"/>
    <w:rsid w:val="003A42C4"/>
    <w:rsid w:val="003B28A6"/>
    <w:rsid w:val="003B6831"/>
    <w:rsid w:val="003C6610"/>
    <w:rsid w:val="003D0029"/>
    <w:rsid w:val="003D0D6A"/>
    <w:rsid w:val="003D308B"/>
    <w:rsid w:val="003D77C6"/>
    <w:rsid w:val="003E52D2"/>
    <w:rsid w:val="003F3D7F"/>
    <w:rsid w:val="00416FB0"/>
    <w:rsid w:val="0041719B"/>
    <w:rsid w:val="004220D5"/>
    <w:rsid w:val="00425696"/>
    <w:rsid w:val="00432101"/>
    <w:rsid w:val="00433037"/>
    <w:rsid w:val="00433A7B"/>
    <w:rsid w:val="004343D9"/>
    <w:rsid w:val="004448C6"/>
    <w:rsid w:val="004453DC"/>
    <w:rsid w:val="00460E2C"/>
    <w:rsid w:val="00463681"/>
    <w:rsid w:val="0047718E"/>
    <w:rsid w:val="00483268"/>
    <w:rsid w:val="00486B94"/>
    <w:rsid w:val="00496E2F"/>
    <w:rsid w:val="004A122D"/>
    <w:rsid w:val="004A311B"/>
    <w:rsid w:val="004A6100"/>
    <w:rsid w:val="004A632B"/>
    <w:rsid w:val="004B1FE8"/>
    <w:rsid w:val="004B4C20"/>
    <w:rsid w:val="004B6D6E"/>
    <w:rsid w:val="004C0CA5"/>
    <w:rsid w:val="004C42C4"/>
    <w:rsid w:val="004C6AC5"/>
    <w:rsid w:val="004D2013"/>
    <w:rsid w:val="004E2EB8"/>
    <w:rsid w:val="004E5F21"/>
    <w:rsid w:val="004F137E"/>
    <w:rsid w:val="00500A7B"/>
    <w:rsid w:val="0050256E"/>
    <w:rsid w:val="00503182"/>
    <w:rsid w:val="00507B1B"/>
    <w:rsid w:val="00511134"/>
    <w:rsid w:val="00520CBD"/>
    <w:rsid w:val="005240B7"/>
    <w:rsid w:val="005249CF"/>
    <w:rsid w:val="00530999"/>
    <w:rsid w:val="005421C5"/>
    <w:rsid w:val="005514A0"/>
    <w:rsid w:val="00563C98"/>
    <w:rsid w:val="00570DCC"/>
    <w:rsid w:val="00585FAE"/>
    <w:rsid w:val="00586753"/>
    <w:rsid w:val="00591FED"/>
    <w:rsid w:val="00593948"/>
    <w:rsid w:val="0059717C"/>
    <w:rsid w:val="005971DB"/>
    <w:rsid w:val="005B0E7C"/>
    <w:rsid w:val="005D6B5E"/>
    <w:rsid w:val="005E5052"/>
    <w:rsid w:val="005F1751"/>
    <w:rsid w:val="005F5438"/>
    <w:rsid w:val="005F7BDF"/>
    <w:rsid w:val="005F7C9F"/>
    <w:rsid w:val="006058EB"/>
    <w:rsid w:val="00611486"/>
    <w:rsid w:val="00612D2C"/>
    <w:rsid w:val="0061391A"/>
    <w:rsid w:val="006161AC"/>
    <w:rsid w:val="006225A2"/>
    <w:rsid w:val="00623951"/>
    <w:rsid w:val="00637499"/>
    <w:rsid w:val="00651804"/>
    <w:rsid w:val="006621CF"/>
    <w:rsid w:val="00662DBD"/>
    <w:rsid w:val="00664E78"/>
    <w:rsid w:val="00673C29"/>
    <w:rsid w:val="0068019E"/>
    <w:rsid w:val="006901A4"/>
    <w:rsid w:val="006B342D"/>
    <w:rsid w:val="006B3EEC"/>
    <w:rsid w:val="006B4192"/>
    <w:rsid w:val="006B44CF"/>
    <w:rsid w:val="006B73FD"/>
    <w:rsid w:val="006C3ABB"/>
    <w:rsid w:val="006E0FCB"/>
    <w:rsid w:val="006E2A03"/>
    <w:rsid w:val="006F1B99"/>
    <w:rsid w:val="00707C1B"/>
    <w:rsid w:val="0071557F"/>
    <w:rsid w:val="00722523"/>
    <w:rsid w:val="007234E6"/>
    <w:rsid w:val="007242A8"/>
    <w:rsid w:val="00724795"/>
    <w:rsid w:val="007272DD"/>
    <w:rsid w:val="00732F6F"/>
    <w:rsid w:val="00735510"/>
    <w:rsid w:val="007374AD"/>
    <w:rsid w:val="00737D98"/>
    <w:rsid w:val="00743C21"/>
    <w:rsid w:val="00752444"/>
    <w:rsid w:val="00754C26"/>
    <w:rsid w:val="00755A25"/>
    <w:rsid w:val="007646C3"/>
    <w:rsid w:val="0076582C"/>
    <w:rsid w:val="0076609C"/>
    <w:rsid w:val="007667CF"/>
    <w:rsid w:val="00773081"/>
    <w:rsid w:val="0078721C"/>
    <w:rsid w:val="007879D9"/>
    <w:rsid w:val="007B1A01"/>
    <w:rsid w:val="007B6F18"/>
    <w:rsid w:val="007C0055"/>
    <w:rsid w:val="007C4713"/>
    <w:rsid w:val="007D4A72"/>
    <w:rsid w:val="007D74B9"/>
    <w:rsid w:val="007E3315"/>
    <w:rsid w:val="007E7C68"/>
    <w:rsid w:val="007F5CC6"/>
    <w:rsid w:val="007F6B3F"/>
    <w:rsid w:val="00803D29"/>
    <w:rsid w:val="00811101"/>
    <w:rsid w:val="00816FD0"/>
    <w:rsid w:val="00822B38"/>
    <w:rsid w:val="00827FD7"/>
    <w:rsid w:val="00831530"/>
    <w:rsid w:val="00841018"/>
    <w:rsid w:val="00846A7B"/>
    <w:rsid w:val="00850464"/>
    <w:rsid w:val="00870FBE"/>
    <w:rsid w:val="008820C8"/>
    <w:rsid w:val="00890E59"/>
    <w:rsid w:val="008943A5"/>
    <w:rsid w:val="008B07BD"/>
    <w:rsid w:val="008B3FF8"/>
    <w:rsid w:val="008D305E"/>
    <w:rsid w:val="008E02AC"/>
    <w:rsid w:val="008E698A"/>
    <w:rsid w:val="008F4699"/>
    <w:rsid w:val="008F616A"/>
    <w:rsid w:val="0090251D"/>
    <w:rsid w:val="0090277B"/>
    <w:rsid w:val="00903D43"/>
    <w:rsid w:val="009119E9"/>
    <w:rsid w:val="00924202"/>
    <w:rsid w:val="009279DC"/>
    <w:rsid w:val="00931472"/>
    <w:rsid w:val="009316F8"/>
    <w:rsid w:val="009326A8"/>
    <w:rsid w:val="0093761E"/>
    <w:rsid w:val="00954325"/>
    <w:rsid w:val="0097162D"/>
    <w:rsid w:val="009817BA"/>
    <w:rsid w:val="0099079C"/>
    <w:rsid w:val="0099473C"/>
    <w:rsid w:val="009A2050"/>
    <w:rsid w:val="009A4C5B"/>
    <w:rsid w:val="009A6674"/>
    <w:rsid w:val="009B4A91"/>
    <w:rsid w:val="009D0B8D"/>
    <w:rsid w:val="009D3C98"/>
    <w:rsid w:val="009D6210"/>
    <w:rsid w:val="009E4266"/>
    <w:rsid w:val="009E61FB"/>
    <w:rsid w:val="009F01E4"/>
    <w:rsid w:val="009F0416"/>
    <w:rsid w:val="009F06F6"/>
    <w:rsid w:val="009F5B15"/>
    <w:rsid w:val="00A04F4F"/>
    <w:rsid w:val="00A17BFC"/>
    <w:rsid w:val="00A21888"/>
    <w:rsid w:val="00A27FD2"/>
    <w:rsid w:val="00A32DC0"/>
    <w:rsid w:val="00A34B45"/>
    <w:rsid w:val="00A45C1D"/>
    <w:rsid w:val="00A464E7"/>
    <w:rsid w:val="00A53B3B"/>
    <w:rsid w:val="00A56405"/>
    <w:rsid w:val="00A567F9"/>
    <w:rsid w:val="00A6027A"/>
    <w:rsid w:val="00A74E79"/>
    <w:rsid w:val="00A83C9A"/>
    <w:rsid w:val="00A86869"/>
    <w:rsid w:val="00A95947"/>
    <w:rsid w:val="00AB4E84"/>
    <w:rsid w:val="00AB7331"/>
    <w:rsid w:val="00AB77CF"/>
    <w:rsid w:val="00AB7CA5"/>
    <w:rsid w:val="00AC13CA"/>
    <w:rsid w:val="00AC714F"/>
    <w:rsid w:val="00AD3B44"/>
    <w:rsid w:val="00AE1513"/>
    <w:rsid w:val="00B02B36"/>
    <w:rsid w:val="00B03613"/>
    <w:rsid w:val="00B06946"/>
    <w:rsid w:val="00B14576"/>
    <w:rsid w:val="00B15652"/>
    <w:rsid w:val="00B23DCD"/>
    <w:rsid w:val="00B2616D"/>
    <w:rsid w:val="00B55B5E"/>
    <w:rsid w:val="00B64C5D"/>
    <w:rsid w:val="00B66ABB"/>
    <w:rsid w:val="00B74A91"/>
    <w:rsid w:val="00BB3A72"/>
    <w:rsid w:val="00BB4B4D"/>
    <w:rsid w:val="00BC49BD"/>
    <w:rsid w:val="00BD089B"/>
    <w:rsid w:val="00BE5C6E"/>
    <w:rsid w:val="00BE7CFF"/>
    <w:rsid w:val="00C017FB"/>
    <w:rsid w:val="00C044D9"/>
    <w:rsid w:val="00C06088"/>
    <w:rsid w:val="00C07CD2"/>
    <w:rsid w:val="00C07EAC"/>
    <w:rsid w:val="00C11A72"/>
    <w:rsid w:val="00C30DE8"/>
    <w:rsid w:val="00C31872"/>
    <w:rsid w:val="00C350B8"/>
    <w:rsid w:val="00C679E1"/>
    <w:rsid w:val="00C71900"/>
    <w:rsid w:val="00C73DB2"/>
    <w:rsid w:val="00C7711F"/>
    <w:rsid w:val="00C85D22"/>
    <w:rsid w:val="00CA582A"/>
    <w:rsid w:val="00CB3E3E"/>
    <w:rsid w:val="00CB6D40"/>
    <w:rsid w:val="00CC5A4A"/>
    <w:rsid w:val="00CC7F0B"/>
    <w:rsid w:val="00CE47EE"/>
    <w:rsid w:val="00CE7FED"/>
    <w:rsid w:val="00D0329D"/>
    <w:rsid w:val="00D038BE"/>
    <w:rsid w:val="00D13EF5"/>
    <w:rsid w:val="00D2390A"/>
    <w:rsid w:val="00D24533"/>
    <w:rsid w:val="00D24F80"/>
    <w:rsid w:val="00D2779D"/>
    <w:rsid w:val="00D27DB5"/>
    <w:rsid w:val="00D34D7F"/>
    <w:rsid w:val="00D35ABE"/>
    <w:rsid w:val="00D44F3F"/>
    <w:rsid w:val="00D47770"/>
    <w:rsid w:val="00D52414"/>
    <w:rsid w:val="00D56B1E"/>
    <w:rsid w:val="00D57D68"/>
    <w:rsid w:val="00D676DE"/>
    <w:rsid w:val="00D71D02"/>
    <w:rsid w:val="00D87EF6"/>
    <w:rsid w:val="00D904ED"/>
    <w:rsid w:val="00D965A8"/>
    <w:rsid w:val="00DA5882"/>
    <w:rsid w:val="00DA6A33"/>
    <w:rsid w:val="00DB0B0C"/>
    <w:rsid w:val="00DB55D0"/>
    <w:rsid w:val="00DC5A75"/>
    <w:rsid w:val="00DD20EE"/>
    <w:rsid w:val="00DD299B"/>
    <w:rsid w:val="00DD590F"/>
    <w:rsid w:val="00DD5A58"/>
    <w:rsid w:val="00DD7190"/>
    <w:rsid w:val="00DE24BF"/>
    <w:rsid w:val="00DE458A"/>
    <w:rsid w:val="00DE690F"/>
    <w:rsid w:val="00DF7124"/>
    <w:rsid w:val="00E12879"/>
    <w:rsid w:val="00E1478B"/>
    <w:rsid w:val="00E164B5"/>
    <w:rsid w:val="00E170ED"/>
    <w:rsid w:val="00E175C9"/>
    <w:rsid w:val="00E21373"/>
    <w:rsid w:val="00E24E74"/>
    <w:rsid w:val="00E32848"/>
    <w:rsid w:val="00E32C7E"/>
    <w:rsid w:val="00E65677"/>
    <w:rsid w:val="00E66FCB"/>
    <w:rsid w:val="00E7183F"/>
    <w:rsid w:val="00E72BE4"/>
    <w:rsid w:val="00E8521A"/>
    <w:rsid w:val="00E85A19"/>
    <w:rsid w:val="00E9009E"/>
    <w:rsid w:val="00E92550"/>
    <w:rsid w:val="00E97FCF"/>
    <w:rsid w:val="00EA4033"/>
    <w:rsid w:val="00EB0DB7"/>
    <w:rsid w:val="00EB17A6"/>
    <w:rsid w:val="00EB3206"/>
    <w:rsid w:val="00EB5F5F"/>
    <w:rsid w:val="00EB6398"/>
    <w:rsid w:val="00ED09C1"/>
    <w:rsid w:val="00ED319E"/>
    <w:rsid w:val="00EF3A83"/>
    <w:rsid w:val="00F00412"/>
    <w:rsid w:val="00F13509"/>
    <w:rsid w:val="00F17E7A"/>
    <w:rsid w:val="00F20935"/>
    <w:rsid w:val="00F214D4"/>
    <w:rsid w:val="00F25A1F"/>
    <w:rsid w:val="00F271EE"/>
    <w:rsid w:val="00F4447D"/>
    <w:rsid w:val="00F46793"/>
    <w:rsid w:val="00F47DF9"/>
    <w:rsid w:val="00F51DE4"/>
    <w:rsid w:val="00F61713"/>
    <w:rsid w:val="00F91707"/>
    <w:rsid w:val="00F94989"/>
    <w:rsid w:val="00F97F9E"/>
    <w:rsid w:val="00FA0EBE"/>
    <w:rsid w:val="00FA29A8"/>
    <w:rsid w:val="00FA3AA5"/>
    <w:rsid w:val="00FB23B5"/>
    <w:rsid w:val="00FB3050"/>
    <w:rsid w:val="00FC259F"/>
    <w:rsid w:val="00FC3F71"/>
    <w:rsid w:val="00FC4D17"/>
    <w:rsid w:val="00FD1792"/>
    <w:rsid w:val="00FE6691"/>
    <w:rsid w:val="00FF1EB0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4E1B"/>
  <w15:docId w15:val="{5D553ECF-E0A9-484E-8329-CAA81AD4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4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271EE"/>
    <w:rPr>
      <w:rFonts w:ascii="Calibri" w:eastAsia="Times New Roman" w:hAnsi="Calibri" w:cs="Times New Roman"/>
      <w:b/>
      <w:bCs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27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271EE"/>
    <w:pPr>
      <w:suppressAutoHyphens/>
      <w:jc w:val="both"/>
    </w:pPr>
    <w:rPr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F271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HeaderChar"/>
    <w:rsid w:val="00F271EE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character" w:customStyle="1" w:styleId="HeaderChar">
    <w:name w:val="Header Char"/>
    <w:basedOn w:val="DefaultParagraphFont"/>
    <w:link w:val="Header"/>
    <w:rsid w:val="00F271E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houtOut">
    <w:name w:val="Shout Out"/>
    <w:basedOn w:val="Normal"/>
    <w:rsid w:val="00F271EE"/>
    <w:pPr>
      <w:suppressAutoHyphens/>
    </w:pPr>
    <w:rPr>
      <w:rFonts w:ascii="Arial" w:eastAsia="MS Mincho" w:hAnsi="Arial" w:cs="Arial"/>
      <w:b/>
      <w:bCs/>
      <w:i/>
      <w:iCs/>
      <w:color w:val="000080"/>
      <w:sz w:val="18"/>
      <w:lang w:eastAsia="ar-SA"/>
    </w:rPr>
  </w:style>
  <w:style w:type="paragraph" w:styleId="FootnoteText">
    <w:name w:val="footnote text"/>
    <w:basedOn w:val="Normal"/>
    <w:link w:val="FootnoteTextChar"/>
    <w:semiHidden/>
    <w:rsid w:val="00F271EE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F271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27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EE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rsid w:val="005F5438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ResumeList">
    <w:name w:val="Resume List"/>
    <w:link w:val="ResumeListChar"/>
    <w:rsid w:val="0017677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sumeListChar">
    <w:name w:val="Resume List Char"/>
    <w:basedOn w:val="DefaultParagraphFont"/>
    <w:link w:val="ResumeList"/>
    <w:rsid w:val="00176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sumeBullet">
    <w:name w:val="Resume Bullet"/>
    <w:basedOn w:val="Normal"/>
    <w:next w:val="ResumeBullet2"/>
    <w:rsid w:val="00F00412"/>
    <w:pPr>
      <w:keepLines/>
      <w:widowControl w:val="0"/>
      <w:numPr>
        <w:numId w:val="19"/>
      </w:numPr>
      <w:spacing w:before="60"/>
    </w:pPr>
    <w:rPr>
      <w:sz w:val="20"/>
    </w:rPr>
  </w:style>
  <w:style w:type="paragraph" w:customStyle="1" w:styleId="ResumeBullet2">
    <w:name w:val="Resume Bullet 2"/>
    <w:rsid w:val="00F0041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A0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A0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21888"/>
  </w:style>
  <w:style w:type="paragraph" w:styleId="NoSpacing">
    <w:name w:val="No Spacing"/>
    <w:uiPriority w:val="1"/>
    <w:qFormat/>
    <w:rsid w:val="00B64C5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Normal1">
    <w:name w:val="Normal1"/>
    <w:rsid w:val="006C3ABB"/>
    <w:pPr>
      <w:spacing w:after="12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17E7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F04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F7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ica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Food_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ra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A290-3C17-4BE4-95CA-96ACC698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Sreekanth Naraboina</cp:lastModifiedBy>
  <cp:revision>2</cp:revision>
  <dcterms:created xsi:type="dcterms:W3CDTF">2021-03-22T12:33:00Z</dcterms:created>
  <dcterms:modified xsi:type="dcterms:W3CDTF">2021-03-22T12:33:00Z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sreekanth.naraboina@ad.infosys.com</vt:lpwstr>
  </property>
  <property fmtid="{D5CDD505-2E9C-101B-9397-08002B2CF9AE}" pid="5" name="MSIP_Label_be4b3411-284d-4d31-bd4f-bc13ef7f1fd6_SetDate">
    <vt:lpwstr>2019-03-19T07:06:53.7980189Z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sreekanth.naraboina@ad.infosys.com</vt:lpwstr>
  </property>
  <property fmtid="{D5CDD505-2E9C-101B-9397-08002B2CF9AE}" pid="12" name="MSIP_Label_a0819fa7-4367-4500-ba88-dd630d977609_SetDate">
    <vt:lpwstr>2019-03-19T07:06:53.7980189Z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