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tabs>
          <w:tab w:val="right" w:pos="1440"/>
          <w:tab w:val="left" w:pos="2160"/>
          <w:tab w:val="left" w:pos="2880"/>
        </w:tabs>
        <w:autoSpaceDE w:val="0"/>
        <w:autoSpaceDN w:val="0"/>
        <w:spacing w:after="0" w:line="288" w:lineRule="exact"/>
        <w:ind w:left="1440"/>
        <w:rPr>
          <w:sz w:val="24"/>
          <w:szCs w:val="24"/>
          <w:lang w:val="en-US"/>
        </w:rPr>
      </w:pPr>
      <w:bookmarkStart w:id="0" w:name="_GoBack"/>
      <w:bookmarkEnd w:id="0"/>
      <w:r>
        <w:t xml:space="preserve">                                                        </w:t>
      </w:r>
    </w:p>
    <w:p>
      <w:pPr>
        <w:widowControl/>
        <w:wordWrap/>
        <w:adjustRightInd/>
        <w:snapToGrid/>
        <w:spacing w:before="0" w:after="200" w:line="120" w:lineRule="auto"/>
        <w:ind w:left="0" w:leftChars="0" w:right="0" w:firstLine="0" w:firstLineChars="0"/>
        <w:jc w:val="left"/>
        <w:textAlignment w:val="auto"/>
        <w:outlineLvl w:val="9"/>
        <w:rPr>
          <w:b/>
          <w:sz w:val="28"/>
          <w:szCs w:val="28"/>
        </w:rPr>
      </w:pPr>
      <w:r>
        <w:t xml:space="preserve">                                                                                                                                                  </w:t>
      </w:r>
      <w:r>
        <w:rPr>
          <w:lang w:val="en-US"/>
        </w:rPr>
        <w:t xml:space="preserve">   </w:t>
      </w:r>
      <w:r>
        <w:rPr>
          <w:b/>
          <w:sz w:val="28"/>
          <w:szCs w:val="28"/>
        </w:rPr>
        <w:t>Gunasekaran P</w:t>
      </w:r>
    </w:p>
    <w:p>
      <w:pPr>
        <w:widowControl/>
        <w:wordWrap/>
        <w:adjustRightInd/>
        <w:snapToGrid/>
        <w:spacing w:before="0" w:after="200" w:line="120" w:lineRule="auto"/>
        <w:ind w:left="0" w:leftChars="0" w:right="0" w:firstLine="0" w:firstLineChars="0"/>
        <w:jc w:val="left"/>
        <w:textAlignment w:val="auto"/>
        <w:outlineLvl w:val="9"/>
        <w:rPr>
          <w:b/>
          <w:bCs w:val="0"/>
          <w:sz w:val="24"/>
          <w:szCs w:val="24"/>
          <w:lang w:val="en-US"/>
        </w:rPr>
      </w:pPr>
      <w:r>
        <w:rPr>
          <w:b w:val="0"/>
          <w:bCs/>
          <w:sz w:val="28"/>
          <w:szCs w:val="28"/>
          <w:lang w:val="en-US"/>
        </w:rPr>
        <w:t xml:space="preserve">                                                                                                                 </w:t>
      </w:r>
      <w:r>
        <w:rPr>
          <w:b/>
          <w:bCs w:val="0"/>
          <w:sz w:val="28"/>
          <w:szCs w:val="28"/>
          <w:lang w:val="en-US"/>
        </w:rPr>
        <w:t xml:space="preserve">    </w:t>
      </w:r>
      <w:r>
        <w:rPr>
          <w:b/>
          <w:bCs w:val="0"/>
          <w:sz w:val="24"/>
          <w:szCs w:val="24"/>
          <w:lang w:val="en-US"/>
        </w:rPr>
        <w:t>Certified Salesforce Developer</w:t>
      </w:r>
    </w:p>
    <w:p>
      <w:pPr>
        <w:widowControl/>
        <w:wordWrap/>
        <w:adjustRightInd/>
        <w:snapToGrid/>
        <w:spacing w:before="0" w:after="200" w:line="120" w:lineRule="auto"/>
        <w:ind w:left="0" w:leftChars="0" w:right="0" w:firstLine="0" w:firstLineChars="0"/>
        <w:jc w:val="left"/>
        <w:textAlignment w:val="auto"/>
        <w:outlineLvl w:val="9"/>
        <w:rPr>
          <w:b w:val="0"/>
          <w:bCs/>
          <w:sz w:val="24"/>
          <w:szCs w:val="24"/>
        </w:rPr>
      </w:pPr>
      <w:r>
        <w:rPr>
          <w:b w:val="0"/>
          <w:bCs/>
        </w:rPr>
        <w:t xml:space="preserve">                                                                                                                                              </w:t>
      </w:r>
      <w:r>
        <w:rPr>
          <w:b w:val="0"/>
          <w:bCs/>
          <w:sz w:val="24"/>
          <w:szCs w:val="24"/>
        </w:rPr>
        <w:t xml:space="preserve">      </w:t>
      </w:r>
      <w:r>
        <w:rPr>
          <w:b w:val="0"/>
          <w:bCs/>
          <w:sz w:val="24"/>
          <w:szCs w:val="24"/>
          <w:lang w:val="en-US"/>
        </w:rPr>
        <w:t xml:space="preserve"> hi</w:t>
      </w:r>
      <w:r>
        <w:rPr>
          <w:b w:val="0"/>
          <w:bCs/>
          <w:sz w:val="24"/>
          <w:szCs w:val="24"/>
        </w:rPr>
        <w:t>gunasekaran@gmail.com</w:t>
      </w:r>
    </w:p>
    <w:p>
      <w:pPr>
        <w:widowControl/>
        <w:wordWrap/>
        <w:adjustRightInd/>
        <w:snapToGrid/>
        <w:spacing w:before="0" w:after="200" w:line="120" w:lineRule="auto"/>
        <w:ind w:left="0" w:leftChars="0" w:right="0" w:firstLine="0" w:firstLineChars="0"/>
        <w:jc w:val="left"/>
        <w:textAlignment w:val="auto"/>
        <w:outlineLvl w:val="9"/>
        <w:rPr>
          <w:sz w:val="24"/>
          <w:szCs w:val="24"/>
        </w:rPr>
      </w:pPr>
      <w:r>
        <w:rPr>
          <w:sz w:val="24"/>
          <w:szCs w:val="24"/>
        </w:rPr>
        <w:t xml:space="preserve">                                                                                                                                        </w:t>
      </w:r>
      <w:r>
        <w:rPr>
          <w:sz w:val="24"/>
          <w:szCs w:val="24"/>
          <w:lang w:val="en-US"/>
        </w:rPr>
        <w:t xml:space="preserve"> </w:t>
      </w:r>
      <w:r>
        <w:rPr>
          <w:sz w:val="24"/>
          <w:szCs w:val="24"/>
        </w:rPr>
        <w:t>+91-8608501332</w:t>
      </w:r>
    </w:p>
    <w:p>
      <w:pPr>
        <w:shd w:val="clear" w:color="auto" w:fill="B3B3B3"/>
        <w:rPr>
          <w:b/>
          <w:sz w:val="24"/>
          <w:szCs w:val="24"/>
        </w:rPr>
      </w:pPr>
      <w:r>
        <w:rPr>
          <w:b/>
          <w:sz w:val="24"/>
          <w:szCs w:val="24"/>
        </w:rPr>
        <w:t>OBJECTIVE</w:t>
      </w:r>
    </w:p>
    <w:p>
      <w:pPr>
        <w:rPr>
          <w:sz w:val="24"/>
          <w:szCs w:val="24"/>
          <w:lang w:val="en-US"/>
        </w:rPr>
      </w:pPr>
      <w:r>
        <w:rPr>
          <w:sz w:val="24"/>
          <w:szCs w:val="24"/>
        </w:rPr>
        <w:t xml:space="preserve">                 As a Certified </w:t>
      </w:r>
      <w:r>
        <w:rPr>
          <w:sz w:val="24"/>
          <w:szCs w:val="24"/>
          <w:lang w:val="en-US"/>
        </w:rPr>
        <w:t>Salesforce Developer</w:t>
      </w:r>
      <w:r>
        <w:rPr>
          <w:sz w:val="24"/>
          <w:szCs w:val="24"/>
        </w:rPr>
        <w:t xml:space="preserve">, </w:t>
      </w:r>
      <w:r>
        <w:rPr>
          <w:sz w:val="24"/>
          <w:szCs w:val="24"/>
          <w:lang w:val="en-US"/>
        </w:rPr>
        <w:t xml:space="preserve">with 3+ years of experience in IT industry </w:t>
      </w:r>
      <w:r>
        <w:rPr>
          <w:sz w:val="24"/>
          <w:szCs w:val="24"/>
        </w:rPr>
        <w:t xml:space="preserve">looking for an opportunity to be a part of a company where I could accomplish </w:t>
      </w:r>
      <w:r>
        <w:rPr>
          <w:sz w:val="24"/>
          <w:szCs w:val="24"/>
          <w:lang w:val="en-US"/>
        </w:rPr>
        <w:t xml:space="preserve">my skills in the area of </w:t>
      </w:r>
      <w:r>
        <w:rPr>
          <w:rFonts w:hint="default"/>
          <w:sz w:val="24"/>
          <w:szCs w:val="24"/>
        </w:rPr>
        <w:t xml:space="preserve"> Analysis, Design, Developing, Testing and Implementation of Enterprise level applications in Salesforce platform</w:t>
      </w:r>
      <w:r>
        <w:rPr>
          <w:rFonts w:hint="default"/>
          <w:sz w:val="24"/>
          <w:szCs w:val="24"/>
          <w:lang w:val="en-US"/>
        </w:rPr>
        <w:t>.</w:t>
      </w:r>
    </w:p>
    <w:p>
      <w:pPr>
        <w:shd w:val="clear" w:color="auto" w:fill="B3B3B3"/>
        <w:rPr>
          <w:b/>
          <w:sz w:val="24"/>
          <w:szCs w:val="24"/>
          <w:lang w:val="en-US"/>
        </w:rPr>
      </w:pPr>
      <w:r>
        <w:rPr>
          <w:b/>
          <w:sz w:val="24"/>
          <w:szCs w:val="24"/>
        </w:rPr>
        <w:t>SUMMARY</w:t>
      </w:r>
    </w:p>
    <w:tbl>
      <w:tblPr>
        <w:tblW w:w="106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7"/>
        <w:gridCol w:w="5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07" w:type="dxa"/>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rPr>
              <w:t>Salesforce.com</w:t>
            </w:r>
            <w:r>
              <w:rPr>
                <w:rFonts w:hint="default"/>
                <w:sz w:val="24"/>
                <w:szCs w:val="24"/>
                <w:lang w:val="en-US"/>
              </w:rPr>
              <w:t xml:space="preserve"> </w:t>
            </w:r>
            <w:r>
              <w:rPr>
                <w:rFonts w:hint="default"/>
                <w:sz w:val="24"/>
                <w:szCs w:val="24"/>
              </w:rPr>
              <w:t>Development</w:t>
            </w:r>
          </w:p>
        </w:tc>
        <w:tc>
          <w:tcPr>
            <w:tcW w:w="5975" w:type="dxa"/>
            <w:textDirection w:val="lrTb"/>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rPr>
              <w:t>Apex Programming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07" w:type="dxa"/>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rPr>
              <w:t>Salesforce.com Administration</w:t>
            </w:r>
          </w:p>
        </w:tc>
        <w:tc>
          <w:tcPr>
            <w:tcW w:w="5975" w:type="dxa"/>
            <w:textDirection w:val="lrTb"/>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rPr>
              <w:t>Salesforce Lightning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07" w:type="dxa"/>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lang w:val="en-US"/>
              </w:rPr>
              <w:t>Visualforce Pages</w:t>
            </w:r>
          </w:p>
        </w:tc>
        <w:tc>
          <w:tcPr>
            <w:tcW w:w="5975" w:type="dxa"/>
            <w:textDirection w:val="lrTb"/>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lang w:val="en-US"/>
              </w:rPr>
              <w:t>REST or SOAP web services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07" w:type="dxa"/>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lang w:val="en-US"/>
              </w:rPr>
              <w:t>SOQL, SOSL</w:t>
            </w:r>
          </w:p>
        </w:tc>
        <w:tc>
          <w:tcPr>
            <w:tcW w:w="5975" w:type="dxa"/>
            <w:textDirection w:val="lrTb"/>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lang w:val="en-US"/>
              </w:rPr>
              <w:t>HTML, CSS, Javascript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07" w:type="dxa"/>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lang w:val="en-US"/>
              </w:rPr>
              <w:t>Salesforce Marketing Cloud</w:t>
            </w:r>
          </w:p>
        </w:tc>
        <w:tc>
          <w:tcPr>
            <w:tcW w:w="5975" w:type="dxa"/>
            <w:textDirection w:val="lrTb"/>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lang w:val="en-US"/>
              </w:rPr>
              <w:t>SEO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07" w:type="dxa"/>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lang w:val="en-US"/>
              </w:rPr>
              <w:t>Google Tag Manager</w:t>
            </w:r>
          </w:p>
        </w:tc>
        <w:tc>
          <w:tcPr>
            <w:tcW w:w="5975" w:type="dxa"/>
            <w:textDirection w:val="lrTb"/>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rPr>
              <w:t>Google Analytics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07" w:type="dxa"/>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lang w:val="en-US"/>
              </w:rPr>
              <w:t>Digital Marketing</w:t>
            </w:r>
          </w:p>
        </w:tc>
        <w:tc>
          <w:tcPr>
            <w:tcW w:w="5975" w:type="dxa"/>
            <w:textDirection w:val="lrTb"/>
            <w:vAlign w:val="top"/>
          </w:tcPr>
          <w:p>
            <w:pPr>
              <w:pStyle w:val="5"/>
              <w:numPr>
                <w:ilvl w:val="0"/>
                <w:numId w:val="1"/>
              </w:numPr>
              <w:tabs>
                <w:tab w:val="right" w:pos="1440"/>
                <w:tab w:val="left" w:pos="2160"/>
                <w:tab w:val="left" w:pos="2880"/>
              </w:tabs>
              <w:autoSpaceDE w:val="0"/>
              <w:autoSpaceDN w:val="0"/>
              <w:spacing w:after="0" w:line="288" w:lineRule="exact"/>
              <w:rPr>
                <w:rFonts w:hint="default"/>
                <w:sz w:val="24"/>
                <w:szCs w:val="24"/>
              </w:rPr>
            </w:pPr>
            <w:r>
              <w:rPr>
                <w:rFonts w:hint="default"/>
                <w:sz w:val="24"/>
                <w:szCs w:val="24"/>
              </w:rPr>
              <w:t>Lead Generation</w:t>
            </w:r>
          </w:p>
        </w:tc>
      </w:tr>
    </w:tbl>
    <w:p>
      <w:pPr>
        <w:numPr>
          <w:numId w:val="0"/>
        </w:numPr>
        <w:rPr>
          <w:sz w:val="24"/>
          <w:szCs w:val="24"/>
          <w:lang w:val="en-US"/>
        </w:rPr>
      </w:pPr>
    </w:p>
    <w:p>
      <w:pPr>
        <w:shd w:val="clear" w:color="auto" w:fill="B3B3B3"/>
        <w:rPr>
          <w:b/>
          <w:sz w:val="24"/>
          <w:szCs w:val="24"/>
        </w:rPr>
      </w:pPr>
      <w:r>
        <w:rPr>
          <w:b/>
          <w:sz w:val="24"/>
          <w:szCs w:val="24"/>
        </w:rPr>
        <w:t>PROFESSIONAL EXPERIENCE</w:t>
      </w:r>
    </w:p>
    <w:p>
      <w:pPr>
        <w:pStyle w:val="5"/>
        <w:numPr>
          <w:numId w:val="0"/>
        </w:numPr>
        <w:tabs>
          <w:tab w:val="right" w:pos="1440"/>
          <w:tab w:val="left" w:pos="2160"/>
          <w:tab w:val="left" w:pos="2880"/>
        </w:tabs>
        <w:autoSpaceDE w:val="0"/>
        <w:autoSpaceDN w:val="0"/>
        <w:spacing w:after="0" w:line="288" w:lineRule="exact"/>
        <w:jc w:val="both"/>
        <w:rPr>
          <w:sz w:val="24"/>
          <w:szCs w:val="24"/>
          <w:lang w:val="en-US"/>
        </w:rPr>
      </w:pPr>
      <w:r>
        <w:rPr>
          <w:b/>
          <w:sz w:val="24"/>
          <w:szCs w:val="24"/>
        </w:rPr>
        <w:t xml:space="preserve">Ameex Technologies </w:t>
      </w:r>
      <w:r>
        <w:rPr>
          <w:sz w:val="24"/>
          <w:szCs w:val="24"/>
          <w:lang w:val="en-US"/>
        </w:rPr>
        <w:t>(June 2019 - Present)</w:t>
      </w:r>
    </w:p>
    <w:p>
      <w:pPr>
        <w:pStyle w:val="5"/>
        <w:numPr>
          <w:numId w:val="0"/>
        </w:numPr>
        <w:tabs>
          <w:tab w:val="right" w:pos="1440"/>
          <w:tab w:val="left" w:pos="2160"/>
          <w:tab w:val="left" w:pos="2880"/>
        </w:tabs>
        <w:autoSpaceDE w:val="0"/>
        <w:autoSpaceDN w:val="0"/>
        <w:spacing w:after="0" w:line="288" w:lineRule="exact"/>
        <w:jc w:val="both"/>
        <w:rPr>
          <w:sz w:val="24"/>
          <w:szCs w:val="24"/>
          <w:lang w:val="en-US"/>
        </w:rPr>
      </w:pPr>
    </w:p>
    <w:p>
      <w:pPr>
        <w:numPr>
          <w:numId w:val="0"/>
        </w:numPr>
        <w:tabs>
          <w:tab w:val="right" w:pos="1440"/>
          <w:tab w:val="left" w:pos="2160"/>
          <w:tab w:val="left" w:pos="2880"/>
        </w:tabs>
        <w:autoSpaceDE w:val="0"/>
        <w:autoSpaceDN w:val="0"/>
        <w:spacing w:after="0" w:line="288" w:lineRule="exact"/>
        <w:jc w:val="both"/>
        <w:rPr>
          <w:sz w:val="24"/>
          <w:szCs w:val="24"/>
          <w:lang w:val="en-US"/>
        </w:rPr>
      </w:pPr>
      <w:r>
        <w:rPr>
          <w:rFonts w:hint="default"/>
          <w:b/>
          <w:bCs/>
          <w:sz w:val="24"/>
          <w:szCs w:val="24"/>
          <w:lang w:val="en-US"/>
        </w:rPr>
        <w:t>Project Experience: Insurance Management System</w:t>
      </w:r>
    </w:p>
    <w:p>
      <w:pPr>
        <w:pStyle w:val="5"/>
        <w:numPr>
          <w:numId w:val="0"/>
        </w:numPr>
        <w:tabs>
          <w:tab w:val="right" w:pos="1440"/>
          <w:tab w:val="left" w:pos="2160"/>
          <w:tab w:val="left" w:pos="2880"/>
        </w:tabs>
        <w:autoSpaceDE w:val="0"/>
        <w:autoSpaceDN w:val="0"/>
        <w:spacing w:after="0" w:line="288" w:lineRule="exact"/>
        <w:jc w:val="both"/>
        <w:rPr>
          <w:sz w:val="24"/>
          <w:szCs w:val="24"/>
          <w:lang w:val="en-US"/>
        </w:rPr>
      </w:pPr>
    </w:p>
    <w:p>
      <w:pPr>
        <w:pStyle w:val="5"/>
        <w:numPr>
          <w:ilvl w:val="0"/>
          <w:numId w:val="2"/>
        </w:numPr>
        <w:rPr>
          <w:rFonts w:hint="default"/>
          <w:sz w:val="24"/>
          <w:szCs w:val="24"/>
          <w:lang w:val="en-US"/>
        </w:rPr>
      </w:pPr>
      <w:r>
        <w:rPr>
          <w:rFonts w:hint="default"/>
          <w:sz w:val="24"/>
          <w:szCs w:val="24"/>
          <w:lang w:val="en-US"/>
        </w:rPr>
        <w:t xml:space="preserve">Experienced in </w:t>
      </w:r>
      <w:r>
        <w:rPr>
          <w:rFonts w:hint="default"/>
          <w:b/>
          <w:bCs/>
          <w:sz w:val="24"/>
          <w:szCs w:val="24"/>
          <w:lang w:val="en-US"/>
        </w:rPr>
        <w:t>Salesforce CRM, Configuration, Development, Deployment</w:t>
      </w:r>
      <w:r>
        <w:rPr>
          <w:rFonts w:hint="default"/>
          <w:sz w:val="24"/>
          <w:szCs w:val="24"/>
          <w:lang w:val="en-US"/>
        </w:rPr>
        <w:t>.</w:t>
      </w:r>
    </w:p>
    <w:p>
      <w:pPr>
        <w:pStyle w:val="5"/>
        <w:numPr>
          <w:ilvl w:val="0"/>
          <w:numId w:val="2"/>
        </w:numPr>
        <w:rPr>
          <w:rFonts w:hint="default"/>
          <w:sz w:val="24"/>
          <w:szCs w:val="24"/>
          <w:lang w:val="en-US"/>
        </w:rPr>
      </w:pPr>
      <w:r>
        <w:rPr>
          <w:rFonts w:hint="default"/>
          <w:sz w:val="24"/>
          <w:szCs w:val="24"/>
          <w:lang w:val="en-US"/>
        </w:rPr>
        <w:t xml:space="preserve">Experience in developing </w:t>
      </w:r>
      <w:r>
        <w:rPr>
          <w:rFonts w:hint="default"/>
          <w:b/>
          <w:bCs/>
          <w:sz w:val="24"/>
          <w:szCs w:val="24"/>
          <w:lang w:val="en-US"/>
        </w:rPr>
        <w:t xml:space="preserve">APEX classes, Triggers, Visual force Pages, Controllers, Workflows, Lightning Application, </w:t>
      </w:r>
      <w:r>
        <w:rPr>
          <w:rFonts w:hint="default"/>
          <w:b w:val="0"/>
          <w:bCs w:val="0"/>
          <w:sz w:val="24"/>
          <w:szCs w:val="24"/>
          <w:lang w:val="en-US"/>
        </w:rPr>
        <w:t>and</w:t>
      </w:r>
      <w:r>
        <w:rPr>
          <w:rFonts w:hint="default"/>
          <w:b/>
          <w:bCs/>
          <w:sz w:val="24"/>
          <w:szCs w:val="24"/>
          <w:lang w:val="en-US"/>
        </w:rPr>
        <w:t xml:space="preserve"> Force.com API</w:t>
      </w:r>
      <w:r>
        <w:rPr>
          <w:rFonts w:hint="default"/>
          <w:sz w:val="24"/>
          <w:szCs w:val="24"/>
          <w:lang w:val="en-US"/>
        </w:rPr>
        <w:t>.</w:t>
      </w:r>
    </w:p>
    <w:p>
      <w:pPr>
        <w:pStyle w:val="5"/>
        <w:numPr>
          <w:ilvl w:val="0"/>
          <w:numId w:val="2"/>
        </w:numPr>
        <w:rPr>
          <w:rFonts w:hint="default"/>
          <w:sz w:val="24"/>
          <w:szCs w:val="24"/>
          <w:lang w:val="en-US"/>
        </w:rPr>
      </w:pPr>
      <w:r>
        <w:rPr>
          <w:rFonts w:hint="default"/>
          <w:sz w:val="24"/>
          <w:szCs w:val="24"/>
          <w:lang w:val="en-US"/>
        </w:rPr>
        <w:t xml:space="preserve">Creates </w:t>
      </w:r>
      <w:r>
        <w:rPr>
          <w:rFonts w:hint="default"/>
          <w:b/>
          <w:bCs/>
          <w:sz w:val="24"/>
          <w:szCs w:val="24"/>
          <w:lang w:val="en-US"/>
        </w:rPr>
        <w:t>custom application, objects, tabs, fields</w:t>
      </w:r>
      <w:r>
        <w:rPr>
          <w:rFonts w:hint="default"/>
          <w:sz w:val="24"/>
          <w:szCs w:val="24"/>
          <w:lang w:val="en-US"/>
        </w:rPr>
        <w:t xml:space="preserve"> with the custom functionality to efficiently meet the business requirement.</w:t>
      </w:r>
    </w:p>
    <w:p>
      <w:pPr>
        <w:pStyle w:val="5"/>
        <w:numPr>
          <w:ilvl w:val="0"/>
          <w:numId w:val="2"/>
        </w:numPr>
        <w:rPr>
          <w:rFonts w:hint="default"/>
          <w:sz w:val="24"/>
          <w:szCs w:val="24"/>
          <w:lang w:val="en-US"/>
        </w:rPr>
      </w:pPr>
      <w:r>
        <w:rPr>
          <w:rFonts w:hint="default"/>
          <w:sz w:val="24"/>
          <w:szCs w:val="24"/>
          <w:lang w:val="en-US"/>
        </w:rPr>
        <w:t xml:space="preserve">Defined </w:t>
      </w:r>
      <w:r>
        <w:rPr>
          <w:rFonts w:hint="default"/>
          <w:b/>
          <w:bCs/>
          <w:sz w:val="24"/>
          <w:szCs w:val="24"/>
          <w:lang w:val="en-US"/>
        </w:rPr>
        <w:t xml:space="preserve">lookup </w:t>
      </w:r>
      <w:r>
        <w:rPr>
          <w:rFonts w:hint="default"/>
          <w:b w:val="0"/>
          <w:bCs w:val="0"/>
          <w:sz w:val="24"/>
          <w:szCs w:val="24"/>
          <w:lang w:val="en-US"/>
        </w:rPr>
        <w:t>and</w:t>
      </w:r>
      <w:r>
        <w:rPr>
          <w:rFonts w:hint="default"/>
          <w:b/>
          <w:bCs/>
          <w:sz w:val="24"/>
          <w:szCs w:val="24"/>
          <w:lang w:val="en-US"/>
        </w:rPr>
        <w:t xml:space="preserve"> master-detail relationships</w:t>
      </w:r>
      <w:r>
        <w:rPr>
          <w:rFonts w:hint="default"/>
          <w:sz w:val="24"/>
          <w:szCs w:val="24"/>
          <w:lang w:val="en-US"/>
        </w:rPr>
        <w:t xml:space="preserve"> on the objects and created junction objects to establish connectivity among objects.</w:t>
      </w:r>
    </w:p>
    <w:p>
      <w:pPr>
        <w:pStyle w:val="5"/>
        <w:numPr>
          <w:ilvl w:val="0"/>
          <w:numId w:val="2"/>
        </w:numPr>
        <w:rPr>
          <w:rFonts w:hint="default"/>
          <w:sz w:val="24"/>
          <w:szCs w:val="24"/>
          <w:lang w:val="en-US"/>
        </w:rPr>
      </w:pPr>
      <w:r>
        <w:rPr>
          <w:rFonts w:hint="default"/>
          <w:sz w:val="24"/>
          <w:szCs w:val="24"/>
          <w:lang w:val="en-US"/>
        </w:rPr>
        <w:t xml:space="preserve">Experience in integrating external web systems with Salesforce using </w:t>
      </w:r>
      <w:r>
        <w:rPr>
          <w:rFonts w:hint="default"/>
          <w:b/>
          <w:bCs/>
          <w:sz w:val="24"/>
          <w:szCs w:val="24"/>
          <w:lang w:val="en-US"/>
        </w:rPr>
        <w:t xml:space="preserve">REST </w:t>
      </w:r>
      <w:r>
        <w:rPr>
          <w:rFonts w:hint="default"/>
          <w:b w:val="0"/>
          <w:bCs w:val="0"/>
          <w:sz w:val="24"/>
          <w:szCs w:val="24"/>
          <w:lang w:val="en-US"/>
        </w:rPr>
        <w:t>and</w:t>
      </w:r>
      <w:r>
        <w:rPr>
          <w:rFonts w:hint="default"/>
          <w:b/>
          <w:bCs/>
          <w:sz w:val="24"/>
          <w:szCs w:val="24"/>
          <w:lang w:val="en-US"/>
        </w:rPr>
        <w:t xml:space="preserve"> SOAP web services</w:t>
      </w:r>
      <w:r>
        <w:rPr>
          <w:rFonts w:hint="default"/>
          <w:sz w:val="24"/>
          <w:szCs w:val="24"/>
          <w:lang w:val="en-US"/>
        </w:rPr>
        <w:t>.</w:t>
      </w:r>
    </w:p>
    <w:p>
      <w:pPr>
        <w:pStyle w:val="5"/>
        <w:numPr>
          <w:ilvl w:val="0"/>
          <w:numId w:val="2"/>
        </w:numPr>
        <w:rPr>
          <w:rFonts w:hint="default"/>
          <w:sz w:val="24"/>
          <w:szCs w:val="24"/>
          <w:lang w:val="en-US"/>
        </w:rPr>
      </w:pPr>
      <w:r>
        <w:rPr>
          <w:rFonts w:hint="default"/>
          <w:sz w:val="24"/>
          <w:szCs w:val="24"/>
          <w:lang w:val="en-US"/>
        </w:rPr>
        <w:t xml:space="preserve">Hands on experience in writing queries using </w:t>
      </w:r>
      <w:r>
        <w:rPr>
          <w:rFonts w:hint="default"/>
          <w:b/>
          <w:bCs/>
          <w:sz w:val="24"/>
          <w:szCs w:val="24"/>
          <w:lang w:val="en-US"/>
        </w:rPr>
        <w:t>SOQL and SOSL</w:t>
      </w:r>
      <w:r>
        <w:rPr>
          <w:rFonts w:hint="default"/>
          <w:sz w:val="24"/>
          <w:szCs w:val="24"/>
          <w:lang w:val="en-US"/>
        </w:rPr>
        <w:t>.</w:t>
      </w:r>
    </w:p>
    <w:p>
      <w:pPr>
        <w:pStyle w:val="5"/>
        <w:numPr>
          <w:ilvl w:val="0"/>
          <w:numId w:val="2"/>
        </w:numPr>
        <w:rPr>
          <w:rFonts w:hint="default"/>
          <w:sz w:val="24"/>
          <w:szCs w:val="24"/>
          <w:lang w:val="en-US"/>
        </w:rPr>
      </w:pPr>
      <w:r>
        <w:rPr>
          <w:rFonts w:hint="default"/>
          <w:sz w:val="24"/>
          <w:szCs w:val="24"/>
          <w:lang w:val="en-US"/>
        </w:rPr>
        <w:t xml:space="preserve">Written </w:t>
      </w:r>
      <w:r>
        <w:rPr>
          <w:rFonts w:hint="default"/>
          <w:b/>
          <w:bCs/>
          <w:sz w:val="24"/>
          <w:szCs w:val="24"/>
          <w:lang w:val="en-US"/>
        </w:rPr>
        <w:t>Apex Test classes</w:t>
      </w:r>
      <w:r>
        <w:rPr>
          <w:rFonts w:hint="default"/>
          <w:sz w:val="24"/>
          <w:szCs w:val="24"/>
          <w:lang w:val="en-US"/>
        </w:rPr>
        <w:t xml:space="preserve"> to meet Unit testing before migrating from Sandbox to Production environment.</w:t>
      </w:r>
    </w:p>
    <w:p>
      <w:pPr>
        <w:pStyle w:val="5"/>
        <w:numPr>
          <w:ilvl w:val="0"/>
          <w:numId w:val="2"/>
        </w:numPr>
        <w:rPr>
          <w:rFonts w:hint="default"/>
          <w:sz w:val="24"/>
          <w:szCs w:val="24"/>
          <w:lang w:val="en-US"/>
        </w:rPr>
      </w:pPr>
      <w:r>
        <w:rPr>
          <w:rFonts w:hint="default"/>
          <w:sz w:val="24"/>
          <w:szCs w:val="24"/>
          <w:lang w:val="en-US"/>
        </w:rPr>
        <w:t xml:space="preserve">Implemented </w:t>
      </w:r>
      <w:r>
        <w:rPr>
          <w:rFonts w:hint="default"/>
          <w:b/>
          <w:bCs/>
          <w:sz w:val="24"/>
          <w:szCs w:val="24"/>
          <w:lang w:val="en-US"/>
        </w:rPr>
        <w:t>Salesforce automation</w:t>
      </w:r>
      <w:r>
        <w:rPr>
          <w:rFonts w:hint="default"/>
          <w:sz w:val="24"/>
          <w:szCs w:val="24"/>
          <w:lang w:val="en-US"/>
        </w:rPr>
        <w:t xml:space="preserve"> using web-to-case forms, email-to-case, assignment rules, automation and queues, auto response rules, escalation rules, chatter groups, person accounts, case and solutions.</w:t>
      </w:r>
    </w:p>
    <w:p>
      <w:pPr>
        <w:pStyle w:val="5"/>
        <w:numPr>
          <w:ilvl w:val="0"/>
          <w:numId w:val="2"/>
        </w:numPr>
        <w:rPr>
          <w:rFonts w:hint="default"/>
          <w:sz w:val="24"/>
          <w:szCs w:val="24"/>
          <w:lang w:val="en-US"/>
        </w:rPr>
      </w:pPr>
      <w:r>
        <w:rPr>
          <w:rFonts w:hint="default"/>
          <w:sz w:val="24"/>
          <w:szCs w:val="24"/>
          <w:lang w:val="en-US"/>
        </w:rPr>
        <w:t xml:space="preserve">Experience in using </w:t>
      </w:r>
      <w:r>
        <w:rPr>
          <w:rFonts w:hint="default"/>
          <w:b/>
          <w:bCs/>
          <w:sz w:val="24"/>
          <w:szCs w:val="24"/>
          <w:lang w:val="en-US"/>
        </w:rPr>
        <w:t>Data Loader</w:t>
      </w:r>
      <w:r>
        <w:rPr>
          <w:rFonts w:hint="default"/>
          <w:sz w:val="24"/>
          <w:szCs w:val="24"/>
          <w:lang w:val="en-US"/>
        </w:rPr>
        <w:t xml:space="preserve"> for </w:t>
      </w:r>
      <w:r>
        <w:rPr>
          <w:rFonts w:hint="default"/>
          <w:b/>
          <w:bCs/>
          <w:sz w:val="24"/>
          <w:szCs w:val="24"/>
          <w:lang w:val="en-US"/>
        </w:rPr>
        <w:t>insert, update</w:t>
      </w:r>
      <w:r>
        <w:rPr>
          <w:rFonts w:hint="default"/>
          <w:sz w:val="24"/>
          <w:szCs w:val="24"/>
          <w:lang w:val="en-US"/>
        </w:rPr>
        <w:t xml:space="preserve"> and </w:t>
      </w:r>
      <w:r>
        <w:rPr>
          <w:rFonts w:hint="default"/>
          <w:b/>
          <w:bCs/>
          <w:sz w:val="24"/>
          <w:szCs w:val="24"/>
          <w:lang w:val="en-US"/>
        </w:rPr>
        <w:t xml:space="preserve">bulk import </w:t>
      </w:r>
      <w:r>
        <w:rPr>
          <w:rFonts w:hint="default"/>
          <w:b w:val="0"/>
          <w:bCs w:val="0"/>
          <w:sz w:val="24"/>
          <w:szCs w:val="24"/>
          <w:lang w:val="en-US"/>
        </w:rPr>
        <w:t xml:space="preserve">or </w:t>
      </w:r>
      <w:r>
        <w:rPr>
          <w:rFonts w:hint="default"/>
          <w:b/>
          <w:bCs/>
          <w:sz w:val="24"/>
          <w:szCs w:val="24"/>
          <w:lang w:val="en-US"/>
        </w:rPr>
        <w:t xml:space="preserve">export </w:t>
      </w:r>
      <w:r>
        <w:rPr>
          <w:rFonts w:hint="default"/>
          <w:b w:val="0"/>
          <w:bCs w:val="0"/>
          <w:sz w:val="24"/>
          <w:szCs w:val="24"/>
          <w:lang w:val="en-US"/>
        </w:rPr>
        <w:t xml:space="preserve">of data </w:t>
      </w:r>
      <w:r>
        <w:rPr>
          <w:rFonts w:hint="default"/>
          <w:sz w:val="24"/>
          <w:szCs w:val="24"/>
          <w:lang w:val="en-US"/>
        </w:rPr>
        <w:t>from Salesforce.com Objects.</w:t>
      </w:r>
    </w:p>
    <w:p>
      <w:pPr>
        <w:pStyle w:val="5"/>
        <w:numPr>
          <w:ilvl w:val="0"/>
          <w:numId w:val="2"/>
        </w:numPr>
        <w:rPr>
          <w:rFonts w:hint="default"/>
          <w:sz w:val="24"/>
          <w:szCs w:val="24"/>
          <w:lang w:val="en-US"/>
        </w:rPr>
      </w:pPr>
      <w:r>
        <w:rPr>
          <w:rFonts w:hint="default"/>
          <w:sz w:val="24"/>
          <w:szCs w:val="24"/>
          <w:lang w:val="en-US"/>
        </w:rPr>
        <w:t xml:space="preserve">Responsible for creating </w:t>
      </w:r>
      <w:r>
        <w:rPr>
          <w:rFonts w:hint="default"/>
          <w:b/>
          <w:bCs/>
          <w:sz w:val="24"/>
          <w:szCs w:val="24"/>
          <w:lang w:val="en-US"/>
        </w:rPr>
        <w:t>Reports</w:t>
      </w:r>
      <w:r>
        <w:rPr>
          <w:rFonts w:hint="default"/>
          <w:sz w:val="24"/>
          <w:szCs w:val="24"/>
          <w:lang w:val="en-US"/>
        </w:rPr>
        <w:t xml:space="preserve"> and </w:t>
      </w:r>
      <w:r>
        <w:rPr>
          <w:rFonts w:hint="default"/>
          <w:b/>
          <w:bCs/>
          <w:sz w:val="24"/>
          <w:szCs w:val="24"/>
          <w:lang w:val="en-US"/>
        </w:rPr>
        <w:t>Dashboards</w:t>
      </w:r>
      <w:r>
        <w:rPr>
          <w:rFonts w:hint="default"/>
          <w:sz w:val="24"/>
          <w:szCs w:val="24"/>
          <w:lang w:val="en-US"/>
        </w:rPr>
        <w:t xml:space="preserve"> for measuring KPIs.</w:t>
      </w:r>
    </w:p>
    <w:p>
      <w:pPr>
        <w:pStyle w:val="5"/>
        <w:numPr>
          <w:ilvl w:val="0"/>
          <w:numId w:val="3"/>
        </w:numPr>
        <w:rPr>
          <w:rFonts w:hint="default"/>
          <w:sz w:val="24"/>
          <w:szCs w:val="24"/>
          <w:lang w:val="en-US"/>
        </w:rPr>
      </w:pPr>
      <w:r>
        <w:rPr>
          <w:rFonts w:hint="default"/>
          <w:sz w:val="24"/>
          <w:szCs w:val="24"/>
          <w:lang w:val="en-US"/>
        </w:rPr>
        <w:t xml:space="preserve">Experience in developing and modifying </w:t>
      </w:r>
      <w:r>
        <w:rPr>
          <w:rFonts w:hint="default"/>
          <w:b/>
          <w:bCs/>
          <w:sz w:val="24"/>
          <w:szCs w:val="24"/>
          <w:lang w:val="en-US"/>
        </w:rPr>
        <w:t>responsive email templates</w:t>
      </w:r>
      <w:r>
        <w:rPr>
          <w:rFonts w:hint="default"/>
          <w:sz w:val="24"/>
          <w:szCs w:val="24"/>
          <w:lang w:val="en-US"/>
        </w:rPr>
        <w:t xml:space="preserve"> providing mobile-friendly design in Marketing Cloud.</w:t>
      </w:r>
    </w:p>
    <w:p>
      <w:pPr>
        <w:pStyle w:val="5"/>
        <w:numPr>
          <w:ilvl w:val="0"/>
          <w:numId w:val="3"/>
        </w:numPr>
        <w:rPr>
          <w:rFonts w:hint="default"/>
          <w:sz w:val="24"/>
          <w:szCs w:val="24"/>
          <w:lang w:val="en-US"/>
        </w:rPr>
      </w:pPr>
      <w:r>
        <w:rPr>
          <w:rFonts w:hint="default"/>
          <w:sz w:val="24"/>
          <w:szCs w:val="24"/>
          <w:lang w:val="en-US"/>
        </w:rPr>
        <w:t>Development knowledge on Journey builder, Content builder, Contact builder, Audience builder and Automation.</w:t>
      </w:r>
    </w:p>
    <w:p>
      <w:pPr>
        <w:numPr>
          <w:numId w:val="0"/>
        </w:numPr>
        <w:rPr>
          <w:rFonts w:ascii="Calibri" w:hAnsi="Calibri" w:eastAsia="Calibri" w:cs="Times New Roman"/>
          <w:b/>
          <w:sz w:val="24"/>
          <w:szCs w:val="24"/>
          <w:lang w:val="en-US" w:eastAsia="en-US" w:bidi="ar-SA"/>
        </w:rPr>
      </w:pPr>
      <w:r>
        <w:rPr>
          <w:rFonts w:ascii="Calibri" w:hAnsi="Calibri" w:eastAsia="Calibri" w:cs="Times New Roman"/>
          <w:b/>
          <w:sz w:val="24"/>
          <w:szCs w:val="24"/>
          <w:lang w:val="en-US" w:eastAsia="en-US" w:bidi="ar-SA"/>
        </w:rPr>
        <w:t>Ameex Technologies - M</w:t>
      </w:r>
      <w:r>
        <w:rPr>
          <w:rFonts w:cs="Times New Roman"/>
          <w:b/>
          <w:sz w:val="24"/>
          <w:szCs w:val="24"/>
          <w:lang w:val="en-US" w:eastAsia="en-US" w:bidi="ar-SA"/>
        </w:rPr>
        <w:t xml:space="preserve">arTech Development Solutions </w:t>
      </w:r>
      <w:r>
        <w:rPr>
          <w:rFonts w:ascii="Calibri" w:hAnsi="Calibri" w:eastAsia="Calibri" w:cs="Times New Roman"/>
          <w:sz w:val="24"/>
          <w:szCs w:val="24"/>
          <w:lang w:val="en-US" w:eastAsia="en-US" w:bidi="ar-SA"/>
        </w:rPr>
        <w:t>(June 2017-2019)</w:t>
      </w:r>
    </w:p>
    <w:p>
      <w:pPr>
        <w:pStyle w:val="5"/>
        <w:numPr>
          <w:ilvl w:val="0"/>
          <w:numId w:val="2"/>
        </w:numPr>
        <w:rPr>
          <w:rFonts w:hint="default"/>
          <w:sz w:val="24"/>
          <w:szCs w:val="24"/>
          <w:lang w:val="en-US"/>
        </w:rPr>
      </w:pPr>
      <w:r>
        <w:rPr>
          <w:rFonts w:hint="default"/>
          <w:sz w:val="24"/>
          <w:szCs w:val="24"/>
          <w:lang w:val="en-US"/>
        </w:rPr>
        <w:t>Recommended, designed and implemented a Marketing process in Salesforce to automate communications between Sales and marketing, associate campaign influence on opportunities for ROI reporting, and to provide real time status on campaign members.</w:t>
      </w:r>
    </w:p>
    <w:p>
      <w:pPr>
        <w:pStyle w:val="5"/>
        <w:numPr>
          <w:ilvl w:val="0"/>
          <w:numId w:val="2"/>
        </w:numPr>
        <w:rPr>
          <w:rFonts w:hint="default"/>
          <w:sz w:val="24"/>
          <w:szCs w:val="24"/>
          <w:lang w:val="en-US"/>
        </w:rPr>
      </w:pPr>
      <w:r>
        <w:rPr>
          <w:rFonts w:hint="default"/>
          <w:sz w:val="24"/>
          <w:szCs w:val="24"/>
          <w:lang w:val="en-US"/>
        </w:rPr>
        <w:t>Integrated Email with Salesforce.com for mass E-mail management and designed various custom E-mail templates.</w:t>
      </w:r>
    </w:p>
    <w:p>
      <w:pPr>
        <w:pStyle w:val="5"/>
        <w:numPr>
          <w:ilvl w:val="0"/>
          <w:numId w:val="2"/>
        </w:numPr>
        <w:rPr>
          <w:rFonts w:hint="default"/>
          <w:sz w:val="24"/>
          <w:szCs w:val="24"/>
          <w:lang w:val="en-US"/>
        </w:rPr>
      </w:pPr>
      <w:r>
        <w:rPr>
          <w:rFonts w:hint="default"/>
          <w:sz w:val="24"/>
          <w:szCs w:val="24"/>
          <w:lang w:val="en-US"/>
        </w:rPr>
        <w:t>Planning and organizing the ideal website development for client accounts.</w:t>
      </w:r>
    </w:p>
    <w:p>
      <w:pPr>
        <w:pStyle w:val="5"/>
        <w:numPr>
          <w:ilvl w:val="0"/>
          <w:numId w:val="2"/>
        </w:numPr>
        <w:rPr>
          <w:rFonts w:hint="default"/>
          <w:sz w:val="24"/>
          <w:szCs w:val="24"/>
          <w:lang w:val="en-US"/>
        </w:rPr>
      </w:pPr>
      <w:r>
        <w:rPr>
          <w:rFonts w:hint="default"/>
          <w:sz w:val="24"/>
          <w:szCs w:val="24"/>
          <w:lang w:val="en-US"/>
        </w:rPr>
        <w:t>Identifying and Resolving Technical SEO Issues: 4xx errors, 301/302 Redirects, Crawl Errors, HTML Tag usage, Duplicate Content, Robots.txt file, XML sitemap and HTML sitemap problem, broken links, test and resolve website page load speed issues and examine mobile responsive usability issues.</w:t>
      </w:r>
    </w:p>
    <w:p>
      <w:pPr>
        <w:pStyle w:val="5"/>
        <w:numPr>
          <w:ilvl w:val="0"/>
          <w:numId w:val="2"/>
        </w:numPr>
        <w:rPr>
          <w:rFonts w:hint="default"/>
          <w:sz w:val="24"/>
          <w:szCs w:val="24"/>
          <w:lang w:val="en-US"/>
        </w:rPr>
      </w:pPr>
      <w:r>
        <w:rPr>
          <w:rFonts w:hint="default"/>
          <w:sz w:val="24"/>
          <w:szCs w:val="24"/>
          <w:lang w:val="en-US"/>
        </w:rPr>
        <w:t>Handling Google Search Console for better indexing, Crawling and visibility of website in Google SERP.</w:t>
      </w:r>
    </w:p>
    <w:p>
      <w:pPr>
        <w:pStyle w:val="5"/>
        <w:numPr>
          <w:ilvl w:val="0"/>
          <w:numId w:val="2"/>
        </w:numPr>
        <w:rPr>
          <w:rFonts w:hint="default"/>
          <w:sz w:val="24"/>
          <w:szCs w:val="24"/>
          <w:lang w:val="en-US"/>
        </w:rPr>
      </w:pPr>
      <w:r>
        <w:rPr>
          <w:rFonts w:hint="default"/>
          <w:sz w:val="24"/>
          <w:szCs w:val="24"/>
          <w:lang w:val="en-US"/>
        </w:rPr>
        <w:t>Monitoring Google Analytics for generating consistent website traffic to engage with more customers.</w:t>
      </w:r>
    </w:p>
    <w:p>
      <w:pPr>
        <w:pStyle w:val="5"/>
        <w:numPr>
          <w:ilvl w:val="0"/>
          <w:numId w:val="2"/>
        </w:numPr>
        <w:rPr>
          <w:rFonts w:hint="default"/>
          <w:sz w:val="24"/>
          <w:szCs w:val="24"/>
          <w:lang w:val="en-US"/>
        </w:rPr>
      </w:pPr>
      <w:r>
        <w:rPr>
          <w:rFonts w:hint="default"/>
          <w:sz w:val="24"/>
          <w:szCs w:val="24"/>
          <w:lang w:val="en-US"/>
        </w:rPr>
        <w:t>Handling Google Tag Manager to track out the user onlick attributes for better goal conversions.</w:t>
      </w:r>
    </w:p>
    <w:p>
      <w:pPr>
        <w:pStyle w:val="5"/>
        <w:numPr>
          <w:ilvl w:val="0"/>
          <w:numId w:val="2"/>
        </w:numPr>
        <w:rPr>
          <w:rFonts w:hint="default"/>
          <w:sz w:val="24"/>
          <w:szCs w:val="24"/>
          <w:lang w:val="en-US"/>
        </w:rPr>
      </w:pPr>
      <w:r>
        <w:rPr>
          <w:rFonts w:hint="default"/>
          <w:sz w:val="24"/>
          <w:szCs w:val="24"/>
          <w:lang w:val="en-US"/>
        </w:rPr>
        <w:t>Suggested and Utilizing A/B testing strategies to maximize high quality leads through automation for Email campaigns.</w:t>
      </w:r>
    </w:p>
    <w:p>
      <w:pPr>
        <w:pStyle w:val="5"/>
        <w:numPr>
          <w:ilvl w:val="0"/>
          <w:numId w:val="2"/>
        </w:numPr>
        <w:rPr>
          <w:rFonts w:hint="default"/>
          <w:sz w:val="24"/>
          <w:szCs w:val="24"/>
          <w:lang w:val="en-US"/>
        </w:rPr>
      </w:pPr>
      <w:r>
        <w:rPr>
          <w:rFonts w:hint="default"/>
          <w:sz w:val="24"/>
          <w:szCs w:val="24"/>
          <w:lang w:val="en-US"/>
        </w:rPr>
        <w:t>Working on Social Media Campaigns and enhancing Brand Awareness.</w:t>
      </w:r>
    </w:p>
    <w:p>
      <w:pPr>
        <w:pStyle w:val="5"/>
        <w:numPr>
          <w:ilvl w:val="0"/>
          <w:numId w:val="2"/>
        </w:numPr>
        <w:rPr>
          <w:sz w:val="24"/>
          <w:szCs w:val="24"/>
        </w:rPr>
      </w:pPr>
      <w:r>
        <w:rPr>
          <w:sz w:val="24"/>
          <w:szCs w:val="24"/>
        </w:rPr>
        <w:t>Shown a 30% enhancement in form submission through organic search results.</w:t>
      </w:r>
    </w:p>
    <w:p>
      <w:pPr>
        <w:pStyle w:val="5"/>
        <w:numPr>
          <w:ilvl w:val="0"/>
          <w:numId w:val="2"/>
        </w:numPr>
        <w:rPr>
          <w:rFonts w:hint="default"/>
          <w:sz w:val="24"/>
          <w:szCs w:val="24"/>
          <w:lang w:val="en-US"/>
        </w:rPr>
      </w:pPr>
      <w:r>
        <w:rPr>
          <w:rFonts w:hint="default"/>
          <w:sz w:val="24"/>
          <w:szCs w:val="24"/>
          <w:lang w:val="en-US"/>
        </w:rPr>
        <w:t>Optimizing Landing Pages to improve conversions at higher rate.</w:t>
      </w:r>
    </w:p>
    <w:p>
      <w:pPr>
        <w:shd w:val="clear" w:color="auto" w:fill="B3B3B3"/>
        <w:rPr>
          <w:b/>
          <w:sz w:val="24"/>
          <w:szCs w:val="24"/>
        </w:rPr>
      </w:pPr>
      <w:r>
        <w:rPr>
          <w:b/>
          <w:sz w:val="24"/>
          <w:szCs w:val="24"/>
        </w:rPr>
        <w:t>CERTIFICATIONS</w:t>
      </w:r>
    </w:p>
    <w:p>
      <w:pPr>
        <w:pStyle w:val="5"/>
        <w:numPr>
          <w:ilvl w:val="0"/>
          <w:numId w:val="4"/>
        </w:numPr>
        <w:rPr>
          <w:sz w:val="24"/>
          <w:szCs w:val="24"/>
        </w:rPr>
      </w:pPr>
      <w:r>
        <w:rPr>
          <w:sz w:val="24"/>
          <w:szCs w:val="24"/>
          <w:lang w:val="en-US"/>
        </w:rPr>
        <w:t>Certified in Salesforce Platform Developer 1</w:t>
      </w:r>
    </w:p>
    <w:p>
      <w:pPr>
        <w:pStyle w:val="5"/>
        <w:numPr>
          <w:ilvl w:val="0"/>
          <w:numId w:val="4"/>
        </w:numPr>
        <w:rPr>
          <w:sz w:val="24"/>
          <w:szCs w:val="24"/>
        </w:rPr>
      </w:pPr>
      <w:r>
        <w:rPr>
          <w:sz w:val="24"/>
          <w:szCs w:val="24"/>
        </w:rPr>
        <w:t>Certified in Java Programming Language.</w:t>
      </w:r>
    </w:p>
    <w:p>
      <w:pPr>
        <w:pStyle w:val="5"/>
        <w:numPr>
          <w:ilvl w:val="0"/>
          <w:numId w:val="4"/>
        </w:numPr>
        <w:rPr>
          <w:sz w:val="24"/>
          <w:szCs w:val="24"/>
        </w:rPr>
      </w:pPr>
      <w:r>
        <w:rPr>
          <w:sz w:val="24"/>
          <w:szCs w:val="24"/>
        </w:rPr>
        <w:t xml:space="preserve">Certified in Digital Marketing </w:t>
      </w:r>
      <w:r>
        <w:rPr>
          <w:sz w:val="24"/>
          <w:szCs w:val="24"/>
          <w:lang w:val="en-US"/>
        </w:rPr>
        <w:t xml:space="preserve">Cloud </w:t>
      </w:r>
      <w:r>
        <w:rPr>
          <w:sz w:val="24"/>
          <w:szCs w:val="24"/>
        </w:rPr>
        <w:t>Basic Course.</w:t>
      </w:r>
    </w:p>
    <w:p>
      <w:pPr>
        <w:pStyle w:val="5"/>
        <w:numPr>
          <w:ilvl w:val="0"/>
          <w:numId w:val="4"/>
        </w:numPr>
        <w:rPr>
          <w:sz w:val="24"/>
          <w:szCs w:val="24"/>
        </w:rPr>
      </w:pPr>
      <w:r>
        <w:rPr>
          <w:sz w:val="24"/>
          <w:szCs w:val="24"/>
        </w:rPr>
        <w:t>Certified in Advanced Google Analytics.</w:t>
      </w:r>
    </w:p>
    <w:p>
      <w:pPr>
        <w:pStyle w:val="5"/>
        <w:numPr>
          <w:ilvl w:val="0"/>
          <w:numId w:val="4"/>
        </w:numPr>
        <w:rPr>
          <w:sz w:val="24"/>
          <w:szCs w:val="24"/>
        </w:rPr>
      </w:pPr>
      <w:r>
        <w:rPr>
          <w:sz w:val="24"/>
          <w:szCs w:val="24"/>
        </w:rPr>
        <w:t>Certified in Google Tag Manager.</w:t>
      </w:r>
    </w:p>
    <w:p>
      <w:pPr>
        <w:shd w:val="clear" w:color="auto" w:fill="B3B3B3"/>
        <w:rPr>
          <w:b/>
          <w:sz w:val="24"/>
          <w:szCs w:val="24"/>
        </w:rPr>
      </w:pPr>
      <w:r>
        <w:rPr>
          <w:b/>
          <w:sz w:val="24"/>
          <w:szCs w:val="24"/>
        </w:rPr>
        <w:t>EDUCATION</w:t>
      </w:r>
    </w:p>
    <w:p>
      <w:pPr>
        <w:pStyle w:val="5"/>
        <w:numPr>
          <w:ilvl w:val="0"/>
          <w:numId w:val="5"/>
        </w:numPr>
        <w:rPr>
          <w:sz w:val="24"/>
          <w:szCs w:val="24"/>
        </w:rPr>
      </w:pPr>
      <w:r>
        <w:rPr>
          <w:sz w:val="24"/>
          <w:szCs w:val="24"/>
          <w:lang w:val="en-US"/>
        </w:rPr>
        <w:t xml:space="preserve">Graduated in </w:t>
      </w:r>
      <w:r>
        <w:rPr>
          <w:sz w:val="24"/>
          <w:szCs w:val="24"/>
        </w:rPr>
        <w:t xml:space="preserve">Bachelor of Technology in </w:t>
      </w:r>
      <w:r>
        <w:rPr>
          <w:sz w:val="24"/>
          <w:szCs w:val="24"/>
          <w:lang w:val="en-US"/>
        </w:rPr>
        <w:t>EEE</w:t>
      </w:r>
      <w:r>
        <w:rPr>
          <w:sz w:val="24"/>
          <w:szCs w:val="24"/>
        </w:rPr>
        <w:t xml:space="preserve"> - Manakula Vinayagar Institute of Technology, Pondicherry University.</w:t>
      </w:r>
    </w:p>
    <w:p>
      <w:pPr>
        <w:pStyle w:val="5"/>
        <w:numPr>
          <w:ilvl w:val="0"/>
          <w:numId w:val="5"/>
        </w:numPr>
        <w:rPr>
          <w:sz w:val="24"/>
          <w:szCs w:val="24"/>
        </w:rPr>
      </w:pPr>
      <w:r>
        <w:rPr>
          <w:sz w:val="24"/>
          <w:szCs w:val="24"/>
        </w:rPr>
        <w:t>Completed Higher Secondary Education -  Amalorpavam Higher Secondary School.</w:t>
      </w:r>
      <w:r>
        <w:rPr>
          <w:b/>
          <w:sz w:val="24"/>
          <w:szCs w:val="24"/>
        </w:rPr>
        <w:t xml:space="preserve">                                                                                     </w:t>
      </w:r>
    </w:p>
    <w:p>
      <w:pPr>
        <w:ind w:left="1065"/>
        <w:jc w:val="both"/>
        <w:rPr>
          <w:sz w:val="24"/>
          <w:szCs w:val="24"/>
        </w:rPr>
      </w:pPr>
      <w:r>
        <w:rPr>
          <w:b/>
          <w:sz w:val="24"/>
          <w:szCs w:val="24"/>
        </w:rPr>
        <w:t xml:space="preserve">                                                         DECLARATION</w:t>
      </w:r>
    </w:p>
    <w:p>
      <w:pPr>
        <w:tabs>
          <w:tab w:val="right" w:pos="1440"/>
          <w:tab w:val="left" w:pos="2160"/>
          <w:tab w:val="left" w:pos="2880"/>
        </w:tabs>
        <w:autoSpaceDE w:val="0"/>
        <w:autoSpaceDN w:val="0"/>
        <w:spacing w:after="0" w:line="288" w:lineRule="exact"/>
        <w:rPr>
          <w:rFonts w:cs="Calibri"/>
          <w:sz w:val="24"/>
          <w:szCs w:val="24"/>
        </w:rPr>
      </w:pPr>
      <w:r>
        <w:rPr>
          <w:sz w:val="24"/>
          <w:szCs w:val="24"/>
        </w:rPr>
        <w:t xml:space="preserve">               I hereby</w:t>
      </w:r>
      <w:r>
        <w:rPr>
          <w:rFonts w:cs="Calibri"/>
          <w:sz w:val="24"/>
          <w:szCs w:val="24"/>
        </w:rPr>
        <w:t xml:space="preserve"> declare that the information is precise to the best of my knowledge and belief. I can assure that I can accomplish any task given to me with full devotion and perfection.</w:t>
      </w:r>
    </w:p>
    <w:p>
      <w:pPr>
        <w:tabs>
          <w:tab w:val="right" w:pos="1440"/>
          <w:tab w:val="left" w:pos="2160"/>
          <w:tab w:val="left" w:pos="2880"/>
        </w:tabs>
        <w:autoSpaceDE w:val="0"/>
        <w:autoSpaceDN w:val="0"/>
        <w:spacing w:after="0" w:line="288" w:lineRule="exact"/>
        <w:rPr>
          <w:rFonts w:cs="Calibri"/>
          <w:sz w:val="24"/>
          <w:szCs w:val="24"/>
        </w:rPr>
      </w:pPr>
      <w:r>
        <w:rPr>
          <w:rFonts w:cs="Calibri"/>
          <w:sz w:val="24"/>
          <w:szCs w:val="24"/>
        </w:rPr>
        <w:t xml:space="preserve">                                                                                                           </w:t>
      </w:r>
    </w:p>
    <w:p>
      <w:pPr>
        <w:pStyle w:val="5"/>
        <w:tabs>
          <w:tab w:val="right" w:pos="1440"/>
          <w:tab w:val="left" w:pos="2160"/>
          <w:tab w:val="left" w:pos="2880"/>
        </w:tabs>
        <w:autoSpaceDE w:val="0"/>
        <w:autoSpaceDN w:val="0"/>
        <w:spacing w:after="0" w:line="288" w:lineRule="exact"/>
        <w:ind w:left="1440"/>
        <w:rPr>
          <w:rFonts w:cs="Calibri"/>
          <w:sz w:val="24"/>
          <w:szCs w:val="24"/>
        </w:rPr>
      </w:pPr>
      <w:r>
        <w:rPr>
          <w:rFonts w:cs="Calibri"/>
          <w:sz w:val="24"/>
          <w:szCs w:val="24"/>
        </w:rPr>
        <w:t xml:space="preserve">                                                                                                                </w:t>
      </w:r>
      <w:r>
        <w:rPr>
          <w:rFonts w:cs="Calibri"/>
          <w:sz w:val="24"/>
          <w:szCs w:val="24"/>
          <w:lang w:val="en-US"/>
        </w:rPr>
        <w:t xml:space="preserve">       </w:t>
      </w:r>
      <w:r>
        <w:rPr>
          <w:rFonts w:cs="Calibri"/>
          <w:sz w:val="24"/>
          <w:szCs w:val="24"/>
        </w:rPr>
        <w:t>Signature of the Applicant</w:t>
      </w:r>
    </w:p>
    <w:p>
      <w:pPr>
        <w:pStyle w:val="5"/>
        <w:tabs>
          <w:tab w:val="right" w:pos="1440"/>
          <w:tab w:val="left" w:pos="2160"/>
          <w:tab w:val="left" w:pos="2880"/>
        </w:tabs>
        <w:autoSpaceDE w:val="0"/>
        <w:autoSpaceDN w:val="0"/>
        <w:spacing w:after="0" w:line="288" w:lineRule="exact"/>
        <w:ind w:left="1440"/>
        <w:rPr>
          <w:rFonts w:hint="default"/>
          <w:sz w:val="24"/>
          <w:szCs w:val="24"/>
          <w:lang w:val="en-US"/>
        </w:rPr>
      </w:pPr>
      <w:r>
        <w:rPr>
          <w:rFonts w:cs="Calibri"/>
          <w:sz w:val="24"/>
          <w:szCs w:val="24"/>
        </w:rPr>
        <w:t xml:space="preserve">                                                                                                               </w:t>
      </w:r>
      <w:r>
        <w:rPr>
          <w:rFonts w:cs="Calibri"/>
          <w:sz w:val="24"/>
          <w:szCs w:val="24"/>
          <w:lang w:val="en-US"/>
        </w:rPr>
        <w:t xml:space="preserve">        </w:t>
      </w:r>
      <w:r>
        <w:rPr>
          <w:rFonts w:cs="Calibri"/>
          <w:sz w:val="24"/>
          <w:szCs w:val="24"/>
        </w:rPr>
        <w:t>Gunasekaran P</w:t>
      </w:r>
    </w:p>
    <w:sectPr>
      <w:pgSz w:w="11906" w:h="16838"/>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edium-content-serif-font">
    <w:altName w:val="Microsoft YaHei"/>
    <w:panose1 w:val="00000000000000000000"/>
    <w:charset w:val="01"/>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Open Sans">
    <w:altName w:val="Microsoft YaHei"/>
    <w:panose1 w:val="00000000000000000000"/>
    <w:charset w:val="01"/>
    <w:family w:val="auto"/>
    <w:pitch w:val="default"/>
    <w:sig w:usb0="00000000" w:usb1="00000000" w:usb2="00000000" w:usb3="00000000" w:csb0="00040001" w:csb1="00000000"/>
  </w:font>
  <w:font w:name="-apple-system">
    <w:altName w:val="Microsoft YaHei"/>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99526445">
    <w:nsid w:val="4189712D"/>
    <w:multiLevelType w:val="multilevel"/>
    <w:tmpl w:val="4189712D"/>
    <w:lvl w:ilvl="0" w:tentative="1">
      <w:start w:val="1"/>
      <w:numFmt w:val="bullet"/>
      <w:lvlText w:val=""/>
      <w:lvlJc w:val="left"/>
      <w:pPr>
        <w:ind w:left="1425" w:hanging="360"/>
      </w:pPr>
      <w:rPr>
        <w:rFonts w:hint="default" w:ascii="Wingdings" w:hAnsi="Wingdings"/>
      </w:rPr>
    </w:lvl>
    <w:lvl w:ilvl="1" w:tentative="1">
      <w:start w:val="1"/>
      <w:numFmt w:val="bullet"/>
      <w:lvlText w:val="o"/>
      <w:lvlJc w:val="left"/>
      <w:pPr>
        <w:ind w:left="2145" w:hanging="360"/>
      </w:pPr>
      <w:rPr>
        <w:rFonts w:hint="default" w:ascii="Courier New" w:hAnsi="Courier New" w:cs="Courier New"/>
      </w:rPr>
    </w:lvl>
    <w:lvl w:ilvl="2" w:tentative="1">
      <w:start w:val="1"/>
      <w:numFmt w:val="bullet"/>
      <w:lvlText w:val=""/>
      <w:lvlJc w:val="left"/>
      <w:pPr>
        <w:ind w:left="2865" w:hanging="360"/>
      </w:pPr>
      <w:rPr>
        <w:rFonts w:hint="default" w:ascii="Wingdings" w:hAnsi="Wingdings"/>
      </w:rPr>
    </w:lvl>
    <w:lvl w:ilvl="3" w:tentative="1">
      <w:start w:val="1"/>
      <w:numFmt w:val="bullet"/>
      <w:lvlText w:val=""/>
      <w:lvlJc w:val="left"/>
      <w:pPr>
        <w:ind w:left="3585" w:hanging="360"/>
      </w:pPr>
      <w:rPr>
        <w:rFonts w:hint="default" w:ascii="Symbol" w:hAnsi="Symbol"/>
      </w:rPr>
    </w:lvl>
    <w:lvl w:ilvl="4" w:tentative="1">
      <w:start w:val="1"/>
      <w:numFmt w:val="bullet"/>
      <w:lvlText w:val="o"/>
      <w:lvlJc w:val="left"/>
      <w:pPr>
        <w:ind w:left="4305" w:hanging="360"/>
      </w:pPr>
      <w:rPr>
        <w:rFonts w:hint="default" w:ascii="Courier New" w:hAnsi="Courier New" w:cs="Courier New"/>
      </w:rPr>
    </w:lvl>
    <w:lvl w:ilvl="5" w:tentative="1">
      <w:start w:val="1"/>
      <w:numFmt w:val="bullet"/>
      <w:lvlText w:val=""/>
      <w:lvlJc w:val="left"/>
      <w:pPr>
        <w:ind w:left="5025" w:hanging="360"/>
      </w:pPr>
      <w:rPr>
        <w:rFonts w:hint="default" w:ascii="Wingdings" w:hAnsi="Wingdings"/>
      </w:rPr>
    </w:lvl>
    <w:lvl w:ilvl="6" w:tentative="1">
      <w:start w:val="1"/>
      <w:numFmt w:val="bullet"/>
      <w:lvlText w:val=""/>
      <w:lvlJc w:val="left"/>
      <w:pPr>
        <w:ind w:left="5745" w:hanging="360"/>
      </w:pPr>
      <w:rPr>
        <w:rFonts w:hint="default" w:ascii="Symbol" w:hAnsi="Symbol"/>
      </w:rPr>
    </w:lvl>
    <w:lvl w:ilvl="7" w:tentative="1">
      <w:start w:val="1"/>
      <w:numFmt w:val="bullet"/>
      <w:lvlText w:val="o"/>
      <w:lvlJc w:val="left"/>
      <w:pPr>
        <w:ind w:left="6465" w:hanging="360"/>
      </w:pPr>
      <w:rPr>
        <w:rFonts w:hint="default" w:ascii="Courier New" w:hAnsi="Courier New" w:cs="Courier New"/>
      </w:rPr>
    </w:lvl>
    <w:lvl w:ilvl="8" w:tentative="1">
      <w:start w:val="1"/>
      <w:numFmt w:val="bullet"/>
      <w:lvlText w:val=""/>
      <w:lvlJc w:val="left"/>
      <w:pPr>
        <w:ind w:left="7185" w:hanging="360"/>
      </w:pPr>
      <w:rPr>
        <w:rFonts w:hint="default" w:ascii="Wingdings" w:hAnsi="Wingdings"/>
      </w:rPr>
    </w:lvl>
  </w:abstractNum>
  <w:abstractNum w:abstractNumId="1879584766">
    <w:nsid w:val="70082FFE"/>
    <w:multiLevelType w:val="multilevel"/>
    <w:tmpl w:val="70082FFE"/>
    <w:lvl w:ilvl="0" w:tentative="1">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68502362">
    <w:nsid w:val="0415435A"/>
    <w:multiLevelType w:val="multilevel"/>
    <w:tmpl w:val="0415435A"/>
    <w:lvl w:ilvl="0" w:tentative="1">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068987443">
    <w:nsid w:val="7B523E33"/>
    <w:multiLevelType w:val="multilevel"/>
    <w:tmpl w:val="7B523E33"/>
    <w:lvl w:ilvl="0" w:tentative="1">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095276364">
    <w:nsid w:val="7CE3614C"/>
    <w:multiLevelType w:val="multilevel"/>
    <w:tmpl w:val="7CE3614C"/>
    <w:lvl w:ilvl="0" w:tentative="1">
      <w:start w:val="1"/>
      <w:numFmt w:val="bullet"/>
      <w:lvlText w:val=""/>
      <w:lvlJc w:val="left"/>
      <w:pPr>
        <w:ind w:left="1440" w:hanging="360"/>
      </w:pPr>
      <w:rPr>
        <w:rFonts w:hint="default" w:ascii="Wingdings" w:hAnsi="Wingdings"/>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num w:numId="1">
    <w:abstractNumId w:val="1879584766"/>
  </w:num>
  <w:num w:numId="2">
    <w:abstractNumId w:val="68502362"/>
  </w:num>
  <w:num w:numId="3">
    <w:abstractNumId w:val="2068987443"/>
  </w:num>
  <w:num w:numId="4">
    <w:abstractNumId w:val="2095276364"/>
  </w:num>
  <w:num w:numId="5">
    <w:abstractNumId w:val="10995264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semiHidden="0" w:name="Balloon Text"/>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3">
    <w:name w:val="Default Paragraph Font"/>
    <w:unhideWhenUsed/>
    <w:uiPriority w:val="1"/>
  </w:style>
  <w:style w:type="paragraph" w:styleId="2">
    <w:name w:val="Balloon Text"/>
    <w:basedOn w:val="1"/>
    <w:link w:val="6"/>
    <w:unhideWhenUsed/>
    <w:uiPriority w:val="99"/>
    <w:pPr>
      <w:spacing w:after="0" w:line="240" w:lineRule="auto"/>
    </w:pPr>
    <w:rPr>
      <w:rFonts w:ascii="Tahoma" w:hAnsi="Tahoma" w:cs="Tahoma"/>
      <w:sz w:val="16"/>
      <w:szCs w:val="16"/>
    </w:rPr>
  </w:style>
  <w:style w:type="character" w:styleId="4">
    <w:name w:val="Hyperlink"/>
    <w:basedOn w:val="3"/>
    <w:unhideWhenUsed/>
    <w:uiPriority w:val="99"/>
    <w:rPr>
      <w:color w:val="0000FF"/>
      <w:u w:val="single"/>
    </w:rPr>
  </w:style>
  <w:style w:type="paragraph" w:customStyle="1" w:styleId="5">
    <w:name w:val="List Paragraph"/>
    <w:basedOn w:val="1"/>
    <w:qFormat/>
    <w:uiPriority w:val="34"/>
    <w:pPr>
      <w:ind w:left="720"/>
      <w:contextualSpacing/>
    </w:pPr>
  </w:style>
  <w:style w:type="character" w:customStyle="1" w:styleId="6">
    <w:name w:val="Balloon Tex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768</Words>
  <Characters>4381</Characters>
  <Lines>36</Lines>
  <Paragraphs>10</Paragraphs>
  <ScaleCrop>false</ScaleCrop>
  <LinksUpToDate>false</LinksUpToDate>
  <CharactersWithSpaces>0</CharactersWithSpaces>
  <Application>Kingsoft Office_9.1.0.4514_{F1E327BC-269C-435d-A152-05C5408002CA}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2020-01-03T19:01:00Z</dcterms:created>
  <dc:creator>Windows User</dc:creator>
  <cp:lastModifiedBy>guna.poubalan</cp:lastModifiedBy>
  <dcterms:modified xsi:type="dcterms:W3CDTF">2020-09-30T14:27:41Z</dcterms:modified>
  <dc:title>                                                                                                                                                     Gunasekaran P</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