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  <w:br/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PRAKHAR SONI</w:t>
        <w:tab/>
        <w:tab/>
        <w:tab/>
        <w:tab/>
        <w:tab/>
      </w:r>
      <w:r>
        <w:object w:dxaOrig="2186" w:dyaOrig="2429">
          <v:rect xmlns:o="urn:schemas-microsoft-com:office:office" xmlns:v="urn:schemas-microsoft-com:vml" id="rectole0000000000" style="width:109.300000pt;height:12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Mobile: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8770398241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8357096792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Email: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FFFFFF" w:val="clear"/>
          </w:rPr>
          <w:t xml:space="preserve">soniprakhar32@gmail.com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soni32prakhar@gmail.com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Career objective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To have a growth oriented and challenging career, where I can contribute my knowledge and skills to the organization and enhance my experience through continuous learning and teamwork.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E5E5E5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E5E5E5" w:val="clear"/>
        </w:rPr>
        <w:t xml:space="preserve">Academic Qualification</w:t>
      </w:r>
    </w:p>
    <w:tbl>
      <w:tblPr/>
      <w:tblGrid>
        <w:gridCol w:w="1692"/>
        <w:gridCol w:w="1990"/>
        <w:gridCol w:w="2813"/>
        <w:gridCol w:w="1192"/>
        <w:gridCol w:w="1418"/>
      </w:tblGrid>
      <w:tr>
        <w:trPr>
          <w:trHeight w:val="432" w:hRule="auto"/>
          <w:jc w:val="left"/>
        </w:trPr>
        <w:tc>
          <w:tcPr>
            <w:tcW w:w="1692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1990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University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Board</w:t>
            </w:r>
          </w:p>
        </w:tc>
        <w:tc>
          <w:tcPr>
            <w:tcW w:w="2813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Institute</w:t>
            </w:r>
          </w:p>
        </w:tc>
        <w:tc>
          <w:tcPr>
            <w:tcW w:w="1192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1418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1288" w:hRule="auto"/>
          <w:jc w:val="left"/>
        </w:trPr>
        <w:tc>
          <w:tcPr>
            <w:tcW w:w="1692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B.E- Mechanical Engineering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CSVTU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Government Engineering College, Raipur</w:t>
            </w:r>
          </w:p>
        </w:tc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75.388</w:t>
            </w:r>
          </w:p>
        </w:tc>
      </w:tr>
      <w:tr>
        <w:trPr>
          <w:trHeight w:val="694" w:hRule="auto"/>
          <w:jc w:val="left"/>
        </w:trPr>
        <w:tc>
          <w:tcPr>
            <w:tcW w:w="1692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Higher Secondary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CBSC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Holy Cross Senior secondary School Kapa,Raipur</w:t>
            </w:r>
          </w:p>
        </w:tc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80.9</w:t>
            </w:r>
          </w:p>
        </w:tc>
      </w:tr>
      <w:tr>
        <w:trPr>
          <w:trHeight w:val="847" w:hRule="auto"/>
          <w:jc w:val="left"/>
        </w:trPr>
        <w:tc>
          <w:tcPr>
            <w:tcW w:w="1692" w:type="dxa"/>
            <w:tcBorders>
              <w:top w:val="single" w:color="e4e4e4" w:sz="8"/>
              <w:left w:val="single" w:color="e4e4e4" w:sz="8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SSLC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CGBSE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Veer Chhattrapati Shivaji English Medium School,Raipur</w:t>
            </w:r>
          </w:p>
        </w:tc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e4e4e4" w:sz="8"/>
              <w:right w:val="single" w:color="e4e4e4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91.6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Work experience-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Worked at Jayaswal NECO industries for 7 months as maintenence Incharge of machineries.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Worked at Delhi NGO for 5 months as a video editor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D9D9D9" w:val="clear"/>
        </w:rPr>
        <w:t xml:space="preserve">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E5E5E5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E5E5E5" w:val="clear"/>
        </w:rPr>
        <w:t xml:space="preserve">Area of Interest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E5E5E5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E5E5E5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E5E5E5" w:val="clear"/>
        </w:rPr>
        <w:t xml:space="preserve"> Creative content writing, Creative field work, Animal and Tree care work. Organic Farming. Bio gas field work. Supervision and responsibility.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CCCCCC" w:val="clear"/>
        </w:rPr>
        <w:t xml:space="preserve"> Project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Project Area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                      : strength of materials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Project Title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                      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pressure vessels using composite material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Software used for Designing: solid work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Software used for Analyzing: ANSYS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Training and Workshops undergone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Implant training: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Organization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           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.Bhilai Steel Plant, Tata motors raipur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Duration        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   28 Days, 40 days</w:t>
      </w:r>
    </w:p>
    <w:p>
      <w:pPr>
        <w:spacing w:before="0" w:after="0" w:line="36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Knowledge Gained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 rail milling, blast furnace, steel melting process, Hydraulics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E5E5E5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E5E5E5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E5E5E5" w:val="clear"/>
        </w:rPr>
        <w:t xml:space="preserve">Achievements and Extra-curricular activities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E5E5E5" w:val="clear"/>
        </w:rPr>
        <w:t xml:space="preserve">-Participated and won prizes in English essay competition at school level and debate competition.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Personal Trait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D9D9D9" w:val="clear"/>
        </w:rPr>
        <w:t xml:space="preserve">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Creative and logical, fluent English speaking, Problem solving ability,Co-operative and keen observer.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D9D9D9" w:val="clear"/>
        </w:rPr>
        <w:t xml:space="preserve">Hobbies-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D9D9D9" w:val="clear"/>
        </w:rPr>
        <w:t xml:space="preserve">Reading english books, reading mythological based novels and writing articles from newspaper.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E5E5E5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E5E5E5" w:val="clear"/>
        </w:rPr>
        <w:t xml:space="preserve">Personal Profile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Date of Birth                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   23.01.1995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Marital status               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   Single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Languages Known       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   English and Hindi (Read and Write)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Permanent Address     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   Sainath colony Kota Raipur 492001,C.G</w:t>
        <w:tab/>
        <w:tab/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                                       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NAME- PRAKHAR SONI               SIGNATURE- </w:t>
      </w:r>
      <w:r>
        <w:object w:dxaOrig="1052" w:dyaOrig="688">
          <v:rect xmlns:o="urn:schemas-microsoft-com:office:office" xmlns:v="urn:schemas-microsoft-com:vml" id="rectole0000000001" style="width:52.600000pt;height:34.4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soniprakhar32@gmail.com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