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932" w:rsidRDefault="00C9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Pradeep</w:t>
      </w:r>
      <w:r w:rsidR="008D3189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="008D3189">
        <w:rPr>
          <w:b/>
          <w:color w:val="000000"/>
          <w:sz w:val="32"/>
          <w:szCs w:val="32"/>
          <w:lang w:val="en-US"/>
        </w:rPr>
        <w:t>Ch</w:t>
      </w:r>
      <w:proofErr w:type="spellEnd"/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</w:rPr>
        <w:t>Cloud ERP (</w:t>
      </w:r>
      <w:proofErr w:type="spellStart"/>
      <w:r>
        <w:rPr>
          <w:b/>
        </w:rPr>
        <w:t>Netsuite</w:t>
      </w:r>
      <w:proofErr w:type="spellEnd"/>
      <w:r>
        <w:rPr>
          <w:b/>
        </w:rPr>
        <w:t>/</w:t>
      </w:r>
      <w:proofErr w:type="spellStart"/>
      <w:r>
        <w:rPr>
          <w:b/>
        </w:rPr>
        <w:t>Coupa</w:t>
      </w:r>
      <w:proofErr w:type="spellEnd"/>
      <w:r>
        <w:rPr>
          <w:b/>
        </w:rPr>
        <w:t xml:space="preserve">) </w:t>
      </w:r>
      <w:r>
        <w:rPr>
          <w:b/>
          <w:color w:val="000000"/>
          <w:sz w:val="22"/>
        </w:rPr>
        <w:t>Consultant</w:t>
      </w: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Contact: </w:t>
      </w:r>
      <w:r>
        <w:rPr>
          <w:b/>
        </w:rPr>
        <w:t xml:space="preserve">+91 </w:t>
      </w:r>
      <w:r w:rsidR="00B220F0">
        <w:rPr>
          <w:b/>
          <w:lang w:val="en-US"/>
        </w:rPr>
        <w:t>789373</w:t>
      </w:r>
      <w:r w:rsidR="00B865B2">
        <w:rPr>
          <w:b/>
          <w:lang w:val="en-US"/>
        </w:rPr>
        <w:t>7</w:t>
      </w:r>
      <w:r w:rsidR="00C91438">
        <w:rPr>
          <w:b/>
          <w:lang w:val="en-US"/>
        </w:rPr>
        <w:t>276</w:t>
      </w: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  <w:color w:val="000000"/>
          <w:sz w:val="22"/>
        </w:rPr>
        <w:t xml:space="preserve">E-mail: </w:t>
      </w:r>
      <w:r w:rsidR="00222FC9">
        <w:rPr>
          <w:b/>
          <w:color w:val="000000"/>
          <w:sz w:val="22"/>
          <w:lang w:val="en-US"/>
        </w:rPr>
        <w:t>pradeep</w:t>
      </w:r>
      <w:r w:rsidR="009533F8">
        <w:rPr>
          <w:b/>
          <w:color w:val="000000"/>
          <w:sz w:val="22"/>
          <w:lang w:val="en-US"/>
        </w:rPr>
        <w:t>.chintalaa</w:t>
      </w:r>
      <w:r>
        <w:rPr>
          <w:b/>
          <w:color w:val="000000"/>
          <w:sz w:val="22"/>
          <w:lang w:val="en-US"/>
        </w:rPr>
        <w:t>@gmail.com</w:t>
      </w:r>
      <w:r w:rsidR="00523337">
        <w:rPr>
          <w:noProof/>
        </w:rPr>
      </w:r>
      <w:r w:rsidR="00523337">
        <w:rPr>
          <w:noProof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213932" w:rsidRDefault="006D2303">
      <w:pPr>
        <w:rPr>
          <w:highlight w:val="white"/>
        </w:rPr>
      </w:pPr>
      <w:r>
        <w:rPr>
          <w:color w:val="000000"/>
          <w:highlight w:val="white"/>
          <w:lang w:val="en-US"/>
        </w:rPr>
        <w:t>T</w:t>
      </w:r>
      <w:proofErr w:type="spellStart"/>
      <w:r>
        <w:rPr>
          <w:color w:val="000000"/>
          <w:highlight w:val="white"/>
        </w:rPr>
        <w:t>otal</w:t>
      </w:r>
      <w:proofErr w:type="spellEnd"/>
      <w:r>
        <w:rPr>
          <w:color w:val="000000"/>
          <w:highlight w:val="white"/>
        </w:rPr>
        <w:t xml:space="preserve"> </w:t>
      </w:r>
      <w:r w:rsidR="002D186B">
        <w:rPr>
          <w:color w:val="000000"/>
          <w:highlight w:val="white"/>
          <w:lang w:val="en-US"/>
        </w:rPr>
        <w:t>3 years</w:t>
      </w:r>
      <w:r>
        <w:rPr>
          <w:color w:val="000000"/>
          <w:highlight w:val="white"/>
        </w:rPr>
        <w:t xml:space="preserve"> of Experience </w:t>
      </w:r>
      <w:r w:rsidR="002D186B">
        <w:rPr>
          <w:color w:val="000000"/>
          <w:highlight w:val="white"/>
        </w:rPr>
        <w:t>as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Cloud ERP Consultant</w:t>
      </w:r>
      <w:r>
        <w:rPr>
          <w:color w:val="000000"/>
          <w:highlight w:val="white"/>
        </w:rPr>
        <w:t xml:space="preserve"> and</w:t>
      </w:r>
      <w:r w:rsidR="002D186B">
        <w:rPr>
          <w:color w:val="000000"/>
          <w:highlight w:val="white"/>
        </w:rPr>
        <w:t xml:space="preserve"> in</w:t>
      </w:r>
      <w:r>
        <w:rPr>
          <w:color w:val="000000"/>
          <w:highlight w:val="white"/>
        </w:rPr>
        <w:t xml:space="preserve"> NetSuite customizations using NetSuite's JavaScript </w:t>
      </w:r>
      <w:r w:rsidR="004D367D">
        <w:rPr>
          <w:color w:val="000000"/>
          <w:highlight w:val="white"/>
        </w:rPr>
        <w:t>APIs</w:t>
      </w:r>
      <w:r>
        <w:rPr>
          <w:color w:val="000000"/>
          <w:highlight w:val="white"/>
        </w:rPr>
        <w:t xml:space="preserve"> and Suite </w:t>
      </w:r>
      <w:r w:rsidR="002D186B">
        <w:rPr>
          <w:color w:val="000000"/>
          <w:highlight w:val="white"/>
        </w:rPr>
        <w:t>Cloud</w:t>
      </w:r>
      <w:r>
        <w:rPr>
          <w:color w:val="000000"/>
          <w:highlight w:val="white"/>
        </w:rPr>
        <w:t xml:space="preserve"> platforms such as Suite Script and Suite Flow.</w:t>
      </w: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Professional Summary                                                                                                           </w:t>
      </w:r>
    </w:p>
    <w:p w:rsidR="00213932" w:rsidRDefault="00213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Provide administrative support for </w:t>
      </w:r>
      <w:proofErr w:type="spellStart"/>
      <w:r>
        <w:t>Coupa</w:t>
      </w:r>
      <w:proofErr w:type="spellEnd"/>
      <w:r>
        <w:t xml:space="preserve"> working on enhancements and bugs based on prioritization from business and IT leadership.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Assist with </w:t>
      </w:r>
      <w:proofErr w:type="spellStart"/>
      <w:r>
        <w:t>Coupa</w:t>
      </w:r>
      <w:proofErr w:type="spellEnd"/>
      <w:r>
        <w:t xml:space="preserve"> user training and orientation for generic system functions and issues.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Experience in </w:t>
      </w:r>
      <w:r w:rsidR="004D367D">
        <w:t>implementation/support/rollout</w:t>
      </w:r>
      <w:r>
        <w:t xml:space="preserve"> projects of </w:t>
      </w:r>
      <w:proofErr w:type="spellStart"/>
      <w:r>
        <w:t>Coupa</w:t>
      </w:r>
      <w:proofErr w:type="spellEnd"/>
      <w:r>
        <w:t xml:space="preserve"> Procure-to-Pay.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Technical knowledge of </w:t>
      </w:r>
      <w:proofErr w:type="spellStart"/>
      <w:r>
        <w:t>Coupa</w:t>
      </w:r>
      <w:proofErr w:type="spellEnd"/>
      <w:r>
        <w:t xml:space="preserve"> Procure-to-Pay including integration layers, in particular, technical integration scenarios with ERP systems.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Experience in providing access &amp; roles to new users from COUPA and </w:t>
      </w:r>
      <w:proofErr w:type="spellStart"/>
      <w:r>
        <w:t>Netsuite</w:t>
      </w:r>
      <w:proofErr w:type="spellEnd"/>
      <w:r>
        <w:t>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Serve as a key implementation resource in supporting </w:t>
      </w:r>
      <w:proofErr w:type="spellStart"/>
      <w:r>
        <w:t>Coupa</w:t>
      </w:r>
      <w:proofErr w:type="spellEnd"/>
      <w:r>
        <w:t xml:space="preserve"> technology enablement projects (</w:t>
      </w:r>
      <w:proofErr w:type="spellStart"/>
      <w:r>
        <w:t>Coupa</w:t>
      </w:r>
      <w:proofErr w:type="spellEnd"/>
      <w:r>
        <w:t xml:space="preserve"> Modules: P2P, invoicing, contracts, sourcing, expense, inventory, analytics)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Work with various departments to coordinate assistance calls with </w:t>
      </w:r>
      <w:proofErr w:type="spellStart"/>
      <w:r>
        <w:t>Coupa</w:t>
      </w:r>
      <w:proofErr w:type="spellEnd"/>
      <w:r>
        <w:t>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 xml:space="preserve">Lead/Facilitate design and configuration workshops to capture business requirements and development of the future state design and provide </w:t>
      </w:r>
      <w:proofErr w:type="spellStart"/>
      <w:r>
        <w:t>Coupa</w:t>
      </w:r>
      <w:proofErr w:type="spellEnd"/>
      <w:r>
        <w:t xml:space="preserve"> configuration guidance as required.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>Support technical integration design workshops with client technical teams for interface development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In-depth experience implementing workflow solutions using NetSuite Workflow Manager (Suite Flow), Suite lets, User Event scripts, Client scripts, and Scheduled scripts. NetSuite customizations using NetSuite's JavaScript API.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Experience </w:t>
      </w:r>
      <w:r w:rsidR="004D367D">
        <w:rPr>
          <w:color w:val="000000"/>
          <w:sz w:val="22"/>
        </w:rPr>
        <w:t>in</w:t>
      </w:r>
      <w:r>
        <w:rPr>
          <w:color w:val="000000"/>
          <w:sz w:val="22"/>
        </w:rPr>
        <w:t xml:space="preserve"> Cash and Procure to pay functionalities.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Develop, launch, and manage in-depth </w:t>
      </w:r>
      <w:r w:rsidR="004D367D">
        <w:rPr>
          <w:color w:val="000000"/>
          <w:sz w:val="22"/>
        </w:rPr>
        <w:t>KPIs</w:t>
      </w:r>
      <w:r>
        <w:rPr>
          <w:color w:val="000000"/>
          <w:sz w:val="22"/>
        </w:rPr>
        <w:t>, dashboards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reports for all team functions at both management and individual level. 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Custom roles creation and permission maintenance.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Customizing roles, </w:t>
      </w:r>
      <w:r w:rsidR="004D367D">
        <w:rPr>
          <w:color w:val="000000"/>
          <w:sz w:val="22"/>
        </w:rPr>
        <w:t>restricting</w:t>
      </w:r>
      <w:r>
        <w:rPr>
          <w:color w:val="000000"/>
          <w:sz w:val="22"/>
        </w:rPr>
        <w:t xml:space="preserve"> user access, CSV Imports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automating </w:t>
      </w:r>
      <w:r w:rsidR="004D367D">
        <w:rPr>
          <w:color w:val="000000"/>
          <w:sz w:val="22"/>
        </w:rPr>
        <w:t>processes</w:t>
      </w:r>
      <w:r>
        <w:rPr>
          <w:color w:val="000000"/>
          <w:sz w:val="22"/>
        </w:rPr>
        <w:t xml:space="preserve"> with workflows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t>Experience in Supporting day to -day post-production issues, gathering new requirements</w:t>
      </w:r>
      <w:r w:rsidR="004D367D">
        <w:t>,</w:t>
      </w:r>
      <w:r>
        <w:t xml:space="preserve"> and testing </w:t>
      </w:r>
      <w:r w:rsidR="004D367D">
        <w:t>applications</w:t>
      </w:r>
      <w:r>
        <w:t xml:space="preserve"> to meet the requirements. It includes documentation and user training on new processes.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Experience in supporting </w:t>
      </w:r>
      <w:r w:rsidR="004D367D">
        <w:rPr>
          <w:color w:val="000000"/>
          <w:sz w:val="22"/>
        </w:rPr>
        <w:t>end-user</w:t>
      </w:r>
      <w:r>
        <w:rPr>
          <w:color w:val="000000"/>
          <w:sz w:val="22"/>
        </w:rPr>
        <w:t xml:space="preserve"> </w:t>
      </w:r>
      <w:r w:rsidR="004D367D">
        <w:rPr>
          <w:color w:val="000000"/>
          <w:sz w:val="22"/>
        </w:rPr>
        <w:t>requests</w:t>
      </w:r>
      <w:r>
        <w:rPr>
          <w:color w:val="000000"/>
          <w:sz w:val="22"/>
        </w:rPr>
        <w:t xml:space="preserve"> for new searches, reports,</w:t>
      </w:r>
      <w:r w:rsidR="004D367D">
        <w:rPr>
          <w:color w:val="000000"/>
          <w:sz w:val="22"/>
        </w:rPr>
        <w:t xml:space="preserve"> KPIs</w:t>
      </w:r>
      <w:r>
        <w:rPr>
          <w:color w:val="000000"/>
          <w:sz w:val="22"/>
        </w:rPr>
        <w:t xml:space="preserve">, </w:t>
      </w:r>
      <w:r w:rsidR="004D367D">
        <w:rPr>
          <w:color w:val="000000"/>
          <w:sz w:val="22"/>
        </w:rPr>
        <w:t xml:space="preserve">and </w:t>
      </w:r>
      <w:r>
        <w:rPr>
          <w:color w:val="000000"/>
          <w:sz w:val="22"/>
        </w:rPr>
        <w:t>dashboards.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Worked on Suite Bundler to deliver and deploy NetSuite customizations to the production environment from </w:t>
      </w:r>
      <w:r w:rsidR="004D367D">
        <w:rPr>
          <w:color w:val="000000"/>
          <w:sz w:val="22"/>
        </w:rPr>
        <w:t xml:space="preserve">the </w:t>
      </w:r>
      <w:r>
        <w:rPr>
          <w:color w:val="000000"/>
          <w:sz w:val="22"/>
        </w:rPr>
        <w:t>sandbox.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Developed workflows for various actions such as Send Email and Set Field functions.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Automated process for Data Integration from third-party tools such as </w:t>
      </w:r>
      <w:proofErr w:type="spellStart"/>
      <w:r>
        <w:rPr>
          <w:color w:val="000000"/>
          <w:sz w:val="22"/>
        </w:rPr>
        <w:t>Coupa</w:t>
      </w:r>
      <w:proofErr w:type="spellEnd"/>
      <w:r>
        <w:rPr>
          <w:color w:val="000000"/>
          <w:sz w:val="22"/>
        </w:rPr>
        <w:t xml:space="preserve"> and Concur into NetSuite.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Worked on </w:t>
      </w:r>
      <w:proofErr w:type="spellStart"/>
      <w:r>
        <w:rPr>
          <w:color w:val="000000"/>
          <w:sz w:val="22"/>
        </w:rPr>
        <w:t>Celigo</w:t>
      </w:r>
      <w:proofErr w:type="spellEnd"/>
      <w:r>
        <w:rPr>
          <w:color w:val="000000"/>
          <w:sz w:val="22"/>
        </w:rPr>
        <w:t xml:space="preserve"> Integrator to export data from NetSuite to third-party applications.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  <w:highlight w:val="white"/>
        </w:rPr>
        <w:t>Implemented validations for some steps in the approval process by using Validation Rules. </w:t>
      </w:r>
    </w:p>
    <w:p w:rsidR="00213932" w:rsidRDefault="006D2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highlight w:val="white"/>
        </w:rPr>
      </w:pPr>
      <w:r>
        <w:rPr>
          <w:highlight w:val="white"/>
        </w:rPr>
        <w:t>Managed release preview and business process testing for ongoing NetSuite upgrades.</w:t>
      </w:r>
    </w:p>
    <w:p w:rsidR="00213932" w:rsidRDefault="00213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</w:rPr>
      </w:pP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Technical Skills                                                                                                      </w:t>
      </w:r>
    </w:p>
    <w:p w:rsidR="00213932" w:rsidRDefault="00213932">
      <w:pPr>
        <w:rPr>
          <w:b/>
          <w:sz w:val="24"/>
          <w:szCs w:val="24"/>
          <w:u w:val="single"/>
        </w:rPr>
      </w:pPr>
    </w:p>
    <w:tbl>
      <w:tblPr>
        <w:tblStyle w:val="a"/>
        <w:tblW w:w="9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7135"/>
      </w:tblGrid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NetSuite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r>
              <w:t xml:space="preserve">Suite Script (Client, User Event, Schedule, </w:t>
            </w:r>
            <w:r w:rsidR="004D367D">
              <w:t>Suite</w:t>
            </w:r>
            <w:r>
              <w:t>)</w:t>
            </w:r>
          </w:p>
        </w:tc>
      </w:tr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 Technologies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r>
              <w:t>JavaScript, HTML, XML, SOAP</w:t>
            </w:r>
          </w:p>
        </w:tc>
      </w:tr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ERP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proofErr w:type="spellStart"/>
            <w:r>
              <w:t>NetSuite,Coupa</w:t>
            </w:r>
            <w:proofErr w:type="spellEnd"/>
          </w:p>
        </w:tc>
      </w:tr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r>
              <w:t>Java, Objective-</w:t>
            </w:r>
            <w:proofErr w:type="spellStart"/>
            <w:r>
              <w:t>C,Swift</w:t>
            </w:r>
            <w:proofErr w:type="spellEnd"/>
            <w:r>
              <w:t xml:space="preserve"> 3.0 </w:t>
            </w:r>
          </w:p>
        </w:tc>
      </w:tr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r>
              <w:t>Oracle 10g,11g</w:t>
            </w:r>
            <w:r w:rsidR="004D367D">
              <w:t>,</w:t>
            </w:r>
            <w:r>
              <w:t xml:space="preserve"> and MySQL</w:t>
            </w:r>
          </w:p>
        </w:tc>
      </w:tr>
      <w:tr w:rsidR="003E3AF0">
        <w:tc>
          <w:tcPr>
            <w:tcW w:w="2862" w:type="dxa"/>
          </w:tcPr>
          <w:p w:rsidR="00213932" w:rsidRDefault="006D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IDE’s</w:t>
            </w:r>
          </w:p>
        </w:tc>
        <w:tc>
          <w:tcPr>
            <w:tcW w:w="7135" w:type="dxa"/>
          </w:tcPr>
          <w:p w:rsidR="00213932" w:rsidRDefault="006D2303">
            <w:pPr>
              <w:jc w:val="center"/>
            </w:pPr>
            <w:r>
              <w:t>Eclipse, NetSuite Suite Cloud,</w:t>
            </w:r>
            <w:r w:rsidR="004D367D">
              <w:t xml:space="preserve"> </w:t>
            </w:r>
            <w:proofErr w:type="spellStart"/>
            <w:r>
              <w:t>Xcode</w:t>
            </w:r>
            <w:proofErr w:type="spellEnd"/>
          </w:p>
        </w:tc>
      </w:tr>
    </w:tbl>
    <w:p w:rsidR="00213932" w:rsidRDefault="00213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u w:val="single"/>
        </w:rPr>
      </w:pPr>
    </w:p>
    <w:p w:rsidR="00213932" w:rsidRDefault="00213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u w:val="single"/>
        </w:rPr>
      </w:pP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left"/>
        <w:rPr>
          <w:b/>
          <w:color w:val="000000"/>
          <w:sz w:val="22"/>
        </w:rPr>
      </w:pPr>
      <w:r>
        <w:rPr>
          <w:b/>
          <w:color w:val="000000"/>
          <w:sz w:val="24"/>
          <w:szCs w:val="24"/>
        </w:rPr>
        <w:t xml:space="preserve">NetSuite </w:t>
      </w:r>
      <w:r>
        <w:rPr>
          <w:b/>
          <w:sz w:val="24"/>
          <w:szCs w:val="24"/>
        </w:rPr>
        <w:t>Consultant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(</w:t>
      </w:r>
      <w:r w:rsidR="00596C83">
        <w:rPr>
          <w:b/>
          <w:sz w:val="24"/>
          <w:szCs w:val="24"/>
        </w:rPr>
        <w:t>September</w:t>
      </w:r>
      <w:r>
        <w:rPr>
          <w:b/>
          <w:color w:val="000000"/>
          <w:sz w:val="22"/>
        </w:rPr>
        <w:t xml:space="preserve"> 20</w:t>
      </w:r>
      <w:r>
        <w:rPr>
          <w:b/>
          <w:color w:val="000000"/>
          <w:sz w:val="22"/>
          <w:lang w:val="en-US"/>
        </w:rPr>
        <w:t>1</w:t>
      </w:r>
      <w:r w:rsidR="00EF09DF">
        <w:rPr>
          <w:b/>
          <w:color w:val="000000"/>
          <w:sz w:val="22"/>
          <w:lang w:val="en-US"/>
        </w:rPr>
        <w:t>9</w:t>
      </w:r>
      <w:r>
        <w:rPr>
          <w:b/>
          <w:color w:val="000000"/>
          <w:sz w:val="22"/>
          <w:lang w:val="en-US"/>
        </w:rPr>
        <w:t xml:space="preserve"> </w:t>
      </w:r>
      <w:r>
        <w:rPr>
          <w:b/>
          <w:color w:val="000000"/>
          <w:sz w:val="22"/>
        </w:rPr>
        <w:t>to</w:t>
      </w:r>
      <w:r>
        <w:rPr>
          <w:b/>
          <w:color w:val="000000"/>
          <w:sz w:val="22"/>
          <w:lang w:val="en-US"/>
        </w:rPr>
        <w:t xml:space="preserve"> </w:t>
      </w:r>
      <w:r w:rsidR="000F244B">
        <w:rPr>
          <w:b/>
          <w:color w:val="000000"/>
          <w:sz w:val="22"/>
          <w:lang w:val="en-US"/>
        </w:rPr>
        <w:t>Present</w:t>
      </w:r>
      <w:r>
        <w:rPr>
          <w:b/>
          <w:color w:val="000000"/>
          <w:sz w:val="22"/>
        </w:rPr>
        <w:t xml:space="preserve">)                                                                                                          </w:t>
      </w:r>
    </w:p>
    <w:p w:rsidR="00045D0B" w:rsidRPr="00C91438" w:rsidRDefault="00C91438">
      <w:pPr>
        <w:rPr>
          <w:color w:val="000000"/>
          <w:sz w:val="22"/>
          <w:lang w:val="en-US"/>
        </w:rPr>
      </w:pPr>
      <w:r w:rsidRPr="00C91438">
        <w:rPr>
          <w:color w:val="000000"/>
          <w:sz w:val="22"/>
        </w:rPr>
        <w:t>C</w:t>
      </w:r>
      <w:r w:rsidR="00596C83">
        <w:rPr>
          <w:color w:val="000000"/>
          <w:sz w:val="22"/>
        </w:rPr>
        <w:t>ERTIVIEW</w:t>
      </w:r>
      <w:r w:rsidRPr="00C91438">
        <w:rPr>
          <w:color w:val="000000"/>
          <w:sz w:val="22"/>
        </w:rPr>
        <w:t xml:space="preserve"> IT &amp; </w:t>
      </w:r>
      <w:r w:rsidR="00596C83">
        <w:rPr>
          <w:color w:val="000000"/>
          <w:sz w:val="22"/>
        </w:rPr>
        <w:t>MANAGEMENT</w:t>
      </w:r>
      <w:r w:rsidRPr="00C91438">
        <w:rPr>
          <w:color w:val="000000"/>
          <w:sz w:val="22"/>
        </w:rPr>
        <w:t xml:space="preserve"> </w:t>
      </w:r>
      <w:r w:rsidR="00596C83">
        <w:rPr>
          <w:color w:val="000000"/>
          <w:sz w:val="22"/>
        </w:rPr>
        <w:t>SOLUTIONS</w:t>
      </w:r>
      <w:r w:rsidRPr="00C91438">
        <w:rPr>
          <w:color w:val="000000"/>
          <w:sz w:val="22"/>
        </w:rPr>
        <w:t xml:space="preserve"> </w:t>
      </w:r>
      <w:r w:rsidR="00596C83">
        <w:rPr>
          <w:color w:val="000000"/>
          <w:sz w:val="22"/>
        </w:rPr>
        <w:t>PVT LTD</w:t>
      </w:r>
      <w:r w:rsidRPr="00C91438">
        <w:rPr>
          <w:color w:val="000000"/>
          <w:sz w:val="22"/>
        </w:rPr>
        <w:t>., Hyderabad</w:t>
      </w:r>
    </w:p>
    <w:p w:rsidR="00213932" w:rsidRDefault="006D2303">
      <w:pPr>
        <w:rPr>
          <w:color w:val="333333"/>
          <w:highlight w:val="white"/>
        </w:rPr>
      </w:pPr>
      <w:r>
        <w:rPr>
          <w:b/>
          <w:color w:val="333333"/>
          <w:highlight w:val="white"/>
        </w:rPr>
        <w:t>Responsibilities:</w:t>
      </w:r>
      <w:r>
        <w:rPr>
          <w:color w:val="333333"/>
          <w:highlight w:val="white"/>
        </w:rPr>
        <w:t>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 xml:space="preserve">Experienced with business requirements, technical analysis and design, coding, testing, and implementation of customizations within </w:t>
      </w:r>
      <w:r w:rsidR="004D367D">
        <w:rPr>
          <w:color w:val="000000"/>
          <w:sz w:val="22"/>
        </w:rPr>
        <w:t xml:space="preserve">the </w:t>
      </w:r>
      <w:r>
        <w:rPr>
          <w:color w:val="000000"/>
          <w:sz w:val="22"/>
        </w:rPr>
        <w:t>NetSuite environment.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 xml:space="preserve">Assisted customers and 3rd party vendors with application integration into NetSuite Support to end users using </w:t>
      </w:r>
      <w:proofErr w:type="spellStart"/>
      <w:r>
        <w:rPr>
          <w:color w:val="000000"/>
          <w:sz w:val="22"/>
          <w:highlight w:val="white"/>
        </w:rPr>
        <w:t>RESTlet</w:t>
      </w:r>
      <w:proofErr w:type="spellEnd"/>
      <w:r>
        <w:rPr>
          <w:color w:val="000000"/>
          <w:sz w:val="22"/>
          <w:highlight w:val="white"/>
        </w:rPr>
        <w:t xml:space="preserve"> scripts, Dell </w:t>
      </w:r>
      <w:proofErr w:type="spellStart"/>
      <w:r>
        <w:rPr>
          <w:color w:val="000000"/>
          <w:sz w:val="22"/>
          <w:highlight w:val="white"/>
        </w:rPr>
        <w:t>Boomi</w:t>
      </w:r>
      <w:proofErr w:type="spellEnd"/>
      <w:r w:rsidR="004D367D">
        <w:rPr>
          <w:color w:val="000000"/>
          <w:sz w:val="22"/>
          <w:highlight w:val="white"/>
        </w:rPr>
        <w:t>,</w:t>
      </w:r>
      <w:r>
        <w:rPr>
          <w:color w:val="000000"/>
          <w:sz w:val="22"/>
          <w:highlight w:val="white"/>
        </w:rPr>
        <w:t xml:space="preserve"> and </w:t>
      </w:r>
      <w:proofErr w:type="spellStart"/>
      <w:r>
        <w:rPr>
          <w:color w:val="000000"/>
          <w:sz w:val="22"/>
          <w:highlight w:val="white"/>
        </w:rPr>
        <w:t>SuiteTalk</w:t>
      </w:r>
      <w:proofErr w:type="spellEnd"/>
      <w:r>
        <w:rPr>
          <w:color w:val="000000"/>
          <w:sz w:val="22"/>
          <w:highlight w:val="white"/>
        </w:rPr>
        <w:t xml:space="preserve"> (</w:t>
      </w:r>
      <w:r w:rsidR="004D367D">
        <w:rPr>
          <w:color w:val="000000"/>
          <w:sz w:val="22"/>
          <w:highlight w:val="white"/>
        </w:rPr>
        <w:t>web-based</w:t>
      </w:r>
      <w:r>
        <w:rPr>
          <w:color w:val="000000"/>
          <w:sz w:val="22"/>
          <w:highlight w:val="white"/>
        </w:rPr>
        <w:t>)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Day-to-day</w:t>
      </w:r>
      <w:r w:rsidR="0009111D">
        <w:rPr>
          <w:color w:val="000000"/>
          <w:sz w:val="22"/>
        </w:rPr>
        <w:t xml:space="preserve"> administration of NetSuite, including user &amp; role management, troubleshooting, and </w:t>
      </w:r>
      <w:r>
        <w:rPr>
          <w:color w:val="000000"/>
          <w:sz w:val="22"/>
        </w:rPr>
        <w:t>end-user</w:t>
      </w:r>
      <w:r w:rsidR="0009111D">
        <w:rPr>
          <w:color w:val="000000"/>
          <w:sz w:val="22"/>
        </w:rPr>
        <w:t xml:space="preserve"> support.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 xml:space="preserve">Technical experience including, workflows, client scripts, </w:t>
      </w:r>
      <w:proofErr w:type="spellStart"/>
      <w:r>
        <w:rPr>
          <w:color w:val="000000"/>
          <w:sz w:val="22"/>
          <w:highlight w:val="white"/>
        </w:rPr>
        <w:t>SuiteTalk</w:t>
      </w:r>
      <w:proofErr w:type="spellEnd"/>
      <w:r>
        <w:rPr>
          <w:color w:val="000000"/>
          <w:sz w:val="22"/>
          <w:highlight w:val="white"/>
        </w:rPr>
        <w:t>, server scripts, let and external custom processes using JavaScript, jQuery, HTML, and CSS.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 xml:space="preserve">Architected, designed, coded, and tested integrations between NetSuite and </w:t>
      </w:r>
      <w:r w:rsidR="004D367D">
        <w:rPr>
          <w:color w:val="000000"/>
          <w:sz w:val="22"/>
          <w:highlight w:val="white"/>
        </w:rPr>
        <w:t>third-party</w:t>
      </w:r>
      <w:r>
        <w:rPr>
          <w:color w:val="000000"/>
          <w:sz w:val="22"/>
          <w:highlight w:val="white"/>
        </w:rPr>
        <w:t xml:space="preserve"> systems using </w:t>
      </w:r>
      <w:proofErr w:type="spellStart"/>
      <w:r>
        <w:rPr>
          <w:color w:val="000000"/>
          <w:sz w:val="22"/>
          <w:highlight w:val="white"/>
        </w:rPr>
        <w:t>SuiteTalk</w:t>
      </w:r>
      <w:proofErr w:type="spellEnd"/>
      <w:r>
        <w:rPr>
          <w:color w:val="000000"/>
          <w:sz w:val="22"/>
          <w:highlight w:val="white"/>
        </w:rPr>
        <w:t xml:space="preserve"> (a SOAP web services framework), NetSuite </w:t>
      </w:r>
      <w:proofErr w:type="spellStart"/>
      <w:r>
        <w:rPr>
          <w:color w:val="000000"/>
          <w:sz w:val="22"/>
          <w:highlight w:val="white"/>
        </w:rPr>
        <w:t>RESTlets</w:t>
      </w:r>
      <w:proofErr w:type="spellEnd"/>
      <w:r>
        <w:rPr>
          <w:color w:val="000000"/>
          <w:sz w:val="22"/>
          <w:highlight w:val="white"/>
        </w:rPr>
        <w:t xml:space="preserve">, </w:t>
      </w:r>
      <w:proofErr w:type="spellStart"/>
      <w:r>
        <w:rPr>
          <w:color w:val="000000"/>
          <w:sz w:val="22"/>
          <w:highlight w:val="white"/>
        </w:rPr>
        <w:t>SuiteScript</w:t>
      </w:r>
      <w:proofErr w:type="spellEnd"/>
      <w:r>
        <w:rPr>
          <w:color w:val="000000"/>
          <w:sz w:val="22"/>
          <w:highlight w:val="white"/>
        </w:rPr>
        <w:t>/JavaScript</w:t>
      </w:r>
      <w:r w:rsidR="004D367D">
        <w:rPr>
          <w:color w:val="000000"/>
          <w:sz w:val="22"/>
          <w:highlight w:val="white"/>
        </w:rPr>
        <w:t>,</w:t>
      </w:r>
      <w:r>
        <w:rPr>
          <w:color w:val="000000"/>
          <w:sz w:val="22"/>
          <w:highlight w:val="white"/>
        </w:rPr>
        <w:t xml:space="preserve"> and the </w:t>
      </w:r>
      <w:proofErr w:type="spellStart"/>
      <w:r>
        <w:rPr>
          <w:color w:val="000000"/>
          <w:sz w:val="22"/>
          <w:highlight w:val="white"/>
        </w:rPr>
        <w:t>Jitterbit</w:t>
      </w:r>
      <w:proofErr w:type="spellEnd"/>
      <w:r>
        <w:rPr>
          <w:color w:val="000000"/>
          <w:sz w:val="22"/>
          <w:highlight w:val="white"/>
        </w:rPr>
        <w:t xml:space="preserve"> integration platform.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Creating scripts containing business logic to support functional requirements.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Handling NetSuite customizations using NetSuite's JavaScript API.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Customizing NetSuite fields, forms, workflow rules, record types, user roles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dashboards to meet critical business needs.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 xml:space="preserve">Worked on P2P integration between NetSuite and </w:t>
      </w:r>
      <w:proofErr w:type="spellStart"/>
      <w:r>
        <w:rPr>
          <w:color w:val="000000"/>
          <w:sz w:val="22"/>
        </w:rPr>
        <w:t>Coupa</w:t>
      </w:r>
      <w:proofErr w:type="spellEnd"/>
      <w:r>
        <w:rPr>
          <w:color w:val="000000"/>
          <w:sz w:val="22"/>
        </w:rPr>
        <w:t xml:space="preserve"> for Vendors, Invoices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Payments data. Implemented the Integration scripts from scratch with enhancements such as data validations and error handling.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 xml:space="preserve">Developed and managed reports, dashboards, scripts, </w:t>
      </w:r>
      <w:r w:rsidR="004D367D">
        <w:rPr>
          <w:color w:val="000000"/>
          <w:sz w:val="22"/>
          <w:highlight w:val="white"/>
        </w:rPr>
        <w:t>KPIs</w:t>
      </w:r>
      <w:r>
        <w:rPr>
          <w:color w:val="000000"/>
          <w:sz w:val="22"/>
          <w:highlight w:val="white"/>
        </w:rPr>
        <w:t>, custom workflows NetSuite customizations using NetSuite's JavaScript API and Suite Cloud platforms (</w:t>
      </w:r>
      <w:proofErr w:type="spellStart"/>
      <w:r>
        <w:rPr>
          <w:color w:val="000000"/>
          <w:sz w:val="22"/>
          <w:highlight w:val="white"/>
        </w:rPr>
        <w:t>SuiteScript</w:t>
      </w:r>
      <w:proofErr w:type="spellEnd"/>
      <w:r>
        <w:rPr>
          <w:color w:val="000000"/>
          <w:sz w:val="22"/>
          <w:highlight w:val="white"/>
        </w:rPr>
        <w:t xml:space="preserve">, </w:t>
      </w:r>
      <w:proofErr w:type="spellStart"/>
      <w:r>
        <w:rPr>
          <w:color w:val="000000"/>
          <w:sz w:val="22"/>
          <w:highlight w:val="white"/>
        </w:rPr>
        <w:t>SuiteTalk</w:t>
      </w:r>
      <w:proofErr w:type="spellEnd"/>
      <w:r>
        <w:rPr>
          <w:color w:val="000000"/>
          <w:sz w:val="22"/>
          <w:highlight w:val="white"/>
        </w:rPr>
        <w:t xml:space="preserve">, and </w:t>
      </w:r>
      <w:proofErr w:type="spellStart"/>
      <w:r>
        <w:rPr>
          <w:color w:val="000000"/>
          <w:sz w:val="22"/>
          <w:highlight w:val="white"/>
        </w:rPr>
        <w:t>SuiteFlow</w:t>
      </w:r>
      <w:proofErr w:type="spellEnd"/>
      <w:r>
        <w:rPr>
          <w:color w:val="000000"/>
          <w:sz w:val="22"/>
          <w:highlight w:val="white"/>
        </w:rPr>
        <w:t>) including Custom fields, Custom records, Custom forms, Create and Modify forms.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Design, build and maintain custom searches and objects within NetSuite.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Maintain up-to-date knowledge of NetSuite functionality, customization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integration. 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 xml:space="preserve">Involved in </w:t>
      </w:r>
      <w:r w:rsidR="004D367D">
        <w:rPr>
          <w:color w:val="000000"/>
          <w:sz w:val="22"/>
        </w:rPr>
        <w:t>the end-to-end</w:t>
      </w:r>
      <w:r>
        <w:rPr>
          <w:color w:val="000000"/>
          <w:sz w:val="22"/>
        </w:rPr>
        <w:t xml:space="preserve"> process right from the requirements gathering, creating Business Requirement Documents (BRD) to the code migration from the sandbox to the production by creating Technical Specification Documents (TSD).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Build </w:t>
      </w:r>
      <w:proofErr w:type="spellStart"/>
      <w:r>
        <w:rPr>
          <w:color w:val="000000"/>
          <w:sz w:val="22"/>
        </w:rPr>
        <w:t>Portlet</w:t>
      </w:r>
      <w:proofErr w:type="spellEnd"/>
      <w:r>
        <w:rPr>
          <w:color w:val="000000"/>
          <w:sz w:val="22"/>
        </w:rPr>
        <w:t xml:space="preserve"> for specific users based upon business </w:t>
      </w:r>
      <w:r>
        <w:t>requirements</w:t>
      </w:r>
      <w:r>
        <w:rPr>
          <w:color w:val="000000"/>
          <w:sz w:val="22"/>
        </w:rPr>
        <w:t xml:space="preserve"> for auto-invoicing.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2"/>
        </w:rPr>
      </w:pPr>
      <w:r>
        <w:rPr>
          <w:color w:val="000000"/>
          <w:sz w:val="22"/>
        </w:rPr>
        <w:t>Have Hands-on knowledge in NetSuite deployment, administration</w:t>
      </w:r>
      <w:r w:rsidR="004D367D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and customization (Suite Builder, Suite Flow, Suite Analytics). </w:t>
      </w:r>
    </w:p>
    <w:p w:rsidR="00213932" w:rsidRDefault="006D2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  <w:sz w:val="22"/>
          <w:highlight w:val="white"/>
        </w:rPr>
      </w:pPr>
      <w:r>
        <w:rPr>
          <w:color w:val="000000"/>
          <w:sz w:val="22"/>
        </w:rPr>
        <w:t>Worked extensively on CSV imports to add or update data in NetSuite as per client specifications.</w:t>
      </w:r>
      <w:r>
        <w:rPr>
          <w:color w:val="333333"/>
          <w:sz w:val="22"/>
          <w:highlight w:val="white"/>
        </w:rPr>
        <w:t> </w:t>
      </w:r>
    </w:p>
    <w:p w:rsidR="0006317B" w:rsidRDefault="0006317B" w:rsidP="0006317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left"/>
        <w:rPr>
          <w:b/>
          <w:color w:val="000000"/>
          <w:sz w:val="22"/>
        </w:rPr>
      </w:pPr>
      <w:r>
        <w:rPr>
          <w:b/>
          <w:color w:val="000000"/>
          <w:sz w:val="24"/>
          <w:szCs w:val="24"/>
        </w:rPr>
        <w:t>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/>
          <w:color w:val="000000"/>
          <w:sz w:val="22"/>
        </w:rPr>
        <w:t xml:space="preserve">                                                                                                      </w:t>
      </w:r>
    </w:p>
    <w:p w:rsidR="0006317B" w:rsidRDefault="000631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highlight w:val="white"/>
        </w:rPr>
      </w:pPr>
    </w:p>
    <w:p w:rsidR="0006317B" w:rsidRPr="00C91438" w:rsidRDefault="00C91438" w:rsidP="0006317B">
      <w:pPr>
        <w:widowControl w:val="0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2"/>
        </w:rPr>
      </w:pPr>
      <w:r w:rsidRPr="00C91438">
        <w:rPr>
          <w:color w:val="000000"/>
          <w:sz w:val="22"/>
        </w:rPr>
        <w:t xml:space="preserve">B. Tech in </w:t>
      </w:r>
      <w:proofErr w:type="spellStart"/>
      <w:r w:rsidRPr="00C91438">
        <w:rPr>
          <w:color w:val="000000"/>
          <w:sz w:val="22"/>
        </w:rPr>
        <w:t>Mech</w:t>
      </w:r>
      <w:proofErr w:type="spellEnd"/>
      <w:r w:rsidRPr="00C91438">
        <w:rPr>
          <w:color w:val="000000"/>
          <w:sz w:val="22"/>
        </w:rPr>
        <w:t xml:space="preserve"> from Ramachandra Engineering College (JNTUK), </w:t>
      </w:r>
      <w:proofErr w:type="spellStart"/>
      <w:r w:rsidRPr="00C91438">
        <w:rPr>
          <w:color w:val="000000"/>
          <w:sz w:val="22"/>
        </w:rPr>
        <w:t>Eluru</w:t>
      </w:r>
      <w:proofErr w:type="spellEnd"/>
      <w:r w:rsidRPr="00C91438">
        <w:rPr>
          <w:color w:val="000000"/>
          <w:sz w:val="22"/>
        </w:rPr>
        <w:t xml:space="preserve"> in 2016 with 63.09 %</w:t>
      </w:r>
      <w:r w:rsidR="0006317B" w:rsidRPr="00C91438">
        <w:rPr>
          <w:rFonts w:asciiTheme="minorHAnsi" w:hAnsiTheme="minorHAnsi" w:cstheme="minorHAnsi"/>
          <w:sz w:val="22"/>
        </w:rPr>
        <w:t>.</w:t>
      </w:r>
    </w:p>
    <w:p w:rsidR="0006317B" w:rsidRPr="00C91438" w:rsidRDefault="00C91438" w:rsidP="0006317B">
      <w:pPr>
        <w:widowControl w:val="0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2"/>
        </w:rPr>
      </w:pPr>
      <w:r w:rsidRPr="00C91438">
        <w:rPr>
          <w:color w:val="000000"/>
          <w:sz w:val="22"/>
        </w:rPr>
        <w:t>Intermediate from State Board of intermediate Education, A.P in 2012 with 62%</w:t>
      </w:r>
      <w:r>
        <w:rPr>
          <w:color w:val="000000"/>
          <w:sz w:val="22"/>
        </w:rPr>
        <w:t>.</w:t>
      </w:r>
    </w:p>
    <w:p w:rsidR="0006317B" w:rsidRPr="00C91438" w:rsidRDefault="00C91438" w:rsidP="0006317B">
      <w:pPr>
        <w:widowControl w:val="0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2"/>
        </w:rPr>
      </w:pPr>
      <w:r w:rsidRPr="00C91438">
        <w:rPr>
          <w:color w:val="000000"/>
          <w:sz w:val="22"/>
        </w:rPr>
        <w:t>SSC from Secondary School of Education, A.P in 2010 with 74%.</w:t>
      </w:r>
    </w:p>
    <w:p w:rsidR="00213932" w:rsidRDefault="0021393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6317B" w:rsidRDefault="000631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213932" w:rsidRDefault="006D23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I, </w:t>
      </w:r>
      <w:r w:rsidR="00016A6A" w:rsidRPr="00016A6A">
        <w:rPr>
          <w:b/>
          <w:color w:val="000000"/>
          <w:szCs w:val="21"/>
        </w:rPr>
        <w:t xml:space="preserve">Pradeep </w:t>
      </w:r>
      <w:proofErr w:type="spellStart"/>
      <w:r w:rsidR="00016A6A" w:rsidRPr="00016A6A">
        <w:rPr>
          <w:b/>
          <w:color w:val="000000"/>
          <w:szCs w:val="21"/>
        </w:rPr>
        <w:t>Chintala</w:t>
      </w:r>
      <w:proofErr w:type="spellEnd"/>
      <w:r>
        <w:rPr>
          <w:b/>
          <w:lang w:val="en-US"/>
        </w:rPr>
        <w:t xml:space="preserve">, </w:t>
      </w:r>
      <w:r>
        <w:rPr>
          <w:b/>
        </w:rPr>
        <w:t>declare that all details provided are true to the best of my knowledge.</w:t>
      </w:r>
      <w:r w:rsidR="00523337">
        <w:rPr>
          <w:noProof/>
        </w:rPr>
      </w:r>
      <w:r w:rsidR="00523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213932">
      <w:headerReference w:type="default" r:id="rId8"/>
      <w:pgSz w:w="11906" w:h="16838"/>
      <w:pgMar w:top="1440" w:right="849" w:bottom="1440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897" w:rsidRDefault="008B0897">
      <w:pPr>
        <w:spacing w:after="0" w:line="240" w:lineRule="auto"/>
      </w:pPr>
      <w:r>
        <w:separator/>
      </w:r>
    </w:p>
  </w:endnote>
  <w:endnote w:type="continuationSeparator" w:id="0">
    <w:p w:rsidR="008B0897" w:rsidRDefault="008B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897" w:rsidRDefault="008B0897">
      <w:pPr>
        <w:spacing w:after="0" w:line="240" w:lineRule="auto"/>
      </w:pPr>
      <w:r>
        <w:separator/>
      </w:r>
    </w:p>
  </w:footnote>
  <w:footnote w:type="continuationSeparator" w:id="0">
    <w:p w:rsidR="008B0897" w:rsidRDefault="008B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932" w:rsidRDefault="0021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left"/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0A3B5F"/>
    <w:multiLevelType w:val="multilevel"/>
    <w:tmpl w:val="F800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EC2EF3"/>
    <w:multiLevelType w:val="multilevel"/>
    <w:tmpl w:val="A1D6F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3227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1285102">
    <w:abstractNumId w:val="0"/>
  </w:num>
  <w:num w:numId="2" w16cid:durableId="1841239958">
    <w:abstractNumId w:val="3"/>
  </w:num>
  <w:num w:numId="3" w16cid:durableId="190723738">
    <w:abstractNumId w:val="1"/>
  </w:num>
  <w:num w:numId="4" w16cid:durableId="194125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32"/>
    <w:rsid w:val="00016A6A"/>
    <w:rsid w:val="00045D0B"/>
    <w:rsid w:val="0006317B"/>
    <w:rsid w:val="0009111D"/>
    <w:rsid w:val="000F244B"/>
    <w:rsid w:val="00213932"/>
    <w:rsid w:val="00222FC9"/>
    <w:rsid w:val="002D186B"/>
    <w:rsid w:val="003D4012"/>
    <w:rsid w:val="003E3AF0"/>
    <w:rsid w:val="004D367D"/>
    <w:rsid w:val="00523337"/>
    <w:rsid w:val="00596C83"/>
    <w:rsid w:val="006D2303"/>
    <w:rsid w:val="007C130C"/>
    <w:rsid w:val="008B0897"/>
    <w:rsid w:val="008D3189"/>
    <w:rsid w:val="00914A00"/>
    <w:rsid w:val="009428ED"/>
    <w:rsid w:val="009533F8"/>
    <w:rsid w:val="00AA439A"/>
    <w:rsid w:val="00B220F0"/>
    <w:rsid w:val="00B865B2"/>
    <w:rsid w:val="00C91438"/>
    <w:rsid w:val="00CD403B"/>
    <w:rsid w:val="00DE5651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DE91D4E-FF28-455A-8BD3-551D2A5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31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6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a2af4261544c8ca4cfce39db9a8cc67d134f530e18705c4458440321091b5b58110a130b17495b58094356014b4450530401195c1333471b1b111443585f085748011503504e1c180c571833471b1b0b10425f5c1543124a4b485d4637071f1b5b581b5b150b141051540d004a41084704454559545b074b125a420612105e090d034b10081105035d4a1e500558191b140011475a5c0a5349121b5c6&amp;docType=docx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pradeep.chintalaa@gmail.com</cp:lastModifiedBy>
  <cp:revision>2</cp:revision>
  <dcterms:created xsi:type="dcterms:W3CDTF">2022-09-20T10:57:00Z</dcterms:created>
  <dcterms:modified xsi:type="dcterms:W3CDTF">2022-09-20T10:57:00Z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75f78f98f6604161889f547344f17027</vt:lpwstr>
  </property>
</Properties>
</file>